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Default Extension="tiff" ContentType="image/tif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0524" w:rsidRPr="00A773BF" w:rsidRDefault="00A70524" w:rsidP="00A70524">
      <w:pPr>
        <w:tabs>
          <w:tab w:val="left" w:pos="1080"/>
          <w:tab w:val="center" w:pos="4680"/>
        </w:tabs>
        <w:autoSpaceDE w:val="0"/>
        <w:autoSpaceDN w:val="0"/>
        <w:adjustRightInd w:val="0"/>
        <w:spacing w:after="0" w:line="360" w:lineRule="auto"/>
        <w:contextualSpacing/>
        <w:jc w:val="center"/>
        <w:rPr>
          <w:rFonts w:ascii="Times New Roman" w:hAnsi="Times New Roman" w:cs="Times New Roman"/>
          <w:b/>
          <w:bCs/>
          <w:sz w:val="32"/>
          <w:szCs w:val="32"/>
          <w:lang w:val="en-IN"/>
        </w:rPr>
      </w:pPr>
      <w:r w:rsidRPr="00A773BF">
        <w:rPr>
          <w:rFonts w:ascii="Times New Roman" w:hAnsi="Times New Roman" w:cs="Times New Roman"/>
          <w:b/>
          <w:bCs/>
          <w:sz w:val="32"/>
          <w:szCs w:val="32"/>
          <w:lang w:val="en-IN"/>
        </w:rPr>
        <w:t>INVESTIGATION OF HYBRID ELECTROCHEMICAL AND MAGNETIC FIELD ASSISTED ABRASIVE FLOW FINISHING PROCESS</w:t>
      </w:r>
    </w:p>
    <w:p w:rsidR="00A70524" w:rsidRDefault="00A70524" w:rsidP="00A70524">
      <w:pPr>
        <w:tabs>
          <w:tab w:val="left" w:pos="1080"/>
          <w:tab w:val="center" w:pos="4680"/>
        </w:tabs>
        <w:autoSpaceDE w:val="0"/>
        <w:autoSpaceDN w:val="0"/>
        <w:adjustRightInd w:val="0"/>
        <w:spacing w:after="0" w:line="360" w:lineRule="auto"/>
        <w:contextualSpacing/>
        <w:jc w:val="center"/>
        <w:rPr>
          <w:rFonts w:ascii="Times New Roman" w:hAnsi="Times New Roman" w:cs="Times New Roman"/>
          <w:b/>
          <w:bCs/>
          <w:sz w:val="28"/>
          <w:szCs w:val="28"/>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A THESIS SUBMITTED IN FULFILMENT OF </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THE REQUIREMENT FOR THE AWARD OF THE DEGREE</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OF</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DOCTOR OF PHILOSOPHY</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IN</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MECHANICAL ENGINEERING</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BY</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SACHIN DHULL</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(ROLL NO- 2K14/Ph.D/ME/05)</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GUIDED BY</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Dr. QASIM MURTAZA                      Dr. R.S. WALIA                          Dr. M.S. NIRANJAN</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(Professor)                                       (Professor)                                </w:t>
      </w:r>
      <w:r w:rsidR="00A07A55">
        <w:rPr>
          <w:rFonts w:ascii="Times New Roman" w:hAnsi="Times New Roman" w:cs="Times New Roman"/>
          <w:b/>
          <w:bCs/>
          <w:sz w:val="24"/>
          <w:szCs w:val="24"/>
          <w:lang w:val="en-IN"/>
        </w:rPr>
        <w:t xml:space="preserve">  </w:t>
      </w:r>
      <w:r>
        <w:rPr>
          <w:rFonts w:ascii="Times New Roman" w:hAnsi="Times New Roman" w:cs="Times New Roman"/>
          <w:b/>
          <w:bCs/>
          <w:sz w:val="24"/>
          <w:szCs w:val="24"/>
          <w:lang w:val="en-IN"/>
        </w:rPr>
        <w:t xml:space="preserve"> (Associate Professor)</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sidRPr="00A773BF">
        <w:rPr>
          <w:rFonts w:ascii="Times New Roman" w:hAnsi="Times New Roman" w:cs="Times New Roman"/>
          <w:b/>
          <w:bCs/>
          <w:noProof/>
          <w:sz w:val="24"/>
          <w:szCs w:val="24"/>
        </w:rPr>
        <w:drawing>
          <wp:inline distT="0" distB="0" distL="0" distR="0">
            <wp:extent cx="1447800" cy="1295400"/>
            <wp:effectExtent l="19050" t="0" r="0" b="0"/>
            <wp:docPr id="83" name="Picture 1" descr="https://upload.wikimedia.org/wikipedia/en/b/b5/DTU,_Delhi_official_logo.png"/>
            <wp:cNvGraphicFramePr/>
            <a:graphic xmlns:a="http://schemas.openxmlformats.org/drawingml/2006/main">
              <a:graphicData uri="http://schemas.openxmlformats.org/drawingml/2006/picture">
                <pic:pic xmlns:pic="http://schemas.openxmlformats.org/drawingml/2006/picture">
                  <pic:nvPicPr>
                    <pic:cNvPr id="6" name="Picture 5" descr="https://upload.wikimedia.org/wikipedia/en/b/b5/DTU,_Delhi_official_logo.png"/>
                    <pic:cNvPicPr/>
                  </pic:nvPicPr>
                  <pic:blipFill>
                    <a:blip r:embed="rId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1447800" cy="1295400"/>
                    </a:xfrm>
                    <a:prstGeom prst="rect">
                      <a:avLst/>
                    </a:prstGeom>
                    <a:noFill/>
                    <a:ln>
                      <a:noFill/>
                    </a:ln>
                  </pic:spPr>
                </pic:pic>
              </a:graphicData>
            </a:graphic>
          </wp:inline>
        </w:drawing>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Mechanical Engineering Department</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Delhi Technological University</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sectPr w:rsidR="00A70524" w:rsidSect="00547C93">
          <w:pgSz w:w="12240" w:h="15840"/>
          <w:pgMar w:top="1440" w:right="1340" w:bottom="719" w:left="1440" w:header="720" w:footer="720" w:gutter="0"/>
          <w:cols w:space="720" w:equalWidth="0">
            <w:col w:w="9460"/>
          </w:cols>
          <w:noEndnote/>
        </w:sectPr>
      </w:pPr>
      <w:r>
        <w:rPr>
          <w:rFonts w:ascii="Times New Roman" w:hAnsi="Times New Roman" w:cs="Times New Roman"/>
          <w:b/>
          <w:bCs/>
          <w:sz w:val="24"/>
          <w:szCs w:val="24"/>
          <w:lang w:val="en-IN"/>
        </w:rPr>
        <w:t>Main Bawana Road, Shahabad Daulatpur, Delhi- 110042, India</w:t>
      </w:r>
    </w:p>
    <w:p w:rsidR="00A70524" w:rsidRPr="00E46ED2"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sidRPr="005C2E4A">
        <w:rPr>
          <w:rFonts w:ascii="Times New Roman" w:hAnsi="Times New Roman" w:cs="Times New Roman"/>
          <w:b/>
          <w:bCs/>
          <w:noProof/>
          <w:sz w:val="24"/>
          <w:szCs w:val="24"/>
        </w:rPr>
        <w:drawing>
          <wp:inline distT="0" distB="0" distL="0" distR="0">
            <wp:extent cx="1447800" cy="1295400"/>
            <wp:effectExtent l="19050" t="0" r="0" b="0"/>
            <wp:docPr id="74" name="Picture 1" descr="https://upload.wikimedia.org/wikipedia/en/b/b5/DTU,_Delhi_official_logo.png"/>
            <wp:cNvGraphicFramePr/>
            <a:graphic xmlns:a="http://schemas.openxmlformats.org/drawingml/2006/main">
              <a:graphicData uri="http://schemas.openxmlformats.org/drawingml/2006/picture">
                <pic:pic xmlns:pic="http://schemas.openxmlformats.org/drawingml/2006/picture">
                  <pic:nvPicPr>
                    <pic:cNvPr id="6" name="Picture 5" descr="https://upload.wikimedia.org/wikipedia/en/b/b5/DTU,_Delhi_official_logo.png"/>
                    <pic:cNvPicPr/>
                  </pic:nvPicPr>
                  <pic:blipFill>
                    <a:blip r:embed="rId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1447800" cy="1295400"/>
                    </a:xfrm>
                    <a:prstGeom prst="rect">
                      <a:avLst/>
                    </a:prstGeom>
                    <a:noFill/>
                    <a:ln>
                      <a:noFill/>
                    </a:ln>
                  </pic:spPr>
                </pic:pic>
              </a:graphicData>
            </a:graphic>
          </wp:inline>
        </w:drawing>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r>
        <w:rPr>
          <w:rFonts w:ascii="Times New Roman" w:hAnsi="Times New Roman" w:cs="Times New Roman"/>
          <w:b/>
          <w:bCs/>
          <w:sz w:val="24"/>
          <w:szCs w:val="24"/>
          <w:lang w:val="en-IN"/>
        </w:rPr>
        <w:t>CERTIFICATE</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Pr>
          <w:rFonts w:ascii="Times New Roman" w:hAnsi="Times New Roman" w:cs="Times New Roman"/>
          <w:sz w:val="24"/>
          <w:szCs w:val="24"/>
          <w:lang w:val="en-IN"/>
        </w:rPr>
        <w:t>This is to certify that the work embedded in this thesis entitled, “</w:t>
      </w:r>
      <w:r w:rsidRPr="005C2E4A">
        <w:rPr>
          <w:rFonts w:ascii="Times New Roman" w:hAnsi="Times New Roman" w:cs="Times New Roman"/>
          <w:b/>
          <w:bCs/>
          <w:sz w:val="24"/>
          <w:szCs w:val="24"/>
          <w:lang w:val="en-IN"/>
        </w:rPr>
        <w:t>Investigation of Hybrid Electrochemical and Magnetic Field Assisted Abrasive Flow Finishing Process</w:t>
      </w:r>
      <w:r>
        <w:rPr>
          <w:rFonts w:ascii="Times New Roman" w:hAnsi="Times New Roman" w:cs="Times New Roman"/>
          <w:sz w:val="24"/>
          <w:szCs w:val="24"/>
          <w:lang w:val="en-IN"/>
        </w:rPr>
        <w:t xml:space="preserve">” being submitted by </w:t>
      </w:r>
      <w:r w:rsidRPr="005C2E4A">
        <w:rPr>
          <w:rFonts w:ascii="Times New Roman" w:hAnsi="Times New Roman" w:cs="Times New Roman"/>
          <w:b/>
          <w:bCs/>
          <w:sz w:val="24"/>
          <w:szCs w:val="24"/>
          <w:lang w:val="en-IN"/>
        </w:rPr>
        <w:t>Sachin Dhull (Roll No- 2k14/Ph.D/ME/05)</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for the award of Doctor of Philosophy Degree (Ph. D) in Mechanical Engineering at Delhi Technological University, Delhi is an authentic work carried out by him under our guidance and supervision.</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Pr>
          <w:rFonts w:ascii="Times New Roman" w:hAnsi="Times New Roman" w:cs="Times New Roman"/>
          <w:sz w:val="24"/>
          <w:szCs w:val="24"/>
          <w:lang w:val="en-IN"/>
        </w:rPr>
        <w:t>It is further certified that the work is based on original research and the matter embodied in this thesis has not been submitted to any other university/institute for award of any degree to the best of our knowledge and belief.</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Pr="004818B9"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lang w:val="en-IN"/>
        </w:rPr>
      </w:pPr>
      <w:r w:rsidRPr="004818B9">
        <w:rPr>
          <w:rFonts w:ascii="Times New Roman" w:hAnsi="Times New Roman" w:cs="Times New Roman"/>
          <w:b/>
          <w:bCs/>
          <w:lang w:val="en-IN"/>
        </w:rPr>
        <w:t xml:space="preserve">Dr. Qasim Murtaza </w:t>
      </w:r>
      <w:r>
        <w:rPr>
          <w:rFonts w:ascii="Times New Roman" w:hAnsi="Times New Roman" w:cs="Times New Roman"/>
          <w:b/>
          <w:bCs/>
          <w:lang w:val="en-IN"/>
        </w:rPr>
        <w:tab/>
        <w:t xml:space="preserve">  </w:t>
      </w:r>
      <w:r w:rsidRPr="004818B9">
        <w:rPr>
          <w:rFonts w:ascii="Times New Roman" w:hAnsi="Times New Roman" w:cs="Times New Roman"/>
          <w:b/>
          <w:bCs/>
          <w:lang w:val="en-IN"/>
        </w:rPr>
        <w:t>Dr. R.S. Walia</w:t>
      </w:r>
    </w:p>
    <w:p w:rsidR="00A70524" w:rsidRPr="004818B9"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sidRPr="004818B9">
        <w:rPr>
          <w:rFonts w:ascii="Times New Roman" w:hAnsi="Times New Roman" w:cs="Times New Roman"/>
          <w:lang w:val="en-IN"/>
        </w:rPr>
        <w:t xml:space="preserve">Professor, </w:t>
      </w:r>
      <w:r>
        <w:rPr>
          <w:rFonts w:ascii="Times New Roman" w:hAnsi="Times New Roman" w:cs="Times New Roman"/>
          <w:lang w:val="en-IN"/>
        </w:rPr>
        <w:tab/>
        <w:t xml:space="preserve">                                                      </w:t>
      </w:r>
      <w:r w:rsidRPr="004818B9">
        <w:rPr>
          <w:rFonts w:ascii="Times New Roman" w:hAnsi="Times New Roman" w:cs="Times New Roman"/>
          <w:lang w:val="en-IN"/>
        </w:rPr>
        <w:t>Professor</w:t>
      </w:r>
      <w:r>
        <w:rPr>
          <w:rFonts w:ascii="Times New Roman" w:hAnsi="Times New Roman" w:cs="Times New Roman"/>
          <w:lang w:val="en-IN"/>
        </w:rPr>
        <w:t>,</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sidRPr="004818B9">
        <w:rPr>
          <w:rFonts w:ascii="Times New Roman" w:hAnsi="Times New Roman" w:cs="Times New Roman"/>
          <w:lang w:val="en-IN"/>
        </w:rPr>
        <w:t xml:space="preserve">Department of Mechanical Engineering, </w:t>
      </w:r>
      <w:r>
        <w:rPr>
          <w:rFonts w:ascii="Times New Roman" w:hAnsi="Times New Roman" w:cs="Times New Roman"/>
          <w:lang w:val="en-IN"/>
        </w:rPr>
        <w:t xml:space="preserve">        </w:t>
      </w:r>
      <w:r w:rsidRPr="004818B9">
        <w:rPr>
          <w:rFonts w:ascii="Times New Roman" w:hAnsi="Times New Roman" w:cs="Times New Roman"/>
          <w:lang w:val="en-IN"/>
        </w:rPr>
        <w:t>Head, Department of Production and Industrial Engineering</w:t>
      </w:r>
      <w:r>
        <w:rPr>
          <w:rFonts w:ascii="Times New Roman" w:hAnsi="Times New Roman" w:cs="Times New Roman"/>
          <w:lang w:val="en-IN"/>
        </w:rPr>
        <w:t>,</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Pr>
          <w:rFonts w:ascii="Times New Roman" w:hAnsi="Times New Roman" w:cs="Times New Roman"/>
          <w:lang w:val="en-IN"/>
        </w:rPr>
        <w:t>Delhi Technological University,                      Punjab Engineering College (Deemed to be University),</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Pr>
          <w:rFonts w:ascii="Times New Roman" w:hAnsi="Times New Roman" w:cs="Times New Roman"/>
          <w:lang w:val="en-IN"/>
        </w:rPr>
        <w:t>Delhi- 110042                                                  Chandigarh</w:t>
      </w:r>
    </w:p>
    <w:p w:rsidR="00A70524" w:rsidRPr="004818B9"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lang w:val="en-IN"/>
        </w:rPr>
      </w:pPr>
    </w:p>
    <w:p w:rsidR="00A70524" w:rsidRPr="004818B9"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lang w:val="en-IN"/>
        </w:rPr>
      </w:pPr>
      <w:r w:rsidRPr="004818B9">
        <w:rPr>
          <w:rFonts w:ascii="Times New Roman" w:hAnsi="Times New Roman" w:cs="Times New Roman"/>
          <w:b/>
          <w:bCs/>
          <w:lang w:val="en-IN"/>
        </w:rPr>
        <w:t>Dr. M.S. Niranjan</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Pr>
          <w:rFonts w:ascii="Times New Roman" w:hAnsi="Times New Roman" w:cs="Times New Roman"/>
          <w:lang w:val="en-IN"/>
        </w:rPr>
        <w:t>Associate Professor,</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Pr>
          <w:rFonts w:ascii="Times New Roman" w:hAnsi="Times New Roman" w:cs="Times New Roman"/>
          <w:lang w:val="en-IN"/>
        </w:rPr>
        <w:t xml:space="preserve">Department of Mechanical Engineering, </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Pr>
          <w:rFonts w:ascii="Times New Roman" w:hAnsi="Times New Roman" w:cs="Times New Roman"/>
          <w:lang w:val="en-IN"/>
        </w:rPr>
        <w:t>Delhi Technological University,</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r>
        <w:rPr>
          <w:rFonts w:ascii="Times New Roman" w:hAnsi="Times New Roman" w:cs="Times New Roman"/>
          <w:lang w:val="en-IN"/>
        </w:rPr>
        <w:t>Delhi- 110042</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r w:rsidRPr="004D16C8">
        <w:rPr>
          <w:rFonts w:ascii="Times New Roman" w:hAnsi="Times New Roman" w:cs="Times New Roman"/>
          <w:b/>
          <w:bCs/>
          <w:sz w:val="24"/>
          <w:szCs w:val="24"/>
          <w:u w:val="single"/>
          <w:lang w:val="en-IN"/>
        </w:rPr>
        <w:t>ACKNOWLEDGEMENT</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Pr>
          <w:rFonts w:ascii="Times New Roman" w:hAnsi="Times New Roman" w:cs="Times New Roman"/>
          <w:sz w:val="24"/>
          <w:szCs w:val="24"/>
          <w:lang w:val="en-IN"/>
        </w:rPr>
        <w:t>While bringing out this thesis to its final form, I came across a number of people whose contributions in various ways helped my field of research and they deserve special thanks. It is a pleasure to convey my gratitude to all of them.</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First and foremost, I would like to express my deep sense of gratitude and indebtedness to my parents, brother, wife, Manjeet Singh, supervisors (Prof. Qasim Murtaza, Prof. R.S. Walia, Dr. M.S. Niranjan) and friends (Parvesh Ali, Jitender Kumar, Amrik Singh, Aman Verma) for their invaluable encouragement, suggestions and support from an early stage of this research and providing me extraordinary experiences throughout the work. I also </w:t>
      </w:r>
      <w:proofErr w:type="gramStart"/>
      <w:r>
        <w:rPr>
          <w:rFonts w:ascii="Times New Roman" w:hAnsi="Times New Roman" w:cs="Times New Roman"/>
          <w:sz w:val="24"/>
          <w:szCs w:val="24"/>
          <w:lang w:val="en-IN"/>
        </w:rPr>
        <w:t>thanks</w:t>
      </w:r>
      <w:proofErr w:type="gramEnd"/>
      <w:r>
        <w:rPr>
          <w:rFonts w:ascii="Times New Roman" w:hAnsi="Times New Roman" w:cs="Times New Roman"/>
          <w:sz w:val="24"/>
          <w:szCs w:val="24"/>
          <w:lang w:val="en-IN"/>
        </w:rPr>
        <w:t xml:space="preserve"> their support in my project research. I am also very thankful to Prof. R.S. Mishra for his valuable support and suggestions. Above all, their priceless and meticulous supervision at each and every phase of life inspired me in innumerable ways.</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Pr>
          <w:rFonts w:ascii="Times New Roman" w:hAnsi="Times New Roman" w:cs="Times New Roman"/>
          <w:sz w:val="24"/>
          <w:szCs w:val="24"/>
          <w:lang w:val="en-IN"/>
        </w:rPr>
        <w:t>I specially acknowledge them for their advice, supervision, and the vital contribution as and when required during this research. Their involvement with originality has triggered and nourished my intellectual maturity that will help me for a long time to come. I am proud to record that I had the opportunity to work with an exceptionally experienced Professors like them.</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r w:rsidRPr="00D712C3">
        <w:rPr>
          <w:rFonts w:ascii="Times New Roman" w:hAnsi="Times New Roman" w:cs="Times New Roman"/>
          <w:b/>
          <w:bCs/>
          <w:sz w:val="24"/>
          <w:szCs w:val="24"/>
          <w:lang w:val="en-IN"/>
        </w:rPr>
        <w:t>Sachin Dhull</w:t>
      </w:r>
    </w:p>
    <w:p w:rsidR="00A70524" w:rsidRDefault="00A70524" w:rsidP="00A70524">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r w:rsidRPr="00D712C3">
        <w:rPr>
          <w:rFonts w:ascii="Times New Roman" w:hAnsi="Times New Roman" w:cs="Times New Roman"/>
          <w:b/>
          <w:bCs/>
          <w:sz w:val="24"/>
          <w:szCs w:val="24"/>
          <w:u w:val="single"/>
          <w:lang w:val="en-IN"/>
        </w:rPr>
        <w:lastRenderedPageBreak/>
        <w:t>PREFACE</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p>
    <w:p w:rsidR="00A70524" w:rsidRDefault="00A70524" w:rsidP="00A70524">
      <w:pPr>
        <w:tabs>
          <w:tab w:val="left" w:pos="1080"/>
          <w:tab w:val="center" w:pos="4680"/>
        </w:tabs>
        <w:autoSpaceDE w:val="0"/>
        <w:autoSpaceDN w:val="0"/>
        <w:adjustRightInd w:val="0"/>
        <w:spacing w:before="240" w:after="240" w:line="360" w:lineRule="auto"/>
        <w:contextualSpacing/>
        <w:jc w:val="both"/>
        <w:rPr>
          <w:rFonts w:ascii="Times New Roman" w:hAnsi="Times New Roman" w:cs="Times New Roman"/>
          <w:sz w:val="24"/>
          <w:szCs w:val="24"/>
          <w:lang w:val="en-IN"/>
        </w:rPr>
      </w:pPr>
      <w:r>
        <w:rPr>
          <w:rFonts w:ascii="Times New Roman" w:hAnsi="Times New Roman" w:cs="Times New Roman"/>
          <w:sz w:val="24"/>
          <w:szCs w:val="24"/>
          <w:lang w:val="en-IN"/>
        </w:rPr>
        <w:t>In this thesis the details regarding newly designed and fabricated electrochemo magneto rotational abrasive flow machining process setup have been given and the results of experimentation and mathematical models have been discussed. Further the details of in-house developed polymer media used for experimentation have been explained. The contents of the thesis are as follows:</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sidRPr="008E005F">
        <w:rPr>
          <w:rFonts w:ascii="Times New Roman" w:hAnsi="Times New Roman" w:cs="Times New Roman"/>
          <w:b/>
          <w:bCs/>
          <w:sz w:val="24"/>
          <w:szCs w:val="24"/>
          <w:lang w:val="en-IN"/>
        </w:rPr>
        <w:t>Chapter 1</w:t>
      </w:r>
      <w:r>
        <w:rPr>
          <w:rFonts w:ascii="Times New Roman" w:hAnsi="Times New Roman" w:cs="Times New Roman"/>
          <w:sz w:val="24"/>
          <w:szCs w:val="24"/>
          <w:lang w:val="en-IN"/>
        </w:rPr>
        <w:t xml:space="preserve"> In this chapter the introduction to the non conventional machining processes has been given and the explanation of different types of abrasive flow machining (AFM) process is given. The different process parameters and the factors involved in AFM process are explained alongwith advantages, limitations and the applications of the process. Further polymer media, magnetorheological (MR) fluids used in the process are elaborated.</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sidRPr="00FB1559">
        <w:rPr>
          <w:rFonts w:ascii="Times New Roman" w:hAnsi="Times New Roman" w:cs="Times New Roman"/>
          <w:b/>
          <w:bCs/>
          <w:sz w:val="24"/>
          <w:szCs w:val="24"/>
          <w:lang w:val="en-IN"/>
        </w:rPr>
        <w:t>Chapter 2</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The research conducted in the field of AFM process and its variants by various scientists and researchers has been analysed and written in a systematic documented form. The literature review of electrochemical assisted, magnetic field assisted, rotational force assisted AFM process and their combined form hybrid processes have been tabulated and the parameters, tools used have been discussed. In addition research done in the field of development of polymer media and MR fluids has been explained.</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sidRPr="002C0829">
        <w:rPr>
          <w:rFonts w:ascii="Times New Roman" w:hAnsi="Times New Roman" w:cs="Times New Roman"/>
          <w:b/>
          <w:bCs/>
          <w:sz w:val="24"/>
          <w:szCs w:val="24"/>
          <w:lang w:val="en-IN"/>
        </w:rPr>
        <w:t>Chapter 3</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The gaps in the research work in the field of hybrid AFM process were identified and based on that present research objectives have been set. In order to fulfil those objectives, a research methodology has been discussed and a sequence of events to be performed to complete the research work is planned.</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sidRPr="002C0829">
        <w:rPr>
          <w:rFonts w:ascii="Times New Roman" w:hAnsi="Times New Roman" w:cs="Times New Roman"/>
          <w:b/>
          <w:bCs/>
          <w:sz w:val="24"/>
          <w:szCs w:val="24"/>
          <w:lang w:val="en-IN"/>
        </w:rPr>
        <w:t>Chapter 4</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In this chapter firstly the hybrid electrochemo magneto rotational abrasive flow machining (EMR-AFM) machine setup fabricated has been explained with all the parts details and specifications. The polymer media developed for use in experimentation work has been detailed. Then the experimentation was performed in accordance with the design of experiments based on Taguchi method.</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sidRPr="002C0829">
        <w:rPr>
          <w:rFonts w:ascii="Times New Roman" w:hAnsi="Times New Roman" w:cs="Times New Roman"/>
          <w:b/>
          <w:bCs/>
          <w:sz w:val="24"/>
          <w:szCs w:val="24"/>
          <w:lang w:val="en-IN"/>
        </w:rPr>
        <w:t>Chapter 5</w:t>
      </w:r>
      <w:r>
        <w:rPr>
          <w:rFonts w:ascii="Times New Roman" w:hAnsi="Times New Roman" w:cs="Times New Roman"/>
          <w:sz w:val="24"/>
          <w:szCs w:val="24"/>
          <w:lang w:val="en-IN"/>
        </w:rPr>
        <w:t xml:space="preserve"> The mathematical model was developed to explain the effects of magnetic field, electrochemistry and rotational force on the process. The computational flow dynamics was performed to study the effect of flow of polymer media through the fixture path during experimental work. The various rheological parameters were studied and the effect of temperature, pressure and velocity was also discussed. Further thermal, heat transfer and rigidity mechanics based models were developed to study in depth mechanisms of the process.</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sidRPr="002C0829">
        <w:rPr>
          <w:rFonts w:ascii="Times New Roman" w:hAnsi="Times New Roman" w:cs="Times New Roman"/>
          <w:b/>
          <w:bCs/>
          <w:sz w:val="24"/>
          <w:szCs w:val="24"/>
          <w:lang w:val="en-IN"/>
        </w:rPr>
        <w:lastRenderedPageBreak/>
        <w:t>Chapter 6</w:t>
      </w:r>
      <w:r>
        <w:rPr>
          <w:rFonts w:ascii="Times New Roman" w:hAnsi="Times New Roman" w:cs="Times New Roman"/>
          <w:sz w:val="24"/>
          <w:szCs w:val="24"/>
          <w:lang w:val="en-IN"/>
        </w:rPr>
        <w:t xml:space="preserve"> The results of experimentation performed were discussed to know the effect of input parameters on the material removal and surface roughness of the workpiece obtained. Taguchi method based experimental results were studied in addition to Matlab fuzzy logic and grey relational optimization techniques. The characterization of developed media was done to deeply study the properties and their impact on the output results using XRD, FTIR images, etc.</w:t>
      </w: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r w:rsidRPr="005E1291">
        <w:rPr>
          <w:rFonts w:ascii="Times New Roman" w:hAnsi="Times New Roman" w:cs="Times New Roman"/>
          <w:b/>
          <w:bCs/>
          <w:sz w:val="24"/>
          <w:szCs w:val="24"/>
          <w:lang w:val="en-IN"/>
        </w:rPr>
        <w:t>Chapter 7</w:t>
      </w:r>
      <w:r>
        <w:rPr>
          <w:rFonts w:ascii="Times New Roman" w:hAnsi="Times New Roman" w:cs="Times New Roman"/>
          <w:sz w:val="24"/>
          <w:szCs w:val="24"/>
          <w:lang w:val="en-IN"/>
        </w:rPr>
        <w:t xml:space="preserve"> This chapter discusses the conclusions of the research work done both qualitatively and quantitatively. The mathematical results obtained were discussed and these can be compared with present setup used in industries and improvement can be done. Further the scope of future improvement and work that can be done is discussed.</w:t>
      </w:r>
    </w:p>
    <w:p w:rsidR="00A70524" w:rsidRPr="005E1291"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r w:rsidRPr="008E005F">
        <w:rPr>
          <w:rFonts w:ascii="Times New Roman" w:hAnsi="Times New Roman" w:cs="Times New Roman"/>
          <w:b/>
          <w:bCs/>
          <w:sz w:val="24"/>
          <w:szCs w:val="24"/>
          <w:u w:val="single"/>
          <w:lang w:val="en-IN"/>
        </w:rPr>
        <w:lastRenderedPageBreak/>
        <w:t>CONTENTS</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roofErr w:type="gramStart"/>
      <w:r>
        <w:rPr>
          <w:rFonts w:ascii="Times New Roman" w:hAnsi="Times New Roman" w:cs="Times New Roman"/>
          <w:b/>
          <w:bCs/>
          <w:sz w:val="24"/>
          <w:szCs w:val="24"/>
          <w:lang w:val="en-IN"/>
        </w:rPr>
        <w:t>S.N.</w:t>
      </w:r>
      <w:proofErr w:type="gramEnd"/>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proofErr w:type="gramStart"/>
      <w:r>
        <w:rPr>
          <w:rFonts w:ascii="Times New Roman" w:hAnsi="Times New Roman" w:cs="Times New Roman"/>
          <w:b/>
          <w:bCs/>
          <w:sz w:val="24"/>
          <w:szCs w:val="24"/>
          <w:lang w:val="en-IN"/>
        </w:rPr>
        <w:t xml:space="preserve">Title </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Page No.</w:t>
      </w:r>
      <w:proofErr w:type="gramEnd"/>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Certificate</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i</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Acknowledgment</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ii</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Preface</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iii-iv</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List of Figures</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xi-xiv</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List of Tables</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xv</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Acronyms</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xvi</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Abstract</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xvii-xxiii</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1           CHAPTER 1 - INTRODUCTION</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1-6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1.1    Non Conventional Manufacturing Processes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1.2    Abrasive Flow Machining (AFM) Process        </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1.2.1    Basic Principle of AFM </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1.2.2    AFM Technology</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1.2.3    Classification of AFM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1.2.4    Applications of AFM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1.3    Elements of AFM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1.3.1    Fixture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1.3.2    Abrasive Media</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1.3.3    Magnetorheological (MR) Fluids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1.3.3.1    Properties of MR Fluids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1.3.3.2    Disadvantages of Conventional MR Fluids</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1.3.3.3    Advantages of Bimodal MR Fluid over Conventional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MR Fluid</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1.3.3.4    Modes of MR Fluids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ab/>
        <w:t xml:space="preserve">    1.3.4    Machine Setup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w:t>
      </w:r>
    </w:p>
    <w:p w:rsidR="00A70524" w:rsidRDefault="00A70524" w:rsidP="00A70524">
      <w:pPr>
        <w:tabs>
          <w:tab w:val="left" w:pos="1080"/>
          <w:tab w:val="center" w:pos="4680"/>
        </w:tabs>
        <w:autoSpaceDE w:val="0"/>
        <w:autoSpaceDN w:val="0"/>
        <w:adjustRightInd w:val="0"/>
        <w:spacing w:before="240"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1.5    AFM Process Variants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2           </w:t>
      </w:r>
      <w:r w:rsidRPr="003731E3">
        <w:rPr>
          <w:rFonts w:ascii="Times New Roman" w:hAnsi="Times New Roman" w:cs="Times New Roman"/>
          <w:b/>
          <w:bCs/>
          <w:sz w:val="24"/>
          <w:szCs w:val="24"/>
          <w:lang w:val="en-IN"/>
        </w:rPr>
        <w:t>CHAPTER 2 – LITERATURE REVIEW</w:t>
      </w:r>
      <w:r>
        <w:rPr>
          <w:rFonts w:ascii="Times New Roman" w:hAnsi="Times New Roman" w:cs="Times New Roman"/>
          <w:b/>
          <w:bCs/>
          <w:sz w:val="24"/>
          <w:szCs w:val="24"/>
          <w:lang w:val="en-IN"/>
        </w:rPr>
        <w:t xml:space="preserve">                                                         </w:t>
      </w:r>
      <w:r w:rsidRPr="00C36D8B">
        <w:rPr>
          <w:rFonts w:ascii="Times New Roman" w:hAnsi="Times New Roman" w:cs="Times New Roman"/>
          <w:b/>
          <w:bCs/>
          <w:sz w:val="24"/>
          <w:szCs w:val="24"/>
          <w:lang w:val="en-IN"/>
        </w:rPr>
        <w:t>7-34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2.1    Non Conventional Manufacturing Processes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lastRenderedPageBreak/>
        <w:t xml:space="preserve">                      2.1.1    Electrochemical Machining Process and its Variants</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2.1.1.1    ECM Using Mineral Water Electrolyte                              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2.1.1.2    Electrochemical Micro Machining Process (ECMM)        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2.1.1.3    Electrolytic Magnetic Abrasive Finishing Process and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Lorentz Force Study</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2.1.1.4    Electrochemical Discharge Machining (ECDM)               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2.1.2    EDM and its Hybrid Processes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2.1.2.1    Conventional and Micro EDM of WC</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2.1.2.2    Gas Film Study in ECDM</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2.1.2.3    Wire EDM</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2.1.2.4    Magnetic EDM</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2.2    Hybrid Conventional and Non Conventional Advanced Machining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Processes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2.2.1    EDM and ECM/ECM Lapping</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2.2.2    Electrochemical Grinding (AECG)</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2.2.3    Rotary EDM with Ball Burnishing of Al</w:t>
      </w:r>
      <w:r>
        <w:rPr>
          <w:rFonts w:ascii="Times New Roman" w:hAnsi="Times New Roman" w:cs="Times New Roman"/>
          <w:sz w:val="24"/>
          <w:szCs w:val="24"/>
          <w:vertAlign w:val="subscript"/>
          <w:lang w:val="en-IN"/>
        </w:rPr>
        <w:t>2</w:t>
      </w:r>
      <w:r>
        <w:rPr>
          <w:rFonts w:ascii="Times New Roman" w:hAnsi="Times New Roman" w:cs="Times New Roman"/>
          <w:sz w:val="24"/>
          <w:szCs w:val="24"/>
          <w:lang w:val="en-IN"/>
        </w:rPr>
        <w:t>O</w:t>
      </w:r>
      <w:r>
        <w:rPr>
          <w:rFonts w:ascii="Times New Roman" w:hAnsi="Times New Roman" w:cs="Times New Roman"/>
          <w:sz w:val="24"/>
          <w:szCs w:val="24"/>
          <w:vertAlign w:val="subscript"/>
          <w:lang w:val="en-IN"/>
        </w:rPr>
        <w:t>3</w:t>
      </w:r>
      <w:r>
        <w:rPr>
          <w:rFonts w:ascii="Times New Roman" w:hAnsi="Times New Roman" w:cs="Times New Roman"/>
          <w:sz w:val="24"/>
          <w:szCs w:val="24"/>
          <w:lang w:val="en-IN"/>
        </w:rPr>
        <w:t>/6061 Al Composites   15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2.2.4    Modelling of Hybrid Electrochemical Turning Magnetic Abrasive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Finishing</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    Abrasive Flow Machining Process and its Variants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2.3.1    Vibration Force Assisted AFM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2.3.2    Abrasive Assisted Electrochemical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2.3.3    Eletcrochemical and Centrifugal Force Assisted AFM</w:t>
      </w:r>
      <w:r>
        <w:rPr>
          <w:rFonts w:ascii="Times New Roman" w:hAnsi="Times New Roman" w:cs="Times New Roman"/>
          <w:sz w:val="24"/>
          <w:szCs w:val="24"/>
          <w:lang w:val="en-IN"/>
        </w:rPr>
        <w:tab/>
        <w:t xml:space="preserve">         17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2.3.4    AFM of Slit Fabricated by AFM</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2.3.5    Magnetic Field Assisted AFM Process and its Variants</w:t>
      </w:r>
      <w:r>
        <w:rPr>
          <w:rFonts w:ascii="Times New Roman" w:hAnsi="Times New Roman" w:cs="Times New Roman"/>
          <w:sz w:val="24"/>
          <w:szCs w:val="24"/>
          <w:lang w:val="en-IN"/>
        </w:rPr>
        <w:tab/>
        <w:t xml:space="preserve">         18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2.3.5.1    Magnetorheological AFM</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2.3.5.2    Ball End MR Finishing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2.3.5.3    Double Disc Magnetic Abrasive Finishing of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Paramagnetic Materials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2.3.5.4    MR Fluid Flow Behaviour</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2.3.5.5    Force Study in MAF</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2.3.6    Electrochemical Assisted AFM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19</w:t>
      </w:r>
    </w:p>
    <w:p w:rsidR="00A70524" w:rsidRPr="00B16F8C" w:rsidRDefault="00A70524" w:rsidP="00A70524">
      <w:pPr>
        <w:tabs>
          <w:tab w:val="left" w:pos="1080"/>
          <w:tab w:val="center" w:pos="4680"/>
        </w:tabs>
        <w:autoSpaceDE w:val="0"/>
        <w:autoSpaceDN w:val="0"/>
        <w:adjustRightInd w:val="0"/>
        <w:spacing w:before="240"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2.3.7    Helical AFM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lastRenderedPageBreak/>
        <w:t>3           CHAPTER 3 – PROBLEM FORMULATION</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35-37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3.1    Research Gap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3.2    Research Objectives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3.3    Research Methodology</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sidRPr="001425D6">
        <w:rPr>
          <w:rFonts w:ascii="Times New Roman" w:hAnsi="Times New Roman" w:cs="Times New Roman"/>
          <w:b/>
          <w:bCs/>
          <w:sz w:val="24"/>
          <w:szCs w:val="24"/>
          <w:lang w:val="en-IN"/>
        </w:rPr>
        <w:t xml:space="preserve">4           CHAPTER 4 – </w:t>
      </w:r>
      <w:r>
        <w:rPr>
          <w:rFonts w:ascii="Times New Roman" w:hAnsi="Times New Roman" w:cs="Times New Roman"/>
          <w:b/>
          <w:bCs/>
          <w:sz w:val="24"/>
          <w:szCs w:val="24"/>
          <w:lang w:val="en-IN"/>
        </w:rPr>
        <w:t xml:space="preserve">EXPERIMENTAL INVESTIGATION OF EMR-AFM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                                        PROCESS</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38-73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4.1    Design and Analysis of Experimental Work</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4.1.1    Taguchi’s Method</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4.1.2    Taguchi Method Philosophy</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4.1.3    Taguchi Method DOE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4.1.4    Strategy of DOE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4.1.5    Loss Function and S/N Ratio</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4.2    Design and Fabrication of Magnetic Field Assisted Electrochemo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Abrasive Flow Finishing Setup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39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4.2.1    Fixture Development and Fabrication Design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44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4.2.1.1    Design Explanation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45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4.2.1.2    Fixture Modelling</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45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4.2.2    Fixture and Electromagnet Design and Development</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46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    Hybrid AFM Experimental Setup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48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4.3.1    Working of the Hybrid Setup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49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4.3.2    Principle Operation and Characteristics of the Magnetic Setup        51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4.3.2.1    Fixture and Electromagnet Design and Development        52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4.3.2.2    Development and Fabrication of Electromagnetic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Solenoid                                                                               52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4.3.2.3    Magnetic and Electrical Calculation of Electromagnetic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Solenoid and Experimental Setup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4.3.2.4    Initial Readings on the Machine and Calculation of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Number of Turns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4.3.3    Validation of the Concept of Electrochemistry Application in the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Removal of Material</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4.3.3.1    Electrolytic Assisted AFM Principle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4.3.3.2    Decision of Cathode and Anode Selection</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lastRenderedPageBreak/>
        <w:t xml:space="preserve">                                  4.3.3.3    Selection of Electrolyte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    4.3.4    Rotational AFM Setup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4.3.4.1    Fabrication of Rotational AFM and its Effect on the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Efficiency of the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4.4    Development of Polymer Media </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4.4.1    Preparation of Polymers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4.4.2    Preparation of Media</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58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4.4.3    Properties of Polymer Media</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4.4.4    In house Preparation of CNT Particles and their Role in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Material Removal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4.4.4.1    Carbon Nano Tubes (CNTs) Synthesis</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    Experimental Investigation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4.5.1    Workpiece Preparation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4.5.2    Measurements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4.5.2.1    Weight</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4.5.2.2    Surface Roughness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4.5.3    Sampling</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4.5.4    Observations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4.5.5    Acquisition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4.5.5.1    Justification for Selection of Material (Aluminium)</w:t>
      </w:r>
      <w:r>
        <w:rPr>
          <w:rFonts w:ascii="Times New Roman" w:hAnsi="Times New Roman" w:cs="Times New Roman"/>
          <w:sz w:val="24"/>
          <w:szCs w:val="24"/>
          <w:lang w:val="en-IN"/>
        </w:rPr>
        <w:tab/>
        <w:t xml:space="preserve">         67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4.5.5.2    Justification for Selection of Shape of Workpiece</w:t>
      </w:r>
      <w:r>
        <w:rPr>
          <w:rFonts w:ascii="Times New Roman" w:hAnsi="Times New Roman" w:cs="Times New Roman"/>
          <w:sz w:val="24"/>
          <w:szCs w:val="24"/>
          <w:lang w:val="en-IN"/>
        </w:rPr>
        <w:tab/>
        <w:t xml:space="preserve">         68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4.5.5.3    Pipe Purchase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4.5.6    Procedure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4.5.7    Experimental Design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69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4.5.7.1    Plan of Experimentation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70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5           CHAPTER 5 – MODELLING OF EMR-AFM PROCESS</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74-107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5.1    Mathematical and Computational Modelling of EMR-AFM Process</w:t>
      </w:r>
      <w:r>
        <w:rPr>
          <w:rFonts w:ascii="Times New Roman" w:hAnsi="Times New Roman" w:cs="Times New Roman"/>
          <w:sz w:val="24"/>
          <w:szCs w:val="24"/>
          <w:lang w:val="en-IN"/>
        </w:rPr>
        <w:tab/>
        <w:t xml:space="preserve">         74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5.1.1    Role of Computer Optimization Software and Algorithm in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AFM process Modelling</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74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5.1.2    Voltage and Magnetic Flux Calculations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76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5.1.3    Effect of Time Derivatives on Magnetic Field</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78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5.1.4    Analysis of Flow of Media</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80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lastRenderedPageBreak/>
        <w:t xml:space="preserve">                      5.1.5    Computational Flow Analysis of Polymer Media in Hybrid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Magnetic Assisted Abrasive Flow Machine Fixture</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82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    Heat Transfer, Flow and Velocity Analysis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86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5.2.1    Heat Transfer </w:t>
      </w:r>
      <w:proofErr w:type="gramStart"/>
      <w:r>
        <w:rPr>
          <w:rFonts w:ascii="Times New Roman" w:hAnsi="Times New Roman" w:cs="Times New Roman"/>
          <w:sz w:val="24"/>
          <w:szCs w:val="24"/>
          <w:lang w:val="en-IN"/>
        </w:rPr>
        <w:t>During</w:t>
      </w:r>
      <w:proofErr w:type="gramEnd"/>
      <w:r>
        <w:rPr>
          <w:rFonts w:ascii="Times New Roman" w:hAnsi="Times New Roman" w:cs="Times New Roman"/>
          <w:sz w:val="24"/>
          <w:szCs w:val="24"/>
          <w:lang w:val="en-IN"/>
        </w:rPr>
        <w:t xml:space="preserve"> Media Flow Through Fixture</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86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5.2.2    Radial Heat Transfer </w:t>
      </w:r>
      <w:proofErr w:type="gramStart"/>
      <w:r>
        <w:rPr>
          <w:rFonts w:ascii="Times New Roman" w:hAnsi="Times New Roman" w:cs="Times New Roman"/>
          <w:sz w:val="24"/>
          <w:szCs w:val="24"/>
          <w:lang w:val="en-IN"/>
        </w:rPr>
        <w:t>Through</w:t>
      </w:r>
      <w:proofErr w:type="gramEnd"/>
      <w:r>
        <w:rPr>
          <w:rFonts w:ascii="Times New Roman" w:hAnsi="Times New Roman" w:cs="Times New Roman"/>
          <w:sz w:val="24"/>
          <w:szCs w:val="24"/>
          <w:lang w:val="en-IN"/>
        </w:rPr>
        <w:t xml:space="preserve"> the Brass Workpiece</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5.2.3    Governing Equations of the Flow Pattern </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5.2.3.1    Continuity Equation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5.2.3.2    Momentum Equation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5.2.3.3    Constitutive Equation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5.2.4    Flow Regime of Polymer Media </w:t>
      </w:r>
      <w:proofErr w:type="gramStart"/>
      <w:r>
        <w:rPr>
          <w:rFonts w:ascii="Times New Roman" w:hAnsi="Times New Roman" w:cs="Times New Roman"/>
          <w:sz w:val="24"/>
          <w:szCs w:val="24"/>
          <w:lang w:val="en-IN"/>
        </w:rPr>
        <w:t>Across</w:t>
      </w:r>
      <w:proofErr w:type="gramEnd"/>
      <w:r>
        <w:rPr>
          <w:rFonts w:ascii="Times New Roman" w:hAnsi="Times New Roman" w:cs="Times New Roman"/>
          <w:sz w:val="24"/>
          <w:szCs w:val="24"/>
          <w:lang w:val="en-IN"/>
        </w:rPr>
        <w:t xml:space="preserve"> the Inner Work Surface     93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5.2.5    Velocity Boundary Layer in Internal Flow of Media inside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Workpiece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5.3    Principle Operation and Characteristics of the Electrochemo-Magneto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AFM Setup</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5.3.1    Assumptions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5.3.2    Magnetic Flux Intensity and Electrolytic Force Modelling</w:t>
      </w:r>
      <w:r>
        <w:rPr>
          <w:rFonts w:ascii="Times New Roman" w:hAnsi="Times New Roman" w:cs="Times New Roman"/>
          <w:sz w:val="24"/>
          <w:szCs w:val="24"/>
          <w:lang w:val="en-IN"/>
        </w:rPr>
        <w:tab/>
        <w:t xml:space="preserve">         96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5.3.3    Effect of Magnetic Field</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5.3.4    Analysis of Electrochemistry </w:t>
      </w:r>
      <w:proofErr w:type="gramStart"/>
      <w:r>
        <w:rPr>
          <w:rFonts w:ascii="Times New Roman" w:hAnsi="Times New Roman" w:cs="Times New Roman"/>
          <w:sz w:val="24"/>
          <w:szCs w:val="24"/>
          <w:lang w:val="en-IN"/>
        </w:rPr>
        <w:t>During</w:t>
      </w:r>
      <w:proofErr w:type="gramEnd"/>
      <w:r>
        <w:rPr>
          <w:rFonts w:ascii="Times New Roman" w:hAnsi="Times New Roman" w:cs="Times New Roman"/>
          <w:sz w:val="24"/>
          <w:szCs w:val="24"/>
          <w:lang w:val="en-IN"/>
        </w:rPr>
        <w:t xml:space="preserve"> Abrasive Flow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Machining Process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5.3.4.1    Volume Removal Rate and Electrolytic Charge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Calculations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99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5.3.4.2    Electrolytic Reactions Taking Place During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Machining</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5.4    Analysis on Abrasive Particles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5.4.1    Force and Motion Analysis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5.4.2    Hitting of Abrasive Grain </w:t>
      </w:r>
      <w:proofErr w:type="gramStart"/>
      <w:r>
        <w:rPr>
          <w:rFonts w:ascii="Times New Roman" w:hAnsi="Times New Roman" w:cs="Times New Roman"/>
          <w:sz w:val="24"/>
          <w:szCs w:val="24"/>
          <w:lang w:val="en-IN"/>
        </w:rPr>
        <w:t>Against</w:t>
      </w:r>
      <w:proofErr w:type="gramEnd"/>
      <w:r>
        <w:rPr>
          <w:rFonts w:ascii="Times New Roman" w:hAnsi="Times New Roman" w:cs="Times New Roman"/>
          <w:sz w:val="24"/>
          <w:szCs w:val="24"/>
          <w:lang w:val="en-IN"/>
        </w:rPr>
        <w:t xml:space="preserve"> Workpiece Surface</w:t>
      </w:r>
      <w:r>
        <w:rPr>
          <w:rFonts w:ascii="Times New Roman" w:hAnsi="Times New Roman" w:cs="Times New Roman"/>
          <w:sz w:val="24"/>
          <w:szCs w:val="24"/>
          <w:lang w:val="en-IN"/>
        </w:rPr>
        <w:tab/>
        <w:t xml:space="preserve">         102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5.4.2.1    Material Removal Time (t</w:t>
      </w:r>
      <w:r>
        <w:rPr>
          <w:rFonts w:ascii="Times New Roman" w:hAnsi="Times New Roman" w:cs="Times New Roman"/>
          <w:sz w:val="24"/>
          <w:szCs w:val="24"/>
          <w:vertAlign w:val="subscript"/>
          <w:lang w:val="en-IN"/>
        </w:rPr>
        <w:t>mr</w:t>
      </w:r>
      <w:r>
        <w:rPr>
          <w:rFonts w:ascii="Times New Roman" w:hAnsi="Times New Roman" w:cs="Times New Roman"/>
          <w:sz w:val="24"/>
          <w:szCs w:val="24"/>
          <w:lang w:val="en-IN"/>
        </w:rPr>
        <w:t>) Calculation</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5.4.3    Depth of Indentation and MR Calculation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104</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5.4.4    Stresses Acting on the Job</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105</w:t>
      </w:r>
    </w:p>
    <w:p w:rsidR="00A70524" w:rsidRPr="004C1C0F" w:rsidRDefault="00A70524" w:rsidP="00A70524">
      <w:pPr>
        <w:tabs>
          <w:tab w:val="left" w:pos="1080"/>
          <w:tab w:val="center" w:pos="4680"/>
        </w:tabs>
        <w:autoSpaceDE w:val="0"/>
        <w:autoSpaceDN w:val="0"/>
        <w:adjustRightInd w:val="0"/>
        <w:spacing w:before="240"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5.4.5    Acceleration and Rotational Effects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6           CHAPTER 6 – RESULTS AND DISCUSSION</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108-150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6.1    Effect of Process Parameters on MR</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108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lastRenderedPageBreak/>
        <w:t xml:space="preserve">             6.2    Effect of Process Parameters on Ra</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116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6.3    Matlab Fuzzy Logic and Grey Relational Optimization of MR and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Ra Results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117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    Magnetic Field and Electrolytic Voltage Results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120</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6.4.1    Procedure of Experimental Work</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6.4.2    Result Output</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6.4.3    Introduction to RSM</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6.4.3.1    Procedure of RSM</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6.4.4    Effect of Electrolytic Force and Magnetic Assisted AFM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w:t>
      </w:r>
      <w:proofErr w:type="gramStart"/>
      <w:r>
        <w:rPr>
          <w:rFonts w:ascii="Times New Roman" w:hAnsi="Times New Roman" w:cs="Times New Roman"/>
          <w:sz w:val="24"/>
          <w:szCs w:val="24"/>
          <w:lang w:val="en-IN"/>
        </w:rPr>
        <w:t>on</w:t>
      </w:r>
      <w:proofErr w:type="gramEnd"/>
      <w:r>
        <w:rPr>
          <w:rFonts w:ascii="Times New Roman" w:hAnsi="Times New Roman" w:cs="Times New Roman"/>
          <w:sz w:val="24"/>
          <w:szCs w:val="24"/>
          <w:lang w:val="en-IN"/>
        </w:rPr>
        <w:t xml:space="preserve"> MR</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6.4.4.1    Effect of ECM Voltage and Rod Size on MR</w:t>
      </w:r>
      <w:r>
        <w:rPr>
          <w:rFonts w:ascii="Times New Roman" w:hAnsi="Times New Roman" w:cs="Times New Roman"/>
          <w:sz w:val="24"/>
          <w:szCs w:val="24"/>
          <w:lang w:val="en-IN"/>
        </w:rPr>
        <w:tab/>
        <w:t xml:space="preserve">        125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6.4.4.2    Response Surface Methodology Results</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6.4.4.3    ANOVA Output and Fitted Line Plot Analysis</w:t>
      </w:r>
      <w:r>
        <w:rPr>
          <w:rFonts w:ascii="Times New Roman" w:hAnsi="Times New Roman" w:cs="Times New Roman"/>
          <w:sz w:val="24"/>
          <w:szCs w:val="24"/>
          <w:lang w:val="en-IN"/>
        </w:rPr>
        <w:tab/>
        <w:t xml:space="preserve">        126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6.3    Pareto and Contour Chart Detailed Explanation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128</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6.5    Experimental Results Based on Taguchi Analysis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129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6.6    Experimental Results Based on ANOVA Analysis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131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6.7    Experimental Results to Study the Effect of Magnetic Field</w:t>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133</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6.7.1    Material Removal (MR)</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135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6.7.2    Confirmation Experiments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135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6.8    Surface Roughness Calculation</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136</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6.9    GRA and MPCI Output Results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139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w:t>
      </w:r>
      <w:proofErr w:type="gramStart"/>
      <w:r>
        <w:rPr>
          <w:rFonts w:ascii="Times New Roman" w:hAnsi="Times New Roman" w:cs="Times New Roman"/>
          <w:sz w:val="24"/>
          <w:szCs w:val="24"/>
          <w:lang w:val="en-IN"/>
        </w:rPr>
        <w:t>6.10  Characterization</w:t>
      </w:r>
      <w:proofErr w:type="gramEnd"/>
      <w:r>
        <w:rPr>
          <w:rFonts w:ascii="Times New Roman" w:hAnsi="Times New Roman" w:cs="Times New Roman"/>
          <w:sz w:val="24"/>
          <w:szCs w:val="24"/>
          <w:lang w:val="en-IN"/>
        </w:rPr>
        <w:t xml:space="preserve"> of Polymer Media</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145</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6.10.1    X-Ray Diffraction Methods and Images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147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6.10.1.1    Explanation of XRD Image Output Results</w:t>
      </w:r>
      <w:r>
        <w:rPr>
          <w:rFonts w:ascii="Times New Roman" w:hAnsi="Times New Roman" w:cs="Times New Roman"/>
          <w:sz w:val="24"/>
          <w:szCs w:val="24"/>
          <w:lang w:val="en-IN"/>
        </w:rPr>
        <w:tab/>
        <w:t xml:space="preserve">        147</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6.10.1.2    Procedure of Polymer Media Analysis on </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Brucker Machine</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148</w:t>
      </w:r>
    </w:p>
    <w:p w:rsidR="00A70524" w:rsidRPr="004C1C0F"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6.10.2    Prepared Media FTIR/TGA Image Discussion and Analysis       149</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7           CHAPTER 7 – CONCLUSIONS AND FUTURE SCOPE OF WORK        151-152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7.1    Conclusions</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151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r>
        <w:rPr>
          <w:rFonts w:ascii="Times New Roman" w:hAnsi="Times New Roman" w:cs="Times New Roman"/>
          <w:sz w:val="24"/>
          <w:szCs w:val="24"/>
          <w:lang w:val="en-IN"/>
        </w:rPr>
        <w:t xml:space="preserve">             7.2    Future Scope of Work</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152</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8          REFERENCES</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153-161</w:t>
      </w: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r>
        <w:rPr>
          <w:rFonts w:ascii="Times New Roman" w:hAnsi="Times New Roman" w:cs="Times New Roman"/>
          <w:b/>
          <w:bCs/>
          <w:sz w:val="24"/>
          <w:szCs w:val="24"/>
          <w:lang w:val="en-IN"/>
        </w:rPr>
        <w:t>9          RESEARCH PUBLICATIONS</w:t>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r>
      <w:r>
        <w:rPr>
          <w:rFonts w:ascii="Times New Roman" w:hAnsi="Times New Roman" w:cs="Times New Roman"/>
          <w:b/>
          <w:bCs/>
          <w:sz w:val="24"/>
          <w:szCs w:val="24"/>
          <w:lang w:val="en-IN"/>
        </w:rPr>
        <w:tab/>
        <w:t xml:space="preserve">       162-165</w:t>
      </w:r>
      <w:r>
        <w:rPr>
          <w:rFonts w:ascii="Times New Roman" w:hAnsi="Times New Roman" w:cs="Times New Roman"/>
          <w:b/>
          <w:bCs/>
          <w:sz w:val="24"/>
          <w:szCs w:val="24"/>
          <w:lang w:val="en-IN"/>
        </w:rPr>
        <w:tab/>
      </w:r>
    </w:p>
    <w:p w:rsidR="00A70524" w:rsidRPr="00C47BE9"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r w:rsidRPr="00E17BDB">
        <w:rPr>
          <w:rFonts w:ascii="Times New Roman" w:hAnsi="Times New Roman" w:cs="Times New Roman"/>
          <w:b/>
          <w:bCs/>
          <w:sz w:val="24"/>
          <w:szCs w:val="24"/>
          <w:u w:val="single"/>
          <w:lang w:val="en-IN"/>
        </w:rPr>
        <w:lastRenderedPageBreak/>
        <w:t>LIST OF FIGURES</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1.1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w:t>
      </w:r>
      <w:proofErr w:type="gramStart"/>
      <w:r w:rsidRPr="00444420">
        <w:rPr>
          <w:rFonts w:ascii="Times New Roman" w:hAnsi="Times New Roman" w:cs="Times New Roman"/>
          <w:sz w:val="24"/>
          <w:szCs w:val="24"/>
        </w:rPr>
        <w:t>One</w:t>
      </w:r>
      <w:proofErr w:type="gramEnd"/>
      <w:r w:rsidRPr="00444420">
        <w:rPr>
          <w:rFonts w:ascii="Times New Roman" w:hAnsi="Times New Roman" w:cs="Times New Roman"/>
          <w:sz w:val="24"/>
          <w:szCs w:val="24"/>
        </w:rPr>
        <w:t xml:space="preserve"> way AFM machine operati</w:t>
      </w:r>
      <w:r>
        <w:rPr>
          <w:rFonts w:ascii="Times New Roman" w:hAnsi="Times New Roman" w:cs="Times New Roman"/>
          <w:sz w:val="24"/>
          <w:szCs w:val="24"/>
        </w:rPr>
        <w:t xml:space="preserve">on (b) Two way </w:t>
      </w:r>
      <w:r w:rsidRPr="00444420">
        <w:rPr>
          <w:rFonts w:ascii="Times New Roman" w:hAnsi="Times New Roman" w:cs="Times New Roman"/>
          <w:sz w:val="24"/>
          <w:szCs w:val="24"/>
        </w:rPr>
        <w:t xml:space="preserve">AFM machine operation,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(c) Orbital AFM machine operation</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1.2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Behaviour of fluid flow in absence of magnetic field (b) the flow </w:t>
      </w:r>
    </w:p>
    <w:p w:rsidR="00A70524"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pattern</w:t>
      </w:r>
      <w:proofErr w:type="gramEnd"/>
      <w:r w:rsidRPr="00444420">
        <w:rPr>
          <w:rFonts w:ascii="Times New Roman" w:hAnsi="Times New Roman" w:cs="Times New Roman"/>
          <w:sz w:val="24"/>
          <w:szCs w:val="24"/>
        </w:rPr>
        <w:t xml:space="preserve"> of fluid after application of magnetic field</w:t>
      </w:r>
      <w:r>
        <w:rPr>
          <w:rFonts w:ascii="Times New Roman" w:hAnsi="Times New Roman" w:cs="Times New Roman"/>
          <w:sz w:val="24"/>
          <w:szCs w:val="24"/>
        </w:rPr>
        <w:t xml:space="preserve"> (c) microstructure of MR fluid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on</w:t>
      </w:r>
      <w:proofErr w:type="gramEnd"/>
      <w:r w:rsidRPr="00444420">
        <w:rPr>
          <w:rFonts w:ascii="Times New Roman" w:hAnsi="Times New Roman" w:cs="Times New Roman"/>
          <w:sz w:val="24"/>
          <w:szCs w:val="24"/>
        </w:rPr>
        <w:t xml:space="preserve"> application of shear strain rate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1.3 </w:t>
      </w:r>
      <w:r>
        <w:rPr>
          <w:rFonts w:ascii="Times New Roman" w:hAnsi="Times New Roman" w:cs="Times New Roman"/>
          <w:sz w:val="24"/>
          <w:szCs w:val="24"/>
        </w:rPr>
        <w:t xml:space="preserve">   </w:t>
      </w:r>
      <w:r w:rsidRPr="00444420">
        <w:rPr>
          <w:rFonts w:ascii="Times New Roman" w:hAnsi="Times New Roman" w:cs="Times New Roman"/>
          <w:sz w:val="24"/>
          <w:szCs w:val="24"/>
        </w:rPr>
        <w:t>(a) valve mode (b) shear mode (c) squeeze mode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2.1 </w:t>
      </w:r>
      <w:r>
        <w:rPr>
          <w:rFonts w:ascii="Times New Roman" w:hAnsi="Times New Roman" w:cs="Times New Roman"/>
          <w:sz w:val="24"/>
          <w:szCs w:val="24"/>
        </w:rPr>
        <w:t xml:space="preserve">   </w:t>
      </w:r>
      <w:r w:rsidRPr="00444420">
        <w:rPr>
          <w:rFonts w:ascii="Times New Roman" w:hAnsi="Times New Roman" w:cs="Times New Roman"/>
          <w:sz w:val="24"/>
          <w:szCs w:val="24"/>
        </w:rPr>
        <w:t>(a) ECDM a</w:t>
      </w:r>
      <w:r>
        <w:rPr>
          <w:rFonts w:ascii="Times New Roman" w:hAnsi="Times New Roman" w:cs="Times New Roman"/>
          <w:sz w:val="24"/>
          <w:szCs w:val="24"/>
        </w:rPr>
        <w:t>pparatus setup</w:t>
      </w:r>
      <w:r w:rsidRPr="00444420">
        <w:rPr>
          <w:rFonts w:ascii="Times New Roman" w:hAnsi="Times New Roman" w:cs="Times New Roman"/>
          <w:sz w:val="24"/>
          <w:szCs w:val="24"/>
        </w:rPr>
        <w:t>, (b) Electrochemical cell and polari</w:t>
      </w:r>
      <w:r>
        <w:rPr>
          <w:rFonts w:ascii="Times New Roman" w:hAnsi="Times New Roman" w:cs="Times New Roman"/>
          <w:sz w:val="24"/>
          <w:szCs w:val="24"/>
        </w:rPr>
        <w:t>zation system</w:t>
      </w:r>
      <w:r>
        <w:rPr>
          <w:rFonts w:ascii="Times New Roman" w:hAnsi="Times New Roman" w:cs="Times New Roman"/>
          <w:sz w:val="24"/>
          <w:szCs w:val="24"/>
        </w:rPr>
        <w:tab/>
        <w:t xml:space="preserve">         7 </w:t>
      </w:r>
      <w:r w:rsidRPr="00444420">
        <w:rPr>
          <w:rFonts w:ascii="Times New Roman" w:hAnsi="Times New Roman" w:cs="Times New Roman"/>
          <w:sz w:val="24"/>
          <w:szCs w:val="24"/>
        </w:rPr>
        <w:t>Fig</w:t>
      </w:r>
      <w:r>
        <w:rPr>
          <w:rFonts w:ascii="Times New Roman" w:hAnsi="Times New Roman" w:cs="Times New Roman"/>
          <w:sz w:val="24"/>
          <w:szCs w:val="24"/>
        </w:rPr>
        <w:t xml:space="preserve">ure </w:t>
      </w:r>
      <w:r w:rsidRPr="00444420">
        <w:rPr>
          <w:rFonts w:ascii="Times New Roman" w:hAnsi="Times New Roman" w:cs="Times New Roman"/>
          <w:sz w:val="24"/>
          <w:szCs w:val="24"/>
        </w:rPr>
        <w:t xml:space="preserve">2.2 </w:t>
      </w:r>
      <w:r>
        <w:rPr>
          <w:rFonts w:ascii="Times New Roman" w:hAnsi="Times New Roman" w:cs="Times New Roman"/>
          <w:sz w:val="24"/>
          <w:szCs w:val="24"/>
        </w:rPr>
        <w:t xml:space="preserve">  </w:t>
      </w:r>
      <w:r w:rsidRPr="00444420">
        <w:rPr>
          <w:rFonts w:ascii="Times New Roman" w:hAnsi="Times New Roman" w:cs="Times New Roman"/>
          <w:sz w:val="24"/>
          <w:szCs w:val="24"/>
        </w:rPr>
        <w:t>(a) Machin</w:t>
      </w:r>
      <w:r>
        <w:rPr>
          <w:rFonts w:ascii="Times New Roman" w:hAnsi="Times New Roman" w:cs="Times New Roman"/>
          <w:sz w:val="24"/>
          <w:szCs w:val="24"/>
        </w:rPr>
        <w:t>e tool system</w:t>
      </w:r>
      <w:r w:rsidRPr="00444420">
        <w:rPr>
          <w:rFonts w:ascii="Times New Roman" w:hAnsi="Times New Roman" w:cs="Times New Roman"/>
          <w:sz w:val="24"/>
          <w:szCs w:val="24"/>
        </w:rPr>
        <w:t>, (b) CFG rod and nylon fixture a</w:t>
      </w:r>
      <w:r>
        <w:rPr>
          <w:rFonts w:ascii="Times New Roman" w:hAnsi="Times New Roman" w:cs="Times New Roman"/>
          <w:sz w:val="24"/>
          <w:szCs w:val="24"/>
        </w:rPr>
        <w:t>rrangement                      14</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eastAsia="Times New Roman" w:hAnsi="Times New Roman" w:cs="Times New Roman"/>
          <w:sz w:val="24"/>
          <w:szCs w:val="24"/>
        </w:rPr>
        <w:t xml:space="preserve">Figure 2.3 </w:t>
      </w:r>
      <w:r>
        <w:rPr>
          <w:rFonts w:ascii="Times New Roman" w:eastAsia="Times New Roman" w:hAnsi="Times New Roman" w:cs="Times New Roman"/>
          <w:sz w:val="24"/>
          <w:szCs w:val="24"/>
        </w:rPr>
        <w:t xml:space="preserve">   </w:t>
      </w:r>
      <w:r w:rsidRPr="00444420">
        <w:rPr>
          <w:rFonts w:ascii="Times New Roman" w:eastAsia="Times New Roman" w:hAnsi="Times New Roman" w:cs="Times New Roman"/>
          <w:sz w:val="24"/>
          <w:szCs w:val="24"/>
        </w:rPr>
        <w:t>T</w:t>
      </w:r>
      <w:r w:rsidRPr="00444420">
        <w:rPr>
          <w:rFonts w:ascii="Times New Roman" w:hAnsi="Times New Roman" w:cs="Times New Roman"/>
          <w:sz w:val="24"/>
          <w:szCs w:val="24"/>
        </w:rPr>
        <w:t xml:space="preserve">hree types of flows that in finishing zone (a) Flow </w:t>
      </w:r>
      <w:proofErr w:type="gramStart"/>
      <w:r w:rsidRPr="00444420">
        <w:rPr>
          <w:rFonts w:ascii="Times New Roman" w:hAnsi="Times New Roman" w:cs="Times New Roman"/>
          <w:sz w:val="24"/>
          <w:szCs w:val="24"/>
        </w:rPr>
        <w:t>Along</w:t>
      </w:r>
      <w:proofErr w:type="gramEnd"/>
      <w:r w:rsidRPr="00444420">
        <w:rPr>
          <w:rFonts w:ascii="Times New Roman" w:hAnsi="Times New Roman" w:cs="Times New Roman"/>
          <w:sz w:val="24"/>
          <w:szCs w:val="24"/>
        </w:rPr>
        <w:t xml:space="preserve"> Flute,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(b) Axial Flow Motion, (c) Scooping, (d) all the three motions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20</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4.1</w:t>
      </w:r>
      <w:r>
        <w:rPr>
          <w:rFonts w:ascii="Times New Roman" w:hAnsi="Times New Roman" w:cs="Times New Roman"/>
          <w:sz w:val="24"/>
          <w:szCs w:val="24"/>
        </w:rPr>
        <w:t xml:space="preserve">    </w:t>
      </w:r>
      <w:r w:rsidRPr="00444420">
        <w:rPr>
          <w:rFonts w:ascii="Times New Roman" w:hAnsi="Times New Roman" w:cs="Times New Roman"/>
          <w:sz w:val="24"/>
          <w:szCs w:val="24"/>
        </w:rPr>
        <w:t>(a) Top view of lower fixture, (b) Side view of fixture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40</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4.2 </w:t>
      </w:r>
      <w:r>
        <w:rPr>
          <w:rFonts w:ascii="Times New Roman" w:hAnsi="Times New Roman" w:cs="Times New Roman"/>
          <w:sz w:val="24"/>
          <w:szCs w:val="24"/>
        </w:rPr>
        <w:t xml:space="preserve">   </w:t>
      </w:r>
      <w:r w:rsidRPr="00444420">
        <w:rPr>
          <w:rFonts w:ascii="Times New Roman" w:hAnsi="Times New Roman" w:cs="Times New Roman"/>
          <w:sz w:val="24"/>
          <w:szCs w:val="24"/>
        </w:rPr>
        <w:t>(a) 3D model of fixture, (b) Dimensional details of the fixture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40</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4.3 </w:t>
      </w:r>
      <w:r>
        <w:rPr>
          <w:rFonts w:ascii="Times New Roman" w:hAnsi="Times New Roman" w:cs="Times New Roman"/>
          <w:sz w:val="24"/>
          <w:szCs w:val="24"/>
        </w:rPr>
        <w:t xml:space="preserve">   </w:t>
      </w:r>
      <w:r w:rsidRPr="00444420">
        <w:rPr>
          <w:rFonts w:ascii="Times New Roman" w:hAnsi="Times New Roman" w:cs="Times New Roman"/>
          <w:sz w:val="24"/>
          <w:szCs w:val="24"/>
        </w:rPr>
        <w:t>Different views of the fixture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41</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Figure 4.4    E</w:t>
      </w:r>
      <w:r w:rsidRPr="00444420">
        <w:rPr>
          <w:rFonts w:ascii="Times New Roman" w:hAnsi="Times New Roman" w:cs="Times New Roman"/>
          <w:sz w:val="24"/>
          <w:szCs w:val="24"/>
        </w:rPr>
        <w:t>lectromagnet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41</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4.5 </w:t>
      </w:r>
      <w:r>
        <w:rPr>
          <w:rFonts w:ascii="Times New Roman" w:hAnsi="Times New Roman" w:cs="Times New Roman"/>
          <w:sz w:val="24"/>
          <w:szCs w:val="24"/>
        </w:rPr>
        <w:t xml:space="preserve">   </w:t>
      </w:r>
      <w:r w:rsidRPr="00444420">
        <w:rPr>
          <w:rFonts w:ascii="Times New Roman" w:hAnsi="Times New Roman" w:cs="Times New Roman"/>
          <w:sz w:val="24"/>
          <w:szCs w:val="24"/>
        </w:rPr>
        <w:t>Bright bar cylindrical piece supporting workpiece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42</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4.6 </w:t>
      </w:r>
      <w:r>
        <w:rPr>
          <w:rFonts w:ascii="Times New Roman" w:hAnsi="Times New Roman" w:cs="Times New Roman"/>
          <w:sz w:val="24"/>
          <w:szCs w:val="24"/>
        </w:rPr>
        <w:t xml:space="preserve">   </w:t>
      </w:r>
      <w:r w:rsidRPr="00444420">
        <w:rPr>
          <w:rFonts w:ascii="Times New Roman" w:hAnsi="Times New Roman" w:cs="Times New Roman"/>
          <w:sz w:val="24"/>
          <w:szCs w:val="24"/>
        </w:rPr>
        <w:t>(a) AC power supply transformer, (b) voltmeter, (c) Ammeter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42</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4.7 </w:t>
      </w:r>
      <w:r>
        <w:rPr>
          <w:rFonts w:ascii="Times New Roman" w:hAnsi="Times New Roman" w:cs="Times New Roman"/>
          <w:sz w:val="24"/>
          <w:szCs w:val="24"/>
        </w:rPr>
        <w:t xml:space="preserve">   </w:t>
      </w:r>
      <w:r w:rsidRPr="00444420">
        <w:rPr>
          <w:rFonts w:ascii="Times New Roman" w:hAnsi="Times New Roman" w:cs="Times New Roman"/>
          <w:sz w:val="24"/>
          <w:szCs w:val="24"/>
        </w:rPr>
        <w:t>AC to DC transformer supply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43</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4.8 </w:t>
      </w:r>
      <w:r>
        <w:rPr>
          <w:rFonts w:ascii="Times New Roman" w:hAnsi="Times New Roman" w:cs="Times New Roman"/>
          <w:sz w:val="24"/>
          <w:szCs w:val="24"/>
        </w:rPr>
        <w:t xml:space="preserve">   </w:t>
      </w:r>
      <w:r w:rsidRPr="00444420">
        <w:rPr>
          <w:rFonts w:ascii="Times New Roman" w:hAnsi="Times New Roman" w:cs="Times New Roman"/>
          <w:sz w:val="24"/>
          <w:szCs w:val="24"/>
        </w:rPr>
        <w:t>Electrochemo magnetic fixture set up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44</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noProof/>
          <w:sz w:val="24"/>
          <w:szCs w:val="24"/>
        </w:rPr>
        <w:t>Figure.4.9</w:t>
      </w:r>
      <w:r>
        <w:rPr>
          <w:rFonts w:ascii="Times New Roman" w:hAnsi="Times New Roman" w:cs="Times New Roman"/>
          <w:noProof/>
          <w:sz w:val="24"/>
          <w:szCs w:val="24"/>
        </w:rPr>
        <w:t xml:space="preserve">    </w:t>
      </w:r>
      <w:r w:rsidRPr="00444420">
        <w:rPr>
          <w:rFonts w:ascii="Times New Roman" w:hAnsi="Times New Roman" w:cs="Times New Roman"/>
          <w:noProof/>
          <w:sz w:val="24"/>
          <w:szCs w:val="24"/>
        </w:rPr>
        <w:t xml:space="preserve">(a) </w:t>
      </w:r>
      <w:r w:rsidRPr="00444420">
        <w:rPr>
          <w:rFonts w:ascii="Times New Roman" w:eastAsia="Times New Roman" w:hAnsi="Times New Roman" w:cs="Times New Roman"/>
          <w:sz w:val="24"/>
          <w:szCs w:val="24"/>
        </w:rPr>
        <w:t>Object</w:t>
      </w:r>
      <w:r w:rsidRPr="00444420">
        <w:rPr>
          <w:rFonts w:ascii="Times New Roman" w:hAnsi="Times New Roman" w:cs="Times New Roman"/>
          <w:sz w:val="24"/>
          <w:szCs w:val="24"/>
        </w:rPr>
        <w:t xml:space="preserve"> free meshed in Ansys, (b) Fixture, (c) nylon fixture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46</w:t>
      </w:r>
    </w:p>
    <w:p w:rsidR="00A70524" w:rsidRPr="00444420" w:rsidRDefault="00A70524" w:rsidP="00A70524">
      <w:pPr>
        <w:pStyle w:val="NoSpacing"/>
        <w:spacing w:line="360" w:lineRule="auto"/>
        <w:jc w:val="both"/>
        <w:rPr>
          <w:rFonts w:ascii="Times New Roman" w:hAnsi="Times New Roman" w:cs="Times New Roman"/>
          <w:sz w:val="24"/>
          <w:szCs w:val="24"/>
        </w:rPr>
      </w:pPr>
      <w:proofErr w:type="gramStart"/>
      <w:r w:rsidRPr="00444420">
        <w:rPr>
          <w:rFonts w:ascii="Times New Roman" w:hAnsi="Times New Roman" w:cs="Times New Roman"/>
          <w:sz w:val="24"/>
          <w:szCs w:val="24"/>
        </w:rPr>
        <w:t>Figure 4.10.</w:t>
      </w:r>
      <w:proofErr w:type="gramEnd"/>
      <w:r w:rsidRPr="004444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44420">
        <w:rPr>
          <w:rFonts w:ascii="Times New Roman" w:hAnsi="Times New Roman" w:cs="Times New Roman"/>
          <w:sz w:val="24"/>
          <w:szCs w:val="24"/>
        </w:rPr>
        <w:t>Developed electrochemical and magnetic assisted AFM fixture</w:t>
      </w:r>
      <w:r>
        <w:rPr>
          <w:rFonts w:ascii="Times New Roman" w:hAnsi="Times New Roman" w:cs="Times New Roman"/>
          <w:sz w:val="24"/>
          <w:szCs w:val="24"/>
        </w:rPr>
        <w:tab/>
      </w:r>
      <w:r>
        <w:rPr>
          <w:rFonts w:ascii="Times New Roman" w:hAnsi="Times New Roman" w:cs="Times New Roman"/>
          <w:sz w:val="24"/>
          <w:szCs w:val="24"/>
        </w:rPr>
        <w:tab/>
        <w:t xml:space="preserve">        47</w:t>
      </w:r>
    </w:p>
    <w:p w:rsidR="00A70524" w:rsidRPr="00444420" w:rsidRDefault="00A70524" w:rsidP="00A70524">
      <w:pPr>
        <w:pStyle w:val="NoSpacing"/>
        <w:spacing w:line="360" w:lineRule="auto"/>
        <w:jc w:val="both"/>
        <w:rPr>
          <w:rFonts w:ascii="Times New Roman" w:hAnsi="Times New Roman" w:cs="Times New Roman"/>
          <w:sz w:val="24"/>
          <w:szCs w:val="24"/>
        </w:rPr>
      </w:pPr>
      <w:proofErr w:type="gramStart"/>
      <w:r w:rsidRPr="00444420">
        <w:rPr>
          <w:rFonts w:ascii="Times New Roman" w:hAnsi="Times New Roman" w:cs="Times New Roman"/>
          <w:sz w:val="24"/>
          <w:szCs w:val="24"/>
        </w:rPr>
        <w:t>Figure 4.11.</w:t>
      </w:r>
      <w:proofErr w:type="gramEnd"/>
      <w:r w:rsidRPr="004444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44420">
        <w:rPr>
          <w:rFonts w:ascii="Times New Roman" w:hAnsi="Times New Roman" w:cs="Times New Roman"/>
          <w:sz w:val="24"/>
          <w:szCs w:val="24"/>
        </w:rPr>
        <w:t>Top view of the fixture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47</w:t>
      </w:r>
    </w:p>
    <w:p w:rsidR="00A70524" w:rsidRPr="00444420" w:rsidRDefault="00A70524" w:rsidP="00A70524">
      <w:pPr>
        <w:pStyle w:val="NoSpacing"/>
        <w:spacing w:line="360" w:lineRule="auto"/>
        <w:jc w:val="both"/>
        <w:rPr>
          <w:rFonts w:ascii="Times New Roman" w:hAnsi="Times New Roman" w:cs="Times New Roman"/>
          <w:sz w:val="24"/>
          <w:szCs w:val="24"/>
        </w:rPr>
      </w:pPr>
      <w:proofErr w:type="gramStart"/>
      <w:r w:rsidRPr="00444420">
        <w:rPr>
          <w:rFonts w:ascii="Times New Roman" w:hAnsi="Times New Roman" w:cs="Times New Roman"/>
          <w:sz w:val="24"/>
          <w:szCs w:val="24"/>
        </w:rPr>
        <w:t>Figure 4.12.</w:t>
      </w:r>
      <w:proofErr w:type="gramEnd"/>
      <w:r w:rsidRPr="004444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44420">
        <w:rPr>
          <w:rFonts w:ascii="Times New Roman" w:hAnsi="Times New Roman" w:cs="Times New Roman"/>
          <w:sz w:val="24"/>
          <w:szCs w:val="24"/>
        </w:rPr>
        <w:t>Developed electromagnetic solenoid design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48</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4.13 </w:t>
      </w:r>
      <w:r>
        <w:rPr>
          <w:rFonts w:ascii="Times New Roman" w:hAnsi="Times New Roman" w:cs="Times New Roman"/>
          <w:sz w:val="24"/>
          <w:szCs w:val="24"/>
        </w:rPr>
        <w:t xml:space="preserve">  </w:t>
      </w:r>
      <w:r w:rsidRPr="00444420">
        <w:rPr>
          <w:rFonts w:ascii="Times New Roman" w:hAnsi="Times New Roman" w:cs="Times New Roman"/>
          <w:sz w:val="24"/>
          <w:szCs w:val="24"/>
        </w:rPr>
        <w:t>Sketch of fixture incorporating electromagnet and ECM tool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48</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4.14 </w:t>
      </w:r>
      <w:r>
        <w:rPr>
          <w:rFonts w:ascii="Times New Roman" w:hAnsi="Times New Roman" w:cs="Times New Roman"/>
          <w:sz w:val="24"/>
          <w:szCs w:val="24"/>
        </w:rPr>
        <w:t xml:space="preserve">  </w:t>
      </w:r>
      <w:r w:rsidRPr="00444420">
        <w:rPr>
          <w:rFonts w:ascii="Times New Roman" w:hAnsi="Times New Roman" w:cs="Times New Roman"/>
          <w:sz w:val="24"/>
          <w:szCs w:val="24"/>
        </w:rPr>
        <w:t>Hybrid EMR-AFM set up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50</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4.15 </w:t>
      </w:r>
      <w:r>
        <w:rPr>
          <w:rFonts w:ascii="Times New Roman" w:hAnsi="Times New Roman" w:cs="Times New Roman"/>
          <w:sz w:val="24"/>
          <w:szCs w:val="24"/>
        </w:rPr>
        <w:t xml:space="preserve">  </w:t>
      </w:r>
      <w:r w:rsidRPr="00444420">
        <w:rPr>
          <w:rFonts w:ascii="Times New Roman" w:hAnsi="Times New Roman" w:cs="Times New Roman"/>
          <w:sz w:val="24"/>
          <w:szCs w:val="24"/>
        </w:rPr>
        <w:t>(a) Electromagnetic solenoid used in machine setup</w:t>
      </w:r>
      <w:r>
        <w:rPr>
          <w:rFonts w:ascii="Times New Roman" w:hAnsi="Times New Roman" w:cs="Times New Roman"/>
          <w:b/>
          <w:bCs/>
          <w:sz w:val="24"/>
          <w:szCs w:val="24"/>
        </w:rPr>
        <w:t xml:space="preserve">, </w:t>
      </w:r>
      <w:r w:rsidRPr="00444420">
        <w:rPr>
          <w:rFonts w:ascii="Times New Roman" w:hAnsi="Times New Roman" w:cs="Times New Roman"/>
          <w:sz w:val="24"/>
          <w:szCs w:val="24"/>
        </w:rPr>
        <w:t>(b)</w:t>
      </w:r>
      <w:r w:rsidRPr="00444420">
        <w:rPr>
          <w:rFonts w:ascii="Times New Roman" w:hAnsi="Times New Roman" w:cs="Times New Roman"/>
          <w:b/>
          <w:bCs/>
          <w:sz w:val="24"/>
          <w:szCs w:val="24"/>
        </w:rPr>
        <w:t xml:space="preserve"> </w:t>
      </w:r>
      <w:r w:rsidRPr="00444420">
        <w:rPr>
          <w:rFonts w:ascii="Times New Roman" w:hAnsi="Times New Roman" w:cs="Times New Roman"/>
          <w:sz w:val="24"/>
          <w:szCs w:val="24"/>
        </w:rPr>
        <w:t>Media</w:t>
      </w:r>
      <w:r>
        <w:rPr>
          <w:rFonts w:ascii="Times New Roman" w:hAnsi="Times New Roman" w:cs="Times New Roman"/>
          <w:sz w:val="24"/>
          <w:szCs w:val="24"/>
        </w:rPr>
        <w:t xml:space="preserve">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characterization</w:t>
      </w:r>
      <w:proofErr w:type="gramEnd"/>
      <w:r w:rsidRPr="00444420">
        <w:rPr>
          <w:rFonts w:ascii="Times New Roman" w:hAnsi="Times New Roman" w:cs="Times New Roman"/>
          <w:sz w:val="24"/>
          <w:szCs w:val="24"/>
        </w:rPr>
        <w:t xml:space="preserve"> (a) FTIR, (b) SEM and TEM image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51</w:t>
      </w:r>
    </w:p>
    <w:p w:rsidR="00A70524" w:rsidRDefault="00A70524" w:rsidP="00A70524">
      <w:pPr>
        <w:pStyle w:val="NoSpacing"/>
        <w:spacing w:line="360" w:lineRule="auto"/>
        <w:jc w:val="both"/>
        <w:rPr>
          <w:rFonts w:ascii="Times New Roman" w:hAnsi="Times New Roman" w:cs="Times New Roman"/>
          <w:bCs/>
          <w:sz w:val="24"/>
          <w:szCs w:val="24"/>
        </w:rPr>
      </w:pPr>
      <w:r w:rsidRPr="00444420">
        <w:rPr>
          <w:rFonts w:ascii="Times New Roman" w:hAnsi="Times New Roman" w:cs="Times New Roman"/>
          <w:bCs/>
          <w:sz w:val="24"/>
          <w:szCs w:val="24"/>
        </w:rPr>
        <w:t xml:space="preserve">Figure 4.16 </w:t>
      </w:r>
      <w:r>
        <w:rPr>
          <w:rFonts w:ascii="Times New Roman" w:hAnsi="Times New Roman" w:cs="Times New Roman"/>
          <w:bCs/>
          <w:sz w:val="24"/>
          <w:szCs w:val="24"/>
        </w:rPr>
        <w:t xml:space="preserve">  </w:t>
      </w:r>
      <w:r w:rsidRPr="00444420">
        <w:rPr>
          <w:rFonts w:ascii="Times New Roman" w:hAnsi="Times New Roman" w:cs="Times New Roman"/>
          <w:bCs/>
          <w:sz w:val="24"/>
          <w:szCs w:val="24"/>
        </w:rPr>
        <w:t xml:space="preserve">(a) magnetic fixture setup installed on AFM machine, (b) AC-DC </w:t>
      </w:r>
    </w:p>
    <w:p w:rsidR="00A70524" w:rsidRPr="00444420" w:rsidRDefault="00A70524" w:rsidP="00A70524">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444420">
        <w:rPr>
          <w:rFonts w:ascii="Times New Roman" w:hAnsi="Times New Roman" w:cs="Times New Roman"/>
          <w:bCs/>
          <w:sz w:val="24"/>
          <w:szCs w:val="24"/>
        </w:rPr>
        <w:t>Transformer</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53</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4.17 </w:t>
      </w:r>
      <w:r>
        <w:rPr>
          <w:rFonts w:ascii="Times New Roman" w:hAnsi="Times New Roman" w:cs="Times New Roman"/>
          <w:sz w:val="24"/>
          <w:szCs w:val="24"/>
        </w:rPr>
        <w:t xml:space="preserve">  </w:t>
      </w:r>
      <w:r w:rsidRPr="00444420">
        <w:rPr>
          <w:rFonts w:ascii="Times New Roman" w:hAnsi="Times New Roman" w:cs="Times New Roman"/>
          <w:sz w:val="24"/>
          <w:szCs w:val="24"/>
        </w:rPr>
        <w:t>(a) Machine showing the number of turns, (b) electromagnet attachment</w:t>
      </w:r>
      <w:r>
        <w:rPr>
          <w:rFonts w:ascii="Times New Roman" w:hAnsi="Times New Roman" w:cs="Times New Roman"/>
          <w:sz w:val="24"/>
          <w:szCs w:val="24"/>
        </w:rPr>
        <w:tab/>
        <w:t xml:space="preserve">        54</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4.18 </w:t>
      </w:r>
      <w:r>
        <w:rPr>
          <w:rFonts w:ascii="Times New Roman" w:hAnsi="Times New Roman" w:cs="Times New Roman"/>
          <w:sz w:val="24"/>
          <w:szCs w:val="24"/>
        </w:rPr>
        <w:t xml:space="preserve">  </w:t>
      </w:r>
      <w:r w:rsidRPr="00444420">
        <w:rPr>
          <w:rFonts w:ascii="Times New Roman" w:hAnsi="Times New Roman" w:cs="Times New Roman"/>
          <w:sz w:val="24"/>
          <w:szCs w:val="24"/>
        </w:rPr>
        <w:t>(a) AC-DC rectifier, (b) ECM rod, (c) drill bit ECM rod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55</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lastRenderedPageBreak/>
        <w:t xml:space="preserve">Figure 4.19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Working set-up, AC (220V) to DC (24V) transformer with 4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diodes</w:t>
      </w:r>
      <w:proofErr w:type="gramEnd"/>
      <w:r w:rsidRPr="00444420">
        <w:rPr>
          <w:rFonts w:ascii="Times New Roman" w:hAnsi="Times New Roman" w:cs="Times New Roman"/>
          <w:sz w:val="24"/>
          <w:szCs w:val="24"/>
        </w:rPr>
        <w:t>: 3 for 3 electromagnet poles and 1 for electrolytic circuit</w:t>
      </w:r>
      <w:r>
        <w:rPr>
          <w:rFonts w:ascii="Times New Roman" w:hAnsi="Times New Roman" w:cs="Times New Roman"/>
          <w:sz w:val="24"/>
          <w:szCs w:val="24"/>
        </w:rPr>
        <w:tab/>
      </w:r>
      <w:r>
        <w:rPr>
          <w:rFonts w:ascii="Times New Roman" w:hAnsi="Times New Roman" w:cs="Times New Roman"/>
          <w:sz w:val="24"/>
          <w:szCs w:val="24"/>
        </w:rPr>
        <w:tab/>
        <w:t xml:space="preserve">       56</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4.20 </w:t>
      </w:r>
      <w:r>
        <w:rPr>
          <w:rFonts w:ascii="Times New Roman" w:hAnsi="Times New Roman" w:cs="Times New Roman"/>
          <w:sz w:val="24"/>
          <w:szCs w:val="24"/>
        </w:rPr>
        <w:t xml:space="preserve">   </w:t>
      </w:r>
      <w:r w:rsidRPr="00444420">
        <w:rPr>
          <w:rFonts w:ascii="Times New Roman" w:hAnsi="Times New Roman" w:cs="Times New Roman"/>
          <w:sz w:val="24"/>
          <w:szCs w:val="24"/>
        </w:rPr>
        <w:t>Electrolytic fixture showing spring-loaded rotating contact for anode</w:t>
      </w:r>
      <w:r>
        <w:rPr>
          <w:rFonts w:ascii="Times New Roman" w:hAnsi="Times New Roman" w:cs="Times New Roman"/>
          <w:sz w:val="24"/>
          <w:szCs w:val="24"/>
        </w:rPr>
        <w:tab/>
        <w:t xml:space="preserve">       57</w:t>
      </w:r>
    </w:p>
    <w:p w:rsidR="00A70524" w:rsidRPr="00444420" w:rsidRDefault="00A70524" w:rsidP="00A70524">
      <w:pPr>
        <w:pStyle w:val="NoSpacing"/>
        <w:spacing w:line="360" w:lineRule="auto"/>
        <w:jc w:val="both"/>
        <w:rPr>
          <w:rFonts w:ascii="Times New Roman" w:hAnsi="Times New Roman" w:cs="Times New Roman"/>
          <w:noProof/>
          <w:sz w:val="24"/>
          <w:szCs w:val="24"/>
        </w:rPr>
      </w:pPr>
      <w:r w:rsidRPr="00444420">
        <w:rPr>
          <w:rFonts w:ascii="Times New Roman" w:hAnsi="Times New Roman" w:cs="Times New Roman"/>
          <w:noProof/>
          <w:sz w:val="24"/>
          <w:szCs w:val="24"/>
        </w:rPr>
        <w:t xml:space="preserve">Figure 4.21 </w:t>
      </w:r>
      <w:r>
        <w:rPr>
          <w:rFonts w:ascii="Times New Roman" w:hAnsi="Times New Roman" w:cs="Times New Roman"/>
          <w:noProof/>
          <w:sz w:val="24"/>
          <w:szCs w:val="24"/>
        </w:rPr>
        <w:t xml:space="preserve">   </w:t>
      </w:r>
      <w:r w:rsidRPr="00444420">
        <w:rPr>
          <w:rFonts w:ascii="Times New Roman" w:hAnsi="Times New Roman" w:cs="Times New Roman"/>
          <w:noProof/>
          <w:sz w:val="24"/>
          <w:szCs w:val="24"/>
        </w:rPr>
        <w:t>(a) Rotatioanal frequency meter, (b) Rotational AFM setup with fixture</w:t>
      </w:r>
      <w:r>
        <w:rPr>
          <w:rFonts w:ascii="Times New Roman" w:hAnsi="Times New Roman" w:cs="Times New Roman"/>
          <w:noProof/>
          <w:sz w:val="24"/>
          <w:szCs w:val="24"/>
        </w:rPr>
        <w:tab/>
        <w:t xml:space="preserve">       57</w:t>
      </w:r>
    </w:p>
    <w:p w:rsidR="00A70524" w:rsidRPr="00444420" w:rsidRDefault="00A70524" w:rsidP="00A70524">
      <w:pPr>
        <w:pStyle w:val="NoSpacing"/>
        <w:spacing w:line="360" w:lineRule="auto"/>
        <w:jc w:val="both"/>
        <w:rPr>
          <w:rFonts w:ascii="Times New Roman" w:hAnsi="Times New Roman" w:cs="Times New Roman"/>
          <w:noProof/>
          <w:sz w:val="24"/>
          <w:szCs w:val="24"/>
        </w:rPr>
      </w:pPr>
      <w:r w:rsidRPr="00444420">
        <w:rPr>
          <w:rFonts w:ascii="Times New Roman" w:hAnsi="Times New Roman" w:cs="Times New Roman"/>
          <w:sz w:val="24"/>
          <w:szCs w:val="24"/>
        </w:rPr>
        <w:t xml:space="preserve">Figure 4.22 </w:t>
      </w:r>
      <w:r>
        <w:rPr>
          <w:rFonts w:ascii="Times New Roman" w:hAnsi="Times New Roman" w:cs="Times New Roman"/>
          <w:sz w:val="24"/>
          <w:szCs w:val="24"/>
        </w:rPr>
        <w:t xml:space="preserve">   </w:t>
      </w:r>
      <w:r w:rsidRPr="00444420">
        <w:rPr>
          <w:rFonts w:ascii="Times New Roman" w:hAnsi="Times New Roman" w:cs="Times New Roman"/>
          <w:sz w:val="24"/>
          <w:szCs w:val="24"/>
        </w:rPr>
        <w:t>Natural Rubber based media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59</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4.23 </w:t>
      </w:r>
      <w:r>
        <w:rPr>
          <w:rFonts w:ascii="Times New Roman" w:hAnsi="Times New Roman" w:cs="Times New Roman"/>
          <w:sz w:val="24"/>
          <w:szCs w:val="24"/>
        </w:rPr>
        <w:t xml:space="preserve">   </w:t>
      </w:r>
      <w:r w:rsidRPr="00444420">
        <w:rPr>
          <w:rFonts w:ascii="Times New Roman" w:hAnsi="Times New Roman" w:cs="Times New Roman"/>
          <w:sz w:val="24"/>
          <w:szCs w:val="24"/>
        </w:rPr>
        <w:t>Styrene Butadiene Rubber based media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59</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4.24 </w:t>
      </w:r>
      <w:r>
        <w:rPr>
          <w:rFonts w:ascii="Times New Roman" w:hAnsi="Times New Roman" w:cs="Times New Roman"/>
          <w:sz w:val="24"/>
          <w:szCs w:val="24"/>
        </w:rPr>
        <w:t xml:space="preserve">   </w:t>
      </w:r>
      <w:r w:rsidRPr="00444420">
        <w:rPr>
          <w:rFonts w:ascii="Times New Roman" w:hAnsi="Times New Roman" w:cs="Times New Roman"/>
          <w:sz w:val="24"/>
          <w:szCs w:val="24"/>
        </w:rPr>
        <w:t>Nitrile rubber based media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59</w:t>
      </w:r>
    </w:p>
    <w:p w:rsidR="00A70524" w:rsidRDefault="00A70524" w:rsidP="00A70524">
      <w:pPr>
        <w:pStyle w:val="NoSpacing"/>
        <w:spacing w:line="360" w:lineRule="auto"/>
        <w:jc w:val="both"/>
        <w:rPr>
          <w:rFonts w:ascii="Times New Roman" w:hAnsi="Times New Roman" w:cs="Times New Roman"/>
          <w:color w:val="000000" w:themeColor="text1"/>
          <w:sz w:val="24"/>
          <w:szCs w:val="24"/>
        </w:rPr>
      </w:pPr>
      <w:r w:rsidRPr="00444420">
        <w:rPr>
          <w:rFonts w:ascii="Times New Roman" w:hAnsi="Times New Roman" w:cs="Times New Roman"/>
          <w:color w:val="000000" w:themeColor="text1"/>
          <w:sz w:val="24"/>
          <w:szCs w:val="24"/>
        </w:rPr>
        <w:t xml:space="preserve">Figure 4.25 </w:t>
      </w:r>
      <w:r>
        <w:rPr>
          <w:rFonts w:ascii="Times New Roman" w:hAnsi="Times New Roman" w:cs="Times New Roman"/>
          <w:color w:val="000000" w:themeColor="text1"/>
          <w:sz w:val="24"/>
          <w:szCs w:val="24"/>
        </w:rPr>
        <w:t xml:space="preserve">   </w:t>
      </w:r>
      <w:r w:rsidRPr="00444420">
        <w:rPr>
          <w:rFonts w:ascii="Times New Roman" w:hAnsi="Times New Roman" w:cs="Times New Roman"/>
          <w:color w:val="000000" w:themeColor="text1"/>
          <w:sz w:val="24"/>
          <w:szCs w:val="24"/>
        </w:rPr>
        <w:t>(a) Abrasive laden Media (carrier+Al</w:t>
      </w:r>
      <w:r w:rsidRPr="00444420">
        <w:rPr>
          <w:rFonts w:ascii="Times New Roman" w:hAnsi="Times New Roman" w:cs="Times New Roman"/>
          <w:color w:val="000000" w:themeColor="text1"/>
          <w:sz w:val="24"/>
          <w:szCs w:val="24"/>
          <w:vertAlign w:val="subscript"/>
        </w:rPr>
        <w:t>2</w:t>
      </w:r>
      <w:r w:rsidRPr="00444420">
        <w:rPr>
          <w:rFonts w:ascii="Times New Roman" w:hAnsi="Times New Roman" w:cs="Times New Roman"/>
          <w:color w:val="000000" w:themeColor="text1"/>
          <w:sz w:val="24"/>
          <w:szCs w:val="24"/>
        </w:rPr>
        <w:t>O</w:t>
      </w:r>
      <w:r w:rsidRPr="00444420">
        <w:rPr>
          <w:rFonts w:ascii="Times New Roman" w:hAnsi="Times New Roman" w:cs="Times New Roman"/>
          <w:color w:val="000000" w:themeColor="text1"/>
          <w:sz w:val="24"/>
          <w:szCs w:val="24"/>
          <w:vertAlign w:val="subscript"/>
        </w:rPr>
        <w:t>3</w:t>
      </w:r>
      <w:r w:rsidRPr="00444420">
        <w:rPr>
          <w:rFonts w:ascii="Times New Roman" w:hAnsi="Times New Roman" w:cs="Times New Roman"/>
          <w:color w:val="000000" w:themeColor="text1"/>
          <w:sz w:val="24"/>
          <w:szCs w:val="24"/>
        </w:rPr>
        <w:t xml:space="preserve">+CNT), (b) preparation </w:t>
      </w:r>
    </w:p>
    <w:p w:rsidR="00A70524" w:rsidRPr="00444420" w:rsidRDefault="00A70524" w:rsidP="00A70524">
      <w:pPr>
        <w:pStyle w:val="NoSpacing"/>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roofErr w:type="gramStart"/>
      <w:r w:rsidRPr="00444420">
        <w:rPr>
          <w:rFonts w:ascii="Times New Roman" w:hAnsi="Times New Roman" w:cs="Times New Roman"/>
          <w:color w:val="000000" w:themeColor="text1"/>
          <w:sz w:val="24"/>
          <w:szCs w:val="24"/>
        </w:rPr>
        <w:t>procedure</w:t>
      </w:r>
      <w:proofErr w:type="gramEnd"/>
      <w:r w:rsidRPr="00444420">
        <w:rPr>
          <w:rFonts w:ascii="Times New Roman" w:hAnsi="Times New Roman" w:cs="Times New Roman"/>
          <w:color w:val="000000" w:themeColor="text1"/>
          <w:sz w:val="24"/>
          <w:szCs w:val="24"/>
        </w:rPr>
        <w:t>, (c) fixture containing media</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61</w:t>
      </w:r>
    </w:p>
    <w:p w:rsidR="00A70524" w:rsidRDefault="00A70524" w:rsidP="00A70524">
      <w:pPr>
        <w:pStyle w:val="NoSpacing"/>
        <w:spacing w:line="360" w:lineRule="auto"/>
        <w:jc w:val="both"/>
        <w:rPr>
          <w:rFonts w:ascii="Times New Roman" w:hAnsi="Times New Roman" w:cs="Times New Roman"/>
          <w:color w:val="000000" w:themeColor="text1"/>
          <w:sz w:val="24"/>
          <w:szCs w:val="24"/>
        </w:rPr>
      </w:pPr>
      <w:r w:rsidRPr="00444420">
        <w:rPr>
          <w:rFonts w:ascii="Times New Roman" w:hAnsi="Times New Roman" w:cs="Times New Roman"/>
          <w:sz w:val="24"/>
          <w:szCs w:val="24"/>
        </w:rPr>
        <w:t>Figure 4.26</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 (a) Optimised condition to synthesize Fe-filled CNTs, (b) </w:t>
      </w:r>
      <w:r w:rsidRPr="00444420">
        <w:rPr>
          <w:rFonts w:ascii="Times New Roman" w:hAnsi="Times New Roman" w:cs="Times New Roman"/>
          <w:color w:val="000000" w:themeColor="text1"/>
          <w:sz w:val="24"/>
          <w:szCs w:val="24"/>
        </w:rPr>
        <w:t xml:space="preserve">Thermal CVD </w:t>
      </w:r>
    </w:p>
    <w:p w:rsidR="00A70524" w:rsidRPr="00444420" w:rsidRDefault="00A70524" w:rsidP="00A70524">
      <w:pPr>
        <w:pStyle w:val="NoSpacing"/>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444420">
        <w:rPr>
          <w:rFonts w:ascii="Times New Roman" w:hAnsi="Times New Roman" w:cs="Times New Roman"/>
          <w:color w:val="000000" w:themeColor="text1"/>
          <w:sz w:val="24"/>
          <w:szCs w:val="24"/>
        </w:rPr>
        <w:t>Setup</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62</w:t>
      </w:r>
    </w:p>
    <w:p w:rsidR="00A70524" w:rsidRPr="00444420" w:rsidRDefault="00A70524" w:rsidP="00A70524">
      <w:pPr>
        <w:pStyle w:val="NoSpacing"/>
        <w:spacing w:line="360" w:lineRule="auto"/>
        <w:jc w:val="both"/>
        <w:rPr>
          <w:rFonts w:ascii="Times New Roman" w:hAnsi="Times New Roman" w:cs="Times New Roman"/>
          <w:color w:val="000000" w:themeColor="text1"/>
          <w:sz w:val="24"/>
          <w:szCs w:val="24"/>
        </w:rPr>
      </w:pPr>
      <w:r w:rsidRPr="00444420">
        <w:rPr>
          <w:rFonts w:ascii="Times New Roman" w:hAnsi="Times New Roman" w:cs="Times New Roman"/>
          <w:color w:val="000000" w:themeColor="text1"/>
          <w:sz w:val="24"/>
          <w:szCs w:val="24"/>
        </w:rPr>
        <w:t xml:space="preserve">Figure 4.27 </w:t>
      </w:r>
      <w:r>
        <w:rPr>
          <w:rFonts w:ascii="Times New Roman" w:hAnsi="Times New Roman" w:cs="Times New Roman"/>
          <w:color w:val="000000" w:themeColor="text1"/>
          <w:sz w:val="24"/>
          <w:szCs w:val="24"/>
        </w:rPr>
        <w:t xml:space="preserve">   </w:t>
      </w:r>
      <w:r w:rsidRPr="00444420">
        <w:rPr>
          <w:rFonts w:ascii="Times New Roman" w:hAnsi="Times New Roman" w:cs="Times New Roman"/>
          <w:color w:val="000000" w:themeColor="text1"/>
          <w:sz w:val="24"/>
          <w:szCs w:val="24"/>
        </w:rPr>
        <w:t xml:space="preserve">Currently used methods for CNTs synthesis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63</w:t>
      </w:r>
    </w:p>
    <w:p w:rsidR="00A70524" w:rsidRPr="00444420" w:rsidRDefault="00A70524" w:rsidP="00A70524">
      <w:pPr>
        <w:pStyle w:val="NoSpacing"/>
        <w:spacing w:line="360" w:lineRule="auto"/>
        <w:jc w:val="both"/>
        <w:rPr>
          <w:rFonts w:ascii="Times New Roman" w:hAnsi="Times New Roman" w:cs="Times New Roman"/>
          <w:color w:val="000000" w:themeColor="text1"/>
          <w:sz w:val="24"/>
          <w:szCs w:val="24"/>
        </w:rPr>
      </w:pPr>
      <w:r w:rsidRPr="00444420">
        <w:rPr>
          <w:rFonts w:ascii="Times New Roman" w:hAnsi="Times New Roman" w:cs="Times New Roman"/>
          <w:color w:val="000000" w:themeColor="text1"/>
          <w:sz w:val="24"/>
          <w:szCs w:val="24"/>
        </w:rPr>
        <w:t xml:space="preserve">Figure </w:t>
      </w:r>
      <w:proofErr w:type="gramStart"/>
      <w:r w:rsidRPr="00444420">
        <w:rPr>
          <w:rFonts w:ascii="Times New Roman" w:hAnsi="Times New Roman" w:cs="Times New Roman"/>
          <w:color w:val="000000" w:themeColor="text1"/>
          <w:sz w:val="24"/>
          <w:szCs w:val="24"/>
        </w:rPr>
        <w:t xml:space="preserve">4.28 </w:t>
      </w:r>
      <w:r>
        <w:rPr>
          <w:rFonts w:ascii="Times New Roman" w:hAnsi="Times New Roman" w:cs="Times New Roman"/>
          <w:color w:val="000000" w:themeColor="text1"/>
          <w:sz w:val="24"/>
          <w:szCs w:val="24"/>
        </w:rPr>
        <w:t xml:space="preserve">   </w:t>
      </w:r>
      <w:r w:rsidRPr="00444420">
        <w:rPr>
          <w:rFonts w:ascii="Times New Roman" w:hAnsi="Times New Roman" w:cs="Times New Roman"/>
          <w:color w:val="000000" w:themeColor="text1"/>
          <w:sz w:val="24"/>
          <w:szCs w:val="24"/>
        </w:rPr>
        <w:t>Schematic showing CVD method</w:t>
      </w:r>
      <w:proofErr w:type="gramEnd"/>
      <w:r w:rsidRPr="00444420">
        <w:rPr>
          <w:rFonts w:ascii="Times New Roman" w:hAnsi="Times New Roman" w:cs="Times New Roman"/>
          <w:color w:val="000000" w:themeColor="text1"/>
          <w:sz w:val="24"/>
          <w:szCs w:val="24"/>
        </w:rPr>
        <w:t xml:space="preserve"> to develop CNT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63</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4.29 </w:t>
      </w:r>
      <w:r>
        <w:rPr>
          <w:rFonts w:ascii="Times New Roman" w:hAnsi="Times New Roman" w:cs="Times New Roman"/>
          <w:sz w:val="24"/>
          <w:szCs w:val="24"/>
        </w:rPr>
        <w:t xml:space="preserve">   </w:t>
      </w:r>
      <w:r w:rsidRPr="00444420">
        <w:rPr>
          <w:rFonts w:ascii="Times New Roman" w:hAnsi="Times New Roman" w:cs="Times New Roman"/>
          <w:sz w:val="24"/>
          <w:szCs w:val="24"/>
        </w:rPr>
        <w:t>(a) Preparation of job on lathe, (b) Drilling operation on lathe machine</w:t>
      </w:r>
      <w:r>
        <w:rPr>
          <w:rFonts w:ascii="Times New Roman" w:hAnsi="Times New Roman" w:cs="Times New Roman"/>
          <w:sz w:val="24"/>
          <w:szCs w:val="24"/>
        </w:rPr>
        <w:tab/>
        <w:t xml:space="preserve">       64</w:t>
      </w:r>
    </w:p>
    <w:p w:rsidR="00A70524" w:rsidRDefault="00A70524" w:rsidP="00A70524">
      <w:pPr>
        <w:pStyle w:val="NoSpacing"/>
        <w:spacing w:line="360" w:lineRule="auto"/>
        <w:jc w:val="both"/>
        <w:rPr>
          <w:rFonts w:ascii="Times New Roman" w:hAnsi="Times New Roman" w:cs="Times New Roman"/>
          <w:color w:val="000000" w:themeColor="text1"/>
          <w:sz w:val="24"/>
          <w:szCs w:val="24"/>
        </w:rPr>
      </w:pPr>
      <w:r w:rsidRPr="00444420">
        <w:rPr>
          <w:rFonts w:ascii="Times New Roman" w:hAnsi="Times New Roman" w:cs="Times New Roman"/>
          <w:color w:val="000000" w:themeColor="text1"/>
          <w:sz w:val="24"/>
          <w:szCs w:val="24"/>
        </w:rPr>
        <w:t xml:space="preserve">Figure 4.30 </w:t>
      </w:r>
      <w:r>
        <w:rPr>
          <w:rFonts w:ascii="Times New Roman" w:hAnsi="Times New Roman" w:cs="Times New Roman"/>
          <w:color w:val="000000" w:themeColor="text1"/>
          <w:sz w:val="24"/>
          <w:szCs w:val="24"/>
        </w:rPr>
        <w:t xml:space="preserve">   </w:t>
      </w:r>
      <w:r w:rsidRPr="00444420">
        <w:rPr>
          <w:rFonts w:ascii="Times New Roman" w:hAnsi="Times New Roman" w:cs="Times New Roman"/>
          <w:color w:val="000000" w:themeColor="text1"/>
          <w:sz w:val="24"/>
          <w:szCs w:val="24"/>
        </w:rPr>
        <w:t xml:space="preserve">(a) machine used for preparation, (b) Drilled brass pipes, (c) Filing of </w:t>
      </w:r>
    </w:p>
    <w:p w:rsidR="00A70524" w:rsidRPr="00444420" w:rsidRDefault="00A70524" w:rsidP="00A70524">
      <w:pPr>
        <w:pStyle w:val="NoSpacing"/>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444420">
        <w:rPr>
          <w:rFonts w:ascii="Times New Roman" w:hAnsi="Times New Roman" w:cs="Times New Roman"/>
          <w:color w:val="000000" w:themeColor="text1"/>
          <w:sz w:val="24"/>
          <w:szCs w:val="24"/>
        </w:rPr>
        <w:t>Drilled brass workpieces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64</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4.31 </w:t>
      </w:r>
      <w:r>
        <w:rPr>
          <w:rFonts w:ascii="Times New Roman" w:hAnsi="Times New Roman" w:cs="Times New Roman"/>
          <w:sz w:val="24"/>
          <w:szCs w:val="24"/>
        </w:rPr>
        <w:t xml:space="preserve">   </w:t>
      </w:r>
      <w:r w:rsidRPr="00444420">
        <w:rPr>
          <w:rFonts w:ascii="Times New Roman" w:hAnsi="Times New Roman" w:cs="Times New Roman"/>
          <w:sz w:val="24"/>
          <w:szCs w:val="24"/>
        </w:rPr>
        <w:t>(a) Weight measurement device, (b) roughness tester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66</w:t>
      </w:r>
    </w:p>
    <w:p w:rsidR="00A70524" w:rsidRPr="00444420" w:rsidRDefault="00A70524" w:rsidP="00A70524">
      <w:pPr>
        <w:pStyle w:val="NoSpacing"/>
        <w:spacing w:line="360" w:lineRule="auto"/>
        <w:jc w:val="both"/>
        <w:rPr>
          <w:rFonts w:ascii="Times New Roman" w:eastAsia="Times New Roman" w:hAnsi="Times New Roman" w:cs="Times New Roman"/>
          <w:color w:val="000000" w:themeColor="text1"/>
          <w:sz w:val="24"/>
          <w:szCs w:val="24"/>
          <w:lang w:val="en-GB"/>
        </w:rPr>
      </w:pPr>
      <w:r w:rsidRPr="00444420">
        <w:rPr>
          <w:rFonts w:ascii="Times New Roman" w:eastAsia="Times New Roman" w:hAnsi="Times New Roman" w:cs="Times New Roman"/>
          <w:color w:val="000000" w:themeColor="text1"/>
          <w:sz w:val="24"/>
          <w:szCs w:val="24"/>
          <w:lang w:val="en-GB"/>
        </w:rPr>
        <w:t xml:space="preserve">Figure 4.32 </w:t>
      </w:r>
      <w:r>
        <w:rPr>
          <w:rFonts w:ascii="Times New Roman" w:eastAsia="Times New Roman" w:hAnsi="Times New Roman" w:cs="Times New Roman"/>
          <w:color w:val="000000" w:themeColor="text1"/>
          <w:sz w:val="24"/>
          <w:szCs w:val="24"/>
          <w:lang w:val="en-GB"/>
        </w:rPr>
        <w:t xml:space="preserve">   </w:t>
      </w:r>
      <w:r w:rsidRPr="00444420">
        <w:rPr>
          <w:rFonts w:ascii="Times New Roman" w:eastAsia="Times New Roman" w:hAnsi="Times New Roman" w:cs="Times New Roman"/>
          <w:color w:val="000000" w:themeColor="text1"/>
          <w:sz w:val="24"/>
          <w:szCs w:val="24"/>
          <w:lang w:val="en-GB"/>
        </w:rPr>
        <w:t>shows pipe flow profile</w:t>
      </w:r>
      <w:r>
        <w:rPr>
          <w:rFonts w:ascii="Times New Roman" w:eastAsia="Times New Roman" w:hAnsi="Times New Roman" w:cs="Times New Roman"/>
          <w:color w:val="000000" w:themeColor="text1"/>
          <w:sz w:val="24"/>
          <w:szCs w:val="24"/>
          <w:lang w:val="en-GB"/>
        </w:rPr>
        <w:tab/>
      </w:r>
      <w:r>
        <w:rPr>
          <w:rFonts w:ascii="Times New Roman" w:eastAsia="Times New Roman" w:hAnsi="Times New Roman" w:cs="Times New Roman"/>
          <w:color w:val="000000" w:themeColor="text1"/>
          <w:sz w:val="24"/>
          <w:szCs w:val="24"/>
          <w:lang w:val="en-GB"/>
        </w:rPr>
        <w:tab/>
      </w:r>
      <w:r>
        <w:rPr>
          <w:rFonts w:ascii="Times New Roman" w:eastAsia="Times New Roman" w:hAnsi="Times New Roman" w:cs="Times New Roman"/>
          <w:color w:val="000000" w:themeColor="text1"/>
          <w:sz w:val="24"/>
          <w:szCs w:val="24"/>
          <w:lang w:val="en-GB"/>
        </w:rPr>
        <w:tab/>
      </w:r>
      <w:r>
        <w:rPr>
          <w:rFonts w:ascii="Times New Roman" w:eastAsia="Times New Roman" w:hAnsi="Times New Roman" w:cs="Times New Roman"/>
          <w:color w:val="000000" w:themeColor="text1"/>
          <w:sz w:val="24"/>
          <w:szCs w:val="24"/>
          <w:lang w:val="en-GB"/>
        </w:rPr>
        <w:tab/>
      </w:r>
      <w:r>
        <w:rPr>
          <w:rFonts w:ascii="Times New Roman" w:eastAsia="Times New Roman" w:hAnsi="Times New Roman" w:cs="Times New Roman"/>
          <w:color w:val="000000" w:themeColor="text1"/>
          <w:sz w:val="24"/>
          <w:szCs w:val="24"/>
          <w:lang w:val="en-GB"/>
        </w:rPr>
        <w:tab/>
      </w:r>
      <w:r>
        <w:rPr>
          <w:rFonts w:ascii="Times New Roman" w:eastAsia="Times New Roman" w:hAnsi="Times New Roman" w:cs="Times New Roman"/>
          <w:color w:val="000000" w:themeColor="text1"/>
          <w:sz w:val="24"/>
          <w:szCs w:val="24"/>
          <w:lang w:val="en-GB"/>
        </w:rPr>
        <w:tab/>
      </w:r>
      <w:r>
        <w:rPr>
          <w:rFonts w:ascii="Times New Roman" w:eastAsia="Times New Roman" w:hAnsi="Times New Roman" w:cs="Times New Roman"/>
          <w:color w:val="000000" w:themeColor="text1"/>
          <w:sz w:val="24"/>
          <w:szCs w:val="24"/>
          <w:lang w:val="en-GB"/>
        </w:rPr>
        <w:tab/>
        <w:t xml:space="preserve">       68</w:t>
      </w:r>
    </w:p>
    <w:p w:rsidR="00A70524" w:rsidRPr="00444420" w:rsidRDefault="00A70524" w:rsidP="00A70524">
      <w:pPr>
        <w:pStyle w:val="NoSpacing"/>
        <w:spacing w:line="360" w:lineRule="auto"/>
        <w:jc w:val="both"/>
        <w:rPr>
          <w:rFonts w:ascii="Times New Roman" w:eastAsia="Times New Roman" w:hAnsi="Times New Roman" w:cs="Times New Roman"/>
          <w:color w:val="000000" w:themeColor="text1"/>
          <w:sz w:val="24"/>
          <w:szCs w:val="24"/>
        </w:rPr>
      </w:pPr>
      <w:r w:rsidRPr="00444420">
        <w:rPr>
          <w:rFonts w:ascii="Times New Roman" w:eastAsia="Times New Roman" w:hAnsi="Times New Roman" w:cs="Times New Roman"/>
          <w:color w:val="000000" w:themeColor="text1"/>
          <w:sz w:val="24"/>
          <w:szCs w:val="24"/>
        </w:rPr>
        <w:t xml:space="preserve">Figure 4.33 </w:t>
      </w:r>
      <w:r>
        <w:rPr>
          <w:rFonts w:ascii="Times New Roman" w:eastAsia="Times New Roman" w:hAnsi="Times New Roman" w:cs="Times New Roman"/>
          <w:color w:val="000000" w:themeColor="text1"/>
          <w:sz w:val="24"/>
          <w:szCs w:val="24"/>
        </w:rPr>
        <w:t xml:space="preserve">   </w:t>
      </w:r>
      <w:r w:rsidRPr="00444420">
        <w:rPr>
          <w:rFonts w:ascii="Times New Roman" w:eastAsia="Times New Roman" w:hAnsi="Times New Roman" w:cs="Times New Roman"/>
          <w:color w:val="000000" w:themeColor="text1"/>
          <w:sz w:val="24"/>
          <w:szCs w:val="24"/>
        </w:rPr>
        <w:t>shows roughness testing method</w:t>
      </w:r>
      <w:r>
        <w:rPr>
          <w:rFonts w:ascii="Times New Roman" w:eastAsia="Times New Roman" w:hAnsi="Times New Roman" w:cs="Times New Roman"/>
          <w:color w:val="000000" w:themeColor="text1"/>
          <w:sz w:val="24"/>
          <w:szCs w:val="24"/>
        </w:rPr>
        <w:tab/>
      </w:r>
      <w:r>
        <w:rPr>
          <w:rFonts w:ascii="Times New Roman" w:eastAsia="Times New Roman" w:hAnsi="Times New Roman" w:cs="Times New Roman"/>
          <w:color w:val="000000" w:themeColor="text1"/>
          <w:sz w:val="24"/>
          <w:szCs w:val="24"/>
        </w:rPr>
        <w:tab/>
      </w:r>
      <w:r>
        <w:rPr>
          <w:rFonts w:ascii="Times New Roman" w:eastAsia="Times New Roman" w:hAnsi="Times New Roman" w:cs="Times New Roman"/>
          <w:color w:val="000000" w:themeColor="text1"/>
          <w:sz w:val="24"/>
          <w:szCs w:val="24"/>
        </w:rPr>
        <w:tab/>
      </w:r>
      <w:r>
        <w:rPr>
          <w:rFonts w:ascii="Times New Roman" w:eastAsia="Times New Roman" w:hAnsi="Times New Roman" w:cs="Times New Roman"/>
          <w:color w:val="000000" w:themeColor="text1"/>
          <w:sz w:val="24"/>
          <w:szCs w:val="24"/>
        </w:rPr>
        <w:tab/>
      </w:r>
      <w:r>
        <w:rPr>
          <w:rFonts w:ascii="Times New Roman" w:eastAsia="Times New Roman" w:hAnsi="Times New Roman" w:cs="Times New Roman"/>
          <w:color w:val="000000" w:themeColor="text1"/>
          <w:sz w:val="24"/>
          <w:szCs w:val="24"/>
        </w:rPr>
        <w:tab/>
      </w:r>
      <w:r>
        <w:rPr>
          <w:rFonts w:ascii="Times New Roman" w:eastAsia="Times New Roman" w:hAnsi="Times New Roman" w:cs="Times New Roman"/>
          <w:color w:val="000000" w:themeColor="text1"/>
          <w:sz w:val="24"/>
          <w:szCs w:val="24"/>
        </w:rPr>
        <w:tab/>
        <w:t xml:space="preserve">       69</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5.1</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Flow-chart representing magnetic forces effect, (b) Neural network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approach</w:t>
      </w:r>
      <w:proofErr w:type="gramEnd"/>
      <w:r w:rsidRPr="00444420">
        <w:rPr>
          <w:rFonts w:ascii="Times New Roman" w:hAnsi="Times New Roman" w:cs="Times New Roman"/>
          <w:sz w:val="24"/>
          <w:szCs w:val="24"/>
        </w:rPr>
        <w:t xml:space="preserve"> in AFM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75</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5.2 </w:t>
      </w:r>
      <w:r>
        <w:rPr>
          <w:rFonts w:ascii="Times New Roman" w:hAnsi="Times New Roman" w:cs="Times New Roman"/>
          <w:sz w:val="24"/>
          <w:szCs w:val="24"/>
        </w:rPr>
        <w:t xml:space="preserve">     </w:t>
      </w:r>
      <w:r w:rsidRPr="00444420">
        <w:rPr>
          <w:rFonts w:ascii="Times New Roman" w:hAnsi="Times New Roman" w:cs="Times New Roman"/>
          <w:sz w:val="24"/>
          <w:szCs w:val="24"/>
        </w:rPr>
        <w:t>Forces acting on abrasive particle inside the workpiece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77</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5.3</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Different forces acting on the workpiece, (b) Time derivatives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effect</w:t>
      </w:r>
      <w:proofErr w:type="gramEnd"/>
      <w:r w:rsidRPr="00444420">
        <w:rPr>
          <w:rFonts w:ascii="Times New Roman" w:hAnsi="Times New Roman" w:cs="Times New Roman"/>
          <w:sz w:val="24"/>
          <w:szCs w:val="24"/>
        </w:rPr>
        <w:t xml:space="preserve"> in magnetic field flow chart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79</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5.4</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Design of AFM fixture, (b) shear rate, (c) velocity of media flow and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(d) </w:t>
      </w:r>
      <w:proofErr w:type="gramStart"/>
      <w:r w:rsidRPr="00444420">
        <w:rPr>
          <w:rFonts w:ascii="Times New Roman" w:hAnsi="Times New Roman" w:cs="Times New Roman"/>
          <w:sz w:val="24"/>
          <w:szCs w:val="24"/>
        </w:rPr>
        <w:t>pressure</w:t>
      </w:r>
      <w:proofErr w:type="gramEnd"/>
      <w:r w:rsidRPr="00444420">
        <w:rPr>
          <w:rFonts w:ascii="Times New Roman" w:hAnsi="Times New Roman" w:cs="Times New Roman"/>
          <w:sz w:val="24"/>
          <w:szCs w:val="24"/>
        </w:rPr>
        <w:t xml:space="preserve"> variation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82</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5.5 </w:t>
      </w:r>
      <w:r>
        <w:rPr>
          <w:rFonts w:ascii="Times New Roman" w:hAnsi="Times New Roman" w:cs="Times New Roman"/>
          <w:sz w:val="24"/>
          <w:szCs w:val="24"/>
        </w:rPr>
        <w:t xml:space="preserve">    </w:t>
      </w:r>
      <w:r w:rsidRPr="00444420">
        <w:rPr>
          <w:rFonts w:ascii="Times New Roman" w:hAnsi="Times New Roman" w:cs="Times New Roman"/>
          <w:sz w:val="24"/>
          <w:szCs w:val="24"/>
        </w:rPr>
        <w:t>(a) Top view of AFM, (b) Meshing of AFM, (c) Effect on temperature</w:t>
      </w:r>
      <w:r>
        <w:rPr>
          <w:rFonts w:ascii="Times New Roman" w:hAnsi="Times New Roman" w:cs="Times New Roman"/>
          <w:sz w:val="24"/>
          <w:szCs w:val="24"/>
        </w:rPr>
        <w:tab/>
        <w:t xml:space="preserve">       84</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5.6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AFM Machine set-up block diagram: 1.Transformer, 2.Electromagnet, </w:t>
      </w:r>
    </w:p>
    <w:p w:rsidR="00A70524"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3.Transformer</w:t>
      </w:r>
      <w:proofErr w:type="gramEnd"/>
      <w:r w:rsidRPr="00444420">
        <w:rPr>
          <w:rFonts w:ascii="Times New Roman" w:hAnsi="Times New Roman" w:cs="Times New Roman"/>
          <w:sz w:val="24"/>
          <w:szCs w:val="24"/>
        </w:rPr>
        <w:t xml:space="preserve"> oil tank, 4.Flow-sensor, 5.Pressure gauge, 6.Motorpump, </w:t>
      </w:r>
    </w:p>
    <w:p w:rsidR="00A70524"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7.3-Phase motor, 8.Speed controller, 9.Fixture, 10.Lower media cylinder ram, </w:t>
      </w:r>
    </w:p>
    <w:p w:rsidR="00A70524"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11</w:t>
      </w:r>
      <w:proofErr w:type="gramStart"/>
      <w:r w:rsidRPr="00444420">
        <w:rPr>
          <w:rFonts w:ascii="Times New Roman" w:hAnsi="Times New Roman" w:cs="Times New Roman"/>
          <w:sz w:val="24"/>
          <w:szCs w:val="24"/>
        </w:rPr>
        <w:t>.Lower</w:t>
      </w:r>
      <w:proofErr w:type="gramEnd"/>
      <w:r w:rsidRPr="00444420">
        <w:rPr>
          <w:rFonts w:ascii="Times New Roman" w:hAnsi="Times New Roman" w:cs="Times New Roman"/>
          <w:sz w:val="24"/>
          <w:szCs w:val="24"/>
        </w:rPr>
        <w:t xml:space="preserve"> machine cylinder pressure gauge, 12.Upper machine cylinder </w:t>
      </w:r>
    </w:p>
    <w:p w:rsidR="00A70524"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pressure</w:t>
      </w:r>
      <w:proofErr w:type="gramEnd"/>
      <w:r w:rsidRPr="00444420">
        <w:rPr>
          <w:rFonts w:ascii="Times New Roman" w:hAnsi="Times New Roman" w:cs="Times New Roman"/>
          <w:sz w:val="24"/>
          <w:szCs w:val="24"/>
        </w:rPr>
        <w:t xml:space="preserve"> gauge, 13.Current reader, 14.Lower machine cylinder pressure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roofErr w:type="gramStart"/>
      <w:r w:rsidRPr="00444420">
        <w:rPr>
          <w:rFonts w:ascii="Times New Roman" w:hAnsi="Times New Roman" w:cs="Times New Roman"/>
          <w:sz w:val="24"/>
          <w:szCs w:val="24"/>
        </w:rPr>
        <w:t>controller</w:t>
      </w:r>
      <w:proofErr w:type="gramEnd"/>
      <w:r w:rsidRPr="00444420">
        <w:rPr>
          <w:rFonts w:ascii="Times New Roman" w:hAnsi="Times New Roman" w:cs="Times New Roman"/>
          <w:sz w:val="24"/>
          <w:szCs w:val="24"/>
        </w:rPr>
        <w:t>, 15.Upper machine cylinder pressure controller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85</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5.7</w:t>
      </w:r>
      <w:r>
        <w:rPr>
          <w:rFonts w:ascii="Times New Roman" w:hAnsi="Times New Roman" w:cs="Times New Roman"/>
          <w:sz w:val="24"/>
          <w:szCs w:val="24"/>
        </w:rPr>
        <w:t xml:space="preserve">    </w:t>
      </w:r>
      <w:r w:rsidRPr="00444420">
        <w:rPr>
          <w:rFonts w:ascii="Times New Roman" w:hAnsi="Times New Roman" w:cs="Times New Roman"/>
          <w:sz w:val="24"/>
          <w:szCs w:val="24"/>
        </w:rPr>
        <w:t>(a) top view of workpiece rotation, (b) media bulk motion inside fixture</w:t>
      </w:r>
      <w:r>
        <w:rPr>
          <w:rFonts w:ascii="Times New Roman" w:hAnsi="Times New Roman" w:cs="Times New Roman"/>
          <w:sz w:val="24"/>
          <w:szCs w:val="24"/>
        </w:rPr>
        <w:tab/>
        <w:t xml:space="preserve">      87</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5.8 </w:t>
      </w:r>
      <w:r>
        <w:rPr>
          <w:rFonts w:ascii="Times New Roman" w:hAnsi="Times New Roman" w:cs="Times New Roman"/>
          <w:sz w:val="24"/>
          <w:szCs w:val="24"/>
        </w:rPr>
        <w:t xml:space="preserve">   </w:t>
      </w:r>
      <w:r w:rsidRPr="00444420">
        <w:rPr>
          <w:rFonts w:ascii="Times New Roman" w:hAnsi="Times New Roman" w:cs="Times New Roman"/>
          <w:sz w:val="24"/>
          <w:szCs w:val="24"/>
        </w:rPr>
        <w:t>Heat transfer directions in cut section of workpiece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88</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5.9 </w:t>
      </w:r>
      <w:r>
        <w:rPr>
          <w:rFonts w:ascii="Times New Roman" w:hAnsi="Times New Roman" w:cs="Times New Roman"/>
          <w:sz w:val="24"/>
          <w:szCs w:val="24"/>
        </w:rPr>
        <w:t xml:space="preserve">   </w:t>
      </w:r>
      <w:r w:rsidRPr="00444420">
        <w:rPr>
          <w:rFonts w:ascii="Times New Roman" w:hAnsi="Times New Roman" w:cs="Times New Roman"/>
          <w:sz w:val="24"/>
          <w:szCs w:val="24"/>
        </w:rPr>
        <w:t>Heat transfer circuit diagram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89</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5.10 </w:t>
      </w:r>
      <w:r>
        <w:rPr>
          <w:rFonts w:ascii="Times New Roman" w:hAnsi="Times New Roman" w:cs="Times New Roman"/>
          <w:sz w:val="24"/>
          <w:szCs w:val="24"/>
        </w:rPr>
        <w:t xml:space="preserve">  </w:t>
      </w:r>
      <w:r w:rsidRPr="00444420">
        <w:rPr>
          <w:rFonts w:ascii="Times New Roman" w:hAnsi="Times New Roman" w:cs="Times New Roman"/>
          <w:sz w:val="24"/>
          <w:szCs w:val="24"/>
        </w:rPr>
        <w:t>Heat transfer vs media volume plot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89</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5.11 </w:t>
      </w:r>
      <w:r>
        <w:rPr>
          <w:rFonts w:ascii="Times New Roman" w:hAnsi="Times New Roman" w:cs="Times New Roman"/>
          <w:sz w:val="24"/>
          <w:szCs w:val="24"/>
        </w:rPr>
        <w:t xml:space="preserve">  </w:t>
      </w:r>
      <w:r w:rsidRPr="00444420">
        <w:rPr>
          <w:rFonts w:ascii="Times New Roman" w:hAnsi="Times New Roman" w:cs="Times New Roman"/>
          <w:sz w:val="24"/>
          <w:szCs w:val="24"/>
        </w:rPr>
        <w:t>Different types of flow regime inside work surface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93</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5.12 </w:t>
      </w:r>
      <w:r>
        <w:rPr>
          <w:rFonts w:ascii="Times New Roman" w:hAnsi="Times New Roman" w:cs="Times New Roman"/>
          <w:sz w:val="24"/>
          <w:szCs w:val="24"/>
        </w:rPr>
        <w:t xml:space="preserve">  </w:t>
      </w:r>
      <w:r w:rsidRPr="00444420">
        <w:rPr>
          <w:rFonts w:ascii="Times New Roman" w:hAnsi="Times New Roman" w:cs="Times New Roman"/>
          <w:sz w:val="24"/>
          <w:szCs w:val="24"/>
        </w:rPr>
        <w:t>Graphs showing fully developed media flow</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94</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5.13 </w:t>
      </w:r>
      <w:r>
        <w:rPr>
          <w:rFonts w:ascii="Times New Roman" w:hAnsi="Times New Roman" w:cs="Times New Roman"/>
          <w:sz w:val="24"/>
          <w:szCs w:val="24"/>
        </w:rPr>
        <w:t xml:space="preserve">  </w:t>
      </w:r>
      <w:r w:rsidRPr="00444420">
        <w:rPr>
          <w:rFonts w:ascii="Times New Roman" w:hAnsi="Times New Roman" w:cs="Times New Roman"/>
          <w:sz w:val="24"/>
          <w:szCs w:val="24"/>
        </w:rPr>
        <w:t>Electromagnetic setup configuration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98</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5.14 (a) i</w:t>
      </w:r>
      <w:r>
        <w:rPr>
          <w:rFonts w:ascii="Times New Roman" w:hAnsi="Times New Roman" w:cs="Times New Roman"/>
          <w:sz w:val="24"/>
          <w:szCs w:val="24"/>
        </w:rPr>
        <w:t xml:space="preserve">nitial shape of abrasive grain, </w:t>
      </w:r>
      <w:r w:rsidRPr="00444420">
        <w:rPr>
          <w:rFonts w:ascii="Times New Roman" w:hAnsi="Times New Roman" w:cs="Times New Roman"/>
          <w:sz w:val="24"/>
          <w:szCs w:val="24"/>
        </w:rPr>
        <w:t>(b) final shape of abrasive grain</w:t>
      </w:r>
      <w:r>
        <w:rPr>
          <w:rFonts w:ascii="Times New Roman" w:hAnsi="Times New Roman" w:cs="Times New Roman"/>
          <w:sz w:val="24"/>
          <w:szCs w:val="24"/>
        </w:rPr>
        <w:t xml:space="preserve">                        100</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5.15 </w:t>
      </w:r>
      <w:r>
        <w:rPr>
          <w:rFonts w:ascii="Times New Roman" w:hAnsi="Times New Roman" w:cs="Times New Roman"/>
          <w:sz w:val="24"/>
          <w:szCs w:val="24"/>
        </w:rPr>
        <w:t xml:space="preserve">  </w:t>
      </w:r>
      <w:r w:rsidRPr="00444420">
        <w:rPr>
          <w:rFonts w:ascii="Times New Roman" w:hAnsi="Times New Roman" w:cs="Times New Roman"/>
          <w:sz w:val="24"/>
          <w:szCs w:val="24"/>
        </w:rPr>
        <w:t>Rotational motion of bulk of abrasive grains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101</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5.16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Penetration of abrasive aprticle into work surface in successive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extrusion</w:t>
      </w:r>
      <w:proofErr w:type="gramEnd"/>
      <w:r w:rsidRPr="00444420">
        <w:rPr>
          <w:rFonts w:ascii="Times New Roman" w:hAnsi="Times New Roman" w:cs="Times New Roman"/>
          <w:sz w:val="24"/>
          <w:szCs w:val="24"/>
        </w:rPr>
        <w:t xml:space="preserve"> cycle provided by AFM machine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103</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6.1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3D Surface model (a) Type of media (surface view from top), </w:t>
      </w:r>
    </w:p>
    <w:p w:rsidR="00A70524"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w:t>
      </w:r>
      <w:proofErr w:type="gramStart"/>
      <w:r w:rsidRPr="00444420">
        <w:rPr>
          <w:rFonts w:ascii="Times New Roman" w:hAnsi="Times New Roman" w:cs="Times New Roman"/>
          <w:sz w:val="24"/>
          <w:szCs w:val="24"/>
        </w:rPr>
        <w:t>b</w:t>
      </w:r>
      <w:proofErr w:type="gramEnd"/>
      <w:r w:rsidRPr="00444420">
        <w:rPr>
          <w:rFonts w:ascii="Times New Roman" w:hAnsi="Times New Roman" w:cs="Times New Roman"/>
          <w:sz w:val="24"/>
          <w:szCs w:val="24"/>
        </w:rPr>
        <w:t xml:space="preserve">) Type of media (surface view from front), (c) Extrusion pressure (surface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view from top), (d</w:t>
      </w:r>
      <w:proofErr w:type="gramStart"/>
      <w:r w:rsidRPr="00444420">
        <w:rPr>
          <w:rFonts w:ascii="Times New Roman" w:hAnsi="Times New Roman" w:cs="Times New Roman"/>
          <w:sz w:val="24"/>
          <w:szCs w:val="24"/>
        </w:rPr>
        <w:t>) )</w:t>
      </w:r>
      <w:proofErr w:type="gramEnd"/>
      <w:r w:rsidRPr="00444420">
        <w:rPr>
          <w:rFonts w:ascii="Times New Roman" w:hAnsi="Times New Roman" w:cs="Times New Roman"/>
          <w:sz w:val="24"/>
          <w:szCs w:val="24"/>
        </w:rPr>
        <w:t xml:space="preserve"> Extrusion pressure (surface view from front)       </w:t>
      </w:r>
      <w:r>
        <w:rPr>
          <w:rFonts w:ascii="Times New Roman" w:hAnsi="Times New Roman" w:cs="Times New Roman"/>
          <w:sz w:val="24"/>
          <w:szCs w:val="24"/>
        </w:rPr>
        <w:tab/>
        <w:t xml:space="preserve">      111</w:t>
      </w:r>
    </w:p>
    <w:p w:rsidR="00A70524" w:rsidRDefault="00A70524" w:rsidP="00A70524">
      <w:pPr>
        <w:pStyle w:val="NoSpacing"/>
        <w:spacing w:line="360" w:lineRule="auto"/>
        <w:jc w:val="both"/>
        <w:rPr>
          <w:rFonts w:ascii="Times New Roman" w:hAnsi="Times New Roman" w:cs="Times New Roman"/>
          <w:sz w:val="24"/>
          <w:szCs w:val="24"/>
        </w:rPr>
      </w:pPr>
      <w:proofErr w:type="gramStart"/>
      <w:r w:rsidRPr="00444420">
        <w:rPr>
          <w:rFonts w:ascii="Times New Roman" w:hAnsi="Times New Roman" w:cs="Times New Roman"/>
          <w:sz w:val="24"/>
          <w:szCs w:val="24"/>
        </w:rPr>
        <w:t>Figure 6.2.</w:t>
      </w:r>
      <w:proofErr w:type="gramEnd"/>
      <w:r w:rsidRPr="004444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S/N ratio and raw data output graphs of material removal rate vs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(a) Magnetic voltage, (b) ECM rod size, (c) ECM voltage respectively</w:t>
      </w:r>
      <w:r>
        <w:rPr>
          <w:rFonts w:ascii="Times New Roman" w:hAnsi="Times New Roman" w:cs="Times New Roman"/>
          <w:sz w:val="24"/>
          <w:szCs w:val="24"/>
        </w:rPr>
        <w:tab/>
        <w:t xml:space="preserve">      113</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6.3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MR vs rotational speed plot, (b) Power vs volume of material removal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Plot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114</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6.4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Surface plot of MR vs magnetic voltage, (b) ANOVA interval plot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of</w:t>
      </w:r>
      <w:proofErr w:type="gramEnd"/>
      <w:r w:rsidRPr="00444420">
        <w:rPr>
          <w:rFonts w:ascii="Times New Roman" w:hAnsi="Times New Roman" w:cs="Times New Roman"/>
          <w:sz w:val="24"/>
          <w:szCs w:val="24"/>
        </w:rPr>
        <w:t xml:space="preserve"> MR vs rode size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115</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6.5</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Reduction in Ra vs (a) finishing time, (b) extrusion cycles, (c) media </w:t>
      </w:r>
    </w:p>
    <w:p w:rsidR="00A70524" w:rsidRPr="00444420" w:rsidRDefault="00A70524" w:rsidP="00A70524">
      <w:pPr>
        <w:pStyle w:val="NoSpacing"/>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pressure</w:t>
      </w:r>
      <w:proofErr w:type="gramEnd"/>
      <w:r w:rsidRPr="00444420">
        <w:rPr>
          <w:rFonts w:ascii="Times New Roman" w:hAnsi="Times New Roman" w:cs="Times New Roman"/>
          <w:sz w:val="24"/>
          <w:szCs w:val="24"/>
        </w:rPr>
        <w:t xml:space="preserve">, (d) % abrasive concentration plot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117</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6.6</w:t>
      </w:r>
      <w:r w:rsidRPr="00444420">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444420">
        <w:rPr>
          <w:rFonts w:ascii="Times New Roman" w:hAnsi="Times New Roman" w:cs="Times New Roman"/>
          <w:sz w:val="24"/>
          <w:szCs w:val="24"/>
        </w:rPr>
        <w:t>Fuzzy logic operators alongwith membership plot and FIS variables</w:t>
      </w:r>
      <w:r>
        <w:rPr>
          <w:rFonts w:ascii="Times New Roman" w:hAnsi="Times New Roman" w:cs="Times New Roman"/>
          <w:sz w:val="24"/>
          <w:szCs w:val="24"/>
        </w:rPr>
        <w:tab/>
      </w:r>
      <w:r>
        <w:rPr>
          <w:rFonts w:ascii="Times New Roman" w:hAnsi="Times New Roman" w:cs="Times New Roman"/>
          <w:sz w:val="24"/>
          <w:szCs w:val="24"/>
        </w:rPr>
        <w:tab/>
        <w:t xml:space="preserve">      120</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6.7 </w:t>
      </w:r>
      <w:r>
        <w:rPr>
          <w:rFonts w:ascii="Times New Roman" w:hAnsi="Times New Roman" w:cs="Times New Roman"/>
          <w:sz w:val="24"/>
          <w:szCs w:val="24"/>
        </w:rPr>
        <w:t xml:space="preserve">    </w:t>
      </w:r>
      <w:r w:rsidRPr="00444420">
        <w:rPr>
          <w:rFonts w:ascii="Times New Roman" w:hAnsi="Times New Roman" w:cs="Times New Roman"/>
          <w:sz w:val="24"/>
          <w:szCs w:val="24"/>
        </w:rPr>
        <w:t>surface plot of MR vs (a) ECM voltage and (b) magnetic voltage</w:t>
      </w:r>
      <w:r>
        <w:rPr>
          <w:rFonts w:ascii="Times New Roman" w:hAnsi="Times New Roman" w:cs="Times New Roman"/>
          <w:sz w:val="24"/>
          <w:szCs w:val="24"/>
        </w:rPr>
        <w:tab/>
      </w:r>
      <w:r>
        <w:rPr>
          <w:rFonts w:ascii="Times New Roman" w:hAnsi="Times New Roman" w:cs="Times New Roman"/>
          <w:sz w:val="24"/>
          <w:szCs w:val="24"/>
        </w:rPr>
        <w:tab/>
        <w:t xml:space="preserve">      126</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6.8</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ANOVA interval plot of MR vs rode size, (b) ANOVA interval plot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of</w:t>
      </w:r>
      <w:proofErr w:type="gramEnd"/>
      <w:r w:rsidRPr="00444420">
        <w:rPr>
          <w:rFonts w:ascii="Times New Roman" w:hAnsi="Times New Roman" w:cs="Times New Roman"/>
          <w:sz w:val="24"/>
          <w:szCs w:val="24"/>
        </w:rPr>
        <w:t xml:space="preserve"> MR vs voltage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127</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6.9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Fitted line plot of (a) MR vs rod size, (b) MR vs ECM voltage  </w:t>
      </w:r>
      <w:r>
        <w:rPr>
          <w:rFonts w:ascii="Times New Roman" w:hAnsi="Times New Roman" w:cs="Times New Roman"/>
          <w:sz w:val="24"/>
          <w:szCs w:val="24"/>
        </w:rPr>
        <w:tab/>
      </w:r>
      <w:r>
        <w:rPr>
          <w:rFonts w:ascii="Times New Roman" w:hAnsi="Times New Roman" w:cs="Times New Roman"/>
          <w:sz w:val="24"/>
          <w:szCs w:val="24"/>
        </w:rPr>
        <w:tab/>
        <w:t xml:space="preserve">      127</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6.10</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Pareto Chart of standardized effects, (b) Contour plot of MR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vs</w:t>
      </w:r>
      <w:proofErr w:type="gramEnd"/>
      <w:r w:rsidRPr="00444420">
        <w:rPr>
          <w:rFonts w:ascii="Times New Roman" w:hAnsi="Times New Roman" w:cs="Times New Roman"/>
          <w:sz w:val="24"/>
          <w:szCs w:val="24"/>
        </w:rPr>
        <w:t xml:space="preserve"> rod size and voltage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128</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6.11 </w:t>
      </w: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(a) pareto</w:t>
      </w:r>
      <w:proofErr w:type="gramEnd"/>
      <w:r w:rsidRPr="00444420">
        <w:rPr>
          <w:rFonts w:ascii="Times New Roman" w:hAnsi="Times New Roman" w:cs="Times New Roman"/>
          <w:sz w:val="24"/>
          <w:szCs w:val="24"/>
        </w:rPr>
        <w:t xml:space="preserve"> chart of standardized effects, (b) interaction plot for material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Removal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129</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lastRenderedPageBreak/>
        <w:t>Figure 6.12</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Effect of different parameters on MRR, (b) Plot for the S/N ratio of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MRR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130</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6.13</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Plot for different process parameters effect on the mean Ra, (b) Plot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for</w:t>
      </w:r>
      <w:proofErr w:type="gramEnd"/>
      <w:r w:rsidRPr="00444420">
        <w:rPr>
          <w:rFonts w:ascii="Times New Roman" w:hAnsi="Times New Roman" w:cs="Times New Roman"/>
          <w:sz w:val="24"/>
          <w:szCs w:val="24"/>
        </w:rPr>
        <w:t xml:space="preserve"> different process parameters effect on the SN Ratio of Ra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130</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6.14</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One-way ANOVA: MRR versus (a) Pressure, (b) No. of Cycles, </w:t>
      </w:r>
    </w:p>
    <w:p w:rsidR="00A70524" w:rsidRPr="00444420" w:rsidRDefault="00A70524" w:rsidP="00A70524">
      <w:pPr>
        <w:pStyle w:val="NoSpacing"/>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(c) </w:t>
      </w:r>
      <w:proofErr w:type="gramStart"/>
      <w:r w:rsidRPr="00444420">
        <w:rPr>
          <w:rFonts w:ascii="Times New Roman" w:hAnsi="Times New Roman" w:cs="Times New Roman"/>
          <w:sz w:val="24"/>
          <w:szCs w:val="24"/>
        </w:rPr>
        <w:t>media</w:t>
      </w:r>
      <w:proofErr w:type="gram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131</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6.15</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One-way ANOVA: Ra versus (a) pressure, (b) no. of cycles, (c) </w:t>
      </w:r>
    </w:p>
    <w:p w:rsidR="00A70524" w:rsidRPr="00444420" w:rsidRDefault="00A70524" w:rsidP="00A70524">
      <w:pPr>
        <w:pStyle w:val="NoSpacing"/>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Pr="00444420">
        <w:rPr>
          <w:rFonts w:ascii="Times New Roman" w:hAnsi="Times New Roman" w:cs="Times New Roman"/>
          <w:sz w:val="24"/>
          <w:szCs w:val="24"/>
        </w:rPr>
        <w:t>Media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131</w:t>
      </w:r>
    </w:p>
    <w:p w:rsidR="00A70524" w:rsidRPr="00444420" w:rsidRDefault="00A70524" w:rsidP="00A70524">
      <w:pPr>
        <w:pStyle w:val="NoSpacing"/>
        <w:spacing w:line="360" w:lineRule="auto"/>
        <w:jc w:val="both"/>
        <w:rPr>
          <w:rFonts w:ascii="Times New Roman" w:hAnsi="Times New Roman" w:cs="Times New Roman"/>
          <w:color w:val="000000" w:themeColor="text1"/>
          <w:sz w:val="24"/>
          <w:szCs w:val="24"/>
        </w:rPr>
      </w:pPr>
      <w:r w:rsidRPr="00444420">
        <w:rPr>
          <w:rFonts w:ascii="Times New Roman" w:hAnsi="Times New Roman" w:cs="Times New Roman"/>
          <w:color w:val="000000" w:themeColor="text1"/>
          <w:sz w:val="24"/>
          <w:szCs w:val="24"/>
        </w:rPr>
        <w:t>Figure 6.16</w:t>
      </w:r>
      <w:r>
        <w:rPr>
          <w:rFonts w:ascii="Times New Roman" w:hAnsi="Times New Roman" w:cs="Times New Roman"/>
          <w:color w:val="000000" w:themeColor="text1"/>
          <w:sz w:val="24"/>
          <w:szCs w:val="24"/>
        </w:rPr>
        <w:t xml:space="preserve">    </w:t>
      </w:r>
      <w:r w:rsidRPr="00444420">
        <w:rPr>
          <w:rFonts w:ascii="Times New Roman" w:hAnsi="Times New Roman" w:cs="Times New Roman"/>
          <w:color w:val="000000" w:themeColor="text1"/>
          <w:sz w:val="24"/>
          <w:szCs w:val="24"/>
        </w:rPr>
        <w:t xml:space="preserve">(a) Effect of (a) cycles, (b) pressure, (c) CNTs on S/N ratio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131</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noProof/>
          <w:sz w:val="24"/>
          <w:szCs w:val="24"/>
          <w:lang w:bidi="hi-IN"/>
        </w:rPr>
        <w:t xml:space="preserve">Figure </w:t>
      </w:r>
      <w:proofErr w:type="gramStart"/>
      <w:r w:rsidRPr="00444420">
        <w:rPr>
          <w:rFonts w:ascii="Times New Roman" w:hAnsi="Times New Roman" w:cs="Times New Roman"/>
          <w:noProof/>
          <w:sz w:val="24"/>
          <w:szCs w:val="24"/>
          <w:lang w:bidi="hi-IN"/>
        </w:rPr>
        <w:t xml:space="preserve">6.17 </w:t>
      </w:r>
      <w:r>
        <w:rPr>
          <w:rFonts w:ascii="Times New Roman" w:hAnsi="Times New Roman" w:cs="Times New Roman"/>
          <w:noProof/>
          <w:sz w:val="24"/>
          <w:szCs w:val="24"/>
          <w:lang w:bidi="hi-IN"/>
        </w:rPr>
        <w:t xml:space="preserve">   </w:t>
      </w:r>
      <w:r w:rsidRPr="00444420">
        <w:rPr>
          <w:rFonts w:ascii="Times New Roman" w:hAnsi="Times New Roman" w:cs="Times New Roman"/>
          <w:sz w:val="24"/>
          <w:szCs w:val="24"/>
        </w:rPr>
        <w:t>Surface roughness</w:t>
      </w:r>
      <w:proofErr w:type="gramEnd"/>
      <w:r w:rsidRPr="00444420">
        <w:rPr>
          <w:rFonts w:ascii="Times New Roman" w:hAnsi="Times New Roman" w:cs="Times New Roman"/>
          <w:sz w:val="24"/>
          <w:szCs w:val="24"/>
        </w:rPr>
        <w:t xml:space="preserve"> versus pressure, number of cycle, magnetic field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strength</w:t>
      </w:r>
      <w:proofErr w:type="gramEnd"/>
      <w:r w:rsidRPr="00444420">
        <w:rPr>
          <w:rFonts w:ascii="Times New Roman" w:hAnsi="Times New Roman" w:cs="Times New Roman"/>
          <w:sz w:val="24"/>
          <w:szCs w:val="24"/>
        </w:rPr>
        <w:t xml:space="preserve"> (a) SN ratio, (b) means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134</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6.18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Graph is plotted keeping magnetic field and number of cycles </w:t>
      </w:r>
    </w:p>
    <w:p w:rsidR="00A70524"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at</w:t>
      </w:r>
      <w:proofErr w:type="gramEnd"/>
      <w:r w:rsidRPr="00444420">
        <w:rPr>
          <w:rFonts w:ascii="Times New Roman" w:hAnsi="Times New Roman" w:cs="Times New Roman"/>
          <w:sz w:val="24"/>
          <w:szCs w:val="24"/>
        </w:rPr>
        <w:t xml:space="preserve"> level 2, (b) magnetic field and pressure at level 2, (c) pressure and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number</w:t>
      </w:r>
      <w:proofErr w:type="gramEnd"/>
      <w:r>
        <w:rPr>
          <w:rFonts w:ascii="Times New Roman" w:hAnsi="Times New Roman" w:cs="Times New Roman"/>
          <w:sz w:val="24"/>
          <w:szCs w:val="24"/>
        </w:rPr>
        <w:t xml:space="preserve"> of </w:t>
      </w:r>
      <w:r w:rsidRPr="00444420">
        <w:rPr>
          <w:rFonts w:ascii="Times New Roman" w:hAnsi="Times New Roman" w:cs="Times New Roman"/>
          <w:sz w:val="24"/>
          <w:szCs w:val="24"/>
        </w:rPr>
        <w:t>cycles at level 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134</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6.19 </w:t>
      </w:r>
      <w:r>
        <w:rPr>
          <w:rFonts w:ascii="Times New Roman" w:hAnsi="Times New Roman" w:cs="Times New Roman"/>
          <w:sz w:val="24"/>
          <w:szCs w:val="24"/>
        </w:rPr>
        <w:t xml:space="preserve">   </w:t>
      </w:r>
      <w:r w:rsidRPr="00444420">
        <w:rPr>
          <w:rFonts w:ascii="Times New Roman" w:hAnsi="Times New Roman" w:cs="Times New Roman"/>
          <w:sz w:val="24"/>
          <w:szCs w:val="24"/>
        </w:rPr>
        <w:t>Profile curve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136</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6.20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R </w:t>
      </w:r>
      <w:proofErr w:type="gramStart"/>
      <w:r w:rsidRPr="00444420">
        <w:rPr>
          <w:rFonts w:ascii="Times New Roman" w:hAnsi="Times New Roman" w:cs="Times New Roman"/>
          <w:sz w:val="24"/>
          <w:szCs w:val="24"/>
        </w:rPr>
        <w:t>and  W</w:t>
      </w:r>
      <w:proofErr w:type="gramEnd"/>
      <w:r w:rsidRPr="00444420">
        <w:rPr>
          <w:rFonts w:ascii="Times New Roman" w:hAnsi="Times New Roman" w:cs="Times New Roman"/>
          <w:sz w:val="24"/>
          <w:szCs w:val="24"/>
        </w:rPr>
        <w:t xml:space="preserve"> motifs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137</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6.21 </w:t>
      </w:r>
      <w:r>
        <w:rPr>
          <w:rFonts w:ascii="Times New Roman" w:hAnsi="Times New Roman" w:cs="Times New Roman"/>
          <w:sz w:val="24"/>
          <w:szCs w:val="24"/>
        </w:rPr>
        <w:t xml:space="preserve">   </w:t>
      </w:r>
      <w:r w:rsidRPr="00444420">
        <w:rPr>
          <w:rFonts w:ascii="Times New Roman" w:hAnsi="Times New Roman" w:cs="Times New Roman"/>
          <w:sz w:val="24"/>
          <w:szCs w:val="24"/>
        </w:rPr>
        <w:t>Rk calculation profiles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137</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6.22 </w:t>
      </w:r>
      <w:r>
        <w:rPr>
          <w:rFonts w:ascii="Times New Roman" w:hAnsi="Times New Roman" w:cs="Times New Roman"/>
          <w:sz w:val="24"/>
          <w:szCs w:val="24"/>
        </w:rPr>
        <w:t xml:space="preserve">   </w:t>
      </w:r>
      <w:r w:rsidRPr="00444420">
        <w:rPr>
          <w:rFonts w:ascii="Times New Roman" w:hAnsi="Times New Roman" w:cs="Times New Roman"/>
          <w:sz w:val="24"/>
          <w:szCs w:val="24"/>
        </w:rPr>
        <w:t>Distance measurement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137</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6.23 </w:t>
      </w:r>
      <w:r>
        <w:rPr>
          <w:rFonts w:ascii="Times New Roman" w:hAnsi="Times New Roman" w:cs="Times New Roman"/>
          <w:sz w:val="24"/>
          <w:szCs w:val="24"/>
        </w:rPr>
        <w:t xml:space="preserve">   </w:t>
      </w:r>
      <w:r w:rsidRPr="00444420">
        <w:rPr>
          <w:rFonts w:ascii="Times New Roman" w:hAnsi="Times New Roman" w:cs="Times New Roman"/>
          <w:sz w:val="24"/>
          <w:szCs w:val="24"/>
        </w:rPr>
        <w:t>Step height measurement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138</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6.24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(a) Abbot </w:t>
      </w:r>
      <w:proofErr w:type="gramStart"/>
      <w:r w:rsidRPr="00444420">
        <w:rPr>
          <w:rFonts w:ascii="Times New Roman" w:hAnsi="Times New Roman" w:cs="Times New Roman"/>
          <w:sz w:val="24"/>
          <w:szCs w:val="24"/>
        </w:rPr>
        <w:t>firestone</w:t>
      </w:r>
      <w:proofErr w:type="gramEnd"/>
      <w:r w:rsidRPr="00444420">
        <w:rPr>
          <w:rFonts w:ascii="Times New Roman" w:hAnsi="Times New Roman" w:cs="Times New Roman"/>
          <w:sz w:val="24"/>
          <w:szCs w:val="24"/>
        </w:rPr>
        <w:t xml:space="preserve"> curve, (b) Interactive abbot curve, (c) Fractal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analysis</w:t>
      </w:r>
      <w:proofErr w:type="gramEnd"/>
      <w:r w:rsidRPr="00444420">
        <w:rPr>
          <w:rFonts w:ascii="Times New Roman" w:hAnsi="Times New Roman" w:cs="Times New Roman"/>
          <w:sz w:val="24"/>
          <w:szCs w:val="24"/>
        </w:rPr>
        <w:t>, (d) R and  W motifs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138</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6.25</w:t>
      </w:r>
      <w:r>
        <w:rPr>
          <w:rFonts w:ascii="Times New Roman" w:hAnsi="Times New Roman" w:cs="Times New Roman"/>
          <w:sz w:val="24"/>
          <w:szCs w:val="24"/>
        </w:rPr>
        <w:t xml:space="preserve">   </w:t>
      </w:r>
      <w:r w:rsidRPr="00444420">
        <w:rPr>
          <w:rFonts w:ascii="Times New Roman" w:hAnsi="Times New Roman" w:cs="Times New Roman"/>
          <w:sz w:val="24"/>
          <w:szCs w:val="24"/>
        </w:rPr>
        <w:t>(a) MPCI fuzzy controller, (b) scope display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141</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Figure 6.26</w:t>
      </w:r>
      <w:r>
        <w:rPr>
          <w:rFonts w:ascii="Times New Roman" w:hAnsi="Times New Roman" w:cs="Times New Roman"/>
          <w:sz w:val="24"/>
          <w:szCs w:val="24"/>
        </w:rPr>
        <w:t xml:space="preserve">   </w:t>
      </w:r>
      <w:r w:rsidRPr="00444420">
        <w:rPr>
          <w:rFonts w:ascii="Times New Roman" w:hAnsi="Times New Roman" w:cs="Times New Roman"/>
          <w:sz w:val="24"/>
          <w:szCs w:val="24"/>
        </w:rPr>
        <w:t>(a) Time series, (b) SN ratio data, (c) matrix plot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143</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w:t>
      </w:r>
      <w:proofErr w:type="gramStart"/>
      <w:r w:rsidRPr="00444420">
        <w:rPr>
          <w:rFonts w:ascii="Times New Roman" w:hAnsi="Times New Roman" w:cs="Times New Roman"/>
          <w:sz w:val="24"/>
          <w:szCs w:val="24"/>
        </w:rPr>
        <w:t xml:space="preserve">6.27 </w:t>
      </w:r>
      <w:r>
        <w:rPr>
          <w:rFonts w:ascii="Times New Roman" w:hAnsi="Times New Roman" w:cs="Times New Roman"/>
          <w:sz w:val="24"/>
          <w:szCs w:val="24"/>
        </w:rPr>
        <w:t xml:space="preserve">  </w:t>
      </w:r>
      <w:r w:rsidRPr="00444420">
        <w:rPr>
          <w:rFonts w:ascii="Times New Roman" w:hAnsi="Times New Roman" w:cs="Times New Roman"/>
          <w:sz w:val="24"/>
          <w:szCs w:val="24"/>
        </w:rPr>
        <w:t>(a) TEM image</w:t>
      </w:r>
      <w:proofErr w:type="gramEnd"/>
      <w:r w:rsidRPr="00444420">
        <w:rPr>
          <w:rFonts w:ascii="Times New Roman" w:hAnsi="Times New Roman" w:cs="Times New Roman"/>
          <w:sz w:val="24"/>
          <w:szCs w:val="24"/>
        </w:rPr>
        <w:t xml:space="preserve"> of CNTs, (b) SEM image of media, (c) FTIR graph </w:t>
      </w:r>
    </w:p>
    <w:p w:rsidR="00A70524" w:rsidRPr="00444420"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44420">
        <w:rPr>
          <w:rFonts w:ascii="Times New Roman" w:hAnsi="Times New Roman" w:cs="Times New Roman"/>
          <w:sz w:val="24"/>
          <w:szCs w:val="24"/>
        </w:rPr>
        <w:t>of</w:t>
      </w:r>
      <w:proofErr w:type="gramEnd"/>
      <w:r w:rsidRPr="00444420">
        <w:rPr>
          <w:rFonts w:ascii="Times New Roman" w:hAnsi="Times New Roman" w:cs="Times New Roman"/>
          <w:sz w:val="24"/>
          <w:szCs w:val="24"/>
        </w:rPr>
        <w:t xml:space="preserve"> the media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146</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6.28 </w:t>
      </w:r>
      <w:r>
        <w:rPr>
          <w:rFonts w:ascii="Times New Roman" w:hAnsi="Times New Roman" w:cs="Times New Roman"/>
          <w:sz w:val="24"/>
          <w:szCs w:val="24"/>
        </w:rPr>
        <w:t xml:space="preserve">  </w:t>
      </w:r>
      <w:r w:rsidRPr="00444420">
        <w:rPr>
          <w:rFonts w:ascii="Times New Roman" w:hAnsi="Times New Roman" w:cs="Times New Roman"/>
          <w:sz w:val="24"/>
          <w:szCs w:val="24"/>
        </w:rPr>
        <w:t>FTIR image of the developed Nitrile rubber media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146</w:t>
      </w:r>
    </w:p>
    <w:p w:rsidR="00A70524" w:rsidRPr="00444420"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6.30 </w:t>
      </w:r>
      <w:r>
        <w:rPr>
          <w:rFonts w:ascii="Times New Roman" w:hAnsi="Times New Roman" w:cs="Times New Roman"/>
          <w:sz w:val="24"/>
          <w:szCs w:val="24"/>
        </w:rPr>
        <w:t xml:space="preserve">  </w:t>
      </w:r>
      <w:r w:rsidRPr="00444420">
        <w:rPr>
          <w:rFonts w:ascii="Times New Roman" w:hAnsi="Times New Roman" w:cs="Times New Roman"/>
          <w:sz w:val="24"/>
          <w:szCs w:val="24"/>
        </w:rPr>
        <w:t xml:space="preserve">X-Ray Diffraction image </w:t>
      </w:r>
      <w:proofErr w:type="gramStart"/>
      <w:r w:rsidRPr="00444420">
        <w:rPr>
          <w:rFonts w:ascii="Times New Roman" w:hAnsi="Times New Roman" w:cs="Times New Roman"/>
          <w:sz w:val="24"/>
          <w:szCs w:val="24"/>
        </w:rPr>
        <w:t>of  (</w:t>
      </w:r>
      <w:proofErr w:type="gramEnd"/>
      <w:r w:rsidRPr="00444420">
        <w:rPr>
          <w:rFonts w:ascii="Times New Roman" w:hAnsi="Times New Roman" w:cs="Times New Roman"/>
          <w:sz w:val="24"/>
          <w:szCs w:val="24"/>
        </w:rPr>
        <w:t>a) Nitrile Rubber, (b) SBR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147</w:t>
      </w:r>
    </w:p>
    <w:p w:rsidR="00A70524" w:rsidRDefault="00A70524" w:rsidP="00A70524">
      <w:pPr>
        <w:pStyle w:val="NoSpacing"/>
        <w:spacing w:line="360" w:lineRule="auto"/>
        <w:jc w:val="both"/>
        <w:rPr>
          <w:rFonts w:ascii="Times New Roman" w:hAnsi="Times New Roman" w:cs="Times New Roman"/>
          <w:sz w:val="24"/>
          <w:szCs w:val="24"/>
        </w:rPr>
      </w:pPr>
      <w:r w:rsidRPr="00444420">
        <w:rPr>
          <w:rFonts w:ascii="Times New Roman" w:hAnsi="Times New Roman" w:cs="Times New Roman"/>
          <w:sz w:val="24"/>
          <w:szCs w:val="24"/>
        </w:rPr>
        <w:t xml:space="preserve">Figure 6.31 </w:t>
      </w:r>
      <w:r>
        <w:rPr>
          <w:rFonts w:ascii="Times New Roman" w:hAnsi="Times New Roman" w:cs="Times New Roman"/>
          <w:sz w:val="24"/>
          <w:szCs w:val="24"/>
        </w:rPr>
        <w:t xml:space="preserve">  </w:t>
      </w:r>
      <w:r w:rsidRPr="00444420">
        <w:rPr>
          <w:rFonts w:ascii="Times New Roman" w:hAnsi="Times New Roman" w:cs="Times New Roman"/>
          <w:sz w:val="24"/>
          <w:szCs w:val="24"/>
        </w:rPr>
        <w:t>Bruker X-Ray Diffraction Machine (D-8 Advance)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149</w:t>
      </w: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r w:rsidRPr="00DF1648">
        <w:rPr>
          <w:rFonts w:ascii="Times New Roman" w:hAnsi="Times New Roman" w:cs="Times New Roman"/>
          <w:b/>
          <w:bCs/>
          <w:sz w:val="24"/>
          <w:szCs w:val="24"/>
          <w:u w:val="single"/>
          <w:lang w:val="en-IN"/>
        </w:rPr>
        <w:lastRenderedPageBreak/>
        <w:t>LIST OF TABLES</w:t>
      </w:r>
    </w:p>
    <w:p w:rsidR="00A70524" w:rsidRPr="008A1940" w:rsidRDefault="00A70524" w:rsidP="00A70524">
      <w:pPr>
        <w:pStyle w:val="NoSpacing"/>
        <w:spacing w:line="360" w:lineRule="auto"/>
        <w:jc w:val="both"/>
        <w:rPr>
          <w:rFonts w:ascii="Times New Roman" w:hAnsi="Times New Roman" w:cs="Times New Roman"/>
          <w:sz w:val="24"/>
          <w:szCs w:val="24"/>
        </w:rPr>
      </w:pPr>
      <w:r w:rsidRPr="008A1940">
        <w:rPr>
          <w:rFonts w:ascii="Times New Roman" w:hAnsi="Times New Roman" w:cs="Times New Roman"/>
          <w:sz w:val="24"/>
          <w:szCs w:val="24"/>
        </w:rPr>
        <w:t xml:space="preserve">Table 2.1 </w:t>
      </w:r>
      <w:r>
        <w:rPr>
          <w:rFonts w:ascii="Times New Roman" w:hAnsi="Times New Roman" w:cs="Times New Roman"/>
          <w:sz w:val="24"/>
          <w:szCs w:val="24"/>
        </w:rPr>
        <w:t xml:space="preserve">   </w:t>
      </w:r>
      <w:r w:rsidRPr="008A1940">
        <w:rPr>
          <w:rFonts w:ascii="Times New Roman" w:hAnsi="Times New Roman" w:cs="Times New Roman"/>
          <w:sz w:val="24"/>
          <w:szCs w:val="24"/>
        </w:rPr>
        <w:t>Electrical Discharge Machining and its variants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10</w:t>
      </w:r>
    </w:p>
    <w:p w:rsidR="00A70524" w:rsidRPr="008A1940" w:rsidRDefault="00A70524" w:rsidP="00A70524">
      <w:pPr>
        <w:pStyle w:val="NoSpacing"/>
        <w:spacing w:line="360" w:lineRule="auto"/>
        <w:jc w:val="both"/>
        <w:rPr>
          <w:rFonts w:ascii="Times New Roman" w:hAnsi="Times New Roman" w:cs="Times New Roman"/>
          <w:sz w:val="24"/>
          <w:szCs w:val="24"/>
        </w:rPr>
      </w:pPr>
      <w:proofErr w:type="gramStart"/>
      <w:r w:rsidRPr="008A1940">
        <w:rPr>
          <w:rFonts w:ascii="Times New Roman" w:hAnsi="Times New Roman" w:cs="Times New Roman"/>
          <w:sz w:val="24"/>
          <w:szCs w:val="24"/>
        </w:rPr>
        <w:t>Table 2.2.</w:t>
      </w:r>
      <w:proofErr w:type="gramEnd"/>
      <w:r w:rsidRPr="008A194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1940">
        <w:rPr>
          <w:rFonts w:ascii="Times New Roman" w:hAnsi="Times New Roman" w:cs="Times New Roman"/>
          <w:sz w:val="24"/>
          <w:szCs w:val="24"/>
        </w:rPr>
        <w:t>Electrochemical force assisted AFM process and its variants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w:t>
      </w:r>
    </w:p>
    <w:p w:rsidR="00A70524" w:rsidRPr="008A1940" w:rsidRDefault="00A70524" w:rsidP="00A70524">
      <w:pPr>
        <w:pStyle w:val="NoSpacing"/>
        <w:spacing w:line="360" w:lineRule="auto"/>
        <w:jc w:val="both"/>
        <w:rPr>
          <w:rFonts w:ascii="Times New Roman" w:hAnsi="Times New Roman" w:cs="Times New Roman"/>
          <w:sz w:val="24"/>
          <w:szCs w:val="24"/>
        </w:rPr>
      </w:pPr>
      <w:proofErr w:type="gramStart"/>
      <w:r w:rsidRPr="008A1940">
        <w:rPr>
          <w:rFonts w:ascii="Times New Roman" w:hAnsi="Times New Roman" w:cs="Times New Roman"/>
          <w:sz w:val="24"/>
          <w:szCs w:val="24"/>
        </w:rPr>
        <w:t>Table 2.3.</w:t>
      </w:r>
      <w:proofErr w:type="gramEnd"/>
      <w:r w:rsidRPr="008A194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1940">
        <w:rPr>
          <w:rFonts w:ascii="Times New Roman" w:hAnsi="Times New Roman" w:cs="Times New Roman"/>
          <w:sz w:val="24"/>
          <w:szCs w:val="24"/>
        </w:rPr>
        <w:t>Magnetic assisted finishing process and its variants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w:t>
      </w:r>
    </w:p>
    <w:p w:rsidR="00A70524" w:rsidRPr="008A1940" w:rsidRDefault="00A70524" w:rsidP="00A70524">
      <w:pPr>
        <w:pStyle w:val="NoSpacing"/>
        <w:spacing w:line="360" w:lineRule="auto"/>
        <w:jc w:val="both"/>
        <w:rPr>
          <w:rFonts w:ascii="Times New Roman" w:hAnsi="Times New Roman" w:cs="Times New Roman"/>
          <w:sz w:val="24"/>
          <w:szCs w:val="24"/>
        </w:rPr>
      </w:pPr>
      <w:proofErr w:type="gramStart"/>
      <w:r w:rsidRPr="008A1940">
        <w:rPr>
          <w:rFonts w:ascii="Times New Roman" w:hAnsi="Times New Roman" w:cs="Times New Roman"/>
          <w:sz w:val="24"/>
          <w:szCs w:val="24"/>
        </w:rPr>
        <w:t>Table 2.4.</w:t>
      </w:r>
      <w:proofErr w:type="gramEnd"/>
      <w:r w:rsidRPr="008A194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1940">
        <w:rPr>
          <w:rFonts w:ascii="Times New Roman" w:hAnsi="Times New Roman" w:cs="Times New Roman"/>
          <w:sz w:val="24"/>
          <w:szCs w:val="24"/>
        </w:rPr>
        <w:t>Innovations in the field of AFM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20</w:t>
      </w:r>
    </w:p>
    <w:p w:rsidR="00A70524" w:rsidRPr="008A1940" w:rsidRDefault="00A70524" w:rsidP="00A70524">
      <w:pPr>
        <w:pStyle w:val="NoSpacing"/>
        <w:spacing w:line="360" w:lineRule="auto"/>
        <w:jc w:val="both"/>
        <w:rPr>
          <w:rFonts w:ascii="Times New Roman" w:eastAsia="Calibri" w:hAnsi="Times New Roman" w:cs="Times New Roman"/>
          <w:sz w:val="24"/>
          <w:szCs w:val="24"/>
        </w:rPr>
      </w:pPr>
      <w:proofErr w:type="gramStart"/>
      <w:r w:rsidRPr="008A1940">
        <w:rPr>
          <w:rFonts w:ascii="Times New Roman" w:hAnsi="Times New Roman" w:cs="Times New Roman"/>
          <w:sz w:val="24"/>
          <w:szCs w:val="24"/>
        </w:rPr>
        <w:t>Table 2.5.</w:t>
      </w:r>
      <w:proofErr w:type="gramEnd"/>
      <w:r w:rsidRPr="008A194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1940">
        <w:rPr>
          <w:rFonts w:ascii="Times New Roman" w:hAnsi="Times New Roman" w:cs="Times New Roman"/>
          <w:sz w:val="24"/>
          <w:szCs w:val="24"/>
        </w:rPr>
        <w:t>Conventional and hybrid AFM processes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27</w:t>
      </w:r>
    </w:p>
    <w:p w:rsidR="00A70524" w:rsidRPr="008A1940" w:rsidRDefault="00A70524" w:rsidP="00A70524">
      <w:pPr>
        <w:pStyle w:val="NoSpacing"/>
        <w:spacing w:line="360" w:lineRule="auto"/>
        <w:jc w:val="both"/>
        <w:rPr>
          <w:rFonts w:ascii="Times New Roman" w:hAnsi="Times New Roman" w:cs="Times New Roman"/>
          <w:sz w:val="24"/>
          <w:szCs w:val="24"/>
        </w:rPr>
      </w:pPr>
      <w:proofErr w:type="gramStart"/>
      <w:r w:rsidRPr="008A1940">
        <w:rPr>
          <w:rFonts w:ascii="Times New Roman" w:hAnsi="Times New Roman" w:cs="Times New Roman"/>
          <w:sz w:val="24"/>
          <w:szCs w:val="24"/>
        </w:rPr>
        <w:t>Table 2.6.</w:t>
      </w:r>
      <w:proofErr w:type="gramEnd"/>
      <w:r w:rsidRPr="008A194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1940">
        <w:rPr>
          <w:rFonts w:ascii="Times New Roman" w:hAnsi="Times New Roman" w:cs="Times New Roman"/>
          <w:sz w:val="24"/>
          <w:szCs w:val="24"/>
        </w:rPr>
        <w:t>Output results obtained in various hybrid AFM processes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32</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4.1 </w:t>
      </w:r>
      <w:r>
        <w:rPr>
          <w:rFonts w:ascii="Times New Roman" w:hAnsi="Times New Roman" w:cs="Times New Roman"/>
          <w:sz w:val="24"/>
          <w:szCs w:val="24"/>
        </w:rPr>
        <w:t xml:space="preserve">   </w:t>
      </w:r>
      <w:r w:rsidRPr="007E0799">
        <w:rPr>
          <w:rFonts w:ascii="Times New Roman" w:hAnsi="Times New Roman" w:cs="Times New Roman"/>
          <w:sz w:val="24"/>
          <w:szCs w:val="24"/>
        </w:rPr>
        <w:t>Machine parameters and units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51</w:t>
      </w:r>
      <w:r>
        <w:rPr>
          <w:rFonts w:ascii="Times New Roman" w:hAnsi="Times New Roman" w:cs="Times New Roman"/>
          <w:sz w:val="24"/>
          <w:szCs w:val="24"/>
        </w:rPr>
        <w:tab/>
        <w:t xml:space="preserve">    </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4.2 </w:t>
      </w:r>
      <w:r>
        <w:rPr>
          <w:rFonts w:ascii="Times New Roman" w:hAnsi="Times New Roman" w:cs="Times New Roman"/>
          <w:sz w:val="24"/>
          <w:szCs w:val="24"/>
        </w:rPr>
        <w:t xml:space="preserve">   </w:t>
      </w:r>
      <w:r w:rsidRPr="007E0799">
        <w:rPr>
          <w:rFonts w:ascii="Times New Roman" w:hAnsi="Times New Roman" w:cs="Times New Roman"/>
          <w:sz w:val="24"/>
          <w:szCs w:val="24"/>
        </w:rPr>
        <w:t>Different types of media used and their properties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60</w:t>
      </w:r>
      <w:r>
        <w:rPr>
          <w:rFonts w:ascii="Times New Roman" w:hAnsi="Times New Roman" w:cs="Times New Roman"/>
          <w:sz w:val="24"/>
          <w:szCs w:val="24"/>
        </w:rPr>
        <w:tab/>
        <w:t xml:space="preserve">    </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4.3 </w:t>
      </w:r>
      <w:r>
        <w:rPr>
          <w:rFonts w:ascii="Times New Roman" w:hAnsi="Times New Roman" w:cs="Times New Roman"/>
          <w:sz w:val="24"/>
          <w:szCs w:val="24"/>
        </w:rPr>
        <w:t xml:space="preserve">   </w:t>
      </w:r>
      <w:r w:rsidRPr="007E0799">
        <w:rPr>
          <w:rFonts w:ascii="Times New Roman" w:hAnsi="Times New Roman" w:cs="Times New Roman"/>
          <w:sz w:val="24"/>
          <w:szCs w:val="24"/>
        </w:rPr>
        <w:t>Initial reading of the prepared workpiece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65</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4.4 </w:t>
      </w:r>
      <w:r>
        <w:rPr>
          <w:rFonts w:ascii="Times New Roman" w:hAnsi="Times New Roman" w:cs="Times New Roman"/>
          <w:sz w:val="24"/>
          <w:szCs w:val="24"/>
        </w:rPr>
        <w:t xml:space="preserve">   </w:t>
      </w:r>
      <w:r w:rsidRPr="007E0799">
        <w:rPr>
          <w:rFonts w:ascii="Times New Roman" w:hAnsi="Times New Roman" w:cs="Times New Roman"/>
          <w:sz w:val="24"/>
          <w:szCs w:val="24"/>
        </w:rPr>
        <w:t>Surface roughness values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66</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4.5 </w:t>
      </w:r>
      <w:r>
        <w:rPr>
          <w:rFonts w:ascii="Times New Roman" w:hAnsi="Times New Roman" w:cs="Times New Roman"/>
          <w:sz w:val="24"/>
          <w:szCs w:val="24"/>
        </w:rPr>
        <w:t xml:space="preserve">   </w:t>
      </w:r>
      <w:r w:rsidRPr="007E0799">
        <w:rPr>
          <w:rFonts w:ascii="Times New Roman" w:hAnsi="Times New Roman" w:cs="Times New Roman"/>
          <w:sz w:val="24"/>
          <w:szCs w:val="24"/>
        </w:rPr>
        <w:t>Weight and roughness readings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66</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4.6 </w:t>
      </w:r>
      <w:r>
        <w:rPr>
          <w:rFonts w:ascii="Times New Roman" w:hAnsi="Times New Roman" w:cs="Times New Roman"/>
          <w:sz w:val="24"/>
          <w:szCs w:val="24"/>
        </w:rPr>
        <w:t xml:space="preserve">   </w:t>
      </w:r>
      <w:r w:rsidRPr="007E0799">
        <w:rPr>
          <w:rFonts w:ascii="Times New Roman" w:hAnsi="Times New Roman" w:cs="Times New Roman"/>
          <w:sz w:val="24"/>
          <w:szCs w:val="24"/>
        </w:rPr>
        <w:t>Parameters and output MR results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67</w:t>
      </w:r>
    </w:p>
    <w:p w:rsidR="00A70524" w:rsidRPr="007E0799" w:rsidRDefault="00A70524" w:rsidP="00A70524">
      <w:pPr>
        <w:pStyle w:val="NoSpacing"/>
        <w:spacing w:line="360" w:lineRule="auto"/>
        <w:jc w:val="both"/>
        <w:rPr>
          <w:rFonts w:ascii="Times New Roman" w:hAnsi="Times New Roman" w:cs="Times New Roman"/>
          <w:color w:val="000000" w:themeColor="text1"/>
          <w:sz w:val="24"/>
          <w:szCs w:val="24"/>
          <w:shd w:val="clear" w:color="auto" w:fill="FFFFFF"/>
        </w:rPr>
      </w:pPr>
      <w:r w:rsidRPr="007E0799">
        <w:rPr>
          <w:rFonts w:ascii="Times New Roman" w:hAnsi="Times New Roman" w:cs="Times New Roman"/>
          <w:color w:val="000000" w:themeColor="text1"/>
          <w:sz w:val="24"/>
          <w:szCs w:val="24"/>
          <w:shd w:val="clear" w:color="auto" w:fill="FFFFFF"/>
        </w:rPr>
        <w:t xml:space="preserve">Table 4.7 </w:t>
      </w:r>
      <w:r>
        <w:rPr>
          <w:rFonts w:ascii="Times New Roman" w:hAnsi="Times New Roman" w:cs="Times New Roman"/>
          <w:color w:val="000000" w:themeColor="text1"/>
          <w:sz w:val="24"/>
          <w:szCs w:val="24"/>
          <w:shd w:val="clear" w:color="auto" w:fill="FFFFFF"/>
        </w:rPr>
        <w:t xml:space="preserve">   </w:t>
      </w:r>
      <w:r w:rsidRPr="007E0799">
        <w:rPr>
          <w:rFonts w:ascii="Times New Roman" w:hAnsi="Times New Roman" w:cs="Times New Roman"/>
          <w:color w:val="000000" w:themeColor="text1"/>
          <w:sz w:val="24"/>
          <w:szCs w:val="24"/>
          <w:shd w:val="clear" w:color="auto" w:fill="FFFFFF"/>
        </w:rPr>
        <w:t>Workpiece material specifications</w:t>
      </w:r>
      <w:r>
        <w:rPr>
          <w:rFonts w:ascii="Times New Roman" w:hAnsi="Times New Roman" w:cs="Times New Roman"/>
          <w:color w:val="000000" w:themeColor="text1"/>
          <w:sz w:val="24"/>
          <w:szCs w:val="24"/>
          <w:shd w:val="clear" w:color="auto" w:fill="FFFFFF"/>
        </w:rPr>
        <w:tab/>
      </w:r>
      <w:r>
        <w:rPr>
          <w:rFonts w:ascii="Times New Roman" w:hAnsi="Times New Roman" w:cs="Times New Roman"/>
          <w:color w:val="000000" w:themeColor="text1"/>
          <w:sz w:val="24"/>
          <w:szCs w:val="24"/>
          <w:shd w:val="clear" w:color="auto" w:fill="FFFFFF"/>
        </w:rPr>
        <w:tab/>
      </w:r>
      <w:r>
        <w:rPr>
          <w:rFonts w:ascii="Times New Roman" w:hAnsi="Times New Roman" w:cs="Times New Roman"/>
          <w:color w:val="000000" w:themeColor="text1"/>
          <w:sz w:val="24"/>
          <w:szCs w:val="24"/>
          <w:shd w:val="clear" w:color="auto" w:fill="FFFFFF"/>
        </w:rPr>
        <w:tab/>
      </w:r>
      <w:r>
        <w:rPr>
          <w:rFonts w:ascii="Times New Roman" w:hAnsi="Times New Roman" w:cs="Times New Roman"/>
          <w:color w:val="000000" w:themeColor="text1"/>
          <w:sz w:val="24"/>
          <w:szCs w:val="24"/>
          <w:shd w:val="clear" w:color="auto" w:fill="FFFFFF"/>
        </w:rPr>
        <w:tab/>
      </w:r>
      <w:r>
        <w:rPr>
          <w:rFonts w:ascii="Times New Roman" w:hAnsi="Times New Roman" w:cs="Times New Roman"/>
          <w:color w:val="000000" w:themeColor="text1"/>
          <w:sz w:val="24"/>
          <w:szCs w:val="24"/>
          <w:shd w:val="clear" w:color="auto" w:fill="FFFFFF"/>
        </w:rPr>
        <w:tab/>
      </w:r>
      <w:r>
        <w:rPr>
          <w:rFonts w:ascii="Times New Roman" w:hAnsi="Times New Roman" w:cs="Times New Roman"/>
          <w:color w:val="000000" w:themeColor="text1"/>
          <w:sz w:val="24"/>
          <w:szCs w:val="24"/>
          <w:shd w:val="clear" w:color="auto" w:fill="FFFFFF"/>
        </w:rPr>
        <w:tab/>
        <w:t xml:space="preserve">    67</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4.8 </w:t>
      </w:r>
      <w:r>
        <w:rPr>
          <w:rFonts w:ascii="Times New Roman" w:hAnsi="Times New Roman" w:cs="Times New Roman"/>
          <w:sz w:val="24"/>
          <w:szCs w:val="24"/>
        </w:rPr>
        <w:t xml:space="preserve">   </w:t>
      </w:r>
      <w:r w:rsidRPr="007E0799">
        <w:rPr>
          <w:rFonts w:ascii="Times New Roman" w:hAnsi="Times New Roman" w:cs="Times New Roman"/>
          <w:sz w:val="24"/>
          <w:szCs w:val="24"/>
        </w:rPr>
        <w:t>Parameters with their levels used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70</w:t>
      </w:r>
    </w:p>
    <w:p w:rsidR="00A70524" w:rsidRPr="007E0799" w:rsidRDefault="00A70524" w:rsidP="00A70524">
      <w:pPr>
        <w:pStyle w:val="NoSpacing"/>
        <w:spacing w:line="360" w:lineRule="auto"/>
        <w:jc w:val="both"/>
        <w:rPr>
          <w:rFonts w:ascii="Times New Roman" w:hAnsi="Times New Roman" w:cs="Times New Roman"/>
          <w:bCs/>
          <w:sz w:val="24"/>
          <w:szCs w:val="24"/>
        </w:rPr>
      </w:pPr>
      <w:r w:rsidRPr="007E0799">
        <w:rPr>
          <w:rFonts w:ascii="Times New Roman" w:hAnsi="Times New Roman" w:cs="Times New Roman"/>
          <w:bCs/>
          <w:sz w:val="24"/>
          <w:szCs w:val="24"/>
        </w:rPr>
        <w:t xml:space="preserve">Table 4.9 </w:t>
      </w:r>
      <w:r>
        <w:rPr>
          <w:rFonts w:ascii="Times New Roman" w:hAnsi="Times New Roman" w:cs="Times New Roman"/>
          <w:bCs/>
          <w:sz w:val="24"/>
          <w:szCs w:val="24"/>
        </w:rPr>
        <w:t xml:space="preserve">   </w:t>
      </w:r>
      <w:r w:rsidRPr="007E0799">
        <w:rPr>
          <w:rFonts w:ascii="Times New Roman" w:hAnsi="Times New Roman" w:cs="Times New Roman"/>
          <w:bCs/>
          <w:sz w:val="24"/>
          <w:szCs w:val="24"/>
        </w:rPr>
        <w:t>Taguchi L 18 OA</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71</w:t>
      </w:r>
    </w:p>
    <w:p w:rsidR="00A70524" w:rsidRDefault="00A70524" w:rsidP="00A70524">
      <w:pPr>
        <w:pStyle w:val="NoSpacing"/>
        <w:spacing w:line="360" w:lineRule="auto"/>
        <w:jc w:val="both"/>
        <w:rPr>
          <w:rFonts w:ascii="Times New Roman" w:hAnsi="Times New Roman" w:cs="Times New Roman"/>
          <w:bCs/>
          <w:sz w:val="24"/>
          <w:szCs w:val="24"/>
        </w:rPr>
      </w:pPr>
      <w:r w:rsidRPr="007E0799">
        <w:rPr>
          <w:rFonts w:ascii="Times New Roman" w:hAnsi="Times New Roman" w:cs="Times New Roman"/>
          <w:bCs/>
          <w:sz w:val="24"/>
          <w:szCs w:val="24"/>
        </w:rPr>
        <w:t xml:space="preserve">Table 4.10 </w:t>
      </w:r>
      <w:r>
        <w:rPr>
          <w:rFonts w:ascii="Times New Roman" w:hAnsi="Times New Roman" w:cs="Times New Roman"/>
          <w:bCs/>
          <w:sz w:val="24"/>
          <w:szCs w:val="24"/>
        </w:rPr>
        <w:t xml:space="preserve">  </w:t>
      </w:r>
      <w:r w:rsidRPr="007E0799">
        <w:rPr>
          <w:rFonts w:ascii="Times New Roman" w:hAnsi="Times New Roman" w:cs="Times New Roman"/>
          <w:bCs/>
          <w:sz w:val="24"/>
          <w:szCs w:val="24"/>
        </w:rPr>
        <w:t xml:space="preserve">Response characteristics i.e. material removal and % change </w:t>
      </w:r>
    </w:p>
    <w:p w:rsidR="00A70524" w:rsidRPr="007E0799" w:rsidRDefault="00A70524" w:rsidP="00A70524">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sidRPr="007E0799">
        <w:rPr>
          <w:rFonts w:ascii="Times New Roman" w:hAnsi="Times New Roman" w:cs="Times New Roman"/>
          <w:bCs/>
          <w:sz w:val="24"/>
          <w:szCs w:val="24"/>
        </w:rPr>
        <w:t>in</w:t>
      </w:r>
      <w:proofErr w:type="gramEnd"/>
      <w:r w:rsidRPr="007E0799">
        <w:rPr>
          <w:rFonts w:ascii="Times New Roman" w:hAnsi="Times New Roman" w:cs="Times New Roman"/>
          <w:bCs/>
          <w:sz w:val="24"/>
          <w:szCs w:val="24"/>
        </w:rPr>
        <w:t xml:space="preserve"> surface roughness</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72</w:t>
      </w:r>
    </w:p>
    <w:p w:rsidR="00A70524"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Table 5.1</w:t>
      </w:r>
      <w:r w:rsidRPr="007E0799">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7E0799">
        <w:rPr>
          <w:rFonts w:ascii="Times New Roman" w:hAnsi="Times New Roman" w:cs="Times New Roman"/>
          <w:sz w:val="24"/>
          <w:szCs w:val="24"/>
        </w:rPr>
        <w:t xml:space="preserve">Shear rate, pressure, </w:t>
      </w:r>
      <w:proofErr w:type="gramStart"/>
      <w:r w:rsidRPr="007E0799">
        <w:rPr>
          <w:rFonts w:ascii="Times New Roman" w:hAnsi="Times New Roman" w:cs="Times New Roman"/>
          <w:sz w:val="24"/>
          <w:szCs w:val="24"/>
        </w:rPr>
        <w:t>velocity</w:t>
      </w:r>
      <w:proofErr w:type="gramEnd"/>
      <w:r w:rsidRPr="007E0799">
        <w:rPr>
          <w:rFonts w:ascii="Times New Roman" w:hAnsi="Times New Roman" w:cs="Times New Roman"/>
          <w:sz w:val="24"/>
          <w:szCs w:val="24"/>
        </w:rPr>
        <w:t xml:space="preserve"> values at different locations during </w:t>
      </w:r>
    </w:p>
    <w:p w:rsidR="00A70524" w:rsidRPr="007E0799" w:rsidRDefault="00A70524" w:rsidP="00A70524">
      <w:pPr>
        <w:pStyle w:val="NoSpacing"/>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proofErr w:type="gramStart"/>
      <w:r w:rsidRPr="007E0799">
        <w:rPr>
          <w:rFonts w:ascii="Times New Roman" w:hAnsi="Times New Roman" w:cs="Times New Roman"/>
          <w:sz w:val="24"/>
          <w:szCs w:val="24"/>
        </w:rPr>
        <w:t>media</w:t>
      </w:r>
      <w:proofErr w:type="gramEnd"/>
      <w:r w:rsidRPr="007E0799">
        <w:rPr>
          <w:rFonts w:ascii="Times New Roman" w:hAnsi="Times New Roman" w:cs="Times New Roman"/>
          <w:sz w:val="24"/>
          <w:szCs w:val="24"/>
        </w:rPr>
        <w:t xml:space="preserve"> flow</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84</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6.1 </w:t>
      </w:r>
      <w:r>
        <w:rPr>
          <w:rFonts w:ascii="Times New Roman" w:hAnsi="Times New Roman" w:cs="Times New Roman"/>
          <w:sz w:val="24"/>
          <w:szCs w:val="24"/>
        </w:rPr>
        <w:t xml:space="preserve">   </w:t>
      </w:r>
      <w:r w:rsidRPr="007E0799">
        <w:rPr>
          <w:rFonts w:ascii="Times New Roman" w:hAnsi="Times New Roman" w:cs="Times New Roman"/>
          <w:sz w:val="24"/>
          <w:szCs w:val="24"/>
        </w:rPr>
        <w:t>Effect of different polymer media used on material removal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109</w:t>
      </w:r>
    </w:p>
    <w:p w:rsidR="00A70524" w:rsidRPr="007E0799" w:rsidRDefault="00A70524" w:rsidP="00A70524">
      <w:pPr>
        <w:pStyle w:val="NoSpacing"/>
        <w:spacing w:line="360" w:lineRule="auto"/>
        <w:jc w:val="both"/>
        <w:rPr>
          <w:rFonts w:ascii="Times New Roman" w:hAnsi="Times New Roman" w:cs="Times New Roman"/>
          <w:b/>
          <w:bCs/>
          <w:sz w:val="24"/>
          <w:szCs w:val="24"/>
        </w:rPr>
      </w:pPr>
      <w:r w:rsidRPr="007E0799">
        <w:rPr>
          <w:rFonts w:ascii="Times New Roman" w:hAnsi="Times New Roman" w:cs="Times New Roman"/>
          <w:sz w:val="24"/>
          <w:szCs w:val="24"/>
        </w:rPr>
        <w:t xml:space="preserve">Table 6.2 </w:t>
      </w:r>
      <w:r>
        <w:rPr>
          <w:rFonts w:ascii="Times New Roman" w:hAnsi="Times New Roman" w:cs="Times New Roman"/>
          <w:sz w:val="24"/>
          <w:szCs w:val="24"/>
        </w:rPr>
        <w:t xml:space="preserve">   </w:t>
      </w:r>
      <w:r w:rsidRPr="007E0799">
        <w:rPr>
          <w:rFonts w:ascii="Times New Roman" w:hAnsi="Times New Roman" w:cs="Times New Roman"/>
          <w:sz w:val="24"/>
          <w:szCs w:val="24"/>
        </w:rPr>
        <w:t>ANOVA table for material removal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110</w:t>
      </w:r>
    </w:p>
    <w:p w:rsidR="00A70524" w:rsidRPr="007E0799" w:rsidRDefault="00A70524" w:rsidP="00A70524">
      <w:pPr>
        <w:pStyle w:val="NoSpacing"/>
        <w:spacing w:line="360" w:lineRule="auto"/>
        <w:jc w:val="both"/>
        <w:rPr>
          <w:rFonts w:ascii="Times New Roman" w:hAnsi="Times New Roman" w:cs="Times New Roman"/>
          <w:sz w:val="24"/>
          <w:szCs w:val="24"/>
          <w:lang w:val="en-ZW" w:eastAsia="en-ZW"/>
        </w:rPr>
      </w:pPr>
      <w:r w:rsidRPr="007E0799">
        <w:rPr>
          <w:rFonts w:ascii="Times New Roman" w:hAnsi="Times New Roman" w:cs="Times New Roman"/>
          <w:sz w:val="24"/>
          <w:szCs w:val="24"/>
        </w:rPr>
        <w:t>Table 6.3</w:t>
      </w:r>
      <w:r w:rsidRPr="007E0799">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7E0799">
        <w:rPr>
          <w:rFonts w:ascii="Times New Roman" w:hAnsi="Times New Roman" w:cs="Times New Roman"/>
          <w:sz w:val="24"/>
          <w:szCs w:val="24"/>
        </w:rPr>
        <w:t>Material removal and roughness output values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112</w:t>
      </w:r>
    </w:p>
    <w:p w:rsidR="00A70524" w:rsidRPr="007E0799" w:rsidRDefault="00A70524" w:rsidP="00A70524">
      <w:pPr>
        <w:pStyle w:val="NoSpacing"/>
        <w:spacing w:line="360" w:lineRule="auto"/>
        <w:jc w:val="both"/>
        <w:rPr>
          <w:rFonts w:ascii="Times New Roman" w:hAnsi="Times New Roman" w:cs="Times New Roman"/>
          <w:b/>
          <w:bCs/>
          <w:sz w:val="24"/>
          <w:szCs w:val="24"/>
        </w:rPr>
      </w:pPr>
      <w:r w:rsidRPr="007E0799">
        <w:rPr>
          <w:rFonts w:ascii="Times New Roman" w:hAnsi="Times New Roman" w:cs="Times New Roman"/>
          <w:sz w:val="24"/>
          <w:szCs w:val="24"/>
        </w:rPr>
        <w:t>Table 6.4</w:t>
      </w:r>
      <w:r w:rsidRPr="007E0799">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7E0799">
        <w:rPr>
          <w:rFonts w:ascii="Times New Roman" w:hAnsi="Times New Roman" w:cs="Times New Roman"/>
          <w:sz w:val="24"/>
          <w:szCs w:val="24"/>
        </w:rPr>
        <w:t>ANOVA table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114</w:t>
      </w:r>
    </w:p>
    <w:p w:rsidR="00A70524" w:rsidRDefault="00A70524" w:rsidP="00A70524">
      <w:pPr>
        <w:pStyle w:val="NoSpacing"/>
        <w:spacing w:line="360" w:lineRule="auto"/>
        <w:jc w:val="both"/>
        <w:rPr>
          <w:rFonts w:ascii="Times New Roman" w:hAnsi="Times New Roman" w:cs="Times New Roman"/>
          <w:sz w:val="24"/>
          <w:szCs w:val="24"/>
        </w:rPr>
      </w:pPr>
      <w:proofErr w:type="gramStart"/>
      <w:r w:rsidRPr="007E0799">
        <w:rPr>
          <w:rFonts w:ascii="Times New Roman" w:hAnsi="Times New Roman" w:cs="Times New Roman"/>
          <w:sz w:val="24"/>
          <w:szCs w:val="24"/>
        </w:rPr>
        <w:t>Table 6.5.</w:t>
      </w:r>
      <w:proofErr w:type="gramEnd"/>
      <w:r w:rsidRPr="007E0799">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7E0799">
        <w:rPr>
          <w:rFonts w:ascii="Times New Roman" w:hAnsi="Times New Roman" w:cs="Times New Roman"/>
          <w:sz w:val="24"/>
          <w:szCs w:val="24"/>
        </w:rPr>
        <w:t xml:space="preserve">GRC and MPCI rank values corresponding to Taguchi L9 OA </w:t>
      </w:r>
    </w:p>
    <w:p w:rsidR="00A70524" w:rsidRPr="007E0799" w:rsidRDefault="00A70524" w:rsidP="00A70524">
      <w:pPr>
        <w:pStyle w:val="NoSpacing"/>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sidRPr="007E0799">
        <w:rPr>
          <w:rFonts w:ascii="Times New Roman" w:hAnsi="Times New Roman" w:cs="Times New Roman"/>
          <w:sz w:val="24"/>
          <w:szCs w:val="24"/>
        </w:rPr>
        <w:t>Experimentation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119</w:t>
      </w:r>
    </w:p>
    <w:p w:rsidR="00A70524" w:rsidRPr="007E0799" w:rsidRDefault="00A70524" w:rsidP="00A70524">
      <w:pPr>
        <w:pStyle w:val="NoSpacing"/>
        <w:spacing w:line="360" w:lineRule="auto"/>
        <w:jc w:val="both"/>
        <w:rPr>
          <w:rFonts w:ascii="Times New Roman" w:hAnsi="Times New Roman" w:cs="Times New Roman"/>
          <w:b/>
          <w:bCs/>
          <w:color w:val="000000" w:themeColor="text1"/>
          <w:sz w:val="24"/>
          <w:szCs w:val="24"/>
        </w:rPr>
      </w:pPr>
      <w:r w:rsidRPr="007E0799">
        <w:rPr>
          <w:rFonts w:ascii="Times New Roman" w:hAnsi="Times New Roman" w:cs="Times New Roman"/>
          <w:color w:val="000000" w:themeColor="text1"/>
          <w:sz w:val="24"/>
          <w:szCs w:val="24"/>
        </w:rPr>
        <w:t xml:space="preserve">Table 6.6 </w:t>
      </w:r>
      <w:r>
        <w:rPr>
          <w:rFonts w:ascii="Times New Roman" w:hAnsi="Times New Roman" w:cs="Times New Roman"/>
          <w:color w:val="000000" w:themeColor="text1"/>
          <w:sz w:val="24"/>
          <w:szCs w:val="24"/>
        </w:rPr>
        <w:t xml:space="preserve">   </w:t>
      </w:r>
      <w:r w:rsidRPr="007E0799">
        <w:rPr>
          <w:rFonts w:ascii="Times New Roman" w:hAnsi="Times New Roman" w:cs="Times New Roman"/>
          <w:color w:val="000000" w:themeColor="text1"/>
          <w:sz w:val="24"/>
          <w:szCs w:val="24"/>
        </w:rPr>
        <w:t>Parameters and their level values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120</w:t>
      </w:r>
    </w:p>
    <w:p w:rsidR="00A70524" w:rsidRPr="007E0799" w:rsidRDefault="00A70524" w:rsidP="00A70524">
      <w:pPr>
        <w:pStyle w:val="NoSpacing"/>
        <w:spacing w:line="360" w:lineRule="auto"/>
        <w:jc w:val="both"/>
        <w:rPr>
          <w:rFonts w:ascii="Times New Roman" w:hAnsi="Times New Roman" w:cs="Times New Roman"/>
          <w:b/>
          <w:bCs/>
          <w:color w:val="000000" w:themeColor="text1"/>
          <w:sz w:val="24"/>
          <w:szCs w:val="24"/>
        </w:rPr>
      </w:pPr>
      <w:r w:rsidRPr="007E0799">
        <w:rPr>
          <w:rFonts w:ascii="Times New Roman" w:hAnsi="Times New Roman" w:cs="Times New Roman"/>
          <w:color w:val="000000" w:themeColor="text1"/>
          <w:sz w:val="24"/>
          <w:szCs w:val="24"/>
        </w:rPr>
        <w:t xml:space="preserve">Table 6.7 </w:t>
      </w:r>
      <w:r>
        <w:rPr>
          <w:rFonts w:ascii="Times New Roman" w:hAnsi="Times New Roman" w:cs="Times New Roman"/>
          <w:color w:val="000000" w:themeColor="text1"/>
          <w:sz w:val="24"/>
          <w:szCs w:val="24"/>
        </w:rPr>
        <w:t xml:space="preserve">  </w:t>
      </w:r>
      <w:r w:rsidRPr="007E0799">
        <w:rPr>
          <w:rFonts w:ascii="Times New Roman" w:hAnsi="Times New Roman" w:cs="Times New Roman"/>
          <w:color w:val="000000" w:themeColor="text1"/>
          <w:sz w:val="24"/>
          <w:szCs w:val="24"/>
        </w:rPr>
        <w:t>The L</w:t>
      </w:r>
      <w:r w:rsidRPr="007E0799">
        <w:rPr>
          <w:rFonts w:ascii="Times New Roman" w:hAnsi="Times New Roman" w:cs="Times New Roman"/>
          <w:color w:val="000000" w:themeColor="text1"/>
          <w:sz w:val="24"/>
          <w:szCs w:val="24"/>
          <w:vertAlign w:val="subscript"/>
        </w:rPr>
        <w:t>9</w:t>
      </w:r>
      <w:r w:rsidRPr="007E0799">
        <w:rPr>
          <w:rFonts w:ascii="Times New Roman" w:hAnsi="Times New Roman" w:cs="Times New Roman"/>
          <w:color w:val="000000" w:themeColor="text1"/>
          <w:sz w:val="24"/>
          <w:szCs w:val="24"/>
        </w:rPr>
        <w:t xml:space="preserve"> (3</w:t>
      </w:r>
      <w:r w:rsidRPr="007E0799">
        <w:rPr>
          <w:rFonts w:ascii="Times New Roman" w:hAnsi="Times New Roman" w:cs="Times New Roman"/>
          <w:color w:val="000000" w:themeColor="text1"/>
          <w:sz w:val="24"/>
          <w:szCs w:val="24"/>
          <w:vertAlign w:val="superscript"/>
        </w:rPr>
        <w:t>4</w:t>
      </w:r>
      <w:r w:rsidRPr="007E0799">
        <w:rPr>
          <w:rFonts w:ascii="Times New Roman" w:hAnsi="Times New Roman" w:cs="Times New Roman"/>
          <w:color w:val="000000" w:themeColor="text1"/>
          <w:sz w:val="24"/>
          <w:szCs w:val="24"/>
        </w:rPr>
        <w:t>) OA parameters and response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120</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6.8 </w:t>
      </w:r>
      <w:r>
        <w:rPr>
          <w:rFonts w:ascii="Times New Roman" w:hAnsi="Times New Roman" w:cs="Times New Roman"/>
          <w:sz w:val="24"/>
          <w:szCs w:val="24"/>
        </w:rPr>
        <w:t xml:space="preserve">   </w:t>
      </w:r>
      <w:r w:rsidRPr="007E0799">
        <w:rPr>
          <w:rFonts w:ascii="Times New Roman" w:hAnsi="Times New Roman" w:cs="Times New Roman"/>
          <w:sz w:val="24"/>
          <w:szCs w:val="24"/>
        </w:rPr>
        <w:t>Mean and variance of output results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122</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6.9 </w:t>
      </w:r>
      <w:r>
        <w:rPr>
          <w:rFonts w:ascii="Times New Roman" w:hAnsi="Times New Roman" w:cs="Times New Roman"/>
          <w:sz w:val="24"/>
          <w:szCs w:val="24"/>
        </w:rPr>
        <w:t xml:space="preserve">   </w:t>
      </w:r>
      <w:r w:rsidRPr="007E0799">
        <w:rPr>
          <w:rFonts w:ascii="Times New Roman" w:hAnsi="Times New Roman" w:cs="Times New Roman"/>
          <w:sz w:val="24"/>
          <w:szCs w:val="24"/>
        </w:rPr>
        <w:t>S/N ratio table for response output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122</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w:t>
      </w:r>
      <w:proofErr w:type="gramStart"/>
      <w:r w:rsidRPr="007E0799">
        <w:rPr>
          <w:rFonts w:ascii="Times New Roman" w:hAnsi="Times New Roman" w:cs="Times New Roman"/>
          <w:sz w:val="24"/>
          <w:szCs w:val="24"/>
        </w:rPr>
        <w:t xml:space="preserve">6.10 </w:t>
      </w:r>
      <w:r>
        <w:rPr>
          <w:rFonts w:ascii="Times New Roman" w:hAnsi="Times New Roman" w:cs="Times New Roman"/>
          <w:sz w:val="24"/>
          <w:szCs w:val="24"/>
        </w:rPr>
        <w:t xml:space="preserve"> </w:t>
      </w:r>
      <w:r w:rsidRPr="007E0799">
        <w:rPr>
          <w:rFonts w:ascii="Times New Roman" w:hAnsi="Times New Roman" w:cs="Times New Roman"/>
          <w:sz w:val="24"/>
          <w:szCs w:val="24"/>
        </w:rPr>
        <w:t>ANOVA</w:t>
      </w:r>
      <w:proofErr w:type="gramEnd"/>
      <w:r w:rsidRPr="007E0799">
        <w:rPr>
          <w:rFonts w:ascii="Times New Roman" w:hAnsi="Times New Roman" w:cs="Times New Roman"/>
          <w:sz w:val="24"/>
          <w:szCs w:val="24"/>
        </w:rPr>
        <w:t xml:space="preserve"> Raw Data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123</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lastRenderedPageBreak/>
        <w:t xml:space="preserve">Table </w:t>
      </w:r>
      <w:proofErr w:type="gramStart"/>
      <w:r w:rsidRPr="007E0799">
        <w:rPr>
          <w:rFonts w:ascii="Times New Roman" w:hAnsi="Times New Roman" w:cs="Times New Roman"/>
          <w:sz w:val="24"/>
          <w:szCs w:val="24"/>
        </w:rPr>
        <w:t xml:space="preserve">6.11 </w:t>
      </w:r>
      <w:r>
        <w:rPr>
          <w:rFonts w:ascii="Times New Roman" w:hAnsi="Times New Roman" w:cs="Times New Roman"/>
          <w:sz w:val="24"/>
          <w:szCs w:val="24"/>
        </w:rPr>
        <w:t xml:space="preserve"> </w:t>
      </w:r>
      <w:r w:rsidRPr="007E0799">
        <w:rPr>
          <w:rFonts w:ascii="Times New Roman" w:hAnsi="Times New Roman" w:cs="Times New Roman"/>
          <w:sz w:val="24"/>
          <w:szCs w:val="24"/>
        </w:rPr>
        <w:t>Input</w:t>
      </w:r>
      <w:proofErr w:type="gramEnd"/>
      <w:r w:rsidRPr="007E0799">
        <w:rPr>
          <w:rFonts w:ascii="Times New Roman" w:hAnsi="Times New Roman" w:cs="Times New Roman"/>
          <w:sz w:val="24"/>
          <w:szCs w:val="24"/>
        </w:rPr>
        <w:t xml:space="preserve"> variables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123</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w:t>
      </w:r>
      <w:proofErr w:type="gramStart"/>
      <w:r w:rsidRPr="007E0799">
        <w:rPr>
          <w:rFonts w:ascii="Times New Roman" w:hAnsi="Times New Roman" w:cs="Times New Roman"/>
          <w:sz w:val="24"/>
          <w:szCs w:val="24"/>
        </w:rPr>
        <w:t xml:space="preserve">6.12 </w:t>
      </w:r>
      <w:r>
        <w:rPr>
          <w:rFonts w:ascii="Times New Roman" w:hAnsi="Times New Roman" w:cs="Times New Roman"/>
          <w:sz w:val="24"/>
          <w:szCs w:val="24"/>
        </w:rPr>
        <w:t xml:space="preserve"> </w:t>
      </w:r>
      <w:r w:rsidRPr="007E0799">
        <w:rPr>
          <w:rFonts w:ascii="Times New Roman" w:hAnsi="Times New Roman" w:cs="Times New Roman"/>
          <w:sz w:val="24"/>
          <w:szCs w:val="24"/>
        </w:rPr>
        <w:t>Values</w:t>
      </w:r>
      <w:proofErr w:type="gramEnd"/>
      <w:r w:rsidRPr="007E0799">
        <w:rPr>
          <w:rFonts w:ascii="Times New Roman" w:hAnsi="Times New Roman" w:cs="Times New Roman"/>
          <w:sz w:val="24"/>
          <w:szCs w:val="24"/>
        </w:rPr>
        <w:t xml:space="preserve"> of factors and different points of cube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124</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w:t>
      </w:r>
      <w:proofErr w:type="gramStart"/>
      <w:r w:rsidRPr="007E0799">
        <w:rPr>
          <w:rFonts w:ascii="Times New Roman" w:hAnsi="Times New Roman" w:cs="Times New Roman"/>
          <w:sz w:val="24"/>
          <w:szCs w:val="24"/>
        </w:rPr>
        <w:t xml:space="preserve">6.13 </w:t>
      </w:r>
      <w:r>
        <w:rPr>
          <w:rFonts w:ascii="Times New Roman" w:hAnsi="Times New Roman" w:cs="Times New Roman"/>
          <w:sz w:val="24"/>
          <w:szCs w:val="24"/>
        </w:rPr>
        <w:t xml:space="preserve"> </w:t>
      </w:r>
      <w:r w:rsidRPr="007E0799">
        <w:rPr>
          <w:rFonts w:ascii="Times New Roman" w:hAnsi="Times New Roman" w:cs="Times New Roman"/>
          <w:sz w:val="24"/>
          <w:szCs w:val="24"/>
        </w:rPr>
        <w:t>Design</w:t>
      </w:r>
      <w:proofErr w:type="gramEnd"/>
      <w:r w:rsidRPr="007E0799">
        <w:rPr>
          <w:rFonts w:ascii="Times New Roman" w:hAnsi="Times New Roman" w:cs="Times New Roman"/>
          <w:sz w:val="24"/>
          <w:szCs w:val="24"/>
        </w:rPr>
        <w:t xml:space="preserve"> table in terms of actual factors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124</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w:t>
      </w:r>
      <w:proofErr w:type="gramStart"/>
      <w:r w:rsidRPr="007E0799">
        <w:rPr>
          <w:rFonts w:ascii="Times New Roman" w:hAnsi="Times New Roman" w:cs="Times New Roman"/>
          <w:sz w:val="24"/>
          <w:szCs w:val="24"/>
        </w:rPr>
        <w:t xml:space="preserve">6.14 </w:t>
      </w:r>
      <w:r>
        <w:rPr>
          <w:rFonts w:ascii="Times New Roman" w:hAnsi="Times New Roman" w:cs="Times New Roman"/>
          <w:sz w:val="24"/>
          <w:szCs w:val="24"/>
        </w:rPr>
        <w:t xml:space="preserve"> </w:t>
      </w:r>
      <w:r w:rsidRPr="007E0799">
        <w:rPr>
          <w:rFonts w:ascii="Times New Roman" w:hAnsi="Times New Roman" w:cs="Times New Roman"/>
          <w:sz w:val="24"/>
          <w:szCs w:val="24"/>
        </w:rPr>
        <w:t>Statics</w:t>
      </w:r>
      <w:proofErr w:type="gramEnd"/>
      <w:r w:rsidRPr="007E0799">
        <w:rPr>
          <w:rFonts w:ascii="Times New Roman" w:hAnsi="Times New Roman" w:cs="Times New Roman"/>
          <w:sz w:val="24"/>
          <w:szCs w:val="24"/>
        </w:rPr>
        <w:t xml:space="preserve"> control terminology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125</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lang w:val="en-ZW" w:eastAsia="en-ZW"/>
        </w:rPr>
        <w:t xml:space="preserve">Table </w:t>
      </w:r>
      <w:proofErr w:type="gramStart"/>
      <w:r w:rsidRPr="007E0799">
        <w:rPr>
          <w:rFonts w:ascii="Times New Roman" w:hAnsi="Times New Roman" w:cs="Times New Roman"/>
          <w:sz w:val="24"/>
          <w:szCs w:val="24"/>
          <w:lang w:val="en-ZW" w:eastAsia="en-ZW"/>
        </w:rPr>
        <w:t xml:space="preserve">6.15 </w:t>
      </w:r>
      <w:r>
        <w:rPr>
          <w:rFonts w:ascii="Times New Roman" w:hAnsi="Times New Roman" w:cs="Times New Roman"/>
          <w:sz w:val="24"/>
          <w:szCs w:val="24"/>
          <w:lang w:val="en-ZW" w:eastAsia="en-ZW"/>
        </w:rPr>
        <w:t xml:space="preserve"> </w:t>
      </w:r>
      <w:r w:rsidRPr="007E0799">
        <w:rPr>
          <w:rFonts w:ascii="Times New Roman" w:hAnsi="Times New Roman" w:cs="Times New Roman"/>
          <w:sz w:val="24"/>
          <w:szCs w:val="24"/>
        </w:rPr>
        <w:t>Taguchi</w:t>
      </w:r>
      <w:proofErr w:type="gramEnd"/>
      <w:r w:rsidRPr="007E0799">
        <w:rPr>
          <w:rFonts w:ascii="Times New Roman" w:hAnsi="Times New Roman" w:cs="Times New Roman"/>
          <w:sz w:val="24"/>
          <w:szCs w:val="24"/>
        </w:rPr>
        <w:t xml:space="preserve"> Analysis: MRR versus pressure, no. of cycles, abrasive media</w:t>
      </w:r>
      <w:r>
        <w:rPr>
          <w:rFonts w:ascii="Times New Roman" w:hAnsi="Times New Roman" w:cs="Times New Roman"/>
          <w:sz w:val="24"/>
          <w:szCs w:val="24"/>
        </w:rPr>
        <w:t xml:space="preserve">                129</w:t>
      </w:r>
    </w:p>
    <w:p w:rsidR="00A70524" w:rsidRPr="007E0799"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Table </w:t>
      </w:r>
      <w:proofErr w:type="gramStart"/>
      <w:r>
        <w:rPr>
          <w:rFonts w:ascii="Times New Roman" w:hAnsi="Times New Roman" w:cs="Times New Roman"/>
          <w:sz w:val="24"/>
          <w:szCs w:val="24"/>
        </w:rPr>
        <w:t>6.</w:t>
      </w:r>
      <w:r w:rsidRPr="007E0799">
        <w:rPr>
          <w:rFonts w:ascii="Times New Roman" w:hAnsi="Times New Roman" w:cs="Times New Roman"/>
          <w:sz w:val="24"/>
          <w:szCs w:val="24"/>
        </w:rPr>
        <w:t xml:space="preserve">16 </w:t>
      </w:r>
      <w:r>
        <w:rPr>
          <w:rFonts w:ascii="Times New Roman" w:hAnsi="Times New Roman" w:cs="Times New Roman"/>
          <w:sz w:val="24"/>
          <w:szCs w:val="24"/>
        </w:rPr>
        <w:t xml:space="preserve"> </w:t>
      </w:r>
      <w:r w:rsidRPr="007E0799">
        <w:rPr>
          <w:rFonts w:ascii="Times New Roman" w:hAnsi="Times New Roman" w:cs="Times New Roman"/>
          <w:sz w:val="24"/>
          <w:szCs w:val="24"/>
        </w:rPr>
        <w:t>Taguchi</w:t>
      </w:r>
      <w:proofErr w:type="gramEnd"/>
      <w:r w:rsidRPr="007E0799">
        <w:rPr>
          <w:rFonts w:ascii="Times New Roman" w:hAnsi="Times New Roman" w:cs="Times New Roman"/>
          <w:sz w:val="24"/>
          <w:szCs w:val="24"/>
        </w:rPr>
        <w:t xml:space="preserve"> analysis: surface roughness versus pressure, no. of cycles, media</w:t>
      </w:r>
      <w:r>
        <w:rPr>
          <w:rFonts w:ascii="Times New Roman" w:hAnsi="Times New Roman" w:cs="Times New Roman"/>
          <w:sz w:val="24"/>
          <w:szCs w:val="24"/>
        </w:rPr>
        <w:t xml:space="preserve">            130</w:t>
      </w:r>
    </w:p>
    <w:p w:rsidR="00A70524" w:rsidRPr="007E0799" w:rsidRDefault="00A70524" w:rsidP="00A70524">
      <w:pPr>
        <w:pStyle w:val="NoSpacing"/>
        <w:spacing w:line="360" w:lineRule="auto"/>
        <w:jc w:val="both"/>
        <w:rPr>
          <w:rFonts w:ascii="Times New Roman" w:hAnsi="Times New Roman" w:cs="Times New Roman"/>
          <w:bCs/>
          <w:color w:val="000000" w:themeColor="text1"/>
          <w:sz w:val="24"/>
          <w:szCs w:val="24"/>
        </w:rPr>
      </w:pPr>
      <w:r w:rsidRPr="007E0799">
        <w:rPr>
          <w:rFonts w:ascii="Times New Roman" w:hAnsi="Times New Roman" w:cs="Times New Roman"/>
          <w:bCs/>
          <w:color w:val="000000" w:themeColor="text1"/>
          <w:sz w:val="24"/>
          <w:szCs w:val="24"/>
        </w:rPr>
        <w:t xml:space="preserve">Table 6.17 </w:t>
      </w:r>
      <w:r>
        <w:rPr>
          <w:rFonts w:ascii="Times New Roman" w:hAnsi="Times New Roman" w:cs="Times New Roman"/>
          <w:bCs/>
          <w:color w:val="000000" w:themeColor="text1"/>
          <w:sz w:val="24"/>
          <w:szCs w:val="24"/>
        </w:rPr>
        <w:t xml:space="preserve">  </w:t>
      </w:r>
      <w:r w:rsidRPr="007E0799">
        <w:rPr>
          <w:rFonts w:ascii="Times New Roman" w:hAnsi="Times New Roman" w:cs="Times New Roman"/>
          <w:bCs/>
          <w:color w:val="000000" w:themeColor="text1"/>
          <w:sz w:val="24"/>
          <w:szCs w:val="24"/>
        </w:rPr>
        <w:t>Pooled ANOVA (Raw Data) (MR)</w:t>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t xml:space="preserve">    132</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bCs/>
          <w:sz w:val="24"/>
          <w:szCs w:val="24"/>
        </w:rPr>
        <w:t>Table 6.18</w:t>
      </w:r>
      <w:r w:rsidRPr="007E0799">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E0799">
        <w:rPr>
          <w:rFonts w:ascii="Times New Roman" w:hAnsi="Times New Roman" w:cs="Times New Roman"/>
          <w:sz w:val="24"/>
          <w:szCs w:val="24"/>
        </w:rPr>
        <w:t xml:space="preserve">Pooled ANOVA (S/N Data)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132</w:t>
      </w:r>
    </w:p>
    <w:p w:rsidR="00A70524" w:rsidRPr="007E0799" w:rsidRDefault="00A70524" w:rsidP="00A70524">
      <w:pPr>
        <w:pStyle w:val="NoSpacing"/>
        <w:spacing w:line="360" w:lineRule="auto"/>
        <w:jc w:val="both"/>
        <w:rPr>
          <w:rFonts w:ascii="Times New Roman" w:hAnsi="Times New Roman" w:cs="Times New Roman"/>
          <w:bCs/>
          <w:color w:val="000000" w:themeColor="text1"/>
          <w:sz w:val="24"/>
          <w:szCs w:val="24"/>
        </w:rPr>
      </w:pPr>
      <w:r w:rsidRPr="007E0799">
        <w:rPr>
          <w:rFonts w:ascii="Times New Roman" w:hAnsi="Times New Roman" w:cs="Times New Roman"/>
          <w:bCs/>
          <w:color w:val="000000" w:themeColor="text1"/>
          <w:sz w:val="24"/>
          <w:szCs w:val="24"/>
        </w:rPr>
        <w:t xml:space="preserve">Table 6.19 </w:t>
      </w:r>
      <w:r>
        <w:rPr>
          <w:rFonts w:ascii="Times New Roman" w:hAnsi="Times New Roman" w:cs="Times New Roman"/>
          <w:bCs/>
          <w:color w:val="000000" w:themeColor="text1"/>
          <w:sz w:val="24"/>
          <w:szCs w:val="24"/>
        </w:rPr>
        <w:t xml:space="preserve">  </w:t>
      </w:r>
      <w:r w:rsidRPr="007E0799">
        <w:rPr>
          <w:rFonts w:ascii="Times New Roman" w:hAnsi="Times New Roman" w:cs="Times New Roman"/>
          <w:bCs/>
          <w:color w:val="000000" w:themeColor="text1"/>
          <w:sz w:val="24"/>
          <w:szCs w:val="24"/>
        </w:rPr>
        <w:t>Average values and main effects: % improvement in Ra</w:t>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t xml:space="preserve">    133</w:t>
      </w:r>
    </w:p>
    <w:p w:rsidR="00A70524" w:rsidRPr="007E0799" w:rsidRDefault="00A70524" w:rsidP="00A70524">
      <w:pPr>
        <w:pStyle w:val="NoSpacing"/>
        <w:spacing w:line="360" w:lineRule="auto"/>
        <w:jc w:val="both"/>
        <w:rPr>
          <w:rFonts w:ascii="Times New Roman" w:hAnsi="Times New Roman" w:cs="Times New Roman"/>
          <w:noProof/>
          <w:sz w:val="24"/>
          <w:szCs w:val="24"/>
          <w:lang w:eastAsia="en-IN"/>
        </w:rPr>
      </w:pPr>
      <w:r w:rsidRPr="007E0799">
        <w:rPr>
          <w:rFonts w:ascii="Times New Roman" w:hAnsi="Times New Roman" w:cs="Times New Roman"/>
          <w:noProof/>
          <w:sz w:val="24"/>
          <w:szCs w:val="24"/>
          <w:lang w:eastAsia="en-IN"/>
        </w:rPr>
        <w:t xml:space="preserve">Table 6.20 </w:t>
      </w:r>
      <w:r>
        <w:rPr>
          <w:rFonts w:ascii="Times New Roman" w:hAnsi="Times New Roman" w:cs="Times New Roman"/>
          <w:noProof/>
          <w:sz w:val="24"/>
          <w:szCs w:val="24"/>
          <w:lang w:eastAsia="en-IN"/>
        </w:rPr>
        <w:t xml:space="preserve">  </w:t>
      </w:r>
      <w:r w:rsidRPr="007E0799">
        <w:rPr>
          <w:rFonts w:ascii="Times New Roman" w:hAnsi="Times New Roman" w:cs="Times New Roman"/>
          <w:noProof/>
          <w:sz w:val="24"/>
          <w:szCs w:val="24"/>
          <w:lang w:eastAsia="en-IN"/>
        </w:rPr>
        <w:t>Response table for SN ratio and means</w:t>
      </w:r>
      <w:r>
        <w:rPr>
          <w:rFonts w:ascii="Times New Roman" w:hAnsi="Times New Roman" w:cs="Times New Roman"/>
          <w:noProof/>
          <w:sz w:val="24"/>
          <w:szCs w:val="24"/>
          <w:lang w:eastAsia="en-IN"/>
        </w:rPr>
        <w:tab/>
      </w:r>
      <w:r>
        <w:rPr>
          <w:rFonts w:ascii="Times New Roman" w:hAnsi="Times New Roman" w:cs="Times New Roman"/>
          <w:noProof/>
          <w:sz w:val="24"/>
          <w:szCs w:val="24"/>
          <w:lang w:eastAsia="en-IN"/>
        </w:rPr>
        <w:tab/>
      </w:r>
      <w:r>
        <w:rPr>
          <w:rFonts w:ascii="Times New Roman" w:hAnsi="Times New Roman" w:cs="Times New Roman"/>
          <w:noProof/>
          <w:sz w:val="24"/>
          <w:szCs w:val="24"/>
          <w:lang w:eastAsia="en-IN"/>
        </w:rPr>
        <w:tab/>
      </w:r>
      <w:r>
        <w:rPr>
          <w:rFonts w:ascii="Times New Roman" w:hAnsi="Times New Roman" w:cs="Times New Roman"/>
          <w:noProof/>
          <w:sz w:val="24"/>
          <w:szCs w:val="24"/>
          <w:lang w:eastAsia="en-IN"/>
        </w:rPr>
        <w:tab/>
      </w:r>
      <w:r>
        <w:rPr>
          <w:rFonts w:ascii="Times New Roman" w:hAnsi="Times New Roman" w:cs="Times New Roman"/>
          <w:noProof/>
          <w:sz w:val="24"/>
          <w:szCs w:val="24"/>
          <w:lang w:eastAsia="en-IN"/>
        </w:rPr>
        <w:tab/>
      </w:r>
      <w:r>
        <w:rPr>
          <w:rFonts w:ascii="Times New Roman" w:hAnsi="Times New Roman" w:cs="Times New Roman"/>
          <w:noProof/>
          <w:sz w:val="24"/>
          <w:szCs w:val="24"/>
          <w:lang w:eastAsia="en-IN"/>
        </w:rPr>
        <w:tab/>
        <w:t xml:space="preserve">    134</w:t>
      </w:r>
    </w:p>
    <w:p w:rsidR="00A70524" w:rsidRPr="007E0799" w:rsidRDefault="00A70524" w:rsidP="00A70524">
      <w:pPr>
        <w:pStyle w:val="NoSpacing"/>
        <w:spacing w:line="360" w:lineRule="auto"/>
        <w:jc w:val="both"/>
        <w:rPr>
          <w:rFonts w:ascii="Times New Roman" w:hAnsi="Times New Roman" w:cs="Times New Roman"/>
          <w:bCs/>
          <w:color w:val="000000" w:themeColor="text1"/>
          <w:sz w:val="24"/>
          <w:szCs w:val="24"/>
        </w:rPr>
      </w:pPr>
      <w:r w:rsidRPr="007E0799">
        <w:rPr>
          <w:rFonts w:ascii="Times New Roman" w:hAnsi="Times New Roman" w:cs="Times New Roman"/>
          <w:bCs/>
          <w:color w:val="000000" w:themeColor="text1"/>
          <w:sz w:val="24"/>
          <w:szCs w:val="24"/>
        </w:rPr>
        <w:t xml:space="preserve">Table 6.21 </w:t>
      </w:r>
      <w:r>
        <w:rPr>
          <w:rFonts w:ascii="Times New Roman" w:hAnsi="Times New Roman" w:cs="Times New Roman"/>
          <w:bCs/>
          <w:color w:val="000000" w:themeColor="text1"/>
          <w:sz w:val="24"/>
          <w:szCs w:val="24"/>
        </w:rPr>
        <w:t xml:space="preserve">  </w:t>
      </w:r>
      <w:r w:rsidRPr="007E0799">
        <w:rPr>
          <w:rFonts w:ascii="Times New Roman" w:hAnsi="Times New Roman" w:cs="Times New Roman"/>
          <w:bCs/>
          <w:color w:val="000000" w:themeColor="text1"/>
          <w:sz w:val="24"/>
          <w:szCs w:val="24"/>
        </w:rPr>
        <w:t>Optimum values, ci and confirmation experiments</w:t>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t xml:space="preserve">    136</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6.22 </w:t>
      </w:r>
      <w:r>
        <w:rPr>
          <w:rFonts w:ascii="Times New Roman" w:hAnsi="Times New Roman" w:cs="Times New Roman"/>
          <w:sz w:val="24"/>
          <w:szCs w:val="24"/>
        </w:rPr>
        <w:t xml:space="preserve">  </w:t>
      </w:r>
      <w:r w:rsidRPr="007E0799">
        <w:rPr>
          <w:rFonts w:ascii="Times New Roman" w:hAnsi="Times New Roman" w:cs="Times New Roman"/>
          <w:sz w:val="24"/>
          <w:szCs w:val="24"/>
        </w:rPr>
        <w:t>Output results corresponding different parameters combination</w:t>
      </w:r>
      <w:r>
        <w:rPr>
          <w:rFonts w:ascii="Times New Roman" w:hAnsi="Times New Roman" w:cs="Times New Roman"/>
          <w:sz w:val="24"/>
          <w:szCs w:val="24"/>
        </w:rPr>
        <w:tab/>
      </w:r>
      <w:r>
        <w:rPr>
          <w:rFonts w:ascii="Times New Roman" w:hAnsi="Times New Roman" w:cs="Times New Roman"/>
          <w:sz w:val="24"/>
          <w:szCs w:val="24"/>
        </w:rPr>
        <w:tab/>
        <w:t xml:space="preserve">    139</w:t>
      </w:r>
    </w:p>
    <w:p w:rsidR="00A70524"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6.23 </w:t>
      </w:r>
      <w:r>
        <w:rPr>
          <w:rFonts w:ascii="Times New Roman" w:hAnsi="Times New Roman" w:cs="Times New Roman"/>
          <w:sz w:val="24"/>
          <w:szCs w:val="24"/>
        </w:rPr>
        <w:t xml:space="preserve">  </w:t>
      </w:r>
      <w:r w:rsidRPr="007E0799">
        <w:rPr>
          <w:rFonts w:ascii="Times New Roman" w:hAnsi="Times New Roman" w:cs="Times New Roman"/>
          <w:sz w:val="24"/>
          <w:szCs w:val="24"/>
        </w:rPr>
        <w:t xml:space="preserve">GRC based output results corresponding different combination of </w:t>
      </w:r>
    </w:p>
    <w:p w:rsidR="00A70524" w:rsidRPr="007E0799" w:rsidRDefault="00A70524" w:rsidP="00A7052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E0799">
        <w:rPr>
          <w:rFonts w:ascii="Times New Roman" w:hAnsi="Times New Roman" w:cs="Times New Roman"/>
          <w:sz w:val="24"/>
          <w:szCs w:val="24"/>
        </w:rPr>
        <w:t>Parameters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141</w:t>
      </w:r>
    </w:p>
    <w:p w:rsidR="00A70524" w:rsidRPr="007E0799" w:rsidRDefault="00A70524" w:rsidP="00A70524">
      <w:pPr>
        <w:pStyle w:val="NoSpacing"/>
        <w:spacing w:line="360" w:lineRule="auto"/>
        <w:jc w:val="both"/>
        <w:rPr>
          <w:rFonts w:ascii="Times New Roman" w:hAnsi="Times New Roman" w:cs="Times New Roman"/>
          <w:b/>
          <w:bCs/>
          <w:color w:val="000000" w:themeColor="text1"/>
          <w:sz w:val="24"/>
          <w:szCs w:val="24"/>
        </w:rPr>
      </w:pPr>
      <w:proofErr w:type="gramStart"/>
      <w:r w:rsidRPr="007E0799">
        <w:rPr>
          <w:rFonts w:ascii="Times New Roman" w:hAnsi="Times New Roman" w:cs="Times New Roman"/>
          <w:color w:val="000000" w:themeColor="text1"/>
          <w:sz w:val="24"/>
          <w:szCs w:val="24"/>
        </w:rPr>
        <w:t>Table 6.24.</w:t>
      </w:r>
      <w:proofErr w:type="gramEnd"/>
      <w:r w:rsidRPr="007E079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7E0799">
        <w:rPr>
          <w:rFonts w:ascii="Times New Roman" w:hAnsi="Times New Roman" w:cs="Times New Roman"/>
          <w:color w:val="000000" w:themeColor="text1"/>
          <w:sz w:val="24"/>
          <w:szCs w:val="24"/>
        </w:rPr>
        <w:t>Parameters and their level values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143</w:t>
      </w:r>
    </w:p>
    <w:p w:rsidR="00A70524" w:rsidRPr="007E0799" w:rsidRDefault="00A70524" w:rsidP="00A70524">
      <w:pPr>
        <w:pStyle w:val="NoSpacing"/>
        <w:spacing w:line="360" w:lineRule="auto"/>
        <w:jc w:val="both"/>
        <w:rPr>
          <w:rFonts w:ascii="Times New Roman" w:hAnsi="Times New Roman" w:cs="Times New Roman"/>
          <w:b/>
          <w:bCs/>
          <w:color w:val="000000" w:themeColor="text1"/>
          <w:sz w:val="24"/>
          <w:szCs w:val="24"/>
        </w:rPr>
      </w:pPr>
      <w:r w:rsidRPr="007E0799">
        <w:rPr>
          <w:rFonts w:ascii="Times New Roman" w:hAnsi="Times New Roman" w:cs="Times New Roman"/>
          <w:color w:val="000000" w:themeColor="text1"/>
          <w:sz w:val="24"/>
          <w:szCs w:val="24"/>
        </w:rPr>
        <w:t xml:space="preserve">Table 6.25 </w:t>
      </w:r>
      <w:r>
        <w:rPr>
          <w:rFonts w:ascii="Times New Roman" w:hAnsi="Times New Roman" w:cs="Times New Roman"/>
          <w:color w:val="000000" w:themeColor="text1"/>
          <w:sz w:val="24"/>
          <w:szCs w:val="24"/>
        </w:rPr>
        <w:t xml:space="preserve">  </w:t>
      </w:r>
      <w:r w:rsidRPr="007E0799">
        <w:rPr>
          <w:rFonts w:ascii="Times New Roman" w:hAnsi="Times New Roman" w:cs="Times New Roman"/>
          <w:color w:val="000000" w:themeColor="text1"/>
          <w:sz w:val="24"/>
          <w:szCs w:val="24"/>
        </w:rPr>
        <w:t>The L</w:t>
      </w:r>
      <w:r w:rsidRPr="007E0799">
        <w:rPr>
          <w:rFonts w:ascii="Times New Roman" w:hAnsi="Times New Roman" w:cs="Times New Roman"/>
          <w:color w:val="000000" w:themeColor="text1"/>
          <w:sz w:val="24"/>
          <w:szCs w:val="24"/>
          <w:vertAlign w:val="subscript"/>
        </w:rPr>
        <w:t>9</w:t>
      </w:r>
      <w:r w:rsidRPr="007E0799">
        <w:rPr>
          <w:rFonts w:ascii="Times New Roman" w:hAnsi="Times New Roman" w:cs="Times New Roman"/>
          <w:color w:val="000000" w:themeColor="text1"/>
          <w:sz w:val="24"/>
          <w:szCs w:val="24"/>
        </w:rPr>
        <w:t xml:space="preserve"> (3</w:t>
      </w:r>
      <w:r w:rsidRPr="007E0799">
        <w:rPr>
          <w:rFonts w:ascii="Times New Roman" w:hAnsi="Times New Roman" w:cs="Times New Roman"/>
          <w:color w:val="000000" w:themeColor="text1"/>
          <w:sz w:val="24"/>
          <w:szCs w:val="24"/>
          <w:vertAlign w:val="superscript"/>
        </w:rPr>
        <w:t>4</w:t>
      </w:r>
      <w:r w:rsidRPr="007E0799">
        <w:rPr>
          <w:rFonts w:ascii="Times New Roman" w:hAnsi="Times New Roman" w:cs="Times New Roman"/>
          <w:color w:val="000000" w:themeColor="text1"/>
          <w:sz w:val="24"/>
          <w:szCs w:val="24"/>
        </w:rPr>
        <w:t>) OA parameters and response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143</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6.26 </w:t>
      </w:r>
      <w:r>
        <w:rPr>
          <w:rFonts w:ascii="Times New Roman" w:hAnsi="Times New Roman" w:cs="Times New Roman"/>
          <w:sz w:val="24"/>
          <w:szCs w:val="24"/>
        </w:rPr>
        <w:t xml:space="preserve">  </w:t>
      </w:r>
      <w:r w:rsidRPr="007E0799">
        <w:rPr>
          <w:rFonts w:ascii="Times New Roman" w:hAnsi="Times New Roman" w:cs="Times New Roman"/>
          <w:sz w:val="24"/>
          <w:szCs w:val="24"/>
        </w:rPr>
        <w:t>Output results corresponding to input parameters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144</w:t>
      </w:r>
    </w:p>
    <w:p w:rsidR="00A70524" w:rsidRPr="007E0799" w:rsidRDefault="00A70524" w:rsidP="00A70524">
      <w:pPr>
        <w:pStyle w:val="NoSpacing"/>
        <w:spacing w:line="360" w:lineRule="auto"/>
        <w:jc w:val="both"/>
        <w:rPr>
          <w:rFonts w:ascii="Times New Roman" w:hAnsi="Times New Roman" w:cs="Times New Roman"/>
          <w:sz w:val="24"/>
          <w:szCs w:val="24"/>
        </w:rPr>
      </w:pPr>
      <w:r w:rsidRPr="007E0799">
        <w:rPr>
          <w:rFonts w:ascii="Times New Roman" w:hAnsi="Times New Roman" w:cs="Times New Roman"/>
          <w:sz w:val="24"/>
          <w:szCs w:val="24"/>
        </w:rPr>
        <w:t xml:space="preserve">Table 6.26 </w:t>
      </w:r>
      <w:r>
        <w:rPr>
          <w:rFonts w:ascii="Times New Roman" w:hAnsi="Times New Roman" w:cs="Times New Roman"/>
          <w:sz w:val="24"/>
          <w:szCs w:val="24"/>
        </w:rPr>
        <w:t xml:space="preserve">  </w:t>
      </w:r>
      <w:r w:rsidRPr="007E0799">
        <w:rPr>
          <w:rFonts w:ascii="Times New Roman" w:hAnsi="Times New Roman" w:cs="Times New Roman"/>
          <w:sz w:val="24"/>
          <w:szCs w:val="24"/>
        </w:rPr>
        <w:t>Input parameters and their levels and units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145</w:t>
      </w:r>
    </w:p>
    <w:p w:rsidR="00A70524" w:rsidRDefault="00A70524" w:rsidP="00A70524">
      <w:pPr>
        <w:pStyle w:val="NoSpacing"/>
        <w:spacing w:line="360" w:lineRule="auto"/>
        <w:ind w:left="7920"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A70524" w:rsidRDefault="00A70524" w:rsidP="00A70524">
      <w:pPr>
        <w:pStyle w:val="NoSpacing"/>
        <w:spacing w:line="360" w:lineRule="auto"/>
        <w:ind w:left="7920"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A70524" w:rsidRDefault="00A70524" w:rsidP="00A70524">
      <w:pPr>
        <w:pStyle w:val="NoSpacing"/>
        <w:spacing w:line="360" w:lineRule="auto"/>
        <w:ind w:left="7920"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A70524" w:rsidRPr="007E0799" w:rsidRDefault="00A70524" w:rsidP="00A70524">
      <w:pPr>
        <w:pStyle w:val="NoSpacing"/>
        <w:spacing w:line="360" w:lineRule="auto"/>
        <w:ind w:left="7920"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A70524" w:rsidRPr="007E0799" w:rsidRDefault="00A70524" w:rsidP="00A70524">
      <w:pPr>
        <w:pStyle w:val="NoSpacing"/>
        <w:spacing w:line="360" w:lineRule="auto"/>
        <w:jc w:val="both"/>
        <w:rPr>
          <w:rFonts w:ascii="Times New Roman" w:hAnsi="Times New Roman" w:cs="Times New Roman"/>
          <w:sz w:val="24"/>
          <w:szCs w:val="24"/>
        </w:rPr>
      </w:pPr>
    </w:p>
    <w:p w:rsidR="00A70524" w:rsidRPr="007E0799" w:rsidRDefault="00A70524" w:rsidP="00A70524">
      <w:pPr>
        <w:pStyle w:val="NoSpacing"/>
        <w:spacing w:line="360" w:lineRule="auto"/>
        <w:jc w:val="both"/>
        <w:rPr>
          <w:rFonts w:ascii="Times New Roman" w:hAnsi="Times New Roman" w:cs="Times New Roman"/>
          <w:sz w:val="24"/>
          <w:szCs w:val="24"/>
        </w:rPr>
      </w:pPr>
    </w:p>
    <w:p w:rsidR="00A70524" w:rsidRPr="007E0799" w:rsidRDefault="00A70524" w:rsidP="00A70524">
      <w:pPr>
        <w:pStyle w:val="NoSpacing"/>
        <w:spacing w:line="360" w:lineRule="auto"/>
        <w:jc w:val="both"/>
        <w:rPr>
          <w:rFonts w:ascii="Times New Roman" w:hAnsi="Times New Roman" w:cs="Times New Roman"/>
          <w:sz w:val="24"/>
          <w:szCs w:val="24"/>
        </w:rPr>
      </w:pPr>
    </w:p>
    <w:p w:rsidR="00A70524" w:rsidRPr="007E0799" w:rsidRDefault="00A70524" w:rsidP="00A70524">
      <w:pPr>
        <w:pStyle w:val="NoSpacing"/>
        <w:spacing w:line="360" w:lineRule="auto"/>
        <w:jc w:val="both"/>
        <w:rPr>
          <w:rFonts w:ascii="Times New Roman" w:hAnsi="Times New Roman" w:cs="Times New Roman"/>
          <w:sz w:val="24"/>
          <w:szCs w:val="24"/>
        </w:rPr>
      </w:pPr>
    </w:p>
    <w:p w:rsidR="00A70524" w:rsidRPr="007E0799" w:rsidRDefault="00A70524" w:rsidP="00A70524">
      <w:pPr>
        <w:pStyle w:val="NoSpacing"/>
        <w:spacing w:line="360" w:lineRule="auto"/>
        <w:jc w:val="both"/>
        <w:rPr>
          <w:rFonts w:ascii="Times New Roman" w:hAnsi="Times New Roman" w:cs="Times New Roman"/>
          <w:sz w:val="24"/>
          <w:szCs w:val="24"/>
        </w:rPr>
      </w:pPr>
    </w:p>
    <w:p w:rsidR="00A70524" w:rsidRPr="007E0799" w:rsidRDefault="00A70524" w:rsidP="00A70524">
      <w:pPr>
        <w:pStyle w:val="NoSpacing"/>
        <w:spacing w:line="360" w:lineRule="auto"/>
        <w:jc w:val="both"/>
        <w:rPr>
          <w:rFonts w:ascii="Times New Roman" w:hAnsi="Times New Roman" w:cs="Times New Roman"/>
          <w:sz w:val="24"/>
          <w:szCs w:val="24"/>
        </w:rPr>
      </w:pPr>
    </w:p>
    <w:p w:rsidR="00A70524" w:rsidRPr="007E0799"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eastAsiaTheme="minorEastAsia" w:hAnsi="Times New Roman" w:cs="Times New Roman"/>
          <w:sz w:val="24"/>
          <w:szCs w:val="24"/>
          <w:lang w:val="en-IN" w:eastAsia="en-GB"/>
        </w:rPr>
      </w:pPr>
    </w:p>
    <w:p w:rsidR="00A70524" w:rsidRDefault="00A70524"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DE6615" w:rsidRDefault="00DE6615" w:rsidP="00A70524">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r w:rsidRPr="00DF1648">
        <w:rPr>
          <w:rFonts w:ascii="Times New Roman" w:hAnsi="Times New Roman" w:cs="Times New Roman"/>
          <w:b/>
          <w:bCs/>
          <w:sz w:val="24"/>
          <w:szCs w:val="24"/>
          <w:u w:val="single"/>
          <w:lang w:val="en-IN"/>
        </w:rPr>
        <w:lastRenderedPageBreak/>
        <w:t>ACRONYMS</w:t>
      </w: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p>
    <w:p w:rsidR="00A70524" w:rsidRDefault="00A70524" w:rsidP="00A70524">
      <w:pPr>
        <w:pStyle w:val="NoSpacing"/>
        <w:spacing w:line="360" w:lineRule="auto"/>
        <w:jc w:val="both"/>
        <w:rPr>
          <w:rFonts w:ascii="Times New Roman" w:hAnsi="Times New Roman" w:cs="Times New Roman"/>
          <w:b/>
          <w:bCs/>
          <w:sz w:val="24"/>
          <w:szCs w:val="24"/>
        </w:rPr>
      </w:pPr>
      <w:r w:rsidRPr="00DE665C">
        <w:rPr>
          <w:rFonts w:ascii="Times New Roman" w:hAnsi="Times New Roman" w:cs="Times New Roman"/>
          <w:sz w:val="24"/>
          <w:szCs w:val="24"/>
        </w:rPr>
        <w:t>R</w:t>
      </w:r>
      <w:r w:rsidRPr="00DE665C">
        <w:rPr>
          <w:rFonts w:ascii="Times New Roman" w:hAnsi="Times New Roman" w:cs="Times New Roman"/>
          <w:sz w:val="24"/>
          <w:szCs w:val="24"/>
          <w:vertAlign w:val="subscript"/>
        </w:rPr>
        <w:t>a</w:t>
      </w:r>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r>
      <w:r w:rsidRPr="00DE665C">
        <w:rPr>
          <w:rFonts w:ascii="Times New Roman" w:hAnsi="Times New Roman" w:cs="Times New Roman"/>
          <w:sz w:val="24"/>
          <w:szCs w:val="24"/>
        </w:rPr>
        <w:tab/>
        <w:t>surface roughness of workpiece</w:t>
      </w:r>
    </w:p>
    <w:p w:rsidR="00A70524" w:rsidRPr="00DE665C" w:rsidRDefault="00A70524" w:rsidP="00A70524">
      <w:pPr>
        <w:pStyle w:val="NoSpacing"/>
        <w:spacing w:line="360" w:lineRule="auto"/>
        <w:jc w:val="both"/>
        <w:rPr>
          <w:rFonts w:ascii="Times New Roman" w:hAnsi="Times New Roman" w:cs="Times New Roman"/>
          <w:b/>
          <w:bCs/>
          <w:sz w:val="24"/>
          <w:szCs w:val="24"/>
        </w:rPr>
      </w:pPr>
      <w:r w:rsidRPr="00DE665C">
        <w:rPr>
          <w:rFonts w:ascii="Times New Roman" w:hAnsi="Times New Roman" w:cs="Times New Roman"/>
          <w:sz w:val="24"/>
          <w:szCs w:val="24"/>
        </w:rPr>
        <w:t>R</w:t>
      </w:r>
      <w:r w:rsidRPr="00DE665C">
        <w:rPr>
          <w:rFonts w:ascii="Times New Roman" w:hAnsi="Times New Roman" w:cs="Times New Roman"/>
          <w:sz w:val="24"/>
          <w:szCs w:val="24"/>
          <w:vertAlign w:val="subscript"/>
        </w:rPr>
        <w:t>crt</w:t>
      </w:r>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r>
      <w:r w:rsidRPr="00DE665C">
        <w:rPr>
          <w:rFonts w:ascii="Times New Roman" w:hAnsi="Times New Roman" w:cs="Times New Roman"/>
          <w:sz w:val="24"/>
          <w:szCs w:val="24"/>
        </w:rPr>
        <w:tab/>
        <w:t>critical roughness</w:t>
      </w:r>
    </w:p>
    <w:p w:rsidR="00A70524" w:rsidRPr="00DE665C" w:rsidRDefault="00A70524" w:rsidP="00A70524">
      <w:pPr>
        <w:pStyle w:val="NoSpacing"/>
        <w:spacing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α</w:t>
      </w:r>
      <w:proofErr w:type="gramEnd"/>
      <w:r w:rsidRPr="00DE665C">
        <w:rPr>
          <w:rFonts w:ascii="Times New Roman" w:hAnsi="Times New Roman" w:cs="Times New Roman"/>
          <w:sz w:val="24"/>
          <w:szCs w:val="24"/>
        </w:rPr>
        <w:tab/>
      </w:r>
      <w:r w:rsidRPr="00DE665C">
        <w:rPr>
          <w:rFonts w:ascii="Times New Roman" w:hAnsi="Times New Roman" w:cs="Times New Roman"/>
          <w:sz w:val="24"/>
          <w:szCs w:val="24"/>
        </w:rPr>
        <w:tab/>
        <w:t>angle between magnetic field and plane of solenoid coil</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B</w:t>
      </w:r>
      <w:r w:rsidRPr="00DE665C">
        <w:rPr>
          <w:rFonts w:ascii="Times New Roman" w:hAnsi="Times New Roman" w:cs="Times New Roman"/>
          <w:sz w:val="24"/>
          <w:szCs w:val="24"/>
          <w:vertAlign w:val="subscript"/>
        </w:rPr>
        <w:t>p</w:t>
      </w:r>
      <w:r w:rsidRPr="00DE665C">
        <w:rPr>
          <w:rFonts w:ascii="Times New Roman" w:hAnsi="Times New Roman" w:cs="Times New Roman"/>
          <w:sz w:val="24"/>
          <w:szCs w:val="24"/>
        </w:rPr>
        <w:tab/>
      </w:r>
      <w:r w:rsidRPr="00DE665C">
        <w:rPr>
          <w:rFonts w:ascii="Times New Roman" w:hAnsi="Times New Roman" w:cs="Times New Roman"/>
          <w:sz w:val="24"/>
          <w:szCs w:val="24"/>
        </w:rPr>
        <w:tab/>
        <w:t>peak magnetic field</w:t>
      </w:r>
    </w:p>
    <w:p w:rsidR="00A70524" w:rsidRPr="00DE665C" w:rsidRDefault="00A70524" w:rsidP="00A70524">
      <w:pPr>
        <w:pStyle w:val="NoSpacing"/>
        <w:spacing w:line="360" w:lineRule="auto"/>
        <w:jc w:val="both"/>
        <w:rPr>
          <w:rFonts w:ascii="Times New Roman" w:hAnsi="Times New Roman" w:cs="Times New Roman"/>
          <w:sz w:val="24"/>
          <w:szCs w:val="24"/>
        </w:rPr>
      </w:pPr>
      <m:oMath>
        <m:r>
          <m:rPr>
            <m:sty m:val="p"/>
          </m:rPr>
          <w:rPr>
            <w:rFonts w:ascii="Times New Roman" w:hAnsi="Times New Roman" w:cs="Times New Roman"/>
            <w:sz w:val="24"/>
            <w:szCs w:val="24"/>
          </w:rPr>
          <m:t>ω</m:t>
        </m:r>
      </m:oMath>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r>
      <w:r w:rsidRPr="00DE665C">
        <w:rPr>
          <w:rFonts w:ascii="Times New Roman" w:hAnsi="Times New Roman" w:cs="Times New Roman"/>
          <w:sz w:val="24"/>
          <w:szCs w:val="24"/>
        </w:rPr>
        <w:tab/>
      </w:r>
      <w:proofErr w:type="gramStart"/>
      <w:r w:rsidRPr="00DE665C">
        <w:rPr>
          <w:rFonts w:ascii="Times New Roman" w:hAnsi="Times New Roman" w:cs="Times New Roman"/>
          <w:sz w:val="24"/>
          <w:szCs w:val="24"/>
        </w:rPr>
        <w:t>angular</w:t>
      </w:r>
      <w:proofErr w:type="gramEnd"/>
      <w:r w:rsidRPr="00DE665C">
        <w:rPr>
          <w:rFonts w:ascii="Times New Roman" w:hAnsi="Times New Roman" w:cs="Times New Roman"/>
          <w:sz w:val="24"/>
          <w:szCs w:val="24"/>
        </w:rPr>
        <w:t xml:space="preserve"> frequency of current</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 xml:space="preserve">M </w:t>
      </w:r>
      <w:r w:rsidRPr="00DE665C">
        <w:rPr>
          <w:rFonts w:ascii="Times New Roman" w:hAnsi="Times New Roman" w:cs="Times New Roman"/>
          <w:sz w:val="24"/>
          <w:szCs w:val="24"/>
        </w:rPr>
        <w:tab/>
      </w:r>
      <w:r w:rsidRPr="00DE665C">
        <w:rPr>
          <w:rFonts w:ascii="Times New Roman" w:hAnsi="Times New Roman" w:cs="Times New Roman"/>
          <w:sz w:val="24"/>
          <w:szCs w:val="24"/>
        </w:rPr>
        <w:tab/>
        <w:t>mutual induction</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R</w:t>
      </w:r>
      <w:r w:rsidRPr="00DE665C">
        <w:rPr>
          <w:rFonts w:ascii="Times New Roman" w:hAnsi="Times New Roman" w:cs="Times New Roman"/>
          <w:sz w:val="24"/>
          <w:szCs w:val="24"/>
        </w:rPr>
        <w:tab/>
      </w:r>
      <w:r w:rsidRPr="00DE665C">
        <w:rPr>
          <w:rFonts w:ascii="Times New Roman" w:hAnsi="Times New Roman" w:cs="Times New Roman"/>
          <w:sz w:val="24"/>
          <w:szCs w:val="24"/>
        </w:rPr>
        <w:tab/>
        <w:t>erosion rate of workpiece material</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V</w:t>
      </w:r>
      <w:r w:rsidRPr="00DE665C">
        <w:rPr>
          <w:rFonts w:ascii="Times New Roman" w:hAnsi="Times New Roman" w:cs="Times New Roman"/>
          <w:sz w:val="24"/>
          <w:szCs w:val="24"/>
          <w:vertAlign w:val="subscript"/>
        </w:rPr>
        <w:t>A</w:t>
      </w:r>
      <w:r w:rsidRPr="00DE665C">
        <w:rPr>
          <w:rFonts w:ascii="Times New Roman" w:hAnsi="Times New Roman" w:cs="Times New Roman"/>
          <w:sz w:val="24"/>
          <w:szCs w:val="24"/>
        </w:rPr>
        <w:tab/>
      </w:r>
      <w:r w:rsidRPr="00DE665C">
        <w:rPr>
          <w:rFonts w:ascii="Times New Roman" w:hAnsi="Times New Roman" w:cs="Times New Roman"/>
          <w:sz w:val="24"/>
          <w:szCs w:val="24"/>
        </w:rPr>
        <w:tab/>
        <w:t>volume removed by single particle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F</w:t>
      </w:r>
      <w:r w:rsidRPr="00DE665C">
        <w:rPr>
          <w:rFonts w:ascii="Times New Roman" w:hAnsi="Times New Roman" w:cs="Times New Roman"/>
          <w:sz w:val="24"/>
          <w:szCs w:val="24"/>
          <w:vertAlign w:val="subscript"/>
        </w:rPr>
        <w:t>a</w:t>
      </w:r>
      <w:r w:rsidRPr="00DE665C">
        <w:rPr>
          <w:rFonts w:ascii="Times New Roman" w:hAnsi="Times New Roman" w:cs="Times New Roman"/>
          <w:sz w:val="24"/>
          <w:szCs w:val="24"/>
        </w:rPr>
        <w:tab/>
      </w:r>
      <w:r w:rsidRPr="00DE665C">
        <w:rPr>
          <w:rFonts w:ascii="Times New Roman" w:hAnsi="Times New Roman" w:cs="Times New Roman"/>
          <w:sz w:val="24"/>
          <w:szCs w:val="24"/>
        </w:rPr>
        <w:tab/>
        <w:t>axial force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F</w:t>
      </w:r>
      <w:r w:rsidRPr="00DE665C">
        <w:rPr>
          <w:rFonts w:ascii="Times New Roman" w:hAnsi="Times New Roman" w:cs="Times New Roman"/>
          <w:sz w:val="24"/>
          <w:szCs w:val="24"/>
          <w:vertAlign w:val="subscript"/>
        </w:rPr>
        <w:t>r</w:t>
      </w:r>
      <w:r w:rsidRPr="00DE665C">
        <w:rPr>
          <w:rFonts w:ascii="Times New Roman" w:hAnsi="Times New Roman" w:cs="Times New Roman"/>
          <w:sz w:val="24"/>
          <w:szCs w:val="24"/>
        </w:rPr>
        <w:tab/>
      </w:r>
      <w:r w:rsidRPr="00DE665C">
        <w:rPr>
          <w:rFonts w:ascii="Times New Roman" w:hAnsi="Times New Roman" w:cs="Times New Roman"/>
          <w:sz w:val="24"/>
          <w:szCs w:val="24"/>
        </w:rPr>
        <w:tab/>
        <w:t>radial force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F</w:t>
      </w:r>
      <w:r w:rsidRPr="00DE665C">
        <w:rPr>
          <w:rFonts w:ascii="Times New Roman" w:hAnsi="Times New Roman" w:cs="Times New Roman"/>
          <w:sz w:val="24"/>
          <w:szCs w:val="24"/>
          <w:vertAlign w:val="subscript"/>
        </w:rPr>
        <w:t>t</w:t>
      </w:r>
      <w:r w:rsidRPr="00DE665C">
        <w:rPr>
          <w:rFonts w:ascii="Times New Roman" w:hAnsi="Times New Roman" w:cs="Times New Roman"/>
          <w:sz w:val="24"/>
          <w:szCs w:val="24"/>
        </w:rPr>
        <w:tab/>
      </w:r>
      <w:r w:rsidRPr="00DE665C">
        <w:rPr>
          <w:rFonts w:ascii="Times New Roman" w:hAnsi="Times New Roman" w:cs="Times New Roman"/>
          <w:sz w:val="24"/>
          <w:szCs w:val="24"/>
        </w:rPr>
        <w:tab/>
        <w:t>tangential force</w:t>
      </w:r>
    </w:p>
    <w:p w:rsidR="00A70524" w:rsidRPr="00DE665C" w:rsidRDefault="00A70524" w:rsidP="00A70524">
      <w:pPr>
        <w:pStyle w:val="NoSpacing"/>
        <w:spacing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m</w:t>
      </w:r>
      <w:proofErr w:type="gramEnd"/>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r>
      <w:r w:rsidRPr="00DE665C">
        <w:rPr>
          <w:rFonts w:ascii="Times New Roman" w:hAnsi="Times New Roman" w:cs="Times New Roman"/>
          <w:sz w:val="24"/>
          <w:szCs w:val="24"/>
        </w:rPr>
        <w:tab/>
        <w:t>mass of abrasive particle</w:t>
      </w:r>
    </w:p>
    <w:p w:rsidR="00A70524" w:rsidRPr="00DE665C" w:rsidRDefault="00A70524" w:rsidP="00A70524">
      <w:pPr>
        <w:pStyle w:val="NoSpacing"/>
        <w:spacing w:line="360" w:lineRule="auto"/>
        <w:jc w:val="both"/>
        <w:rPr>
          <w:rFonts w:ascii="Times New Roman" w:hAnsi="Times New Roman" w:cs="Times New Roman"/>
          <w:sz w:val="24"/>
          <w:szCs w:val="24"/>
        </w:rPr>
      </w:pPr>
      <m:oMath>
        <m:r>
          <m:rPr>
            <m:sty m:val="p"/>
          </m:rPr>
          <w:rPr>
            <w:rFonts w:ascii="Times New Roman" w:hAnsi="Times New Roman" w:cs="Times New Roman"/>
            <w:sz w:val="24"/>
            <w:szCs w:val="24"/>
          </w:rPr>
          <m:t>ρ</m:t>
        </m:r>
      </m:oMath>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r>
      <w:r w:rsidRPr="00DE665C">
        <w:rPr>
          <w:rFonts w:ascii="Times New Roman" w:hAnsi="Times New Roman" w:cs="Times New Roman"/>
          <w:sz w:val="24"/>
          <w:szCs w:val="24"/>
        </w:rPr>
        <w:tab/>
      </w:r>
      <w:proofErr w:type="gramStart"/>
      <w:r w:rsidRPr="00DE665C">
        <w:rPr>
          <w:rFonts w:ascii="Times New Roman" w:hAnsi="Times New Roman" w:cs="Times New Roman"/>
          <w:sz w:val="24"/>
          <w:szCs w:val="24"/>
        </w:rPr>
        <w:t>density</w:t>
      </w:r>
      <w:proofErr w:type="gramEnd"/>
      <w:r w:rsidRPr="00DE665C">
        <w:rPr>
          <w:rFonts w:ascii="Times New Roman" w:hAnsi="Times New Roman" w:cs="Times New Roman"/>
          <w:sz w:val="24"/>
          <w:szCs w:val="24"/>
        </w:rPr>
        <w:t xml:space="preserve"> of abrasive material</w:t>
      </w:r>
    </w:p>
    <w:p w:rsidR="00A70524" w:rsidRPr="00DE665C" w:rsidRDefault="00A70524" w:rsidP="00A70524">
      <w:pPr>
        <w:pStyle w:val="NoSpacing"/>
        <w:spacing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r</w:t>
      </w:r>
      <w:proofErr w:type="gramEnd"/>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r>
      <w:r w:rsidRPr="00DE665C">
        <w:rPr>
          <w:rFonts w:ascii="Times New Roman" w:hAnsi="Times New Roman" w:cs="Times New Roman"/>
          <w:sz w:val="24"/>
          <w:szCs w:val="24"/>
        </w:rPr>
        <w:tab/>
        <w:t>radius of iron oxide particle</w:t>
      </w:r>
    </w:p>
    <w:p w:rsidR="00A70524" w:rsidRPr="00DE665C" w:rsidRDefault="00A70524" w:rsidP="00A70524">
      <w:pPr>
        <w:pStyle w:val="NoSpacing"/>
        <w:spacing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p</w:t>
      </w:r>
      <w:proofErr w:type="gramEnd"/>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r>
      <w:r w:rsidRPr="00DE665C">
        <w:rPr>
          <w:rFonts w:ascii="Times New Roman" w:hAnsi="Times New Roman" w:cs="Times New Roman"/>
          <w:sz w:val="24"/>
          <w:szCs w:val="24"/>
        </w:rPr>
        <w:tab/>
        <w:t>extrusion pressure</w:t>
      </w:r>
    </w:p>
    <w:p w:rsidR="00A70524" w:rsidRPr="00DE665C" w:rsidRDefault="00A70524" w:rsidP="00A70524">
      <w:pPr>
        <w:pStyle w:val="NoSpacing"/>
        <w:spacing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p</w:t>
      </w:r>
      <w:r w:rsidRPr="00DE665C">
        <w:rPr>
          <w:rFonts w:ascii="Times New Roman" w:hAnsi="Times New Roman" w:cs="Times New Roman"/>
          <w:sz w:val="24"/>
          <w:szCs w:val="24"/>
          <w:vertAlign w:val="subscript"/>
        </w:rPr>
        <w:t>m</w:t>
      </w:r>
      <w:proofErr w:type="gramEnd"/>
      <w:r w:rsidRPr="00DE665C">
        <w:rPr>
          <w:rFonts w:ascii="Times New Roman" w:hAnsi="Times New Roman" w:cs="Times New Roman"/>
          <w:sz w:val="24"/>
          <w:szCs w:val="24"/>
        </w:rPr>
        <w:tab/>
      </w:r>
      <w:r w:rsidRPr="00DE665C">
        <w:rPr>
          <w:rFonts w:ascii="Times New Roman" w:hAnsi="Times New Roman" w:cs="Times New Roman"/>
          <w:sz w:val="24"/>
          <w:szCs w:val="24"/>
        </w:rPr>
        <w:tab/>
        <w:t>magnetic pressure</w:t>
      </w:r>
    </w:p>
    <w:p w:rsidR="00A70524" w:rsidRPr="00DE665C" w:rsidRDefault="00A70524" w:rsidP="00A70524">
      <w:pPr>
        <w:pStyle w:val="NoSpacing"/>
        <w:spacing w:line="360" w:lineRule="auto"/>
        <w:jc w:val="both"/>
        <w:rPr>
          <w:rFonts w:ascii="Times New Roman" w:hAnsi="Times New Roman" w:cs="Times New Roman"/>
          <w:sz w:val="24"/>
          <w:szCs w:val="24"/>
        </w:rPr>
      </w:pPr>
      <m:oMath>
        <m:r>
          <w:rPr>
            <w:rFonts w:ascii="Cambria Math" w:hAnsi="Cambria Math" w:cs="Times New Roman"/>
            <w:sz w:val="24"/>
            <w:szCs w:val="24"/>
          </w:rPr>
          <m:t>τ</m:t>
        </m:r>
      </m:oMath>
      <w:proofErr w:type="gramStart"/>
      <w:r w:rsidRPr="00DE665C">
        <w:rPr>
          <w:rFonts w:ascii="Times New Roman" w:hAnsi="Times New Roman" w:cs="Times New Roman"/>
          <w:sz w:val="24"/>
          <w:szCs w:val="24"/>
          <w:vertAlign w:val="subscript"/>
        </w:rPr>
        <w:t>s</w:t>
      </w:r>
      <w:proofErr w:type="gramEnd"/>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 xml:space="preserve">            shear stress</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V</w:t>
      </w:r>
      <w:r w:rsidRPr="00DE665C">
        <w:rPr>
          <w:rFonts w:ascii="Times New Roman" w:hAnsi="Times New Roman" w:cs="Times New Roman"/>
          <w:sz w:val="24"/>
          <w:szCs w:val="24"/>
          <w:vertAlign w:val="subscript"/>
        </w:rPr>
        <w:t>*</w:t>
      </w:r>
      <w:r w:rsidRPr="00DE665C">
        <w:rPr>
          <w:rFonts w:ascii="Times New Roman" w:hAnsi="Times New Roman" w:cs="Times New Roman"/>
          <w:sz w:val="24"/>
          <w:szCs w:val="24"/>
        </w:rPr>
        <w:tab/>
      </w:r>
      <w:r w:rsidRPr="00DE665C">
        <w:rPr>
          <w:rFonts w:ascii="Times New Roman" w:hAnsi="Times New Roman" w:cs="Times New Roman"/>
          <w:sz w:val="24"/>
          <w:szCs w:val="24"/>
        </w:rPr>
        <w:tab/>
        <w:t>shear velocity</w:t>
      </w:r>
    </w:p>
    <w:p w:rsidR="00A70524" w:rsidRPr="00DE665C" w:rsidRDefault="00A70524" w:rsidP="00A70524">
      <w:pPr>
        <w:pStyle w:val="NoSpacing"/>
        <w:spacing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u</w:t>
      </w:r>
      <w:r w:rsidRPr="00DE665C">
        <w:rPr>
          <w:rFonts w:ascii="Times New Roman" w:hAnsi="Times New Roman" w:cs="Times New Roman"/>
          <w:sz w:val="24"/>
          <w:szCs w:val="24"/>
          <w:vertAlign w:val="subscript"/>
        </w:rPr>
        <w:t>max</w:t>
      </w:r>
      <w:proofErr w:type="gramEnd"/>
      <w:r w:rsidRPr="00DE665C">
        <w:rPr>
          <w:rFonts w:ascii="Times New Roman" w:hAnsi="Times New Roman" w:cs="Times New Roman"/>
          <w:sz w:val="24"/>
          <w:szCs w:val="24"/>
        </w:rPr>
        <w:tab/>
      </w:r>
      <w:r w:rsidRPr="00DE665C">
        <w:rPr>
          <w:rFonts w:ascii="Times New Roman" w:hAnsi="Times New Roman" w:cs="Times New Roman"/>
          <w:sz w:val="24"/>
          <w:szCs w:val="24"/>
        </w:rPr>
        <w:tab/>
        <w:t>maximum fluid velocity</w:t>
      </w:r>
    </w:p>
    <w:p w:rsidR="00A70524" w:rsidRPr="00DE665C" w:rsidRDefault="00ED6FC5" w:rsidP="00A70524">
      <w:pPr>
        <w:pStyle w:val="NoSpacing"/>
        <w:spacing w:line="360" w:lineRule="auto"/>
        <w:jc w:val="both"/>
        <w:rPr>
          <w:rFonts w:ascii="Times New Roman" w:hAnsi="Times New Roman" w:cs="Times New Roman"/>
          <w:sz w:val="24"/>
          <w:szCs w:val="24"/>
        </w:rPr>
      </w:pPr>
      <m:oMath>
        <m:f>
          <m:fPr>
            <m:ctrlPr>
              <w:rPr>
                <w:rFonts w:ascii="Cambria Math" w:hAnsi="Times New Roman" w:cs="Times New Roman"/>
                <w:sz w:val="24"/>
                <w:szCs w:val="24"/>
              </w:rPr>
            </m:ctrlPr>
          </m:fPr>
          <m:num>
            <m:r>
              <m:rPr>
                <m:sty m:val="p"/>
              </m:rPr>
              <w:rPr>
                <w:rFonts w:ascii="Cambria Math" w:hAnsi="Times New Roman" w:cs="Times New Roman"/>
                <w:sz w:val="24"/>
                <w:szCs w:val="24"/>
              </w:rPr>
              <m:t>du</m:t>
            </m:r>
          </m:num>
          <m:den>
            <m:r>
              <m:rPr>
                <m:sty m:val="p"/>
              </m:rPr>
              <w:rPr>
                <w:rFonts w:ascii="Cambria Math" w:hAnsi="Times New Roman" w:cs="Times New Roman"/>
                <w:sz w:val="24"/>
                <w:szCs w:val="24"/>
              </w:rPr>
              <m:t>dy</m:t>
            </m:r>
          </m:den>
        </m:f>
      </m:oMath>
      <w:r w:rsidR="00A70524" w:rsidRPr="00DE665C">
        <w:rPr>
          <w:rFonts w:ascii="Times New Roman" w:hAnsi="Times New Roman" w:cs="Times New Roman"/>
          <w:sz w:val="24"/>
          <w:szCs w:val="24"/>
        </w:rPr>
        <w:t xml:space="preserve"> </w:t>
      </w:r>
      <w:r w:rsidR="00A70524" w:rsidRPr="00DE665C">
        <w:rPr>
          <w:rFonts w:ascii="Times New Roman" w:hAnsi="Times New Roman" w:cs="Times New Roman"/>
          <w:sz w:val="24"/>
          <w:szCs w:val="24"/>
        </w:rPr>
        <w:tab/>
        <w:t xml:space="preserve">            </w:t>
      </w:r>
      <w:proofErr w:type="gramStart"/>
      <w:r w:rsidR="00A70524" w:rsidRPr="00DE665C">
        <w:rPr>
          <w:rFonts w:ascii="Times New Roman" w:hAnsi="Times New Roman" w:cs="Times New Roman"/>
          <w:sz w:val="24"/>
          <w:szCs w:val="24"/>
        </w:rPr>
        <w:t>velocity</w:t>
      </w:r>
      <w:proofErr w:type="gramEnd"/>
      <w:r w:rsidR="00A70524" w:rsidRPr="00DE665C">
        <w:rPr>
          <w:rFonts w:ascii="Times New Roman" w:hAnsi="Times New Roman" w:cs="Times New Roman"/>
          <w:sz w:val="24"/>
          <w:szCs w:val="24"/>
        </w:rPr>
        <w:t xml:space="preserve"> gradient of fluid</w:t>
      </w:r>
    </w:p>
    <w:p w:rsidR="00A70524" w:rsidRPr="00DE665C" w:rsidRDefault="00ED6FC5" w:rsidP="00A70524">
      <w:pPr>
        <w:pStyle w:val="NoSpacing"/>
        <w:spacing w:line="360" w:lineRule="auto"/>
        <w:jc w:val="both"/>
        <w:rPr>
          <w:rFonts w:ascii="Times New Roman" w:hAnsi="Times New Roman" w:cs="Times New Roman"/>
          <w:sz w:val="24"/>
          <w:szCs w:val="24"/>
        </w:rPr>
      </w:pPr>
      <m:oMath>
        <m:f>
          <m:fPr>
            <m:ctrlPr>
              <w:rPr>
                <w:rFonts w:ascii="Cambria Math" w:hAnsi="Times New Roman" w:cs="Times New Roman"/>
                <w:sz w:val="24"/>
                <w:szCs w:val="24"/>
              </w:rPr>
            </m:ctrlPr>
          </m:fPr>
          <m:num>
            <m:sSup>
              <m:sSupPr>
                <m:ctrlPr>
                  <w:rPr>
                    <w:rFonts w:ascii="Cambria Math" w:hAnsi="Times New Roman" w:cs="Times New Roman"/>
                    <w:sz w:val="24"/>
                    <w:szCs w:val="24"/>
                  </w:rPr>
                </m:ctrlPr>
              </m:sSupPr>
              <m:e>
                <m:r>
                  <m:rPr>
                    <m:sty m:val="p"/>
                  </m:rPr>
                  <w:rPr>
                    <w:rFonts w:ascii="Cambria Math" w:hAnsi="Times New Roman" w:cs="Times New Roman"/>
                    <w:sz w:val="24"/>
                    <w:szCs w:val="24"/>
                  </w:rPr>
                  <m:t>H</m:t>
                </m:r>
              </m:e>
              <m:sup>
                <m:r>
                  <m:rPr>
                    <m:sty m:val="p"/>
                  </m:rPr>
                  <w:rPr>
                    <w:rFonts w:ascii="Cambria Math" w:hAnsi="Times New Roman" w:cs="Times New Roman"/>
                    <w:sz w:val="24"/>
                    <w:szCs w:val="24"/>
                  </w:rPr>
                  <m:t>2</m:t>
                </m:r>
              </m:sup>
            </m:sSup>
          </m:num>
          <m:den>
            <m:r>
              <m:rPr>
                <m:sty m:val="p"/>
              </m:rPr>
              <w:rPr>
                <w:rFonts w:ascii="Cambria Math" w:hAnsi="Times New Roman" w:cs="Times New Roman"/>
                <w:sz w:val="24"/>
                <w:szCs w:val="24"/>
              </w:rPr>
              <m:t>8</m:t>
            </m:r>
            <m:r>
              <m:rPr>
                <m:sty m:val="p"/>
              </m:rPr>
              <w:rPr>
                <w:rFonts w:ascii="Times New Roman" w:hAnsi="Times New Roman" w:cs="Times New Roman"/>
                <w:sz w:val="24"/>
                <w:szCs w:val="24"/>
              </w:rPr>
              <m:t>π</m:t>
            </m:r>
          </m:den>
        </m:f>
      </m:oMath>
      <w:r w:rsidR="00A70524" w:rsidRPr="00DE665C">
        <w:rPr>
          <w:rFonts w:ascii="Times New Roman" w:hAnsi="Times New Roman" w:cs="Times New Roman"/>
          <w:sz w:val="24"/>
          <w:szCs w:val="24"/>
        </w:rPr>
        <w:t xml:space="preserve"> </w:t>
      </w:r>
      <w:r w:rsidR="00A70524" w:rsidRPr="00DE665C">
        <w:rPr>
          <w:rFonts w:ascii="Times New Roman" w:hAnsi="Times New Roman" w:cs="Times New Roman"/>
          <w:sz w:val="24"/>
          <w:szCs w:val="24"/>
        </w:rPr>
        <w:tab/>
        <w:t xml:space="preserve"> </w:t>
      </w:r>
      <w:r w:rsidR="00A70524" w:rsidRPr="00DE665C">
        <w:rPr>
          <w:rFonts w:ascii="Times New Roman" w:hAnsi="Times New Roman" w:cs="Times New Roman"/>
          <w:sz w:val="24"/>
          <w:szCs w:val="24"/>
        </w:rPr>
        <w:tab/>
      </w:r>
      <w:proofErr w:type="gramStart"/>
      <w:r w:rsidR="00A70524" w:rsidRPr="00DE665C">
        <w:rPr>
          <w:rFonts w:ascii="Times New Roman" w:hAnsi="Times New Roman" w:cs="Times New Roman"/>
          <w:sz w:val="24"/>
          <w:szCs w:val="24"/>
        </w:rPr>
        <w:t>magnetic</w:t>
      </w:r>
      <w:proofErr w:type="gramEnd"/>
      <w:r w:rsidR="00A70524" w:rsidRPr="00DE665C">
        <w:rPr>
          <w:rFonts w:ascii="Times New Roman" w:hAnsi="Times New Roman" w:cs="Times New Roman"/>
          <w:sz w:val="24"/>
          <w:szCs w:val="24"/>
        </w:rPr>
        <w:t xml:space="preserve"> pressure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 xml:space="preserve">B </w:t>
      </w:r>
      <w:r w:rsidRPr="00DE665C">
        <w:rPr>
          <w:rFonts w:ascii="Times New Roman" w:hAnsi="Times New Roman" w:cs="Times New Roman"/>
          <w:sz w:val="24"/>
          <w:szCs w:val="24"/>
        </w:rPr>
        <w:tab/>
      </w:r>
      <w:r w:rsidRPr="00DE665C">
        <w:rPr>
          <w:rFonts w:ascii="Times New Roman" w:hAnsi="Times New Roman" w:cs="Times New Roman"/>
          <w:sz w:val="24"/>
          <w:szCs w:val="24"/>
        </w:rPr>
        <w:tab/>
        <w:t>magnetic field</w:t>
      </w:r>
    </w:p>
    <w:p w:rsidR="00A70524" w:rsidRPr="00DE665C" w:rsidRDefault="00A70524" w:rsidP="00A70524">
      <w:pPr>
        <w:pStyle w:val="NoSpacing"/>
        <w:spacing w:line="360" w:lineRule="auto"/>
        <w:jc w:val="both"/>
        <w:rPr>
          <w:rFonts w:ascii="Times New Roman" w:hAnsi="Times New Roman" w:cs="Times New Roman"/>
          <w:sz w:val="24"/>
          <w:szCs w:val="24"/>
        </w:rPr>
      </w:pPr>
      <m:oMath>
        <m:r>
          <m:rPr>
            <m:sty m:val="p"/>
          </m:rPr>
          <w:rPr>
            <w:rFonts w:ascii="Times New Roman" w:hAnsi="Cambria Math" w:cs="Times New Roman"/>
            <w:sz w:val="24"/>
            <w:szCs w:val="24"/>
          </w:rPr>
          <m:t>∅</m:t>
        </m:r>
      </m:oMath>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r>
      <w:proofErr w:type="gramStart"/>
      <w:r w:rsidRPr="00DE665C">
        <w:rPr>
          <w:rFonts w:ascii="Times New Roman" w:hAnsi="Times New Roman" w:cs="Times New Roman"/>
          <w:sz w:val="24"/>
          <w:szCs w:val="24"/>
        </w:rPr>
        <w:t>magnetic</w:t>
      </w:r>
      <w:proofErr w:type="gramEnd"/>
      <w:r w:rsidRPr="00DE665C">
        <w:rPr>
          <w:rFonts w:ascii="Times New Roman" w:hAnsi="Times New Roman" w:cs="Times New Roman"/>
          <w:sz w:val="24"/>
          <w:szCs w:val="24"/>
        </w:rPr>
        <w:t xml:space="preserve"> flux</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N</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number of abrasive particles</w:t>
      </w:r>
    </w:p>
    <w:p w:rsidR="00A70524" w:rsidRPr="00DE665C" w:rsidRDefault="00A70524" w:rsidP="00A70524">
      <w:pPr>
        <w:spacing w:after="0" w:line="360" w:lineRule="auto"/>
        <w:jc w:val="both"/>
        <w:rPr>
          <w:rFonts w:ascii="Times New Roman" w:hAnsi="Times New Roman" w:cs="Times New Roman"/>
          <w:sz w:val="24"/>
          <w:szCs w:val="24"/>
        </w:rPr>
      </w:pPr>
      <w:r w:rsidRPr="00DE665C">
        <w:rPr>
          <w:rFonts w:ascii="Times New Roman" w:hAnsi="Times New Roman" w:cs="Times New Roman"/>
          <w:sz w:val="24"/>
          <w:szCs w:val="24"/>
        </w:rPr>
        <w:t xml:space="preserve">S/N              </w:t>
      </w:r>
      <w:r w:rsidRPr="00DE665C">
        <w:rPr>
          <w:rFonts w:ascii="Times New Roman" w:hAnsi="Times New Roman" w:cs="Times New Roman"/>
          <w:sz w:val="24"/>
          <w:szCs w:val="24"/>
        </w:rPr>
        <w:tab/>
        <w:t>Signal to Noise Ratio</w:t>
      </w:r>
    </w:p>
    <w:p w:rsidR="00A70524" w:rsidRPr="00DE665C" w:rsidRDefault="00A70524" w:rsidP="00A70524">
      <w:pPr>
        <w:spacing w:after="0" w:line="360" w:lineRule="auto"/>
        <w:jc w:val="both"/>
        <w:rPr>
          <w:rFonts w:ascii="Times New Roman" w:hAnsi="Times New Roman" w:cs="Times New Roman"/>
          <w:sz w:val="24"/>
          <w:szCs w:val="24"/>
        </w:rPr>
      </w:pPr>
      <w:r w:rsidRPr="00DE665C">
        <w:rPr>
          <w:rFonts w:ascii="Times New Roman" w:hAnsi="Times New Roman" w:cs="Times New Roman"/>
          <w:sz w:val="24"/>
          <w:szCs w:val="24"/>
        </w:rPr>
        <w:t xml:space="preserve">LN               </w:t>
      </w:r>
      <w:r w:rsidRPr="00DE665C">
        <w:rPr>
          <w:rFonts w:ascii="Times New Roman" w:hAnsi="Times New Roman" w:cs="Times New Roman"/>
          <w:sz w:val="24"/>
          <w:szCs w:val="24"/>
        </w:rPr>
        <w:tab/>
        <w:t>OA designation</w:t>
      </w:r>
    </w:p>
    <w:p w:rsidR="00A70524" w:rsidRPr="00DE665C" w:rsidRDefault="00A70524" w:rsidP="00A70524">
      <w:pPr>
        <w:spacing w:after="0"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f</w:t>
      </w:r>
      <w:r w:rsidRPr="00DE665C">
        <w:rPr>
          <w:rFonts w:ascii="Times New Roman" w:hAnsi="Times New Roman" w:cs="Times New Roman"/>
          <w:sz w:val="24"/>
          <w:szCs w:val="24"/>
          <w:vertAlign w:val="subscript"/>
        </w:rPr>
        <w:t>LN</w:t>
      </w:r>
      <w:proofErr w:type="gramEnd"/>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Total degree of freedom of an OA</w:t>
      </w:r>
    </w:p>
    <w:p w:rsidR="00A70524" w:rsidRDefault="00A70524" w:rsidP="00A70524">
      <w:pPr>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 xml:space="preserve">R                </w:t>
      </w:r>
      <w:r w:rsidRPr="00DE665C">
        <w:rPr>
          <w:rFonts w:ascii="Times New Roman" w:hAnsi="Times New Roman" w:cs="Times New Roman"/>
          <w:sz w:val="24"/>
          <w:szCs w:val="24"/>
        </w:rPr>
        <w:tab/>
        <w:t>Number of repetitions</w:t>
      </w:r>
    </w:p>
    <w:p w:rsidR="00A70524" w:rsidRPr="00DE665C" w:rsidRDefault="00A70524" w:rsidP="00A70524">
      <w:pPr>
        <w:spacing w:after="0" w:line="360" w:lineRule="auto"/>
        <w:jc w:val="both"/>
        <w:rPr>
          <w:rFonts w:ascii="Times New Roman" w:hAnsi="Times New Roman" w:cs="Times New Roman"/>
          <w:sz w:val="24"/>
          <w:szCs w:val="24"/>
        </w:rPr>
      </w:pPr>
      <w:r w:rsidRPr="00DE665C">
        <w:rPr>
          <w:rFonts w:ascii="Times New Roman" w:hAnsi="Times New Roman" w:cs="Times New Roman"/>
          <w:iCs/>
          <w:sz w:val="24"/>
          <w:szCs w:val="24"/>
        </w:rPr>
        <w:lastRenderedPageBreak/>
        <w:t xml:space="preserve"> </w:t>
      </w:r>
      <m:oMath>
        <m:acc>
          <m:accPr>
            <m:chr m:val="̅"/>
            <m:ctrlPr>
              <w:rPr>
                <w:rFonts w:ascii="Cambria Math" w:hAnsi="Times New Roman" w:cs="Times New Roman"/>
                <w:iCs/>
                <w:sz w:val="24"/>
                <w:szCs w:val="24"/>
              </w:rPr>
            </m:ctrlPr>
          </m:accPr>
          <m:e>
            <m:r>
              <m:rPr>
                <m:sty m:val="p"/>
              </m:rPr>
              <w:rPr>
                <w:rFonts w:ascii="Cambria Math" w:hAnsi="Cambria Math" w:cs="Times New Roman"/>
                <w:sz w:val="24"/>
                <w:szCs w:val="24"/>
              </w:rPr>
              <m:t>T</m:t>
            </m:r>
          </m:e>
        </m:acc>
      </m:oMath>
      <w:r w:rsidRPr="00DE665C">
        <w:rPr>
          <w:rFonts w:ascii="Times New Roman" w:hAnsi="Times New Roman" w:cs="Times New Roman"/>
          <w:i/>
          <w:sz w:val="24"/>
          <w:szCs w:val="24"/>
        </w:rPr>
        <w:t xml:space="preserve"> </w:t>
      </w:r>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Overall mean of the responses</w:t>
      </w:r>
    </w:p>
    <w:p w:rsidR="00A70524" w:rsidRPr="00DE665C" w:rsidRDefault="00ED6FC5" w:rsidP="00A70524">
      <w:pPr>
        <w:spacing w:after="0" w:line="360" w:lineRule="auto"/>
        <w:jc w:val="both"/>
        <w:rPr>
          <w:rFonts w:ascii="Times New Roman" w:hAnsi="Times New Roman" w:cs="Times New Roman"/>
          <w:sz w:val="24"/>
          <w:szCs w:val="24"/>
        </w:rPr>
      </w:pPr>
      <m:oMath>
        <m:acc>
          <m:accPr>
            <m:chr m:val="̅"/>
            <m:ctrlPr>
              <w:rPr>
                <w:rFonts w:ascii="Cambria Math" w:hAnsi="Times New Roman" w:cs="Times New Roman"/>
                <w:iCs/>
                <w:sz w:val="24"/>
                <w:szCs w:val="24"/>
              </w:rPr>
            </m:ctrlPr>
          </m:accPr>
          <m:e>
            <m:r>
              <m:rPr>
                <m:sty m:val="p"/>
              </m:rPr>
              <w:rPr>
                <w:rFonts w:ascii="Cambria Math" w:hAnsi="Times New Roman" w:cs="Times New Roman"/>
                <w:sz w:val="24"/>
                <w:szCs w:val="24"/>
              </w:rPr>
              <m:t xml:space="preserve"> </m:t>
            </m:r>
            <m:r>
              <m:rPr>
                <m:sty m:val="p"/>
              </m:rPr>
              <w:rPr>
                <w:rFonts w:ascii="Cambria Math" w:hAnsi="Cambria Math" w:cs="Times New Roman"/>
                <w:sz w:val="24"/>
                <w:szCs w:val="24"/>
              </w:rPr>
              <m:t>A</m:t>
            </m:r>
          </m:e>
        </m:acc>
      </m:oMath>
      <w:proofErr w:type="gramStart"/>
      <w:r w:rsidR="00A70524" w:rsidRPr="00DE665C">
        <w:rPr>
          <w:rFonts w:ascii="Times New Roman" w:hAnsi="Times New Roman" w:cs="Times New Roman"/>
          <w:iCs/>
          <w:sz w:val="24"/>
          <w:szCs w:val="24"/>
          <w:vertAlign w:val="subscript"/>
        </w:rPr>
        <w:t>2</w:t>
      </w:r>
      <w:r w:rsidR="00A70524" w:rsidRPr="00DE665C">
        <w:rPr>
          <w:rFonts w:ascii="Times New Roman" w:hAnsi="Times New Roman" w:cs="Times New Roman"/>
          <w:iCs/>
          <w:sz w:val="24"/>
          <w:szCs w:val="24"/>
        </w:rPr>
        <w:t xml:space="preserve"> ,</w:t>
      </w:r>
      <m:oMath>
        <w:proofErr w:type="gramEnd"/>
        <m:acc>
          <m:accPr>
            <m:chr m:val="̅"/>
            <m:ctrlPr>
              <w:rPr>
                <w:rFonts w:ascii="Cambria Math" w:hAnsi="Times New Roman" w:cs="Times New Roman"/>
                <w:iCs/>
                <w:sz w:val="24"/>
                <w:szCs w:val="24"/>
              </w:rPr>
            </m:ctrlPr>
          </m:accPr>
          <m:e>
            <m:r>
              <m:rPr>
                <m:sty m:val="p"/>
              </m:rPr>
              <w:rPr>
                <w:rFonts w:ascii="Cambria Math" w:hAnsi="Cambria Math" w:cs="Times New Roman"/>
                <w:sz w:val="24"/>
                <w:szCs w:val="24"/>
              </w:rPr>
              <m:t>B</m:t>
            </m:r>
          </m:e>
        </m:acc>
      </m:oMath>
      <w:r w:rsidR="00A70524" w:rsidRPr="00DE665C">
        <w:rPr>
          <w:rFonts w:ascii="Times New Roman" w:hAnsi="Times New Roman" w:cs="Times New Roman"/>
          <w:iCs/>
          <w:sz w:val="24"/>
          <w:szCs w:val="24"/>
          <w:vertAlign w:val="subscript"/>
        </w:rPr>
        <w:t>2</w:t>
      </w:r>
      <w:r w:rsidR="00A70524" w:rsidRPr="00DE665C">
        <w:rPr>
          <w:rFonts w:ascii="Times New Roman" w:hAnsi="Times New Roman" w:cs="Times New Roman"/>
          <w:sz w:val="24"/>
          <w:szCs w:val="24"/>
        </w:rPr>
        <w:t xml:space="preserve">        </w:t>
      </w:r>
      <w:r w:rsidR="00A70524" w:rsidRPr="00DE665C">
        <w:rPr>
          <w:rFonts w:ascii="Times New Roman" w:hAnsi="Times New Roman" w:cs="Times New Roman"/>
          <w:sz w:val="24"/>
          <w:szCs w:val="24"/>
        </w:rPr>
        <w:tab/>
        <w:t xml:space="preserve">Average values of responses at the second level of parameters  A &amp; B </w:t>
      </w:r>
    </w:p>
    <w:p w:rsidR="00A70524" w:rsidRPr="00DE665C" w:rsidRDefault="00A70524" w:rsidP="00A70524">
      <w:pPr>
        <w:spacing w:after="0" w:line="360" w:lineRule="auto"/>
        <w:jc w:val="both"/>
        <w:rPr>
          <w:rFonts w:ascii="Times New Roman" w:hAnsi="Times New Roman" w:cs="Times New Roman"/>
          <w:sz w:val="24"/>
          <w:szCs w:val="24"/>
        </w:rPr>
      </w:pPr>
      <w:r w:rsidRPr="00DE665C">
        <w:rPr>
          <w:rFonts w:ascii="Times New Roman" w:hAnsi="Times New Roman" w:cs="Times New Roman"/>
          <w:sz w:val="24"/>
          <w:szCs w:val="24"/>
        </w:rPr>
        <w:t>CI</w:t>
      </w:r>
      <w:r w:rsidRPr="00DE665C">
        <w:rPr>
          <w:rFonts w:ascii="Times New Roman" w:hAnsi="Times New Roman" w:cs="Times New Roman"/>
          <w:sz w:val="24"/>
          <w:szCs w:val="24"/>
          <w:vertAlign w:val="subscript"/>
        </w:rPr>
        <w:t>CE</w:t>
      </w:r>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Confidence Interval of confirmation experiments</w:t>
      </w:r>
    </w:p>
    <w:p w:rsidR="00A70524" w:rsidRPr="00DE665C" w:rsidRDefault="00A70524" w:rsidP="00A70524">
      <w:pPr>
        <w:spacing w:after="0" w:line="360" w:lineRule="auto"/>
        <w:jc w:val="both"/>
        <w:rPr>
          <w:rFonts w:ascii="Times New Roman" w:hAnsi="Times New Roman" w:cs="Times New Roman"/>
          <w:sz w:val="24"/>
          <w:szCs w:val="24"/>
        </w:rPr>
      </w:pPr>
      <w:r w:rsidRPr="00DE665C">
        <w:rPr>
          <w:rFonts w:ascii="Times New Roman" w:hAnsi="Times New Roman" w:cs="Times New Roman"/>
          <w:sz w:val="24"/>
          <w:szCs w:val="24"/>
        </w:rPr>
        <w:t>CI</w:t>
      </w:r>
      <w:r w:rsidRPr="00DE665C">
        <w:rPr>
          <w:rFonts w:ascii="Times New Roman" w:hAnsi="Times New Roman" w:cs="Times New Roman"/>
          <w:sz w:val="24"/>
          <w:szCs w:val="24"/>
          <w:vertAlign w:val="subscript"/>
        </w:rPr>
        <w:t>POP</w:t>
      </w:r>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Confidence Interval of Population</w:t>
      </w:r>
    </w:p>
    <w:p w:rsidR="00A70524" w:rsidRPr="00DE665C" w:rsidRDefault="00A70524" w:rsidP="00A70524">
      <w:pPr>
        <w:spacing w:after="0" w:line="360" w:lineRule="auto"/>
        <w:jc w:val="both"/>
        <w:rPr>
          <w:rFonts w:ascii="Times New Roman" w:hAnsi="Times New Roman" w:cs="Times New Roman"/>
          <w:sz w:val="24"/>
          <w:szCs w:val="24"/>
        </w:rPr>
      </w:pPr>
      <w:r w:rsidRPr="00DE665C">
        <w:rPr>
          <w:rFonts w:ascii="Times New Roman" w:hAnsi="Times New Roman" w:cs="Times New Roman"/>
          <w:sz w:val="24"/>
          <w:szCs w:val="24"/>
        </w:rPr>
        <w:t>F</w:t>
      </w:r>
      <w:r w:rsidRPr="00DE665C">
        <w:rPr>
          <w:rFonts w:ascii="Times New Roman" w:hAnsi="Times New Roman" w:cs="Times New Roman"/>
          <w:sz w:val="24"/>
          <w:szCs w:val="24"/>
          <w:vertAlign w:val="subscript"/>
        </w:rPr>
        <w:t>α</w:t>
      </w:r>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The F-Ratio at the confidence level of (1</w:t>
      </w:r>
      <w:proofErr w:type="gramStart"/>
      <w:r w:rsidRPr="00DE665C">
        <w:rPr>
          <w:rFonts w:ascii="Times New Roman" w:hAnsi="Times New Roman" w:cs="Times New Roman"/>
          <w:sz w:val="24"/>
          <w:szCs w:val="24"/>
        </w:rPr>
        <w:t>-</w:t>
      </w:r>
      <m:oMath>
        <w:proofErr w:type="gramEnd"/>
        <m:r>
          <w:rPr>
            <w:rFonts w:ascii="Cambria Math" w:hAnsi="Times New Roman" w:cs="Times New Roman"/>
            <w:sz w:val="24"/>
            <w:szCs w:val="24"/>
          </w:rPr>
          <m:t xml:space="preserve"> </m:t>
        </m:r>
        <m:r>
          <m:rPr>
            <m:sty m:val="p"/>
          </m:rPr>
          <w:rPr>
            <w:rFonts w:ascii="Cambria Math" w:hAnsi="Times New Roman" w:cs="Times New Roman"/>
            <w:sz w:val="24"/>
            <w:szCs w:val="24"/>
          </w:rPr>
          <m:t>α</m:t>
        </m:r>
      </m:oMath>
      <w:r w:rsidRPr="00DE665C">
        <w:rPr>
          <w:rFonts w:ascii="Times New Roman" w:hAnsi="Times New Roman" w:cs="Times New Roman"/>
          <w:sz w:val="24"/>
          <w:szCs w:val="24"/>
        </w:rPr>
        <w:t xml:space="preserve">) against DOF 1  </w:t>
      </w:r>
    </w:p>
    <w:p w:rsidR="00A70524" w:rsidRPr="00DE665C" w:rsidRDefault="00A70524" w:rsidP="00A70524">
      <w:pPr>
        <w:spacing w:after="0" w:line="360" w:lineRule="auto"/>
        <w:jc w:val="both"/>
        <w:rPr>
          <w:rFonts w:ascii="Times New Roman" w:hAnsi="Times New Roman" w:cs="Times New Roman"/>
          <w:sz w:val="24"/>
          <w:szCs w:val="24"/>
        </w:rPr>
      </w:pPr>
      <w:proofErr w:type="gramStart"/>
      <w:r w:rsidRPr="00DE665C">
        <w:rPr>
          <w:rFonts w:ascii="Times New Roman" w:hAnsi="Times New Roman" w:cs="Times New Roman"/>
          <w:sz w:val="24"/>
          <w:szCs w:val="24"/>
        </w:rPr>
        <w:t>f</w:t>
      </w:r>
      <w:r w:rsidRPr="00DE665C">
        <w:rPr>
          <w:rFonts w:ascii="Times New Roman" w:hAnsi="Times New Roman" w:cs="Times New Roman"/>
          <w:sz w:val="24"/>
          <w:szCs w:val="24"/>
          <w:vertAlign w:val="subscript"/>
        </w:rPr>
        <w:t>e</w:t>
      </w:r>
      <w:proofErr w:type="gramEnd"/>
      <w:r w:rsidRPr="00DE665C">
        <w:rPr>
          <w:rFonts w:ascii="Times New Roman" w:hAnsi="Times New Roman" w:cs="Times New Roman"/>
          <w:sz w:val="24"/>
          <w:szCs w:val="24"/>
        </w:rPr>
        <w:t xml:space="preserve">               </w:t>
      </w:r>
      <w:r w:rsidRPr="00DE665C">
        <w:rPr>
          <w:rFonts w:ascii="Times New Roman" w:hAnsi="Times New Roman" w:cs="Times New Roman"/>
          <w:sz w:val="24"/>
          <w:szCs w:val="24"/>
        </w:rPr>
        <w:tab/>
        <w:t xml:space="preserve">Error DOF        </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AFM</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Abrasive Flow Machining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EDM</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Electric Discharge Machining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ECM</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Electrochemical machining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MAF</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Magnetic Abrasive Finishing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AECG</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Abrasive Electro Chemical Grinding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UAAFM</w:t>
      </w:r>
      <w:r w:rsidRPr="00DE665C">
        <w:rPr>
          <w:rFonts w:ascii="Times New Roman" w:hAnsi="Times New Roman" w:cs="Times New Roman"/>
          <w:sz w:val="24"/>
          <w:szCs w:val="24"/>
        </w:rPr>
        <w:tab/>
        <w:t xml:space="preserve">Ultrasonic assisted abrasive flow machining </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 xml:space="preserve">MRP </w:t>
      </w:r>
      <w:r w:rsidRPr="00DE665C">
        <w:rPr>
          <w:rFonts w:ascii="Times New Roman" w:hAnsi="Times New Roman" w:cs="Times New Roman"/>
          <w:sz w:val="24"/>
          <w:szCs w:val="24"/>
        </w:rPr>
        <w:tab/>
      </w:r>
      <w:r w:rsidRPr="00DE665C">
        <w:rPr>
          <w:rFonts w:ascii="Times New Roman" w:hAnsi="Times New Roman" w:cs="Times New Roman"/>
          <w:sz w:val="24"/>
          <w:szCs w:val="24"/>
        </w:rPr>
        <w:tab/>
        <w:t>Magneto Rheological Polishing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ECP/ECF</w:t>
      </w:r>
      <w:r w:rsidRPr="00DE665C">
        <w:rPr>
          <w:rFonts w:ascii="Times New Roman" w:hAnsi="Times New Roman" w:cs="Times New Roman"/>
          <w:sz w:val="24"/>
          <w:szCs w:val="24"/>
        </w:rPr>
        <w:tab/>
        <w:t>Electrochemical Polishing/Finishing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DOA</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Dio-iso Octyl Adiabate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DOP</w:t>
      </w:r>
      <w:r w:rsidRPr="00DE665C">
        <w:rPr>
          <w:rFonts w:ascii="Times New Roman" w:hAnsi="Times New Roman" w:cs="Times New Roman"/>
          <w:sz w:val="24"/>
          <w:szCs w:val="24"/>
        </w:rPr>
        <w:tab/>
      </w:r>
      <w:r w:rsidRPr="00DE665C">
        <w:rPr>
          <w:rFonts w:ascii="Times New Roman" w:hAnsi="Times New Roman" w:cs="Times New Roman"/>
          <w:sz w:val="24"/>
          <w:szCs w:val="24"/>
        </w:rPr>
        <w:tab/>
        <w:t>Dio-iso Octyl Pthalate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EMR-AFM</w:t>
      </w:r>
      <w:r w:rsidRPr="00DE665C">
        <w:rPr>
          <w:rFonts w:ascii="Times New Roman" w:hAnsi="Times New Roman" w:cs="Times New Roman"/>
          <w:sz w:val="24"/>
          <w:szCs w:val="24"/>
        </w:rPr>
        <w:tab/>
        <w:t>Electrochemical Magnetic Rotational AFM</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RSM</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Response Surface Methodology</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ANOVA</w:t>
      </w:r>
      <w:r w:rsidRPr="00DE665C">
        <w:rPr>
          <w:rFonts w:ascii="Times New Roman" w:hAnsi="Times New Roman" w:cs="Times New Roman"/>
          <w:sz w:val="24"/>
          <w:szCs w:val="24"/>
        </w:rPr>
        <w:tab/>
        <w:t xml:space="preserve"> Analysis Of Variance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GRA</w:t>
      </w:r>
      <w:r w:rsidRPr="00DE665C">
        <w:rPr>
          <w:rFonts w:ascii="Times New Roman" w:hAnsi="Times New Roman" w:cs="Times New Roman"/>
          <w:sz w:val="24"/>
          <w:szCs w:val="24"/>
        </w:rPr>
        <w:tab/>
        <w:t xml:space="preserve"> </w:t>
      </w:r>
      <w:r w:rsidRPr="00DE665C">
        <w:rPr>
          <w:rFonts w:ascii="Times New Roman" w:hAnsi="Times New Roman" w:cs="Times New Roman"/>
          <w:sz w:val="24"/>
          <w:szCs w:val="24"/>
        </w:rPr>
        <w:tab/>
        <w:t xml:space="preserve"> Grey Relational Analysis</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OA</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Orthogonal Array</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GA</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Genetic Algorithm</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MR</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Material Removal</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SBR</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Styrene Butadiene Rubber</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NR</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Natural Rubber</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NTR</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Nitrile Rubber</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PBS</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Polyborosiloxane</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SLM</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Selective Laser Melting</w:t>
      </w:r>
    </w:p>
    <w:p w:rsidR="00A70524" w:rsidRPr="00DE665C" w:rsidRDefault="00A70524" w:rsidP="00A70524">
      <w:pPr>
        <w:pStyle w:val="NoSpacing"/>
        <w:spacing w:line="360" w:lineRule="auto"/>
        <w:jc w:val="both"/>
        <w:rPr>
          <w:rFonts w:ascii="Times New Roman" w:hAnsi="Times New Roman" w:cs="Times New Roman"/>
          <w:sz w:val="24"/>
          <w:szCs w:val="24"/>
        </w:rPr>
      </w:pPr>
      <w:r w:rsidRPr="00DE665C">
        <w:rPr>
          <w:rFonts w:ascii="Times New Roman" w:hAnsi="Times New Roman" w:cs="Times New Roman"/>
          <w:sz w:val="24"/>
          <w:szCs w:val="24"/>
        </w:rPr>
        <w:t>SR</w:t>
      </w:r>
      <w:r w:rsidRPr="00DE665C">
        <w:rPr>
          <w:rFonts w:ascii="Times New Roman" w:hAnsi="Times New Roman" w:cs="Times New Roman"/>
          <w:sz w:val="24"/>
          <w:szCs w:val="24"/>
        </w:rPr>
        <w:tab/>
      </w:r>
      <w:r w:rsidRPr="00DE665C">
        <w:rPr>
          <w:rFonts w:ascii="Times New Roman" w:hAnsi="Times New Roman" w:cs="Times New Roman"/>
          <w:sz w:val="24"/>
          <w:szCs w:val="24"/>
        </w:rPr>
        <w:tab/>
        <w:t xml:space="preserve"> Silicon Rubber</w:t>
      </w:r>
    </w:p>
    <w:p w:rsidR="00A70524" w:rsidRDefault="00A70524" w:rsidP="00A70524">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MS</w:t>
      </w:r>
      <w:r>
        <w:rPr>
          <w:rFonts w:ascii="Times New Roman" w:hAnsi="Times New Roman" w:cs="Times New Roman"/>
          <w:sz w:val="24"/>
          <w:szCs w:val="24"/>
        </w:rPr>
        <w:tab/>
        <w:t xml:space="preserve"> </w:t>
      </w:r>
      <w:r>
        <w:rPr>
          <w:rFonts w:ascii="Times New Roman" w:hAnsi="Times New Roman" w:cs="Times New Roman"/>
          <w:sz w:val="24"/>
          <w:szCs w:val="24"/>
        </w:rPr>
        <w:tab/>
        <w:t xml:space="preserve"> mild steel</w:t>
      </w:r>
    </w:p>
    <w:p w:rsidR="00A70524" w:rsidRDefault="00A70524" w:rsidP="00A70524">
      <w:pPr>
        <w:pStyle w:val="NoSpacing"/>
        <w:spacing w:after="240" w:line="360" w:lineRule="auto"/>
        <w:jc w:val="both"/>
        <w:rPr>
          <w:rFonts w:ascii="Times New Roman" w:hAnsi="Times New Roman" w:cs="Times New Roman"/>
          <w:sz w:val="24"/>
          <w:szCs w:val="24"/>
        </w:rPr>
      </w:pPr>
    </w:p>
    <w:p w:rsidR="00A70524" w:rsidRDefault="00A70524" w:rsidP="00A70524">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val="en-IN"/>
        </w:rPr>
      </w:pPr>
      <w:r w:rsidRPr="00DF1648">
        <w:rPr>
          <w:rFonts w:ascii="Times New Roman" w:hAnsi="Times New Roman" w:cs="Times New Roman"/>
          <w:b/>
          <w:bCs/>
          <w:sz w:val="24"/>
          <w:szCs w:val="24"/>
          <w:u w:val="single"/>
          <w:lang w:val="en-IN"/>
        </w:rPr>
        <w:lastRenderedPageBreak/>
        <w:t>ABSTRACT</w:t>
      </w:r>
    </w:p>
    <w:p w:rsidR="00A70524" w:rsidRDefault="00A70524" w:rsidP="00A70524">
      <w:pPr>
        <w:pStyle w:val="NoSpacing"/>
        <w:spacing w:line="360" w:lineRule="auto"/>
        <w:jc w:val="both"/>
        <w:rPr>
          <w:rFonts w:ascii="Times New Roman" w:hAnsi="Times New Roman" w:cs="Times New Roman"/>
          <w:sz w:val="24"/>
          <w:szCs w:val="24"/>
        </w:rPr>
      </w:pPr>
      <w:r w:rsidRPr="00CC207C">
        <w:rPr>
          <w:rFonts w:ascii="Times New Roman" w:hAnsi="Times New Roman" w:cs="Times New Roman"/>
          <w:sz w:val="24"/>
          <w:szCs w:val="24"/>
        </w:rPr>
        <w:t xml:space="preserve">The current scenario of industrialization requires need for higher productivity which is met by advanced material removal process, i.e., abrasive flow machining (AFM) in which the internal surfaces of the workpiece is machined to higher accuracy level with the help of abrasive laden media. In this paper, the conventional AFM setup has been made hybrid using electrolytic and magnetic force arrangement alongwith rotational effect in order to achieve better results in terms of material removal and surface roughness. The newly developed in-house polymer media were utilized in the process and the input parameters taken during experimentation were magnetic flux, electrolytic rod size and shape, rotational speed, polymer media, abrasive particles and extrusion pressure. It was found that the material removal and surface roughness improvement were more in electrochemo magneto rotational AFM process compared to conventional AFM process. The experimental values were in confirmation with those obtained in the optimization techniques applied, i.e., Taguchi L9 OA, Matlab fuzzy logic and GRA-PCA. In addition, the hybrid mathematical model was developed and </w:t>
      </w:r>
      <w:proofErr w:type="gramStart"/>
      <w:r w:rsidRPr="00CC207C">
        <w:rPr>
          <w:rFonts w:ascii="Times New Roman" w:hAnsi="Times New Roman" w:cs="Times New Roman"/>
          <w:sz w:val="24"/>
          <w:szCs w:val="24"/>
        </w:rPr>
        <w:t>effect of different forces occurring in the process and computational flow analysis of media have</w:t>
      </w:r>
      <w:proofErr w:type="gramEnd"/>
      <w:r w:rsidRPr="00CC207C">
        <w:rPr>
          <w:rFonts w:ascii="Times New Roman" w:hAnsi="Times New Roman" w:cs="Times New Roman"/>
          <w:sz w:val="24"/>
          <w:szCs w:val="24"/>
        </w:rPr>
        <w:t xml:space="preserve"> been explained. With advent of need for fast productivity in terms of material removal and surface roughness of the workpiece, abrasive flow machining (AFM) process is gaining rapid importance in the industries. In this process, the fine finishing of the internal surfaces is done that are difficult to reach spaces using abrasive laden polymer media. The media is extruded past the surface under high pressure with the help of two sets of extrusion piston cylinder arrangements. </w:t>
      </w:r>
      <w:r>
        <w:rPr>
          <w:rFonts w:ascii="Times New Roman" w:hAnsi="Times New Roman" w:cs="Times New Roman"/>
          <w:sz w:val="24"/>
          <w:szCs w:val="24"/>
        </w:rPr>
        <w:t>Further</w:t>
      </w:r>
      <w:r w:rsidRPr="00CC207C">
        <w:rPr>
          <w:rFonts w:ascii="Times New Roman" w:hAnsi="Times New Roman" w:cs="Times New Roman"/>
          <w:sz w:val="24"/>
          <w:szCs w:val="24"/>
        </w:rPr>
        <w:t xml:space="preserve"> various innovations done in the field of abrasive flow machining have been studied in detail in a tabulated form. It included the applications of the process and the different variant forms of AFM process. Hence it can be concluded that this form of non conventional machining process is efficient both in terms of surface roughness and material removal.</w:t>
      </w:r>
      <w:r>
        <w:rPr>
          <w:rFonts w:ascii="Times New Roman" w:hAnsi="Times New Roman" w:cs="Times New Roman"/>
          <w:sz w:val="24"/>
          <w:szCs w:val="24"/>
        </w:rPr>
        <w:t xml:space="preserve"> The SBR media resulted in maximum material removal during experimentation, i.e., 3.88 mg when input parameters, i.e., electrolytic voltage, number of extrusion cycles and pressure were taken as 18 V, 4 and 10 bar respectively. The NR, NTR and SR media had intermediate effect of material removal but minimum removal of material was achieved in case of PBS media, i.e., 2.39 mg at 6 V </w:t>
      </w:r>
      <w:proofErr w:type="gramStart"/>
      <w:r>
        <w:rPr>
          <w:rFonts w:ascii="Times New Roman" w:hAnsi="Times New Roman" w:cs="Times New Roman"/>
          <w:sz w:val="24"/>
          <w:szCs w:val="24"/>
        </w:rPr>
        <w:t>voltage</w:t>
      </w:r>
      <w:proofErr w:type="gramEnd"/>
      <w:r>
        <w:rPr>
          <w:rFonts w:ascii="Times New Roman" w:hAnsi="Times New Roman" w:cs="Times New Roman"/>
          <w:sz w:val="24"/>
          <w:szCs w:val="24"/>
        </w:rPr>
        <w:t xml:space="preserve">, 6 number of cycles and 30 bar pressure. </w:t>
      </w:r>
      <w:r w:rsidRPr="00D65A01">
        <w:rPr>
          <w:rFonts w:ascii="Times New Roman" w:hAnsi="Times New Roman" w:cs="Times New Roman"/>
          <w:sz w:val="24"/>
          <w:szCs w:val="24"/>
        </w:rPr>
        <w:t xml:space="preserve">The material removal was first increased with higher rod size but afterwards its increase was lesser. The surface plots obtained from RSM technique showed that MR obtained was 2.25 mg at 21 bar pressure and 7 </w:t>
      </w:r>
      <w:proofErr w:type="gramStart"/>
      <w:r w:rsidRPr="00D65A01">
        <w:rPr>
          <w:rFonts w:ascii="Times New Roman" w:hAnsi="Times New Roman" w:cs="Times New Roman"/>
          <w:sz w:val="24"/>
          <w:szCs w:val="24"/>
        </w:rPr>
        <w:t>number</w:t>
      </w:r>
      <w:proofErr w:type="gramEnd"/>
      <w:r w:rsidRPr="00D65A01">
        <w:rPr>
          <w:rFonts w:ascii="Times New Roman" w:hAnsi="Times New Roman" w:cs="Times New Roman"/>
          <w:sz w:val="24"/>
          <w:szCs w:val="24"/>
        </w:rPr>
        <w:t xml:space="preserve"> of cycles. As compared to conventional AFM setup, it was </w:t>
      </w:r>
      <w:r w:rsidRPr="00D65A01">
        <w:rPr>
          <w:rFonts w:ascii="Times New Roman" w:hAnsi="Times New Roman" w:cs="Times New Roman"/>
          <w:sz w:val="24"/>
          <w:szCs w:val="24"/>
        </w:rPr>
        <w:lastRenderedPageBreak/>
        <w:t>found that in EMR-AFM setup, 34.5 % and 17.8 % improvement in % Ra and material removal, respectively, was obtained. It was found that MR was approximately 2.9 mg on an average when machining was done on traditional AFM process, while it increased upto 4.5 mg in p</w:t>
      </w:r>
      <w:r>
        <w:rPr>
          <w:rFonts w:ascii="Times New Roman" w:hAnsi="Times New Roman" w:cs="Times New Roman"/>
          <w:sz w:val="24"/>
          <w:szCs w:val="24"/>
        </w:rPr>
        <w:t>repared hybrid machine setup.</w:t>
      </w: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pPr>
    </w:p>
    <w:p w:rsidR="00A70524" w:rsidRDefault="00A70524" w:rsidP="00A70524">
      <w:pPr>
        <w:pStyle w:val="NoSpacing"/>
        <w:spacing w:line="360" w:lineRule="auto"/>
        <w:jc w:val="both"/>
        <w:rPr>
          <w:rFonts w:ascii="Times New Roman" w:hAnsi="Times New Roman" w:cs="Times New Roman"/>
          <w:sz w:val="24"/>
          <w:szCs w:val="24"/>
        </w:rPr>
        <w:sectPr w:rsidR="00A70524" w:rsidSect="00A70524">
          <w:footerReference w:type="default" r:id="rId8"/>
          <w:pgSz w:w="12240" w:h="15840"/>
          <w:pgMar w:top="1440" w:right="1340" w:bottom="719" w:left="1440" w:header="720" w:footer="720" w:gutter="0"/>
          <w:pgNumType w:fmt="lowerRoman" w:start="1"/>
          <w:cols w:space="720" w:equalWidth="0">
            <w:col w:w="9460"/>
          </w:cols>
          <w:noEndnote/>
        </w:sectPr>
      </w:pPr>
    </w:p>
    <w:p w:rsidR="00A70524" w:rsidRPr="00E359D0" w:rsidRDefault="00A70524" w:rsidP="00A70524">
      <w:pPr>
        <w:pStyle w:val="NoSpacing"/>
        <w:spacing w:line="360" w:lineRule="auto"/>
        <w:jc w:val="both"/>
        <w:rPr>
          <w:rFonts w:ascii="Times New Roman" w:hAnsi="Times New Roman" w:cs="Times New Roman"/>
          <w:sz w:val="24"/>
          <w:szCs w:val="24"/>
        </w:rPr>
      </w:pPr>
    </w:p>
    <w:p w:rsidR="00DF1648" w:rsidRDefault="00ED6FC5" w:rsidP="00FE4D29">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r>
        <w:rPr>
          <w:rFonts w:ascii="Times New Roman" w:hAnsi="Times New Roman" w:cs="Times New Roman"/>
          <w:b/>
          <w:bCs/>
          <w:noProof/>
          <w:sz w:val="24"/>
          <w:szCs w:val="24"/>
          <w:lang w:bidi="hi-IN"/>
        </w:rPr>
        <w:pict>
          <v:shapetype id="_x0000_t32" coordsize="21600,21600" o:spt="32" o:oned="t" path="m,l21600,21600e" filled="f">
            <v:path arrowok="t" fillok="f" o:connecttype="none"/>
            <o:lock v:ext="edit" shapetype="t"/>
          </v:shapetype>
          <v:shape id="_x0000_s1026" type="#_x0000_t32" style="position:absolute;left:0;text-align:left;margin-left:-3pt;margin-top:14.35pt;width:472.5pt;height:.05pt;z-index:251658240" o:connectortype="straight"/>
        </w:pict>
      </w:r>
      <w:r w:rsidR="00DF1648" w:rsidRPr="00DF1648">
        <w:rPr>
          <w:rFonts w:ascii="Times New Roman" w:hAnsi="Times New Roman" w:cs="Times New Roman"/>
          <w:b/>
          <w:bCs/>
          <w:sz w:val="24"/>
          <w:szCs w:val="24"/>
          <w:lang w:val="en-IN"/>
        </w:rPr>
        <w:t>CHAPTER 1: INTRODUCTION</w:t>
      </w:r>
    </w:p>
    <w:p w:rsidR="003431F9" w:rsidRDefault="004C18C3" w:rsidP="004C18C3">
      <w:pPr>
        <w:tabs>
          <w:tab w:val="left" w:pos="1080"/>
          <w:tab w:val="center" w:pos="4680"/>
        </w:tabs>
        <w:autoSpaceDE w:val="0"/>
        <w:autoSpaceDN w:val="0"/>
        <w:adjustRightInd w:val="0"/>
        <w:spacing w:after="240" w:line="360" w:lineRule="auto"/>
        <w:contextualSpacing/>
        <w:jc w:val="both"/>
        <w:rPr>
          <w:rFonts w:ascii="Times New Roman" w:hAnsi="Times New Roman" w:cs="Times New Roman"/>
          <w:i/>
          <w:iCs/>
          <w:sz w:val="24"/>
          <w:szCs w:val="24"/>
          <w:lang w:val="en-IN"/>
        </w:rPr>
      </w:pPr>
      <w:r>
        <w:rPr>
          <w:rFonts w:ascii="Times New Roman" w:hAnsi="Times New Roman" w:cs="Times New Roman"/>
          <w:i/>
          <w:iCs/>
          <w:sz w:val="24"/>
          <w:szCs w:val="24"/>
          <w:lang w:val="en-IN"/>
        </w:rPr>
        <w:tab/>
      </w:r>
      <w:r w:rsidR="003431F9" w:rsidRPr="003431F9">
        <w:rPr>
          <w:rFonts w:ascii="Times New Roman" w:hAnsi="Times New Roman" w:cs="Times New Roman"/>
          <w:i/>
          <w:iCs/>
          <w:sz w:val="24"/>
          <w:szCs w:val="24"/>
          <w:lang w:val="en-IN"/>
        </w:rPr>
        <w:t>This chapter de</w:t>
      </w:r>
      <w:r w:rsidR="003431F9">
        <w:rPr>
          <w:rFonts w:ascii="Times New Roman" w:hAnsi="Times New Roman" w:cs="Times New Roman"/>
          <w:i/>
          <w:iCs/>
          <w:sz w:val="24"/>
          <w:szCs w:val="24"/>
          <w:lang w:val="en-IN"/>
        </w:rPr>
        <w:t>s</w:t>
      </w:r>
      <w:r w:rsidR="003431F9" w:rsidRPr="003431F9">
        <w:rPr>
          <w:rFonts w:ascii="Times New Roman" w:hAnsi="Times New Roman" w:cs="Times New Roman"/>
          <w:i/>
          <w:iCs/>
          <w:sz w:val="24"/>
          <w:szCs w:val="24"/>
          <w:lang w:val="en-IN"/>
        </w:rPr>
        <w:t>cribes</w:t>
      </w:r>
      <w:r w:rsidR="006F5DA6">
        <w:rPr>
          <w:rFonts w:ascii="Times New Roman" w:hAnsi="Times New Roman" w:cs="Times New Roman"/>
          <w:i/>
          <w:iCs/>
          <w:sz w:val="24"/>
          <w:szCs w:val="24"/>
          <w:lang w:val="en-IN"/>
        </w:rPr>
        <w:t xml:space="preserve"> the basic principle of abrasive flow machining </w:t>
      </w:r>
      <w:r>
        <w:rPr>
          <w:rFonts w:ascii="Times New Roman" w:hAnsi="Times New Roman" w:cs="Times New Roman"/>
          <w:i/>
          <w:iCs/>
          <w:sz w:val="24"/>
          <w:szCs w:val="24"/>
          <w:lang w:val="en-IN"/>
        </w:rPr>
        <w:t xml:space="preserve">(AFM) </w:t>
      </w:r>
      <w:r w:rsidR="006F5DA6">
        <w:rPr>
          <w:rFonts w:ascii="Times New Roman" w:hAnsi="Times New Roman" w:cs="Times New Roman"/>
          <w:i/>
          <w:iCs/>
          <w:sz w:val="24"/>
          <w:szCs w:val="24"/>
          <w:lang w:val="en-IN"/>
        </w:rPr>
        <w:t>process, its advantages, limitations and applications. Further</w:t>
      </w:r>
      <w:r>
        <w:rPr>
          <w:rFonts w:ascii="Times New Roman" w:hAnsi="Times New Roman" w:cs="Times New Roman"/>
          <w:i/>
          <w:iCs/>
          <w:sz w:val="24"/>
          <w:szCs w:val="24"/>
          <w:lang w:val="en-IN"/>
        </w:rPr>
        <w:t xml:space="preserve">, the different types of AFM process and the elements of the machine setup are explained in detail. </w:t>
      </w:r>
      <w:r w:rsidR="00EA7432">
        <w:rPr>
          <w:rFonts w:ascii="Times New Roman" w:hAnsi="Times New Roman" w:cs="Times New Roman"/>
          <w:i/>
          <w:iCs/>
          <w:sz w:val="24"/>
          <w:szCs w:val="24"/>
          <w:lang w:val="en-IN"/>
        </w:rPr>
        <w:t xml:space="preserve">The elements include machine setup, fixture, polymer media used, etc. </w:t>
      </w:r>
      <w:r>
        <w:rPr>
          <w:rFonts w:ascii="Times New Roman" w:hAnsi="Times New Roman" w:cs="Times New Roman"/>
          <w:i/>
          <w:iCs/>
          <w:sz w:val="24"/>
          <w:szCs w:val="24"/>
          <w:lang w:val="en-IN"/>
        </w:rPr>
        <w:t>The process parameters used by different researchers and the work done in the field of polymer media and magnetorheological fluids are discussed. In addition, the process hybrid forms are categorised and given a brief introduction.</w:t>
      </w:r>
    </w:p>
    <w:p w:rsidR="004F5A2E" w:rsidRPr="00464696" w:rsidRDefault="004C18C3" w:rsidP="004C18C3">
      <w:pPr>
        <w:pStyle w:val="NoSpacing"/>
        <w:spacing w:line="360" w:lineRule="auto"/>
        <w:jc w:val="both"/>
        <w:rPr>
          <w:rFonts w:ascii="Times New Roman" w:hAnsi="Times New Roman" w:cs="Times New Roman"/>
          <w:b/>
          <w:bCs/>
          <w:sz w:val="24"/>
          <w:szCs w:val="24"/>
        </w:rPr>
      </w:pPr>
      <w:r w:rsidRPr="00464696">
        <w:rPr>
          <w:rFonts w:ascii="Times New Roman" w:hAnsi="Times New Roman" w:cs="Times New Roman"/>
          <w:b/>
          <w:bCs/>
          <w:sz w:val="24"/>
          <w:szCs w:val="24"/>
        </w:rPr>
        <w:t xml:space="preserve">1.1 </w:t>
      </w:r>
      <w:r w:rsidR="004F5A2E" w:rsidRPr="00464696">
        <w:rPr>
          <w:rFonts w:ascii="Times New Roman" w:hAnsi="Times New Roman" w:cs="Times New Roman"/>
          <w:b/>
          <w:bCs/>
          <w:sz w:val="24"/>
          <w:szCs w:val="24"/>
        </w:rPr>
        <w:t xml:space="preserve">Non </w:t>
      </w:r>
      <w:r w:rsidRPr="00464696">
        <w:rPr>
          <w:rFonts w:ascii="Times New Roman" w:hAnsi="Times New Roman" w:cs="Times New Roman"/>
          <w:b/>
          <w:bCs/>
          <w:sz w:val="24"/>
          <w:szCs w:val="24"/>
        </w:rPr>
        <w:t>Conventional Manufacturing Processes</w:t>
      </w:r>
    </w:p>
    <w:p w:rsidR="004F5A2E" w:rsidRPr="00464696" w:rsidRDefault="00464696" w:rsidP="00464696">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There are two types of manufacturing processes i.e. conventional and non-conventional processes. In case of conventional process, there is </w:t>
      </w:r>
      <w:r w:rsidR="00491C24">
        <w:rPr>
          <w:rFonts w:ascii="Times New Roman" w:hAnsi="Times New Roman" w:cs="Times New Roman"/>
          <w:sz w:val="24"/>
          <w:szCs w:val="24"/>
        </w:rPr>
        <w:t>job and tool</w:t>
      </w:r>
      <w:r>
        <w:rPr>
          <w:rFonts w:ascii="Times New Roman" w:hAnsi="Times New Roman" w:cs="Times New Roman"/>
          <w:sz w:val="24"/>
          <w:szCs w:val="24"/>
        </w:rPr>
        <w:t xml:space="preserve"> contact and the tool must be harder than workpiece in order to achieve cutting. </w:t>
      </w:r>
      <w:r w:rsidR="004F5A2E" w:rsidRPr="00464696">
        <w:rPr>
          <w:rFonts w:ascii="Times New Roman" w:hAnsi="Times New Roman" w:cs="Times New Roman"/>
          <w:sz w:val="24"/>
          <w:szCs w:val="24"/>
        </w:rPr>
        <w:t xml:space="preserve">There is no direct tool and workpiece contact in unconventional machining processes and various </w:t>
      </w:r>
      <w:r w:rsidR="00491C24">
        <w:rPr>
          <w:rFonts w:ascii="Times New Roman" w:hAnsi="Times New Roman" w:cs="Times New Roman"/>
          <w:sz w:val="24"/>
          <w:szCs w:val="24"/>
        </w:rPr>
        <w:t>types</w:t>
      </w:r>
      <w:r w:rsidR="004F5A2E" w:rsidRPr="00464696">
        <w:rPr>
          <w:rFonts w:ascii="Times New Roman" w:hAnsi="Times New Roman" w:cs="Times New Roman"/>
          <w:sz w:val="24"/>
          <w:szCs w:val="24"/>
        </w:rPr>
        <w:t xml:space="preserve"> of energy is used to remove unwa</w:t>
      </w:r>
      <w:r>
        <w:rPr>
          <w:rFonts w:ascii="Times New Roman" w:hAnsi="Times New Roman" w:cs="Times New Roman"/>
          <w:sz w:val="24"/>
          <w:szCs w:val="24"/>
        </w:rPr>
        <w:t>nted material</w:t>
      </w:r>
      <w:r w:rsidR="00491C24">
        <w:rPr>
          <w:rFonts w:ascii="Times New Roman" w:hAnsi="Times New Roman" w:cs="Times New Roman"/>
          <w:sz w:val="24"/>
          <w:szCs w:val="24"/>
        </w:rPr>
        <w:t xml:space="preserve"> </w:t>
      </w:r>
      <w:r>
        <w:rPr>
          <w:rFonts w:ascii="Times New Roman" w:hAnsi="Times New Roman" w:cs="Times New Roman"/>
          <w:sz w:val="24"/>
          <w:szCs w:val="24"/>
        </w:rPr>
        <w:t>a</w:t>
      </w:r>
      <w:r w:rsidR="004F5A2E" w:rsidRPr="00464696">
        <w:rPr>
          <w:rFonts w:ascii="Times New Roman" w:hAnsi="Times New Roman" w:cs="Times New Roman"/>
          <w:sz w:val="24"/>
          <w:szCs w:val="24"/>
        </w:rPr>
        <w:t>nd find uses in many of the industries, hard and brittle materials</w:t>
      </w:r>
      <w:r w:rsidR="00491C24">
        <w:rPr>
          <w:rFonts w:ascii="Times New Roman" w:hAnsi="Times New Roman" w:cs="Times New Roman"/>
          <w:sz w:val="24"/>
          <w:szCs w:val="24"/>
        </w:rPr>
        <w:t xml:space="preserve">. </w:t>
      </w:r>
      <w:r w:rsidR="004F5A2E" w:rsidRPr="00464696">
        <w:rPr>
          <w:rFonts w:ascii="Times New Roman" w:hAnsi="Times New Roman" w:cs="Times New Roman"/>
          <w:sz w:val="24"/>
          <w:szCs w:val="24"/>
        </w:rPr>
        <w:t xml:space="preserve">The life of the tool is reduced and residual stresses are induced in the workpiece due to large cutting forces requirement and production of large amount of heat in the form of cutting chips off the workpiece. </w:t>
      </w:r>
    </w:p>
    <w:p w:rsidR="004F5A2E" w:rsidRPr="00464696" w:rsidRDefault="00464696" w:rsidP="00464696">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1.2 </w:t>
      </w:r>
      <w:r w:rsidR="004F5A2E" w:rsidRPr="00464696">
        <w:rPr>
          <w:rFonts w:ascii="Times New Roman" w:hAnsi="Times New Roman" w:cs="Times New Roman"/>
          <w:b/>
          <w:sz w:val="24"/>
          <w:szCs w:val="24"/>
        </w:rPr>
        <w:t>Abrasive</w:t>
      </w:r>
      <w:r>
        <w:rPr>
          <w:rFonts w:ascii="Times New Roman" w:hAnsi="Times New Roman" w:cs="Times New Roman"/>
          <w:b/>
          <w:sz w:val="24"/>
          <w:szCs w:val="24"/>
        </w:rPr>
        <w:t xml:space="preserve"> Flow Machining (AFM)</w:t>
      </w:r>
    </w:p>
    <w:p w:rsidR="004F5A2E" w:rsidRPr="00464696" w:rsidRDefault="004F5A2E" w:rsidP="00464696">
      <w:pPr>
        <w:pStyle w:val="NoSpacing"/>
        <w:spacing w:line="360" w:lineRule="auto"/>
        <w:ind w:firstLine="720"/>
        <w:jc w:val="both"/>
        <w:rPr>
          <w:rFonts w:ascii="Times New Roman" w:hAnsi="Times New Roman" w:cs="Times New Roman"/>
          <w:sz w:val="24"/>
          <w:szCs w:val="24"/>
        </w:rPr>
      </w:pPr>
      <w:r w:rsidRPr="00464696">
        <w:rPr>
          <w:rFonts w:ascii="Times New Roman" w:hAnsi="Times New Roman" w:cs="Times New Roman"/>
          <w:sz w:val="24"/>
          <w:szCs w:val="24"/>
        </w:rPr>
        <w:t>It is a process of polishing internal surfaces and producing controlled radii</w:t>
      </w:r>
      <w:r w:rsidR="00491C24">
        <w:rPr>
          <w:rFonts w:ascii="Times New Roman" w:hAnsi="Times New Roman" w:cs="Times New Roman"/>
          <w:sz w:val="24"/>
          <w:szCs w:val="24"/>
        </w:rPr>
        <w:t xml:space="preserve"> by the action of pressurised abrasive laden media against the workpiece surafce</w:t>
      </w:r>
      <w:r w:rsidRPr="00464696">
        <w:rPr>
          <w:rFonts w:ascii="Times New Roman" w:hAnsi="Times New Roman" w:cs="Times New Roman"/>
          <w:sz w:val="24"/>
          <w:szCs w:val="24"/>
        </w:rPr>
        <w:t xml:space="preserve">. The advantages of this process include more tolerance in terms of surface finish, finishing of more difficult to reach areas and faster finishing rates as compared to manual methods. Abrasive flow machine was first introduced </w:t>
      </w:r>
      <w:r w:rsidR="00491C24">
        <w:rPr>
          <w:rFonts w:ascii="Times New Roman" w:hAnsi="Times New Roman" w:cs="Times New Roman"/>
          <w:sz w:val="24"/>
          <w:szCs w:val="24"/>
        </w:rPr>
        <w:t>in American</w:t>
      </w:r>
      <w:r w:rsidRPr="00464696">
        <w:rPr>
          <w:rFonts w:ascii="Times New Roman" w:hAnsi="Times New Roman" w:cs="Times New Roman"/>
          <w:sz w:val="24"/>
          <w:szCs w:val="24"/>
        </w:rPr>
        <w:t xml:space="preserve"> based extrudes hone co</w:t>
      </w:r>
      <w:r w:rsidR="00491C24">
        <w:rPr>
          <w:rFonts w:ascii="Times New Roman" w:hAnsi="Times New Roman" w:cs="Times New Roman"/>
          <w:sz w:val="24"/>
          <w:szCs w:val="24"/>
        </w:rPr>
        <w:t>mpany</w:t>
      </w:r>
      <w:r w:rsidRPr="00464696">
        <w:rPr>
          <w:rFonts w:ascii="Times New Roman" w:hAnsi="Times New Roman" w:cs="Times New Roman"/>
          <w:sz w:val="24"/>
          <w:szCs w:val="24"/>
        </w:rPr>
        <w:t xml:space="preserve"> in 1960</w:t>
      </w:r>
      <w:r w:rsidR="00491C24">
        <w:rPr>
          <w:rFonts w:ascii="Times New Roman" w:hAnsi="Times New Roman" w:cs="Times New Roman"/>
          <w:sz w:val="24"/>
          <w:szCs w:val="24"/>
        </w:rPr>
        <w:t>s</w:t>
      </w:r>
      <w:r w:rsidRPr="00464696">
        <w:rPr>
          <w:rFonts w:ascii="Times New Roman" w:hAnsi="Times New Roman" w:cs="Times New Roman"/>
          <w:sz w:val="24"/>
          <w:szCs w:val="24"/>
        </w:rPr>
        <w:t xml:space="preserve"> which is used for complex internal inaccessible cavity and shapes. </w:t>
      </w:r>
      <w:r w:rsidR="00491C24">
        <w:rPr>
          <w:rFonts w:ascii="Times New Roman" w:hAnsi="Times New Roman" w:cs="Times New Roman"/>
          <w:sz w:val="24"/>
          <w:szCs w:val="24"/>
        </w:rPr>
        <w:t>AFM</w:t>
      </w:r>
      <w:r w:rsidRPr="00464696">
        <w:rPr>
          <w:rFonts w:ascii="Times New Roman" w:hAnsi="Times New Roman" w:cs="Times New Roman"/>
          <w:sz w:val="24"/>
          <w:szCs w:val="24"/>
        </w:rPr>
        <w:t xml:space="preserve"> is a unique process developed </w:t>
      </w:r>
      <w:r w:rsidR="00491C24">
        <w:rPr>
          <w:rFonts w:ascii="Times New Roman" w:hAnsi="Times New Roman" w:cs="Times New Roman"/>
          <w:sz w:val="24"/>
          <w:szCs w:val="24"/>
        </w:rPr>
        <w:t>for</w:t>
      </w:r>
      <w:r w:rsidRPr="00464696">
        <w:rPr>
          <w:rFonts w:ascii="Times New Roman" w:hAnsi="Times New Roman" w:cs="Times New Roman"/>
          <w:sz w:val="24"/>
          <w:szCs w:val="24"/>
        </w:rPr>
        <w:t xml:space="preserve"> fine finishing, polishing by flowing an abrasive laden media. The hard and tough materials are machined because of the flexibility and mouldable properties of the media and it acts as deformable grinding media which is subjected to restricted flow passages.</w:t>
      </w:r>
    </w:p>
    <w:p w:rsidR="004F5A2E" w:rsidRPr="00464696" w:rsidRDefault="004F5A2E" w:rsidP="00464696">
      <w:pPr>
        <w:pStyle w:val="NoSpacing"/>
        <w:spacing w:line="360" w:lineRule="auto"/>
        <w:ind w:firstLine="720"/>
        <w:jc w:val="both"/>
        <w:rPr>
          <w:rFonts w:ascii="Times New Roman" w:hAnsi="Times New Roman" w:cs="Times New Roman"/>
          <w:sz w:val="24"/>
          <w:szCs w:val="24"/>
        </w:rPr>
      </w:pPr>
      <w:r w:rsidRPr="00464696">
        <w:rPr>
          <w:rFonts w:ascii="Times New Roman" w:hAnsi="Times New Roman" w:cs="Times New Roman"/>
          <w:sz w:val="24"/>
          <w:szCs w:val="24"/>
        </w:rPr>
        <w:t>The AFM process is mainly divided into three parts, i.e.</w:t>
      </w:r>
    </w:p>
    <w:p w:rsidR="004F5A2E" w:rsidRPr="00464696" w:rsidRDefault="004F5A2E" w:rsidP="00464696">
      <w:pPr>
        <w:pStyle w:val="NoSpacing"/>
        <w:spacing w:line="360" w:lineRule="auto"/>
        <w:jc w:val="both"/>
        <w:rPr>
          <w:rFonts w:ascii="Times New Roman" w:hAnsi="Times New Roman" w:cs="Times New Roman"/>
          <w:sz w:val="24"/>
          <w:szCs w:val="24"/>
        </w:rPr>
      </w:pPr>
      <w:r w:rsidRPr="00464696">
        <w:rPr>
          <w:rFonts w:ascii="Times New Roman" w:hAnsi="Times New Roman" w:cs="Times New Roman"/>
          <w:sz w:val="24"/>
          <w:szCs w:val="24"/>
        </w:rPr>
        <w:t xml:space="preserve">(a) Machine </w:t>
      </w:r>
    </w:p>
    <w:p w:rsidR="004F5A2E" w:rsidRPr="00464696" w:rsidRDefault="004F5A2E" w:rsidP="00464696">
      <w:pPr>
        <w:pStyle w:val="NoSpacing"/>
        <w:spacing w:line="360" w:lineRule="auto"/>
        <w:jc w:val="both"/>
        <w:rPr>
          <w:rFonts w:ascii="Times New Roman" w:hAnsi="Times New Roman" w:cs="Times New Roman"/>
          <w:color w:val="000000"/>
          <w:sz w:val="24"/>
          <w:szCs w:val="24"/>
        </w:rPr>
      </w:pPr>
      <w:r w:rsidRPr="00464696">
        <w:rPr>
          <w:rFonts w:ascii="Times New Roman" w:hAnsi="Times New Roman" w:cs="Times New Roman"/>
          <w:bCs/>
          <w:color w:val="000000"/>
          <w:sz w:val="24"/>
          <w:szCs w:val="24"/>
        </w:rPr>
        <w:t>(b) Tooling</w:t>
      </w:r>
    </w:p>
    <w:p w:rsidR="004F5A2E" w:rsidRPr="00464696" w:rsidRDefault="004F5A2E" w:rsidP="00464696">
      <w:pPr>
        <w:pStyle w:val="NoSpacing"/>
        <w:spacing w:line="360" w:lineRule="auto"/>
        <w:jc w:val="both"/>
        <w:rPr>
          <w:rFonts w:ascii="Times New Roman" w:hAnsi="Times New Roman" w:cs="Times New Roman"/>
          <w:sz w:val="24"/>
          <w:szCs w:val="24"/>
        </w:rPr>
      </w:pPr>
      <w:r w:rsidRPr="00464696">
        <w:rPr>
          <w:rFonts w:ascii="Times New Roman" w:hAnsi="Times New Roman" w:cs="Times New Roman"/>
          <w:sz w:val="24"/>
          <w:szCs w:val="24"/>
        </w:rPr>
        <w:t>(c) Process input parameters of AFM</w:t>
      </w:r>
    </w:p>
    <w:p w:rsidR="004F5A2E" w:rsidRPr="00464696" w:rsidRDefault="004F5A2E" w:rsidP="00AE499E">
      <w:pPr>
        <w:pStyle w:val="NoSpacing"/>
        <w:spacing w:after="240" w:line="360" w:lineRule="auto"/>
        <w:ind w:firstLine="720"/>
        <w:jc w:val="both"/>
        <w:rPr>
          <w:rFonts w:ascii="Times New Roman" w:hAnsi="Times New Roman" w:cs="Times New Roman"/>
          <w:color w:val="000000" w:themeColor="text1"/>
          <w:sz w:val="24"/>
          <w:szCs w:val="24"/>
        </w:rPr>
      </w:pPr>
      <w:r w:rsidRPr="00464696">
        <w:rPr>
          <w:rFonts w:ascii="Times New Roman" w:hAnsi="Times New Roman" w:cs="Times New Roman"/>
          <w:sz w:val="24"/>
          <w:szCs w:val="24"/>
        </w:rPr>
        <w:lastRenderedPageBreak/>
        <w:t>Its applications can be diversified into pharmaceutical, chemical, production, automobile and aeronautics industry, etc.</w:t>
      </w:r>
      <w:r w:rsidRPr="00464696">
        <w:rPr>
          <w:rFonts w:ascii="Times New Roman" w:hAnsi="Times New Roman" w:cs="Times New Roman"/>
          <w:color w:val="000000" w:themeColor="text1"/>
          <w:sz w:val="24"/>
          <w:szCs w:val="24"/>
        </w:rPr>
        <w:t xml:space="preserve"> </w:t>
      </w:r>
    </w:p>
    <w:p w:rsidR="004F5A2E" w:rsidRPr="00464696" w:rsidRDefault="00464696" w:rsidP="00464696">
      <w:pPr>
        <w:pStyle w:val="NoSpacing"/>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1.2.1 </w:t>
      </w:r>
      <w:r w:rsidR="004F5A2E" w:rsidRPr="00464696">
        <w:rPr>
          <w:rFonts w:ascii="Times New Roman" w:hAnsi="Times New Roman" w:cs="Times New Roman"/>
          <w:b/>
          <w:bCs/>
          <w:sz w:val="24"/>
          <w:szCs w:val="24"/>
        </w:rPr>
        <w:t xml:space="preserve">Basic </w:t>
      </w:r>
      <w:r>
        <w:rPr>
          <w:rFonts w:ascii="Times New Roman" w:hAnsi="Times New Roman" w:cs="Times New Roman"/>
          <w:b/>
          <w:bCs/>
          <w:sz w:val="24"/>
          <w:szCs w:val="24"/>
        </w:rPr>
        <w:t>Principle o</w:t>
      </w:r>
      <w:r w:rsidRPr="00464696">
        <w:rPr>
          <w:rFonts w:ascii="Times New Roman" w:hAnsi="Times New Roman" w:cs="Times New Roman"/>
          <w:b/>
          <w:bCs/>
          <w:sz w:val="24"/>
          <w:szCs w:val="24"/>
        </w:rPr>
        <w:t xml:space="preserve">f </w:t>
      </w:r>
      <w:r w:rsidR="004F5A2E" w:rsidRPr="00464696">
        <w:rPr>
          <w:rFonts w:ascii="Times New Roman" w:hAnsi="Times New Roman" w:cs="Times New Roman"/>
          <w:b/>
          <w:bCs/>
          <w:sz w:val="24"/>
          <w:szCs w:val="24"/>
        </w:rPr>
        <w:t>AFM</w:t>
      </w:r>
    </w:p>
    <w:p w:rsidR="004F5A2E" w:rsidRDefault="00AE499E" w:rsidP="00D856BB">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basic machining mechanism of the process is by abrading the surface using high pressure extruded abrasive laden media against the surface. </w:t>
      </w:r>
      <w:r w:rsidRPr="00464696">
        <w:rPr>
          <w:rFonts w:ascii="Times New Roman" w:hAnsi="Times New Roman" w:cs="Times New Roman"/>
          <w:sz w:val="24"/>
          <w:szCs w:val="24"/>
        </w:rPr>
        <w:t xml:space="preserve">The location and intensity of abrasion can be controlled in AFM process by parameters and proper fixture design. </w:t>
      </w:r>
      <w:r w:rsidR="004F5A2E" w:rsidRPr="00464696">
        <w:rPr>
          <w:rFonts w:ascii="Times New Roman" w:hAnsi="Times New Roman" w:cs="Times New Roman"/>
          <w:sz w:val="24"/>
          <w:szCs w:val="24"/>
        </w:rPr>
        <w:t xml:space="preserve">The dozens of holes and passages can be machined easily with accurate results. </w:t>
      </w:r>
    </w:p>
    <w:p w:rsidR="00D856BB" w:rsidRPr="00D856BB" w:rsidRDefault="00D856BB" w:rsidP="00D856BB">
      <w:pPr>
        <w:pStyle w:val="NoSpacing"/>
        <w:spacing w:line="360" w:lineRule="auto"/>
        <w:ind w:firstLine="720"/>
        <w:jc w:val="both"/>
        <w:rPr>
          <w:rFonts w:ascii="Times New Roman" w:hAnsi="Times New Roman" w:cs="Times New Roman"/>
          <w:sz w:val="24"/>
          <w:szCs w:val="24"/>
        </w:rPr>
      </w:pPr>
    </w:p>
    <w:p w:rsidR="004F5A2E" w:rsidRPr="00AE499E" w:rsidRDefault="00AE499E" w:rsidP="00AE499E">
      <w:pPr>
        <w:pStyle w:val="NoSpacing"/>
        <w:spacing w:line="360" w:lineRule="auto"/>
        <w:jc w:val="both"/>
        <w:rPr>
          <w:rFonts w:ascii="Times New Roman" w:hAnsi="Times New Roman" w:cs="Times New Roman"/>
          <w:b/>
          <w:bCs/>
          <w:sz w:val="24"/>
          <w:szCs w:val="24"/>
        </w:rPr>
      </w:pPr>
      <w:r w:rsidRPr="00AE499E">
        <w:rPr>
          <w:rFonts w:ascii="Times New Roman" w:hAnsi="Times New Roman" w:cs="Times New Roman"/>
          <w:b/>
          <w:bCs/>
          <w:sz w:val="24"/>
          <w:szCs w:val="24"/>
        </w:rPr>
        <w:t xml:space="preserve">1.2.2 </w:t>
      </w:r>
      <w:r w:rsidR="004F5A2E" w:rsidRPr="00AE499E">
        <w:rPr>
          <w:rFonts w:ascii="Times New Roman" w:hAnsi="Times New Roman" w:cs="Times New Roman"/>
          <w:b/>
          <w:bCs/>
          <w:sz w:val="24"/>
          <w:szCs w:val="24"/>
        </w:rPr>
        <w:t>AFM T</w:t>
      </w:r>
      <w:r w:rsidRPr="00AE499E">
        <w:rPr>
          <w:rFonts w:ascii="Times New Roman" w:hAnsi="Times New Roman" w:cs="Times New Roman"/>
          <w:b/>
          <w:bCs/>
          <w:sz w:val="24"/>
          <w:szCs w:val="24"/>
        </w:rPr>
        <w:t>echnology</w:t>
      </w:r>
    </w:p>
    <w:p w:rsidR="004F5A2E" w:rsidRDefault="00491C24" w:rsidP="00981F14">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In the AFM setup,</w:t>
      </w:r>
      <w:r w:rsidR="004F5A2E" w:rsidRPr="00AE499E">
        <w:rPr>
          <w:rFonts w:ascii="Times New Roman" w:hAnsi="Times New Roman" w:cs="Times New Roman"/>
          <w:sz w:val="24"/>
          <w:szCs w:val="24"/>
        </w:rPr>
        <w:t xml:space="preserve"> pressure system employing two opposed cylinders</w:t>
      </w:r>
      <w:r>
        <w:rPr>
          <w:rFonts w:ascii="Times New Roman" w:hAnsi="Times New Roman" w:cs="Times New Roman"/>
          <w:sz w:val="24"/>
          <w:szCs w:val="24"/>
        </w:rPr>
        <w:t xml:space="preserve"> is utilised to provide media pressure</w:t>
      </w:r>
      <w:r w:rsidR="004F5A2E" w:rsidRPr="00AE499E">
        <w:rPr>
          <w:rFonts w:ascii="Times New Roman" w:hAnsi="Times New Roman" w:cs="Times New Roman"/>
          <w:sz w:val="24"/>
          <w:szCs w:val="24"/>
        </w:rPr>
        <w:t xml:space="preserve">. The cutting tools are also flexible due to usage of self modulated medium having good viscosity and fluidity. When media enters and exits via restricted passages, the abrasion process </w:t>
      </w:r>
      <w:proofErr w:type="gramStart"/>
      <w:r w:rsidR="004F5A2E" w:rsidRPr="00AE499E">
        <w:rPr>
          <w:rFonts w:ascii="Times New Roman" w:hAnsi="Times New Roman" w:cs="Times New Roman"/>
          <w:sz w:val="24"/>
          <w:szCs w:val="24"/>
        </w:rPr>
        <w:t>occurs</w:t>
      </w:r>
      <w:proofErr w:type="gramEnd"/>
      <w:r w:rsidR="004F5A2E" w:rsidRPr="00AE499E">
        <w:rPr>
          <w:rFonts w:ascii="Times New Roman" w:hAnsi="Times New Roman" w:cs="Times New Roman"/>
          <w:sz w:val="24"/>
          <w:szCs w:val="24"/>
        </w:rPr>
        <w:t xml:space="preserve"> causing material removal. The combination of forward and backward strokes makes a complete cycle.</w:t>
      </w:r>
    </w:p>
    <w:p w:rsidR="00981F14" w:rsidRDefault="00981F14" w:rsidP="00981F14">
      <w:pPr>
        <w:pStyle w:val="NoSpacing"/>
        <w:spacing w:line="360" w:lineRule="auto"/>
        <w:jc w:val="both"/>
        <w:rPr>
          <w:rFonts w:ascii="Times New Roman" w:hAnsi="Times New Roman" w:cs="Times New Roman"/>
          <w:b/>
          <w:bCs/>
          <w:sz w:val="24"/>
          <w:szCs w:val="24"/>
        </w:rPr>
      </w:pPr>
      <w:r w:rsidRPr="00981F14">
        <w:rPr>
          <w:rFonts w:ascii="Times New Roman" w:hAnsi="Times New Roman" w:cs="Times New Roman"/>
          <w:b/>
          <w:bCs/>
          <w:sz w:val="24"/>
          <w:szCs w:val="24"/>
        </w:rPr>
        <w:t>1.2.3 Classification of AFM Process</w:t>
      </w:r>
    </w:p>
    <w:p w:rsidR="00981F14" w:rsidRDefault="00981F14" w:rsidP="00D856BB">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There are basically three categories</w:t>
      </w:r>
      <w:r w:rsidR="00D856BB">
        <w:rPr>
          <w:rFonts w:ascii="Times New Roman" w:hAnsi="Times New Roman" w:cs="Times New Roman"/>
          <w:sz w:val="24"/>
          <w:szCs w:val="24"/>
        </w:rPr>
        <w:t xml:space="preserve"> of AFM process i.e. one way, two way and orbital. </w:t>
      </w:r>
      <w:r w:rsidR="004F5A2E">
        <w:rPr>
          <w:rFonts w:ascii="Times New Roman" w:hAnsi="Times New Roman" w:cs="Times New Roman"/>
          <w:sz w:val="24"/>
          <w:szCs w:val="24"/>
        </w:rPr>
        <w:t>In one-way AFM process (Rhoades, 1989),</w:t>
      </w:r>
      <w:r w:rsidR="00D856BB">
        <w:rPr>
          <w:rFonts w:ascii="Times New Roman" w:hAnsi="Times New Roman" w:cs="Times New Roman"/>
          <w:sz w:val="24"/>
          <w:szCs w:val="24"/>
        </w:rPr>
        <w:t xml:space="preserve"> as shown in figure 1.1 (a),</w:t>
      </w:r>
      <w:r w:rsidR="004F5A2E">
        <w:rPr>
          <w:rFonts w:ascii="Times New Roman" w:hAnsi="Times New Roman" w:cs="Times New Roman"/>
          <w:sz w:val="24"/>
          <w:szCs w:val="24"/>
        </w:rPr>
        <w:t xml:space="preserve"> the media is received an</w:t>
      </w:r>
      <w:r>
        <w:rPr>
          <w:rFonts w:ascii="Times New Roman" w:hAnsi="Times New Roman" w:cs="Times New Roman"/>
          <w:sz w:val="24"/>
          <w:szCs w:val="24"/>
        </w:rPr>
        <w:t>d extruded through chamber un-di</w:t>
      </w:r>
      <w:r w:rsidR="004F5A2E">
        <w:rPr>
          <w:rFonts w:ascii="Times New Roman" w:hAnsi="Times New Roman" w:cs="Times New Roman"/>
          <w:sz w:val="24"/>
          <w:szCs w:val="24"/>
        </w:rPr>
        <w:t xml:space="preserve">rectionally via surface of the workpiece that is hydraulically activated by reciprocating pistons. </w:t>
      </w:r>
    </w:p>
    <w:p w:rsidR="004F5A2E" w:rsidRDefault="00981F14" w:rsidP="00AE499E">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w:t>
      </w:r>
      <w:r w:rsidR="004F5A2E">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Pr>
          <w:rFonts w:ascii="Times New Roman" w:hAnsi="Times New Roman" w:cs="Times New Roman"/>
          <w:sz w:val="24"/>
          <w:szCs w:val="24"/>
        </w:rPr>
        <w:t>(b)                                        (c)</w:t>
      </w:r>
      <w:proofErr w:type="gramEnd"/>
    </w:p>
    <w:p w:rsidR="004F5A2E" w:rsidRDefault="00D856BB" w:rsidP="004F5A2E">
      <w:pPr>
        <w:widowControl w:val="0"/>
        <w:overflowPunct w:val="0"/>
        <w:autoSpaceDE w:val="0"/>
        <w:autoSpaceDN w:val="0"/>
        <w:adjustRightInd w:val="0"/>
        <w:spacing w:after="0" w:line="349"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1" locked="0" layoutInCell="0" allowOverlap="1">
            <wp:simplePos x="0" y="0"/>
            <wp:positionH relativeFrom="page">
              <wp:posOffset>4800600</wp:posOffset>
            </wp:positionH>
            <wp:positionV relativeFrom="page">
              <wp:posOffset>6867525</wp:posOffset>
            </wp:positionV>
            <wp:extent cx="2053590" cy="1543050"/>
            <wp:effectExtent l="19050" t="0" r="3810" b="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2053590" cy="1543050"/>
                    </a:xfrm>
                    <a:prstGeom prst="rect">
                      <a:avLst/>
                    </a:prstGeom>
                    <a:noFill/>
                  </pic:spPr>
                </pic:pic>
              </a:graphicData>
            </a:graphic>
          </wp:anchor>
        </w:drawing>
      </w:r>
      <w:r w:rsidR="00981F14">
        <w:rPr>
          <w:rFonts w:ascii="Times New Roman" w:hAnsi="Times New Roman" w:cs="Times New Roman"/>
          <w:noProof/>
          <w:sz w:val="24"/>
          <w:szCs w:val="24"/>
        </w:rPr>
        <w:drawing>
          <wp:anchor distT="0" distB="0" distL="114300" distR="114300" simplePos="0" relativeHeight="251662336" behindDoc="1" locked="0" layoutInCell="0" allowOverlap="1">
            <wp:simplePos x="0" y="0"/>
            <wp:positionH relativeFrom="column">
              <wp:posOffset>-47625</wp:posOffset>
            </wp:positionH>
            <wp:positionV relativeFrom="paragraph">
              <wp:posOffset>188595</wp:posOffset>
            </wp:positionV>
            <wp:extent cx="1800225" cy="1733550"/>
            <wp:effectExtent l="19050" t="0" r="9525"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0" cstate="print"/>
                    <a:srcRect/>
                    <a:stretch>
                      <a:fillRect/>
                    </a:stretch>
                  </pic:blipFill>
                  <pic:spPr bwMode="auto">
                    <a:xfrm>
                      <a:off x="0" y="0"/>
                      <a:ext cx="1800225" cy="1733550"/>
                    </a:xfrm>
                    <a:prstGeom prst="rect">
                      <a:avLst/>
                    </a:prstGeom>
                    <a:noFill/>
                  </pic:spPr>
                </pic:pic>
              </a:graphicData>
            </a:graphic>
          </wp:anchor>
        </w:drawing>
      </w:r>
    </w:p>
    <w:p w:rsidR="004F5A2E" w:rsidRDefault="00981F14" w:rsidP="004F5A2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981F14">
        <w:rPr>
          <w:rFonts w:ascii="Times New Roman" w:hAnsi="Times New Roman" w:cs="Times New Roman"/>
          <w:noProof/>
          <w:sz w:val="24"/>
          <w:szCs w:val="24"/>
        </w:rPr>
        <w:drawing>
          <wp:inline distT="0" distB="0" distL="0" distR="0">
            <wp:extent cx="1733550" cy="2038350"/>
            <wp:effectExtent l="19050" t="0" r="0" b="0"/>
            <wp:docPr id="16" name="Picture 1" descr="C:\Users\Satvir singh\Desktop\final final final\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Desktop\final final final\Untitled.png"/>
                    <pic:cNvPicPr>
                      <a:picLocks noChangeAspect="1" noChangeArrowheads="1"/>
                    </pic:cNvPicPr>
                  </pic:nvPicPr>
                  <pic:blipFill>
                    <a:blip r:embed="rId11" cstate="print"/>
                    <a:srcRect/>
                    <a:stretch>
                      <a:fillRect/>
                    </a:stretch>
                  </pic:blipFill>
                  <pic:spPr bwMode="auto">
                    <a:xfrm>
                      <a:off x="0" y="0"/>
                      <a:ext cx="1733550" cy="2038350"/>
                    </a:xfrm>
                    <a:prstGeom prst="rect">
                      <a:avLst/>
                    </a:prstGeom>
                    <a:noFill/>
                    <a:ln w="9525">
                      <a:noFill/>
                      <a:miter lim="800000"/>
                      <a:headEnd/>
                      <a:tailEnd/>
                    </a:ln>
                  </pic:spPr>
                </pic:pic>
              </a:graphicData>
            </a:graphic>
          </wp:inline>
        </w:drawing>
      </w:r>
    </w:p>
    <w:p w:rsidR="00981F14" w:rsidRPr="00981F14" w:rsidRDefault="00D856BB" w:rsidP="00D856BB">
      <w:pPr>
        <w:widowControl w:val="0"/>
        <w:autoSpaceDE w:val="0"/>
        <w:autoSpaceDN w:val="0"/>
        <w:adjustRightInd w:val="0"/>
        <w:spacing w:after="0"/>
        <w:jc w:val="center"/>
        <w:rPr>
          <w:rFonts w:ascii="Times New Roman" w:hAnsi="Times New Roman" w:cs="Times New Roman"/>
        </w:rPr>
      </w:pPr>
      <w:r>
        <w:rPr>
          <w:rFonts w:ascii="Times New Roman" w:hAnsi="Times New Roman" w:cs="Times New Roman"/>
        </w:rPr>
        <w:t>Figure 1.1</w:t>
      </w:r>
      <w:r w:rsidR="00981F14" w:rsidRPr="00981F14">
        <w:rPr>
          <w:rFonts w:ascii="Times New Roman" w:hAnsi="Times New Roman" w:cs="Times New Roman"/>
        </w:rPr>
        <w:t xml:space="preserve"> (a) </w:t>
      </w:r>
      <w:r w:rsidR="004F5A2E" w:rsidRPr="00981F14">
        <w:rPr>
          <w:rFonts w:ascii="Times New Roman" w:hAnsi="Times New Roman" w:cs="Times New Roman"/>
        </w:rPr>
        <w:t>One way AFM machine operation (Rhoades, 1989)</w:t>
      </w:r>
      <w:r w:rsidR="00981F14" w:rsidRPr="00981F14">
        <w:rPr>
          <w:rFonts w:ascii="Times New Roman" w:hAnsi="Times New Roman" w:cs="Times New Roman"/>
        </w:rPr>
        <w:t xml:space="preserve">, (b) </w:t>
      </w:r>
      <w:proofErr w:type="gramStart"/>
      <w:r w:rsidR="00981F14" w:rsidRPr="00981F14">
        <w:rPr>
          <w:rFonts w:ascii="Times New Roman" w:hAnsi="Times New Roman" w:cs="Times New Roman"/>
        </w:rPr>
        <w:t>Two</w:t>
      </w:r>
      <w:proofErr w:type="gramEnd"/>
      <w:r w:rsidR="00981F14" w:rsidRPr="00981F14">
        <w:rPr>
          <w:rFonts w:ascii="Times New Roman" w:hAnsi="Times New Roman" w:cs="Times New Roman"/>
        </w:rPr>
        <w:t xml:space="preserve"> way AFM machine operation (Tzeng et al., 2007), (c) Orbital AFM machine operation</w:t>
      </w:r>
    </w:p>
    <w:p w:rsidR="00981F14" w:rsidRDefault="00981F14" w:rsidP="00981F14">
      <w:pPr>
        <w:widowControl w:val="0"/>
        <w:autoSpaceDE w:val="0"/>
        <w:autoSpaceDN w:val="0"/>
        <w:adjustRightInd w:val="0"/>
        <w:spacing w:after="0" w:line="239" w:lineRule="auto"/>
        <w:rPr>
          <w:rFonts w:ascii="Times New Roman" w:hAnsi="Times New Roman" w:cs="Times New Roman"/>
          <w:sz w:val="24"/>
          <w:szCs w:val="24"/>
        </w:rPr>
      </w:pPr>
    </w:p>
    <w:p w:rsidR="00BE37FC" w:rsidRDefault="00D856BB" w:rsidP="00D856BB">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two </w:t>
      </w:r>
      <w:proofErr w:type="gramStart"/>
      <w:r>
        <w:rPr>
          <w:rFonts w:ascii="Times New Roman" w:hAnsi="Times New Roman" w:cs="Times New Roman"/>
          <w:sz w:val="24"/>
          <w:szCs w:val="24"/>
        </w:rPr>
        <w:t>way</w:t>
      </w:r>
      <w:proofErr w:type="gramEnd"/>
      <w:r>
        <w:rPr>
          <w:rFonts w:ascii="Times New Roman" w:hAnsi="Times New Roman" w:cs="Times New Roman"/>
          <w:sz w:val="24"/>
          <w:szCs w:val="24"/>
        </w:rPr>
        <w:t xml:space="preserve"> AFM</w:t>
      </w:r>
      <w:r w:rsidR="004F5A2E">
        <w:rPr>
          <w:rFonts w:ascii="Times New Roman" w:hAnsi="Times New Roman" w:cs="Times New Roman"/>
          <w:sz w:val="24"/>
          <w:szCs w:val="24"/>
        </w:rPr>
        <w:t xml:space="preserve"> has two hydraulic cylinders and two</w:t>
      </w:r>
      <w:r w:rsidR="004F5A2E">
        <w:rPr>
          <w:rFonts w:ascii="Times New Roman" w:hAnsi="Times New Roman" w:cs="Times New Roman"/>
          <w:b/>
          <w:bCs/>
          <w:sz w:val="24"/>
          <w:szCs w:val="24"/>
        </w:rPr>
        <w:t xml:space="preserve"> </w:t>
      </w:r>
      <w:r w:rsidR="004F5A2E">
        <w:rPr>
          <w:rFonts w:ascii="Times New Roman" w:hAnsi="Times New Roman" w:cs="Times New Roman"/>
          <w:sz w:val="24"/>
          <w:szCs w:val="24"/>
        </w:rPr>
        <w:t>medium cylinders (Tzeng et al., 2007).</w:t>
      </w:r>
      <w:r>
        <w:rPr>
          <w:rFonts w:ascii="Times New Roman" w:hAnsi="Times New Roman" w:cs="Times New Roman"/>
          <w:sz w:val="24"/>
          <w:szCs w:val="24"/>
        </w:rPr>
        <w:t xml:space="preserve"> </w:t>
      </w:r>
      <w:r w:rsidR="00BE37FC">
        <w:rPr>
          <w:rFonts w:ascii="Times New Roman" w:hAnsi="Times New Roman" w:cs="Times New Roman"/>
          <w:sz w:val="24"/>
          <w:szCs w:val="24"/>
        </w:rPr>
        <w:t xml:space="preserve">The mandrels and restrictors are used to finish blind cavities, recessed areas and counter bores, </w:t>
      </w:r>
      <w:r w:rsidR="00545BAE">
        <w:rPr>
          <w:rFonts w:ascii="Times New Roman" w:hAnsi="Times New Roman" w:cs="Times New Roman"/>
          <w:sz w:val="24"/>
          <w:szCs w:val="24"/>
        </w:rPr>
        <w:t xml:space="preserve">etc </w:t>
      </w:r>
      <w:r>
        <w:rPr>
          <w:rFonts w:ascii="Times New Roman" w:hAnsi="Times New Roman" w:cs="Times New Roman"/>
          <w:sz w:val="24"/>
          <w:szCs w:val="24"/>
        </w:rPr>
        <w:t>as shown in figure 1.1</w:t>
      </w:r>
      <w:r w:rsidR="00545BAE">
        <w:rPr>
          <w:rFonts w:ascii="Times New Roman" w:hAnsi="Times New Roman" w:cs="Times New Roman"/>
          <w:sz w:val="24"/>
          <w:szCs w:val="24"/>
        </w:rPr>
        <w:t xml:space="preserve"> (b).</w:t>
      </w:r>
      <w:r>
        <w:rPr>
          <w:rFonts w:ascii="Times New Roman" w:hAnsi="Times New Roman" w:cs="Times New Roman"/>
          <w:sz w:val="24"/>
          <w:szCs w:val="24"/>
        </w:rPr>
        <w:t xml:space="preserve"> The orbital AFM process is shown in figure 1.1 (c).</w:t>
      </w:r>
    </w:p>
    <w:p w:rsidR="00D147AB" w:rsidRDefault="00D147AB" w:rsidP="00545BAE">
      <w:pPr>
        <w:pStyle w:val="NoSpacing"/>
        <w:spacing w:line="360" w:lineRule="auto"/>
        <w:jc w:val="both"/>
        <w:rPr>
          <w:rFonts w:ascii="Times New Roman" w:hAnsi="Times New Roman" w:cs="Times New Roman"/>
          <w:b/>
          <w:bCs/>
          <w:sz w:val="24"/>
          <w:szCs w:val="24"/>
        </w:rPr>
      </w:pPr>
    </w:p>
    <w:p w:rsidR="00BE37FC" w:rsidRPr="00545BAE" w:rsidRDefault="00545BAE" w:rsidP="00545BAE">
      <w:pPr>
        <w:pStyle w:val="NoSpacing"/>
        <w:spacing w:line="360" w:lineRule="auto"/>
        <w:jc w:val="both"/>
        <w:rPr>
          <w:rFonts w:ascii="Times New Roman" w:hAnsi="Times New Roman" w:cs="Times New Roman"/>
          <w:b/>
          <w:bCs/>
          <w:sz w:val="24"/>
          <w:szCs w:val="24"/>
        </w:rPr>
      </w:pPr>
      <w:r w:rsidRPr="00545BAE">
        <w:rPr>
          <w:rFonts w:ascii="Times New Roman" w:hAnsi="Times New Roman" w:cs="Times New Roman"/>
          <w:b/>
          <w:bCs/>
          <w:sz w:val="24"/>
          <w:szCs w:val="24"/>
        </w:rPr>
        <w:t>1.2.4</w:t>
      </w:r>
      <w:r w:rsidR="00BE37FC" w:rsidRPr="00545BAE">
        <w:rPr>
          <w:rFonts w:ascii="Times New Roman" w:hAnsi="Times New Roman" w:cs="Times New Roman"/>
          <w:b/>
          <w:bCs/>
          <w:sz w:val="24"/>
          <w:szCs w:val="24"/>
        </w:rPr>
        <w:t xml:space="preserve"> A</w:t>
      </w:r>
      <w:r w:rsidRPr="00545BAE">
        <w:rPr>
          <w:rFonts w:ascii="Times New Roman" w:hAnsi="Times New Roman" w:cs="Times New Roman"/>
          <w:b/>
          <w:bCs/>
          <w:sz w:val="24"/>
          <w:szCs w:val="24"/>
        </w:rPr>
        <w:t>pplications</w:t>
      </w:r>
      <w:r>
        <w:rPr>
          <w:rFonts w:ascii="Times New Roman" w:hAnsi="Times New Roman" w:cs="Times New Roman"/>
          <w:b/>
          <w:bCs/>
          <w:sz w:val="24"/>
          <w:szCs w:val="24"/>
        </w:rPr>
        <w:t xml:space="preserve"> of AFM Process</w:t>
      </w:r>
    </w:p>
    <w:p w:rsidR="00BE37FC" w:rsidRPr="00545BAE" w:rsidRDefault="00545BAE" w:rsidP="00545BAE">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process</w:t>
      </w:r>
      <w:r w:rsidR="00BE37FC" w:rsidRPr="00545BAE">
        <w:rPr>
          <w:rFonts w:ascii="Times New Roman" w:hAnsi="Times New Roman" w:cs="Times New Roman"/>
          <w:sz w:val="24"/>
          <w:szCs w:val="24"/>
        </w:rPr>
        <w:t xml:space="preserve"> applic</w:t>
      </w:r>
      <w:r w:rsidR="007F1308">
        <w:rPr>
          <w:rFonts w:ascii="Times New Roman" w:hAnsi="Times New Roman" w:cs="Times New Roman"/>
          <w:sz w:val="24"/>
          <w:szCs w:val="24"/>
        </w:rPr>
        <w:t>ations include the finishing of</w:t>
      </w:r>
      <w:r w:rsidR="00BE37FC" w:rsidRPr="00545BAE">
        <w:rPr>
          <w:rFonts w:ascii="Times New Roman" w:hAnsi="Times New Roman" w:cs="Times New Roman"/>
          <w:sz w:val="24"/>
          <w:szCs w:val="24"/>
        </w:rPr>
        <w:t xml:space="preserve"> critical parts, such as control parts, fuel spray nozzles and has numerous applications comprising aeronautical industry (the turbine blades thin layer coatings), medical technology (pharmaceutical machinery, surgical instruments requiring close incisions), automobile (complicated intersections like inlet manifolds of engines), aluminium dies, etc.</w:t>
      </w:r>
    </w:p>
    <w:p w:rsidR="004F5A2E" w:rsidRPr="00545BAE" w:rsidRDefault="00545BAE" w:rsidP="00545BAE">
      <w:pPr>
        <w:pStyle w:val="NoSpacing"/>
        <w:spacing w:line="360" w:lineRule="auto"/>
        <w:jc w:val="both"/>
        <w:rPr>
          <w:rFonts w:ascii="Times New Roman" w:hAnsi="Times New Roman" w:cs="Times New Roman"/>
          <w:b/>
          <w:bCs/>
          <w:sz w:val="24"/>
          <w:szCs w:val="24"/>
        </w:rPr>
      </w:pPr>
      <w:r w:rsidRPr="00545BAE">
        <w:rPr>
          <w:rFonts w:ascii="Times New Roman" w:hAnsi="Times New Roman" w:cs="Times New Roman"/>
          <w:b/>
          <w:bCs/>
          <w:sz w:val="24"/>
          <w:szCs w:val="24"/>
        </w:rPr>
        <w:t xml:space="preserve">1.3 </w:t>
      </w:r>
      <w:r>
        <w:rPr>
          <w:rFonts w:ascii="Times New Roman" w:hAnsi="Times New Roman" w:cs="Times New Roman"/>
          <w:b/>
          <w:bCs/>
          <w:sz w:val="24"/>
          <w:szCs w:val="24"/>
        </w:rPr>
        <w:t xml:space="preserve">Elements of </w:t>
      </w:r>
      <w:r w:rsidR="007F1308">
        <w:rPr>
          <w:rFonts w:ascii="Times New Roman" w:hAnsi="Times New Roman" w:cs="Times New Roman"/>
          <w:b/>
          <w:bCs/>
          <w:sz w:val="24"/>
          <w:szCs w:val="24"/>
        </w:rPr>
        <w:t>AFM</w:t>
      </w:r>
      <w:r>
        <w:rPr>
          <w:rFonts w:ascii="Times New Roman" w:hAnsi="Times New Roman" w:cs="Times New Roman"/>
          <w:b/>
          <w:bCs/>
          <w:sz w:val="24"/>
          <w:szCs w:val="24"/>
        </w:rPr>
        <w:t xml:space="preserve"> Process</w:t>
      </w:r>
    </w:p>
    <w:p w:rsidR="004F5A2E" w:rsidRPr="00545BAE" w:rsidRDefault="004F5A2E" w:rsidP="00232CBE">
      <w:pPr>
        <w:pStyle w:val="NoSpacing"/>
        <w:spacing w:after="240" w:line="360" w:lineRule="auto"/>
        <w:ind w:firstLine="720"/>
        <w:jc w:val="both"/>
        <w:rPr>
          <w:rFonts w:ascii="Times New Roman" w:hAnsi="Times New Roman" w:cs="Times New Roman"/>
          <w:sz w:val="24"/>
          <w:szCs w:val="24"/>
        </w:rPr>
      </w:pPr>
      <w:r w:rsidRPr="00545BAE">
        <w:rPr>
          <w:rFonts w:ascii="Times New Roman" w:hAnsi="Times New Roman" w:cs="Times New Roman"/>
          <w:sz w:val="24"/>
          <w:szCs w:val="24"/>
        </w:rPr>
        <w:t xml:space="preserve">There are various elements included in the AFM process. The abrasive media determines the type abrasion occurring, the fixture determines its exact location and machine decides the extent of abrasion as the particles are responsible for direct </w:t>
      </w:r>
      <w:r w:rsidR="007F1308">
        <w:rPr>
          <w:rFonts w:ascii="Times New Roman" w:hAnsi="Times New Roman" w:cs="Times New Roman"/>
          <w:sz w:val="24"/>
          <w:szCs w:val="24"/>
        </w:rPr>
        <w:t>MR</w:t>
      </w:r>
      <w:r w:rsidRPr="00545BAE">
        <w:rPr>
          <w:rFonts w:ascii="Times New Roman" w:hAnsi="Times New Roman" w:cs="Times New Roman"/>
          <w:sz w:val="24"/>
          <w:szCs w:val="24"/>
        </w:rPr>
        <w:t xml:space="preserve"> action on the surface and fixture is responsible for holding the work piece against the flow of abrasive particles. The type of drill bit and the extrusion pressure of the machine </w:t>
      </w:r>
      <w:proofErr w:type="gramStart"/>
      <w:r w:rsidRPr="00545BAE">
        <w:rPr>
          <w:rFonts w:ascii="Times New Roman" w:hAnsi="Times New Roman" w:cs="Times New Roman"/>
          <w:sz w:val="24"/>
          <w:szCs w:val="24"/>
        </w:rPr>
        <w:t>decides</w:t>
      </w:r>
      <w:proofErr w:type="gramEnd"/>
      <w:r w:rsidRPr="00545BAE">
        <w:rPr>
          <w:rFonts w:ascii="Times New Roman" w:hAnsi="Times New Roman" w:cs="Times New Roman"/>
          <w:sz w:val="24"/>
          <w:szCs w:val="24"/>
        </w:rPr>
        <w:t xml:space="preserve"> the force by which abrasive particles strike the surface. </w:t>
      </w:r>
    </w:p>
    <w:p w:rsidR="004F5A2E" w:rsidRPr="00545BAE" w:rsidRDefault="00545BAE" w:rsidP="00545BAE">
      <w:pPr>
        <w:pStyle w:val="NoSpacing"/>
        <w:spacing w:line="360" w:lineRule="auto"/>
        <w:jc w:val="both"/>
        <w:rPr>
          <w:rFonts w:ascii="Times New Roman" w:hAnsi="Times New Roman" w:cs="Times New Roman"/>
          <w:b/>
          <w:bCs/>
          <w:iCs/>
          <w:sz w:val="24"/>
          <w:szCs w:val="24"/>
        </w:rPr>
      </w:pPr>
      <w:bookmarkStart w:id="0" w:name="_Toc394412645"/>
      <w:r w:rsidRPr="00545BAE">
        <w:rPr>
          <w:rFonts w:ascii="Times New Roman" w:hAnsi="Times New Roman" w:cs="Times New Roman"/>
          <w:b/>
          <w:bCs/>
          <w:iCs/>
          <w:caps/>
          <w:sz w:val="24"/>
          <w:szCs w:val="24"/>
        </w:rPr>
        <w:t xml:space="preserve">1.3.1 </w:t>
      </w:r>
      <w:r w:rsidR="004F5A2E" w:rsidRPr="00545BAE">
        <w:rPr>
          <w:rFonts w:ascii="Times New Roman" w:hAnsi="Times New Roman" w:cs="Times New Roman"/>
          <w:b/>
          <w:bCs/>
          <w:iCs/>
          <w:caps/>
          <w:sz w:val="24"/>
          <w:szCs w:val="24"/>
        </w:rPr>
        <w:t>F</w:t>
      </w:r>
      <w:r w:rsidRPr="00545BAE">
        <w:rPr>
          <w:rFonts w:ascii="Times New Roman" w:hAnsi="Times New Roman" w:cs="Times New Roman"/>
          <w:b/>
          <w:bCs/>
          <w:iCs/>
          <w:sz w:val="24"/>
          <w:szCs w:val="24"/>
        </w:rPr>
        <w:t>ixture</w:t>
      </w:r>
      <w:bookmarkEnd w:id="0"/>
      <w:r w:rsidRPr="00545BAE">
        <w:rPr>
          <w:rFonts w:ascii="Times New Roman" w:hAnsi="Times New Roman" w:cs="Times New Roman"/>
          <w:b/>
          <w:bCs/>
          <w:iCs/>
          <w:sz w:val="24"/>
          <w:szCs w:val="24"/>
        </w:rPr>
        <w:t xml:space="preserve"> </w:t>
      </w:r>
      <w:r w:rsidR="00ED6FC5" w:rsidRPr="00545BAE">
        <w:rPr>
          <w:rFonts w:ascii="Times New Roman" w:hAnsi="Times New Roman" w:cs="Times New Roman"/>
          <w:b/>
          <w:bCs/>
          <w:iCs/>
          <w:sz w:val="24"/>
          <w:szCs w:val="24"/>
        </w:rPr>
        <w:fldChar w:fldCharType="begin"/>
      </w:r>
      <w:r w:rsidR="004F5A2E" w:rsidRPr="00545BAE">
        <w:rPr>
          <w:rFonts w:ascii="Times New Roman" w:hAnsi="Times New Roman" w:cs="Times New Roman"/>
          <w:b/>
          <w:bCs/>
          <w:iCs/>
          <w:sz w:val="24"/>
          <w:szCs w:val="24"/>
        </w:rPr>
        <w:instrText>tc "1.3.1</w:instrText>
      </w:r>
      <w:r w:rsidR="004F5A2E" w:rsidRPr="00545BAE">
        <w:rPr>
          <w:rFonts w:ascii="Times New Roman" w:hAnsi="Times New Roman" w:cs="Times New Roman"/>
          <w:b/>
          <w:bCs/>
          <w:iCs/>
          <w:sz w:val="24"/>
          <w:szCs w:val="24"/>
        </w:rPr>
        <w:tab/>
        <w:instrText>Fixture or Tooling"</w:instrText>
      </w:r>
      <w:r w:rsidR="00ED6FC5" w:rsidRPr="00545BAE">
        <w:rPr>
          <w:rFonts w:ascii="Times New Roman" w:hAnsi="Times New Roman" w:cs="Times New Roman"/>
          <w:b/>
          <w:bCs/>
          <w:iCs/>
          <w:sz w:val="24"/>
          <w:szCs w:val="24"/>
        </w:rPr>
        <w:fldChar w:fldCharType="end"/>
      </w:r>
    </w:p>
    <w:p w:rsidR="00D147AB" w:rsidRDefault="00232CBE" w:rsidP="00D147AB">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fixture is is used to hold workpiece and other process specific accessories, whose machining is to be carried out and its manufacturing is done based on the process. </w:t>
      </w:r>
      <w:r w:rsidR="004F5A2E" w:rsidRPr="00545BAE">
        <w:rPr>
          <w:rFonts w:ascii="Times New Roman" w:hAnsi="Times New Roman" w:cs="Times New Roman"/>
          <w:sz w:val="24"/>
          <w:szCs w:val="24"/>
        </w:rPr>
        <w:t>If AFM is used to process external edges or surfaces, the tooling contains the part in the flow passage, restricting the flow between the exterior of the part and the interior of the fixture. The uniform results are obtained in processing of parallel restriction on the process.</w:t>
      </w:r>
      <w:bookmarkStart w:id="1" w:name="_Toc394412646"/>
    </w:p>
    <w:p w:rsidR="00A41DA5" w:rsidRDefault="00545BAE" w:rsidP="00A41DA5">
      <w:pPr>
        <w:pStyle w:val="NoSpacing"/>
        <w:spacing w:line="360" w:lineRule="auto"/>
        <w:jc w:val="both"/>
        <w:rPr>
          <w:rFonts w:ascii="Times New Roman" w:hAnsi="Times New Roman" w:cs="Times New Roman"/>
          <w:b/>
          <w:bCs/>
          <w:sz w:val="24"/>
          <w:szCs w:val="24"/>
        </w:rPr>
      </w:pPr>
      <w:r w:rsidRPr="00232CBE">
        <w:rPr>
          <w:rFonts w:ascii="Times New Roman" w:hAnsi="Times New Roman" w:cs="Times New Roman"/>
          <w:b/>
          <w:bCs/>
          <w:sz w:val="24"/>
          <w:szCs w:val="24"/>
        </w:rPr>
        <w:t xml:space="preserve">1.3.2 </w:t>
      </w:r>
      <w:r w:rsidR="007513B7">
        <w:rPr>
          <w:rFonts w:ascii="Times New Roman" w:hAnsi="Times New Roman" w:cs="Times New Roman"/>
          <w:b/>
          <w:bCs/>
          <w:sz w:val="24"/>
          <w:szCs w:val="24"/>
        </w:rPr>
        <w:t>Abrasive M</w:t>
      </w:r>
      <w:r w:rsidR="004F5A2E" w:rsidRPr="00232CBE">
        <w:rPr>
          <w:rFonts w:ascii="Times New Roman" w:hAnsi="Times New Roman" w:cs="Times New Roman"/>
          <w:b/>
          <w:bCs/>
          <w:sz w:val="24"/>
          <w:szCs w:val="24"/>
        </w:rPr>
        <w:t>edia</w:t>
      </w:r>
      <w:bookmarkEnd w:id="1"/>
      <w:r w:rsidR="00ED6FC5" w:rsidRPr="00232CBE">
        <w:rPr>
          <w:rFonts w:ascii="Times New Roman" w:hAnsi="Times New Roman" w:cs="Times New Roman"/>
          <w:b/>
          <w:bCs/>
          <w:sz w:val="24"/>
          <w:szCs w:val="24"/>
        </w:rPr>
        <w:fldChar w:fldCharType="begin"/>
      </w:r>
      <w:r w:rsidR="004F5A2E" w:rsidRPr="00232CBE">
        <w:rPr>
          <w:rFonts w:ascii="Times New Roman" w:hAnsi="Times New Roman" w:cs="Times New Roman"/>
          <w:b/>
          <w:bCs/>
          <w:sz w:val="24"/>
          <w:szCs w:val="24"/>
        </w:rPr>
        <w:instrText>tc "1.3.3   Media"</w:instrText>
      </w:r>
      <w:r w:rsidR="00ED6FC5" w:rsidRPr="00232CBE">
        <w:rPr>
          <w:rFonts w:ascii="Times New Roman" w:hAnsi="Times New Roman" w:cs="Times New Roman"/>
          <w:b/>
          <w:bCs/>
          <w:sz w:val="24"/>
          <w:szCs w:val="24"/>
        </w:rPr>
        <w:fldChar w:fldCharType="end"/>
      </w:r>
    </w:p>
    <w:p w:rsidR="004F5A2E" w:rsidRPr="00D147AB" w:rsidRDefault="004F5A2E" w:rsidP="00A41DA5">
      <w:pPr>
        <w:pStyle w:val="NoSpacing"/>
        <w:spacing w:after="240" w:line="360" w:lineRule="auto"/>
        <w:ind w:firstLine="720"/>
        <w:jc w:val="both"/>
        <w:rPr>
          <w:rFonts w:ascii="Times New Roman" w:hAnsi="Times New Roman" w:cs="Times New Roman"/>
          <w:b/>
          <w:bCs/>
          <w:sz w:val="24"/>
          <w:szCs w:val="24"/>
        </w:rPr>
      </w:pPr>
      <w:r w:rsidRPr="00232CBE">
        <w:rPr>
          <w:rFonts w:ascii="Times New Roman" w:hAnsi="Times New Roman" w:cs="Times New Roman"/>
          <w:color w:val="000000" w:themeColor="text1"/>
          <w:sz w:val="24"/>
          <w:szCs w:val="24"/>
        </w:rPr>
        <w:t>This technique uses polymer containing abrasive particles of Al</w:t>
      </w:r>
      <w:r w:rsidRPr="00232CBE">
        <w:rPr>
          <w:rFonts w:ascii="Times New Roman" w:hAnsi="Times New Roman" w:cs="Times New Roman"/>
          <w:color w:val="000000" w:themeColor="text1"/>
          <w:sz w:val="24"/>
          <w:szCs w:val="24"/>
          <w:vertAlign w:val="subscript"/>
        </w:rPr>
        <w:t>2</w:t>
      </w:r>
      <w:r w:rsidRPr="00232CBE">
        <w:rPr>
          <w:rFonts w:ascii="Times New Roman" w:hAnsi="Times New Roman" w:cs="Times New Roman"/>
          <w:color w:val="000000" w:themeColor="text1"/>
          <w:sz w:val="24"/>
          <w:szCs w:val="24"/>
        </w:rPr>
        <w:t>O</w:t>
      </w:r>
      <w:r w:rsidRPr="00232CBE">
        <w:rPr>
          <w:rFonts w:ascii="Times New Roman" w:hAnsi="Times New Roman" w:cs="Times New Roman"/>
          <w:color w:val="000000" w:themeColor="text1"/>
          <w:sz w:val="24"/>
          <w:szCs w:val="24"/>
          <w:vertAlign w:val="subscript"/>
        </w:rPr>
        <w:t>3</w:t>
      </w:r>
      <w:r w:rsidRPr="00232CBE">
        <w:rPr>
          <w:rFonts w:ascii="Times New Roman" w:hAnsi="Times New Roman" w:cs="Times New Roman"/>
          <w:color w:val="000000" w:themeColor="text1"/>
          <w:sz w:val="24"/>
          <w:szCs w:val="24"/>
        </w:rPr>
        <w:t xml:space="preserve">, SiC, boron carbide or diamond as the grinding medium and additives. The different mesh size abrasive particles, having limited life and generally the ratio of 2 to 12 is taken for abrasive particles and base material. In order to obtain the media rheological and flowability characteristics, the different additives are added. The lubrication purpose in polymer media is fulfilled by the hydrocarbon gel. </w:t>
      </w:r>
      <w:r w:rsidRPr="00232CBE">
        <w:rPr>
          <w:rFonts w:ascii="Times New Roman" w:hAnsi="Times New Roman" w:cs="Times New Roman"/>
          <w:sz w:val="24"/>
          <w:szCs w:val="24"/>
        </w:rPr>
        <w:t xml:space="preserve">Nanotubes </w:t>
      </w:r>
      <w:r w:rsidRPr="00232CBE">
        <w:rPr>
          <w:rFonts w:ascii="Times New Roman" w:hAnsi="Times New Roman" w:cs="Times New Roman"/>
          <w:sz w:val="24"/>
          <w:szCs w:val="24"/>
        </w:rPr>
        <w:lastRenderedPageBreak/>
        <w:t>find applications as additives to various structural materials so an attempt is made to use of nano particle (CNTs) as abrasive with the carrier and Al</w:t>
      </w:r>
      <w:r w:rsidRPr="00232CBE">
        <w:rPr>
          <w:rFonts w:ascii="Times New Roman" w:hAnsi="Times New Roman" w:cs="Times New Roman"/>
          <w:sz w:val="24"/>
          <w:szCs w:val="24"/>
          <w:vertAlign w:val="subscript"/>
        </w:rPr>
        <w:t>2</w:t>
      </w:r>
      <w:r w:rsidRPr="00232CBE">
        <w:rPr>
          <w:rFonts w:ascii="Times New Roman" w:hAnsi="Times New Roman" w:cs="Times New Roman"/>
          <w:sz w:val="24"/>
          <w:szCs w:val="24"/>
        </w:rPr>
        <w:t>O</w:t>
      </w:r>
      <w:r w:rsidRPr="00232CBE">
        <w:rPr>
          <w:rFonts w:ascii="Times New Roman" w:hAnsi="Times New Roman" w:cs="Times New Roman"/>
          <w:sz w:val="24"/>
          <w:szCs w:val="24"/>
          <w:vertAlign w:val="subscript"/>
        </w:rPr>
        <w:t>3</w:t>
      </w:r>
      <w:r w:rsidRPr="00232CBE">
        <w:rPr>
          <w:rFonts w:ascii="Times New Roman" w:hAnsi="Times New Roman" w:cs="Times New Roman"/>
          <w:sz w:val="24"/>
          <w:szCs w:val="24"/>
        </w:rPr>
        <w:t xml:space="preserve"> to machine the cast iron workpiece. Nano particles have extraordinary properties over available abrasives, so to enhance MR and surface finish nano particles can be used. </w:t>
      </w:r>
      <w:bookmarkStart w:id="2" w:name="_Toc394412634"/>
    </w:p>
    <w:p w:rsidR="00232CBE" w:rsidRPr="00232CBE" w:rsidRDefault="00232CBE" w:rsidP="00232CBE">
      <w:pPr>
        <w:pStyle w:val="NoSpacing"/>
        <w:spacing w:line="360" w:lineRule="auto"/>
        <w:jc w:val="both"/>
        <w:rPr>
          <w:rFonts w:ascii="Times New Roman" w:hAnsi="Times New Roman" w:cs="Times New Roman"/>
          <w:b/>
          <w:bCs/>
          <w:sz w:val="24"/>
          <w:szCs w:val="24"/>
        </w:rPr>
      </w:pPr>
      <w:r w:rsidRPr="00232CBE">
        <w:rPr>
          <w:rFonts w:ascii="Times New Roman" w:hAnsi="Times New Roman" w:cs="Times New Roman"/>
          <w:b/>
          <w:bCs/>
          <w:sz w:val="24"/>
          <w:szCs w:val="24"/>
        </w:rPr>
        <w:t>1.3.3 Magnetorheological (MR) Fluids</w:t>
      </w:r>
      <w:r w:rsidR="00A41DA5">
        <w:rPr>
          <w:rFonts w:ascii="Times New Roman" w:hAnsi="Times New Roman" w:cs="Times New Roman"/>
          <w:b/>
          <w:bCs/>
          <w:sz w:val="24"/>
          <w:szCs w:val="24"/>
        </w:rPr>
        <w:tab/>
      </w:r>
    </w:p>
    <w:p w:rsidR="002A6EAB" w:rsidRDefault="00232CBE" w:rsidP="00A41DA5">
      <w:pPr>
        <w:pStyle w:val="BodyText0"/>
        <w:spacing w:after="240" w:line="360" w:lineRule="auto"/>
        <w:ind w:right="253" w:firstLine="720"/>
        <w:jc w:val="both"/>
      </w:pPr>
      <w:r w:rsidRPr="00232CBE">
        <w:t xml:space="preserve">Magnetorheological (MR) fluids are defined as micron-sized magnetizable particles (like, iron) </w:t>
      </w:r>
      <w:r w:rsidR="007F1308">
        <w:t xml:space="preserve">suspensions </w:t>
      </w:r>
      <w:r w:rsidRPr="00232CBE">
        <w:t>present</w:t>
      </w:r>
      <w:r w:rsidR="007F1308">
        <w:t xml:space="preserve"> in a nonmagnetic carrier fluid. </w:t>
      </w:r>
      <w:r w:rsidRPr="00232CBE">
        <w:t xml:space="preserve">The most essential characteristic of these fluid materials is that they can be reversibly and rapidly varied from a Newtonian-like fluid state to a stiff semisolid state under </w:t>
      </w:r>
      <w:proofErr w:type="gramStart"/>
      <w:r w:rsidRPr="00232CBE">
        <w:t>the  application</w:t>
      </w:r>
      <w:proofErr w:type="gramEnd"/>
      <w:r w:rsidRPr="00232CBE">
        <w:t xml:space="preserve"> of a moderately strong magnetic field. The columnar microstructure, in turn, dramatically results in the increment of its resistance due to applied shear</w:t>
      </w:r>
      <w:r w:rsidRPr="00232CBE">
        <w:rPr>
          <w:spacing w:val="-3"/>
        </w:rPr>
        <w:t xml:space="preserve"> </w:t>
      </w:r>
      <w:r w:rsidRPr="00232CBE">
        <w:t>s</w:t>
      </w:r>
      <w:r w:rsidR="00320826">
        <w:t xml:space="preserve">train shown in figure 1.2. </w:t>
      </w:r>
      <w:r w:rsidR="002A6EAB">
        <w:t>This feature is the inspiration behind the design of new technology as well as various products such as brakes, clutches, semi active dampers, and numerous other robotic control systems. A typical MR fluid includes certain special additives like anti wear agents and surfactants that enhance its performance in the devices based on MR fluid. The magnetization non linear behavior and oscillation poses difficulties in giving information regarding magnetic properties of the particles.</w:t>
      </w:r>
    </w:p>
    <w:p w:rsidR="002A6EAB" w:rsidRDefault="002A6EAB" w:rsidP="002A6EAB">
      <w:pPr>
        <w:pStyle w:val="BodyText0"/>
        <w:spacing w:line="360" w:lineRule="auto"/>
        <w:ind w:right="253"/>
        <w:jc w:val="center"/>
      </w:pPr>
      <w:r>
        <w:rPr>
          <w:noProof/>
        </w:rPr>
        <w:drawing>
          <wp:inline distT="0" distB="0" distL="0" distR="0">
            <wp:extent cx="3981050" cy="3086100"/>
            <wp:effectExtent l="19050" t="0" r="400" b="0"/>
            <wp:docPr id="13" name="Picture 1" descr="C:\Users\Satvir singh\Desktop\final final final\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Desktop\final final final\Untitled1.png"/>
                    <pic:cNvPicPr>
                      <a:picLocks noChangeAspect="1" noChangeArrowheads="1"/>
                    </pic:cNvPicPr>
                  </pic:nvPicPr>
                  <pic:blipFill>
                    <a:blip r:embed="rId12" cstate="print"/>
                    <a:srcRect/>
                    <a:stretch>
                      <a:fillRect/>
                    </a:stretch>
                  </pic:blipFill>
                  <pic:spPr bwMode="auto">
                    <a:xfrm>
                      <a:off x="0" y="0"/>
                      <a:ext cx="3981050" cy="3086100"/>
                    </a:xfrm>
                    <a:prstGeom prst="rect">
                      <a:avLst/>
                    </a:prstGeom>
                    <a:noFill/>
                    <a:ln w="9525">
                      <a:noFill/>
                      <a:miter lim="800000"/>
                      <a:headEnd/>
                      <a:tailEnd/>
                    </a:ln>
                  </pic:spPr>
                </pic:pic>
              </a:graphicData>
            </a:graphic>
          </wp:inline>
        </w:drawing>
      </w:r>
    </w:p>
    <w:p w:rsidR="00626B78" w:rsidRDefault="00B21ED3" w:rsidP="00626B78">
      <w:pPr>
        <w:spacing w:line="360" w:lineRule="auto"/>
        <w:jc w:val="center"/>
        <w:rPr>
          <w:rFonts w:ascii="Times New Roman" w:hAnsi="Times New Roman" w:cs="Times New Roman"/>
        </w:rPr>
      </w:pPr>
      <w:r>
        <w:rPr>
          <w:rFonts w:ascii="Times New Roman" w:hAnsi="Times New Roman" w:cs="Times New Roman"/>
        </w:rPr>
        <w:t xml:space="preserve">Figure </w:t>
      </w:r>
      <w:r w:rsidR="00D147AB">
        <w:rPr>
          <w:rFonts w:ascii="Times New Roman" w:hAnsi="Times New Roman" w:cs="Times New Roman"/>
        </w:rPr>
        <w:t>1.2</w:t>
      </w:r>
      <w:r w:rsidR="002A6EAB">
        <w:rPr>
          <w:rFonts w:ascii="Times New Roman" w:hAnsi="Times New Roman" w:cs="Times New Roman"/>
        </w:rPr>
        <w:t xml:space="preserve"> (a) B</w:t>
      </w:r>
      <w:r w:rsidR="002A6EAB" w:rsidRPr="002A6EAB">
        <w:rPr>
          <w:rFonts w:ascii="Times New Roman" w:hAnsi="Times New Roman" w:cs="Times New Roman"/>
        </w:rPr>
        <w:t xml:space="preserve">ehaviour of fluid flow in absence of magnetic field (b) the flow pattern of fluid after application of magnetic field (c) microstructure of MR fluid on application of shear strain rate (Simon et </w:t>
      </w:r>
      <w:r w:rsidR="00626B78">
        <w:rPr>
          <w:rFonts w:ascii="Times New Roman" w:hAnsi="Times New Roman" w:cs="Times New Roman"/>
        </w:rPr>
        <w:t xml:space="preserve">   </w:t>
      </w:r>
      <w:r w:rsidR="002A6EAB" w:rsidRPr="002A6EAB">
        <w:rPr>
          <w:rFonts w:ascii="Times New Roman" w:hAnsi="Times New Roman" w:cs="Times New Roman"/>
        </w:rPr>
        <w:t>al., 2001)</w:t>
      </w:r>
    </w:p>
    <w:p w:rsidR="00626B78" w:rsidRPr="00626B78" w:rsidRDefault="00626B78" w:rsidP="00626B78">
      <w:pPr>
        <w:pStyle w:val="NoSpacing"/>
        <w:spacing w:line="360" w:lineRule="auto"/>
        <w:jc w:val="both"/>
        <w:rPr>
          <w:rFonts w:ascii="Times New Roman" w:hAnsi="Times New Roman" w:cs="Times New Roman"/>
          <w:b/>
          <w:bCs/>
          <w:sz w:val="24"/>
          <w:szCs w:val="24"/>
        </w:rPr>
      </w:pPr>
      <w:r w:rsidRPr="00626B78">
        <w:rPr>
          <w:rFonts w:ascii="Times New Roman" w:hAnsi="Times New Roman" w:cs="Times New Roman"/>
          <w:b/>
          <w:bCs/>
          <w:sz w:val="24"/>
          <w:szCs w:val="24"/>
        </w:rPr>
        <w:lastRenderedPageBreak/>
        <w:t>1.3.3.1 Properties of MR Fluids</w:t>
      </w:r>
    </w:p>
    <w:p w:rsidR="00626B78" w:rsidRPr="00626B78" w:rsidRDefault="00626B78" w:rsidP="00626B78">
      <w:pPr>
        <w:pStyle w:val="NoSpacing"/>
        <w:spacing w:after="240" w:line="360" w:lineRule="auto"/>
        <w:ind w:firstLine="720"/>
        <w:jc w:val="both"/>
        <w:rPr>
          <w:rFonts w:ascii="Times New Roman" w:hAnsi="Times New Roman" w:cs="Times New Roman"/>
          <w:sz w:val="24"/>
          <w:szCs w:val="24"/>
        </w:rPr>
      </w:pPr>
      <w:r w:rsidRPr="00626B78">
        <w:rPr>
          <w:rFonts w:ascii="Times New Roman" w:hAnsi="Times New Roman" w:cs="Times New Roman"/>
          <w:sz w:val="24"/>
          <w:szCs w:val="24"/>
        </w:rPr>
        <w:t>The surfactants and stabilizers play a vital role in MR fluids, the suspended particles induced polarization is increased by surfactants adsorbed while their suspension results with the help of stabilizers. A number of additives (surfactants and stabilizers) are used for prevention of gravitatio</w:t>
      </w:r>
      <w:r w:rsidR="007F1308">
        <w:rPr>
          <w:rFonts w:ascii="Times New Roman" w:hAnsi="Times New Roman" w:cs="Times New Roman"/>
          <w:sz w:val="24"/>
          <w:szCs w:val="24"/>
        </w:rPr>
        <w:t xml:space="preserve">nal settling. </w:t>
      </w:r>
      <w:r w:rsidRPr="00626B78">
        <w:rPr>
          <w:rFonts w:ascii="Times New Roman" w:hAnsi="Times New Roman" w:cs="Times New Roman"/>
          <w:sz w:val="24"/>
          <w:szCs w:val="24"/>
        </w:rPr>
        <w:t xml:space="preserve">The diameters of these magnetizable particles lie in the range of 3 to 5 microns. The approximately 30 nm diameter sized particles are generally stable because they are formed of MR fluid pigments. </w:t>
      </w:r>
    </w:p>
    <w:p w:rsidR="002A6EAB" w:rsidRPr="00626B78" w:rsidRDefault="00626B78" w:rsidP="00626B78">
      <w:pPr>
        <w:pStyle w:val="NoSpacing"/>
        <w:spacing w:line="360" w:lineRule="auto"/>
        <w:jc w:val="both"/>
        <w:rPr>
          <w:rFonts w:ascii="Times New Roman" w:hAnsi="Times New Roman" w:cs="Times New Roman"/>
          <w:b/>
          <w:bCs/>
          <w:sz w:val="24"/>
          <w:szCs w:val="24"/>
        </w:rPr>
      </w:pPr>
      <w:r w:rsidRPr="00626B78">
        <w:rPr>
          <w:rFonts w:ascii="Times New Roman" w:hAnsi="Times New Roman" w:cs="Times New Roman"/>
          <w:b/>
          <w:bCs/>
          <w:sz w:val="24"/>
          <w:szCs w:val="24"/>
        </w:rPr>
        <w:t>1.3.3.2 Disadvantages of Conventional MR Fluids</w:t>
      </w:r>
    </w:p>
    <w:p w:rsidR="00626B78" w:rsidRDefault="00626B78" w:rsidP="00626B78">
      <w:pPr>
        <w:pStyle w:val="NoSpacing"/>
        <w:spacing w:after="240" w:line="360" w:lineRule="auto"/>
        <w:ind w:firstLine="720"/>
        <w:jc w:val="both"/>
        <w:rPr>
          <w:rFonts w:ascii="Times New Roman" w:hAnsi="Times New Roman" w:cs="Times New Roman"/>
          <w:sz w:val="24"/>
          <w:szCs w:val="24"/>
        </w:rPr>
      </w:pPr>
      <w:r w:rsidRPr="00626B78">
        <w:rPr>
          <w:rFonts w:ascii="Times New Roman" w:hAnsi="Times New Roman" w:cs="Times New Roman"/>
          <w:sz w:val="24"/>
          <w:szCs w:val="24"/>
        </w:rPr>
        <w:t>There are some limitations of the use of conventional fluids. The large micron sizes of the particles are generally responsible for the settling due to gravity when the fluid is not in use for considerable time. However, use of small size of particles improves the colloidal stability. In order to overcome these disadvantages, the Bi-Modal MR fluids are used and the diffusion of small size micron sized magnetizable particles into the MR fluid is known as bi-model fluid.</w:t>
      </w:r>
    </w:p>
    <w:p w:rsidR="00626B78" w:rsidRPr="00626B78" w:rsidRDefault="00626B78" w:rsidP="00626B78">
      <w:pPr>
        <w:pStyle w:val="NoSpacing"/>
        <w:spacing w:line="360" w:lineRule="auto"/>
        <w:jc w:val="both"/>
        <w:rPr>
          <w:rFonts w:ascii="Times New Roman" w:hAnsi="Times New Roman" w:cs="Times New Roman"/>
          <w:b/>
          <w:bCs/>
          <w:sz w:val="24"/>
          <w:szCs w:val="24"/>
        </w:rPr>
      </w:pPr>
      <w:r w:rsidRPr="00626B78">
        <w:rPr>
          <w:rFonts w:ascii="Times New Roman" w:hAnsi="Times New Roman" w:cs="Times New Roman"/>
          <w:b/>
          <w:bCs/>
          <w:sz w:val="24"/>
          <w:szCs w:val="24"/>
        </w:rPr>
        <w:t>1.3.3.3 Advantages of Bimodal MR Fluid over Conventional MR Fluid</w:t>
      </w:r>
    </w:p>
    <w:p w:rsidR="00B21ED3" w:rsidRPr="00B21ED3" w:rsidRDefault="00626B78" w:rsidP="007F1308">
      <w:pPr>
        <w:pStyle w:val="NoSpacing"/>
        <w:spacing w:after="240" w:line="360" w:lineRule="auto"/>
        <w:ind w:firstLine="720"/>
        <w:jc w:val="both"/>
        <w:rPr>
          <w:rFonts w:ascii="Times New Roman" w:hAnsi="Times New Roman" w:cs="Times New Roman"/>
          <w:sz w:val="24"/>
          <w:szCs w:val="24"/>
        </w:rPr>
      </w:pPr>
      <w:r w:rsidRPr="00626B78">
        <w:rPr>
          <w:rFonts w:ascii="Times New Roman" w:hAnsi="Times New Roman" w:cs="Times New Roman"/>
          <w:sz w:val="24"/>
          <w:szCs w:val="24"/>
        </w:rPr>
        <w:t xml:space="preserve">The bimodal MR fluid has advantages over conventional fluids. The introduction of micron sized particles increases the dispersibility and decreases the sedimentation of the CIP particles. The viscosity of conventional MR fluid </w:t>
      </w:r>
      <w:r w:rsidR="007F1308">
        <w:rPr>
          <w:rFonts w:ascii="Times New Roman" w:hAnsi="Times New Roman" w:cs="Times New Roman"/>
          <w:sz w:val="24"/>
          <w:szCs w:val="24"/>
        </w:rPr>
        <w:t>is</w:t>
      </w:r>
      <w:r w:rsidRPr="00626B78">
        <w:rPr>
          <w:rFonts w:ascii="Times New Roman" w:hAnsi="Times New Roman" w:cs="Times New Roman"/>
          <w:sz w:val="24"/>
          <w:szCs w:val="24"/>
        </w:rPr>
        <w:t xml:space="preserve"> found to be less than the bimodal fluid due to the aggregation of its CIP particles.</w:t>
      </w:r>
    </w:p>
    <w:p w:rsidR="00B21ED3" w:rsidRPr="00B21ED3" w:rsidRDefault="007513B7" w:rsidP="00626B78">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1.3.3.4</w:t>
      </w:r>
      <w:r w:rsidR="00B21ED3" w:rsidRPr="00B21ED3">
        <w:rPr>
          <w:rFonts w:ascii="Times New Roman" w:hAnsi="Times New Roman" w:cs="Times New Roman"/>
          <w:b/>
          <w:bCs/>
          <w:sz w:val="24"/>
          <w:szCs w:val="24"/>
        </w:rPr>
        <w:t xml:space="preserve"> Modes of MR Fluids</w:t>
      </w:r>
    </w:p>
    <w:p w:rsidR="00B21ED3" w:rsidRDefault="00B21ED3" w:rsidP="00B21ED3">
      <w:pPr>
        <w:widowControl w:val="0"/>
        <w:tabs>
          <w:tab w:val="left" w:pos="642"/>
        </w:tabs>
        <w:autoSpaceDE w:val="0"/>
        <w:autoSpaceDN w:val="0"/>
        <w:spacing w:after="0" w:line="360" w:lineRule="auto"/>
        <w:ind w:firstLine="642"/>
        <w:jc w:val="both"/>
        <w:rPr>
          <w:rFonts w:ascii="Times New Roman" w:hAnsi="Times New Roman" w:cs="Times New Roman"/>
          <w:sz w:val="24"/>
        </w:rPr>
      </w:pPr>
      <w:r>
        <w:rPr>
          <w:rFonts w:ascii="Times New Roman" w:hAnsi="Times New Roman" w:cs="Times New Roman"/>
          <w:noProof/>
          <w:sz w:val="24"/>
        </w:rPr>
        <w:drawing>
          <wp:anchor distT="0" distB="0" distL="0" distR="0" simplePos="0" relativeHeight="251666432" behindDoc="0" locked="0" layoutInCell="1" allowOverlap="1">
            <wp:simplePos x="0" y="0"/>
            <wp:positionH relativeFrom="page">
              <wp:posOffset>1057275</wp:posOffset>
            </wp:positionH>
            <wp:positionV relativeFrom="paragraph">
              <wp:posOffset>823595</wp:posOffset>
            </wp:positionV>
            <wp:extent cx="5695950" cy="952500"/>
            <wp:effectExtent l="19050" t="0" r="0" b="0"/>
            <wp:wrapTopAndBottom/>
            <wp:docPr id="1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695950" cy="952500"/>
                    </a:xfrm>
                    <a:prstGeom prst="rect">
                      <a:avLst/>
                    </a:prstGeom>
                  </pic:spPr>
                </pic:pic>
              </a:graphicData>
            </a:graphic>
          </wp:anchor>
        </w:drawing>
      </w:r>
      <w:r w:rsidRPr="00B21ED3">
        <w:rPr>
          <w:rFonts w:ascii="Times New Roman" w:hAnsi="Times New Roman" w:cs="Times New Roman"/>
          <w:sz w:val="24"/>
        </w:rPr>
        <w:t>There are three types of MR fluid modes, i.e. the valve</w:t>
      </w:r>
      <w:r w:rsidRPr="00B21ED3">
        <w:rPr>
          <w:rFonts w:ascii="Times New Roman" w:hAnsi="Times New Roman" w:cs="Times New Roman"/>
          <w:spacing w:val="-5"/>
          <w:sz w:val="24"/>
        </w:rPr>
        <w:t xml:space="preserve"> </w:t>
      </w:r>
      <w:r w:rsidRPr="00B21ED3">
        <w:rPr>
          <w:rFonts w:ascii="Times New Roman" w:hAnsi="Times New Roman" w:cs="Times New Roman"/>
          <w:sz w:val="24"/>
        </w:rPr>
        <w:t>mode, the shear</w:t>
      </w:r>
      <w:r w:rsidRPr="00B21ED3">
        <w:rPr>
          <w:rFonts w:ascii="Times New Roman" w:hAnsi="Times New Roman" w:cs="Times New Roman"/>
          <w:spacing w:val="-5"/>
          <w:sz w:val="24"/>
        </w:rPr>
        <w:t xml:space="preserve"> </w:t>
      </w:r>
      <w:r w:rsidRPr="00B21ED3">
        <w:rPr>
          <w:rFonts w:ascii="Times New Roman" w:hAnsi="Times New Roman" w:cs="Times New Roman"/>
          <w:sz w:val="24"/>
        </w:rPr>
        <w:t>mode and the squeeze</w:t>
      </w:r>
      <w:r w:rsidRPr="00B21ED3">
        <w:rPr>
          <w:rFonts w:ascii="Times New Roman" w:hAnsi="Times New Roman" w:cs="Times New Roman"/>
          <w:spacing w:val="-4"/>
          <w:sz w:val="24"/>
        </w:rPr>
        <w:t xml:space="preserve"> </w:t>
      </w:r>
      <w:r>
        <w:rPr>
          <w:rFonts w:ascii="Times New Roman" w:hAnsi="Times New Roman" w:cs="Times New Roman"/>
          <w:sz w:val="24"/>
        </w:rPr>
        <w:t>mode, as shown in fi</w:t>
      </w:r>
      <w:r w:rsidR="00320826">
        <w:rPr>
          <w:rFonts w:ascii="Times New Roman" w:hAnsi="Times New Roman" w:cs="Times New Roman"/>
          <w:sz w:val="24"/>
        </w:rPr>
        <w:t>gure 1.3</w:t>
      </w:r>
      <w:r>
        <w:rPr>
          <w:rFonts w:ascii="Times New Roman" w:hAnsi="Times New Roman" w:cs="Times New Roman"/>
          <w:sz w:val="24"/>
        </w:rPr>
        <w:t>.</w:t>
      </w:r>
    </w:p>
    <w:p w:rsidR="00B21ED3" w:rsidRPr="00B21ED3" w:rsidRDefault="00B21ED3" w:rsidP="00136AE8">
      <w:pPr>
        <w:pStyle w:val="ListParagraph"/>
        <w:widowControl w:val="0"/>
        <w:numPr>
          <w:ilvl w:val="0"/>
          <w:numId w:val="1"/>
        </w:numPr>
        <w:tabs>
          <w:tab w:val="left" w:pos="642"/>
        </w:tabs>
        <w:autoSpaceDE w:val="0"/>
        <w:autoSpaceDN w:val="0"/>
        <w:spacing w:after="0" w:line="360" w:lineRule="auto"/>
        <w:jc w:val="both"/>
        <w:rPr>
          <w:rFonts w:ascii="Times New Roman" w:hAnsi="Times New Roman" w:cs="Times New Roman"/>
          <w:sz w:val="24"/>
        </w:rPr>
      </w:pPr>
      <w:r>
        <w:rPr>
          <w:rFonts w:ascii="Times New Roman" w:hAnsi="Times New Roman" w:cs="Times New Roman"/>
          <w:sz w:val="24"/>
        </w:rPr>
        <w:t xml:space="preserve">                                                (b)                                          (c)</w:t>
      </w:r>
    </w:p>
    <w:p w:rsidR="00B21ED3" w:rsidRPr="00B21ED3" w:rsidRDefault="00B21ED3" w:rsidP="00B21ED3">
      <w:pPr>
        <w:widowControl w:val="0"/>
        <w:tabs>
          <w:tab w:val="left" w:pos="642"/>
        </w:tabs>
        <w:autoSpaceDE w:val="0"/>
        <w:autoSpaceDN w:val="0"/>
        <w:spacing w:after="0" w:line="360" w:lineRule="auto"/>
        <w:jc w:val="both"/>
        <w:rPr>
          <w:rFonts w:ascii="Times New Roman" w:hAnsi="Times New Roman" w:cs="Times New Roman"/>
          <w:sz w:val="24"/>
        </w:rPr>
      </w:pPr>
    </w:p>
    <w:p w:rsidR="00B21ED3" w:rsidRPr="00B21ED3" w:rsidRDefault="00B21ED3" w:rsidP="00963004">
      <w:pPr>
        <w:pStyle w:val="BodyText0"/>
        <w:spacing w:after="240"/>
        <w:ind w:right="2043"/>
      </w:pPr>
      <w:r>
        <w:rPr>
          <w:rFonts w:eastAsiaTheme="minorHAnsi"/>
          <w:b/>
          <w:bCs/>
          <w:lang w:val="en-IN"/>
        </w:rPr>
        <w:t xml:space="preserve">                                   </w:t>
      </w:r>
      <w:r w:rsidR="00320826">
        <w:rPr>
          <w:sz w:val="22"/>
          <w:szCs w:val="22"/>
        </w:rPr>
        <w:t>Figure1.3</w:t>
      </w:r>
      <w:r w:rsidRPr="00B21ED3">
        <w:rPr>
          <w:sz w:val="22"/>
          <w:szCs w:val="22"/>
        </w:rPr>
        <w:t xml:space="preserve"> (a) valve mode (b) shear mode (c) squeeze mode</w:t>
      </w:r>
    </w:p>
    <w:p w:rsidR="00963004" w:rsidRDefault="00963004" w:rsidP="00963004">
      <w:pPr>
        <w:pStyle w:val="NoSpacing"/>
        <w:spacing w:line="360" w:lineRule="auto"/>
        <w:jc w:val="both"/>
        <w:rPr>
          <w:rFonts w:ascii="Times New Roman" w:hAnsi="Times New Roman" w:cs="Times New Roman"/>
          <w:b/>
          <w:bCs/>
          <w:sz w:val="24"/>
          <w:szCs w:val="24"/>
        </w:rPr>
      </w:pPr>
      <w:bookmarkStart w:id="3" w:name="_Toc394412647"/>
      <w:bookmarkEnd w:id="2"/>
    </w:p>
    <w:p w:rsidR="00963004" w:rsidRDefault="00963004" w:rsidP="00963004">
      <w:pPr>
        <w:pStyle w:val="NoSpacing"/>
        <w:spacing w:line="360" w:lineRule="auto"/>
        <w:jc w:val="both"/>
        <w:rPr>
          <w:rFonts w:ascii="Times New Roman" w:hAnsi="Times New Roman" w:cs="Times New Roman"/>
          <w:b/>
          <w:bCs/>
          <w:sz w:val="24"/>
          <w:szCs w:val="24"/>
        </w:rPr>
      </w:pPr>
    </w:p>
    <w:p w:rsidR="004F5A2E" w:rsidRPr="00963004" w:rsidRDefault="00963004" w:rsidP="00963004">
      <w:pPr>
        <w:pStyle w:val="NoSpacing"/>
        <w:spacing w:line="360" w:lineRule="auto"/>
        <w:jc w:val="both"/>
        <w:rPr>
          <w:rFonts w:ascii="Times New Roman" w:hAnsi="Times New Roman" w:cs="Times New Roman"/>
          <w:b/>
          <w:bCs/>
          <w:sz w:val="24"/>
          <w:szCs w:val="24"/>
        </w:rPr>
      </w:pPr>
      <w:r w:rsidRPr="00963004">
        <w:rPr>
          <w:rFonts w:ascii="Times New Roman" w:hAnsi="Times New Roman" w:cs="Times New Roman"/>
          <w:b/>
          <w:bCs/>
          <w:sz w:val="24"/>
          <w:szCs w:val="24"/>
        </w:rPr>
        <w:lastRenderedPageBreak/>
        <w:t xml:space="preserve">1.3.4 </w:t>
      </w:r>
      <w:r w:rsidR="00EA7432">
        <w:rPr>
          <w:rFonts w:ascii="Times New Roman" w:hAnsi="Times New Roman" w:cs="Times New Roman"/>
          <w:b/>
          <w:bCs/>
          <w:sz w:val="24"/>
          <w:szCs w:val="24"/>
        </w:rPr>
        <w:t>Machine S</w:t>
      </w:r>
      <w:r w:rsidR="004F5A2E" w:rsidRPr="00963004">
        <w:rPr>
          <w:rFonts w:ascii="Times New Roman" w:hAnsi="Times New Roman" w:cs="Times New Roman"/>
          <w:b/>
          <w:bCs/>
          <w:sz w:val="24"/>
          <w:szCs w:val="24"/>
        </w:rPr>
        <w:t>etup</w:t>
      </w:r>
      <w:bookmarkEnd w:id="3"/>
      <w:r w:rsidR="00ED6FC5" w:rsidRPr="00963004">
        <w:rPr>
          <w:rFonts w:ascii="Times New Roman" w:hAnsi="Times New Roman" w:cs="Times New Roman"/>
          <w:b/>
          <w:bCs/>
          <w:sz w:val="24"/>
          <w:szCs w:val="24"/>
        </w:rPr>
        <w:fldChar w:fldCharType="begin"/>
      </w:r>
      <w:r w:rsidR="004F5A2E" w:rsidRPr="00963004">
        <w:rPr>
          <w:rFonts w:ascii="Times New Roman" w:hAnsi="Times New Roman" w:cs="Times New Roman"/>
          <w:b/>
          <w:bCs/>
          <w:sz w:val="24"/>
          <w:szCs w:val="24"/>
        </w:rPr>
        <w:instrText>tc "1.3.2</w:instrText>
      </w:r>
      <w:r w:rsidR="004F5A2E" w:rsidRPr="00963004">
        <w:rPr>
          <w:rFonts w:ascii="Times New Roman" w:hAnsi="Times New Roman" w:cs="Times New Roman"/>
          <w:b/>
          <w:bCs/>
          <w:sz w:val="24"/>
          <w:szCs w:val="24"/>
        </w:rPr>
        <w:tab/>
        <w:instrText>Machine"</w:instrText>
      </w:r>
      <w:r w:rsidR="00ED6FC5" w:rsidRPr="00963004">
        <w:rPr>
          <w:rFonts w:ascii="Times New Roman" w:hAnsi="Times New Roman" w:cs="Times New Roman"/>
          <w:b/>
          <w:bCs/>
          <w:sz w:val="24"/>
          <w:szCs w:val="24"/>
        </w:rPr>
        <w:fldChar w:fldCharType="end"/>
      </w:r>
    </w:p>
    <w:p w:rsidR="004F5A2E" w:rsidRDefault="004F5A2E" w:rsidP="008B485D">
      <w:pPr>
        <w:pStyle w:val="NoSpacing"/>
        <w:spacing w:after="240" w:line="360" w:lineRule="auto"/>
        <w:ind w:firstLine="720"/>
        <w:jc w:val="both"/>
        <w:rPr>
          <w:rFonts w:ascii="Times New Roman" w:hAnsi="Times New Roman" w:cs="Times New Roman"/>
          <w:sz w:val="24"/>
          <w:szCs w:val="24"/>
        </w:rPr>
      </w:pPr>
      <w:r w:rsidRPr="00963004">
        <w:rPr>
          <w:rFonts w:ascii="Times New Roman" w:hAnsi="Times New Roman" w:cs="Times New Roman"/>
          <w:sz w:val="24"/>
          <w:szCs w:val="24"/>
        </w:rPr>
        <w:t xml:space="preserve">All AFM machines regardless of size are positive displacement hydraulic systems, where work piece is clamped between two vertically opposed media cylinder. The media flow rate, abrasion limit and extrusion pressure are determined by the AFM machine. The clamping and unclamping of fixture and tool, media volume flow rate and hydraulic pressure controls are provided, in addition, for controlling temperature of media, viscosity, programmed microprocessors are installed on the machine setup. Several accessories such as part cleaning stations, automatic flow timers, automatic media lubricant replenishment, and media heat exchangers units may also be integrated to the conventional AFM systems. </w:t>
      </w:r>
    </w:p>
    <w:p w:rsidR="008B485D" w:rsidRPr="008B485D" w:rsidRDefault="008B485D" w:rsidP="008B485D">
      <w:pPr>
        <w:pStyle w:val="NoSpacing"/>
        <w:spacing w:line="360" w:lineRule="auto"/>
        <w:jc w:val="both"/>
        <w:rPr>
          <w:rFonts w:ascii="Times New Roman" w:eastAsia="Calibri" w:hAnsi="Times New Roman" w:cs="Times New Roman"/>
          <w:b/>
          <w:bCs/>
          <w:sz w:val="24"/>
          <w:szCs w:val="24"/>
        </w:rPr>
      </w:pPr>
      <w:r w:rsidRPr="008B485D">
        <w:rPr>
          <w:rFonts w:ascii="Times New Roman" w:eastAsia="Calibri" w:hAnsi="Times New Roman" w:cs="Times New Roman"/>
          <w:b/>
          <w:bCs/>
          <w:sz w:val="24"/>
          <w:szCs w:val="24"/>
        </w:rPr>
        <w:t>1.5 AFM Process Variants</w:t>
      </w:r>
    </w:p>
    <w:p w:rsidR="008B485D" w:rsidRDefault="008B485D" w:rsidP="008B485D">
      <w:pPr>
        <w:pStyle w:val="NoSpacing"/>
        <w:spacing w:after="240" w:line="360" w:lineRule="auto"/>
        <w:ind w:firstLine="720"/>
        <w:jc w:val="both"/>
        <w:rPr>
          <w:rFonts w:ascii="Times New Roman" w:eastAsia="Calibri" w:hAnsi="Times New Roman" w:cs="Times New Roman"/>
          <w:sz w:val="24"/>
          <w:szCs w:val="24"/>
        </w:rPr>
      </w:pPr>
      <w:r w:rsidRPr="008B485D">
        <w:rPr>
          <w:rFonts w:ascii="Times New Roman" w:eastAsia="Calibri" w:hAnsi="Times New Roman" w:cs="Times New Roman"/>
          <w:sz w:val="24"/>
          <w:szCs w:val="24"/>
        </w:rPr>
        <w:t>The process can be made hybrid by suitable arrangements and addition of external forces like rotation, magnetic and electrolytic force, etc. some hybrid forms of AFM process are discussed below.</w:t>
      </w:r>
      <w:r w:rsidR="00EA7432">
        <w:rPr>
          <w:rFonts w:ascii="Times New Roman" w:eastAsia="Calibri" w:hAnsi="Times New Roman" w:cs="Times New Roman"/>
          <w:sz w:val="24"/>
          <w:szCs w:val="24"/>
        </w:rPr>
        <w:t xml:space="preserve"> The different variants of AFM process include electrochemo magneto AFM, helical AFM, centrifugal force assisted AFM (CFA</w:t>
      </w:r>
      <w:r w:rsidR="00EA7432">
        <w:rPr>
          <w:rFonts w:ascii="Times New Roman" w:eastAsia="Calibri" w:hAnsi="Times New Roman" w:cs="Times New Roman"/>
          <w:sz w:val="24"/>
          <w:szCs w:val="24"/>
          <w:vertAlign w:val="superscript"/>
        </w:rPr>
        <w:t>2</w:t>
      </w:r>
      <w:r w:rsidR="00EA7432">
        <w:rPr>
          <w:rFonts w:ascii="Times New Roman" w:eastAsia="Calibri" w:hAnsi="Times New Roman" w:cs="Times New Roman"/>
          <w:sz w:val="24"/>
          <w:szCs w:val="24"/>
        </w:rPr>
        <w:t>FM), spiral AFM, magnetorheological AFM process, etc. These have an additional advantage of more material removal and better surface integrity.</w:t>
      </w:r>
    </w:p>
    <w:p w:rsidR="00EA7432" w:rsidRDefault="00CC2A59" w:rsidP="00CC2A59">
      <w:pPr>
        <w:pStyle w:val="NoSpacing"/>
        <w:spacing w:after="240" w:line="360" w:lineRule="auto"/>
        <w:ind w:firstLine="720"/>
        <w:jc w:val="center"/>
        <w:rPr>
          <w:rFonts w:ascii="Times New Roman" w:eastAsia="Calibri" w:hAnsi="Times New Roman" w:cs="Times New Roman"/>
          <w:b/>
          <w:bCs/>
          <w:sz w:val="24"/>
          <w:szCs w:val="24"/>
        </w:rPr>
      </w:pPr>
      <w:r w:rsidRPr="00CC2A59">
        <w:rPr>
          <w:rFonts w:ascii="Times New Roman" w:eastAsia="Calibri" w:hAnsi="Times New Roman" w:cs="Times New Roman"/>
          <w:b/>
          <w:bCs/>
          <w:sz w:val="24"/>
          <w:szCs w:val="24"/>
        </w:rPr>
        <w:t>Summary</w:t>
      </w:r>
    </w:p>
    <w:p w:rsidR="00CC2A59" w:rsidRDefault="00A41DA5" w:rsidP="00136AE8">
      <w:pPr>
        <w:pStyle w:val="NoSpacing"/>
        <w:numPr>
          <w:ilvl w:val="0"/>
          <w:numId w:val="16"/>
        </w:num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Abrasive flow machining process is the latest technique of non traditional machining in which high removal of material is obtained and is widely used in industries nowadays.</w:t>
      </w:r>
    </w:p>
    <w:p w:rsidR="00863C05" w:rsidRDefault="00863C05" w:rsidP="00136AE8">
      <w:pPr>
        <w:pStyle w:val="NoSpacing"/>
        <w:numPr>
          <w:ilvl w:val="0"/>
          <w:numId w:val="16"/>
        </w:num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There are basically three types of AFM process based on the direction of pressurised media flow.</w:t>
      </w:r>
    </w:p>
    <w:p w:rsidR="00863C05" w:rsidRDefault="00863C05" w:rsidP="00136AE8">
      <w:pPr>
        <w:pStyle w:val="NoSpacing"/>
        <w:numPr>
          <w:ilvl w:val="0"/>
          <w:numId w:val="16"/>
        </w:num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various elements of the process </w:t>
      </w:r>
      <w:proofErr w:type="gramStart"/>
      <w:r>
        <w:rPr>
          <w:rFonts w:ascii="Times New Roman" w:eastAsia="Calibri" w:hAnsi="Times New Roman" w:cs="Times New Roman"/>
          <w:sz w:val="24"/>
          <w:szCs w:val="24"/>
        </w:rPr>
        <w:t>includes</w:t>
      </w:r>
      <w:proofErr w:type="gramEnd"/>
      <w:r>
        <w:rPr>
          <w:rFonts w:ascii="Times New Roman" w:eastAsia="Calibri" w:hAnsi="Times New Roman" w:cs="Times New Roman"/>
          <w:sz w:val="24"/>
          <w:szCs w:val="24"/>
        </w:rPr>
        <w:t xml:space="preserve"> machine setup, fixture, abrasive media, MR fluids, etc.</w:t>
      </w:r>
    </w:p>
    <w:p w:rsidR="00863C05" w:rsidRDefault="00863C05" w:rsidP="00136AE8">
      <w:pPr>
        <w:pStyle w:val="NoSpacing"/>
        <w:numPr>
          <w:ilvl w:val="0"/>
          <w:numId w:val="16"/>
        </w:num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different </w:t>
      </w:r>
      <w:proofErr w:type="gramStart"/>
      <w:r>
        <w:rPr>
          <w:rFonts w:ascii="Times New Roman" w:eastAsia="Calibri" w:hAnsi="Times New Roman" w:cs="Times New Roman"/>
          <w:sz w:val="24"/>
          <w:szCs w:val="24"/>
        </w:rPr>
        <w:t>variants comprises</w:t>
      </w:r>
      <w:proofErr w:type="gramEnd"/>
      <w:r>
        <w:rPr>
          <w:rFonts w:ascii="Times New Roman" w:eastAsia="Calibri" w:hAnsi="Times New Roman" w:cs="Times New Roman"/>
          <w:sz w:val="24"/>
          <w:szCs w:val="24"/>
        </w:rPr>
        <w:t xml:space="preserve"> magnetic, centrifugal, electrochemical AFM processes, etc.</w:t>
      </w:r>
    </w:p>
    <w:p w:rsidR="00A41DA5" w:rsidRPr="00CC2A59" w:rsidRDefault="00A41DA5" w:rsidP="00CC2A59">
      <w:pPr>
        <w:pStyle w:val="NoSpacing"/>
        <w:spacing w:after="240" w:line="360" w:lineRule="auto"/>
        <w:rPr>
          <w:rFonts w:ascii="Times New Roman" w:eastAsia="Calibri" w:hAnsi="Times New Roman" w:cs="Times New Roman"/>
          <w:sz w:val="24"/>
          <w:szCs w:val="24"/>
        </w:rPr>
      </w:pPr>
    </w:p>
    <w:p w:rsidR="00EA7432" w:rsidRDefault="00EA7432" w:rsidP="008B485D">
      <w:pPr>
        <w:pStyle w:val="NoSpacing"/>
        <w:spacing w:after="240" w:line="360" w:lineRule="auto"/>
        <w:ind w:firstLine="720"/>
        <w:jc w:val="both"/>
        <w:rPr>
          <w:rFonts w:ascii="Times New Roman" w:eastAsia="Calibri" w:hAnsi="Times New Roman" w:cs="Times New Roman"/>
          <w:sz w:val="24"/>
          <w:szCs w:val="24"/>
        </w:rPr>
      </w:pPr>
    </w:p>
    <w:p w:rsidR="00EA7432" w:rsidRDefault="00ED6FC5" w:rsidP="00863C05">
      <w:pPr>
        <w:tabs>
          <w:tab w:val="left" w:pos="1080"/>
          <w:tab w:val="center" w:pos="4680"/>
        </w:tabs>
        <w:autoSpaceDE w:val="0"/>
        <w:autoSpaceDN w:val="0"/>
        <w:adjustRightInd w:val="0"/>
        <w:spacing w:after="240" w:line="240" w:lineRule="auto"/>
        <w:contextualSpacing/>
        <w:jc w:val="right"/>
        <w:rPr>
          <w:rFonts w:ascii="Times New Roman" w:hAnsi="Times New Roman" w:cs="Times New Roman"/>
          <w:b/>
          <w:bCs/>
          <w:sz w:val="24"/>
          <w:szCs w:val="24"/>
          <w:lang w:val="en-IN"/>
        </w:rPr>
      </w:pPr>
      <w:r>
        <w:rPr>
          <w:rFonts w:ascii="Times New Roman" w:hAnsi="Times New Roman" w:cs="Times New Roman"/>
          <w:b/>
          <w:bCs/>
          <w:noProof/>
          <w:sz w:val="24"/>
          <w:szCs w:val="24"/>
          <w:lang w:bidi="hi-IN"/>
        </w:rPr>
        <w:lastRenderedPageBreak/>
        <w:pict>
          <v:shape id="_x0000_s1027" type="#_x0000_t32" style="position:absolute;left:0;text-align:left;margin-left:-3pt;margin-top:14.35pt;width:472.5pt;height:.05pt;z-index:251668480" o:connectortype="straight"/>
        </w:pict>
      </w:r>
      <w:r w:rsidR="00843B11">
        <w:rPr>
          <w:rFonts w:ascii="Times New Roman" w:hAnsi="Times New Roman" w:cs="Times New Roman"/>
          <w:b/>
          <w:bCs/>
          <w:sz w:val="24"/>
          <w:szCs w:val="24"/>
          <w:lang w:val="en-IN"/>
        </w:rPr>
        <w:t>CHAPTER 2: LITERATURE REVIEW</w:t>
      </w:r>
    </w:p>
    <w:p w:rsidR="00EA7432" w:rsidRDefault="00EA7432" w:rsidP="003A4507">
      <w:pPr>
        <w:pStyle w:val="NoSpacing"/>
        <w:spacing w:after="240" w:line="276" w:lineRule="auto"/>
        <w:ind w:firstLine="720"/>
        <w:jc w:val="both"/>
        <w:rPr>
          <w:rFonts w:ascii="Times New Roman" w:hAnsi="Times New Roman" w:cs="Times New Roman"/>
          <w:i/>
          <w:iCs/>
          <w:sz w:val="24"/>
          <w:szCs w:val="24"/>
        </w:rPr>
      </w:pPr>
      <w:r w:rsidRPr="003431F9">
        <w:rPr>
          <w:rFonts w:ascii="Times New Roman" w:hAnsi="Times New Roman" w:cs="Times New Roman"/>
          <w:i/>
          <w:iCs/>
          <w:sz w:val="24"/>
          <w:szCs w:val="24"/>
        </w:rPr>
        <w:t>This chapter de</w:t>
      </w:r>
      <w:r>
        <w:rPr>
          <w:rFonts w:ascii="Times New Roman" w:hAnsi="Times New Roman" w:cs="Times New Roman"/>
          <w:i/>
          <w:iCs/>
          <w:sz w:val="24"/>
          <w:szCs w:val="24"/>
        </w:rPr>
        <w:t>s</w:t>
      </w:r>
      <w:r w:rsidRPr="003431F9">
        <w:rPr>
          <w:rFonts w:ascii="Times New Roman" w:hAnsi="Times New Roman" w:cs="Times New Roman"/>
          <w:i/>
          <w:iCs/>
          <w:sz w:val="24"/>
          <w:szCs w:val="24"/>
        </w:rPr>
        <w:t>cribes</w:t>
      </w:r>
      <w:r>
        <w:rPr>
          <w:rFonts w:ascii="Times New Roman" w:hAnsi="Times New Roman" w:cs="Times New Roman"/>
          <w:i/>
          <w:iCs/>
          <w:sz w:val="24"/>
          <w:szCs w:val="24"/>
        </w:rPr>
        <w:t xml:space="preserve"> the </w:t>
      </w:r>
      <w:r w:rsidR="003A4507">
        <w:rPr>
          <w:rFonts w:ascii="Times New Roman" w:hAnsi="Times New Roman" w:cs="Times New Roman"/>
          <w:i/>
          <w:iCs/>
          <w:sz w:val="24"/>
          <w:szCs w:val="24"/>
        </w:rPr>
        <w:t xml:space="preserve">literature work done by various scientists and researchers in the field of non- conventional machining processes and </w:t>
      </w:r>
      <w:r>
        <w:rPr>
          <w:rFonts w:ascii="Times New Roman" w:hAnsi="Times New Roman" w:cs="Times New Roman"/>
          <w:i/>
          <w:iCs/>
          <w:sz w:val="24"/>
          <w:szCs w:val="24"/>
        </w:rPr>
        <w:t>abrasive flow machining (AFM) process</w:t>
      </w:r>
      <w:r w:rsidR="00066D7F">
        <w:rPr>
          <w:rFonts w:ascii="Times New Roman" w:hAnsi="Times New Roman" w:cs="Times New Roman"/>
          <w:i/>
          <w:iCs/>
          <w:sz w:val="24"/>
          <w:szCs w:val="24"/>
        </w:rPr>
        <w:t xml:space="preserve"> and its hybrid forms. The different process parameters used, work output and input techniques used by researchers are tabulated and explained in detail. The electrolytic, magnetic and centrifugal force assisted AFM processes literature in addition to different polymer media used is analysed.</w:t>
      </w:r>
    </w:p>
    <w:p w:rsidR="00CC2A59" w:rsidRDefault="00CC2A59" w:rsidP="00CC2A59">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2.1 Non-Conventional Manufacturing Processes</w:t>
      </w:r>
    </w:p>
    <w:p w:rsidR="00CC2A59" w:rsidRPr="00026E73" w:rsidRDefault="00CC2A59" w:rsidP="00CC2A59">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In non conventional machining processes, the material removal of workpiece takes place without the necessary condition of tool being harder than workpiece. It can be of various kinds like electric discharge, electrochemical, ultrasonic, etc depending on the type of energy source. The various types of unconventional processes and their combination variant processes are explained.</w:t>
      </w:r>
    </w:p>
    <w:p w:rsidR="00CC2A59" w:rsidRPr="00C42A4A" w:rsidRDefault="00CC2A59" w:rsidP="00CC2A59">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2.1.1 </w:t>
      </w:r>
      <w:r w:rsidRPr="00C42A4A">
        <w:rPr>
          <w:rFonts w:ascii="Times New Roman" w:hAnsi="Times New Roman" w:cs="Times New Roman"/>
          <w:b/>
          <w:bCs/>
          <w:sz w:val="24"/>
          <w:szCs w:val="24"/>
        </w:rPr>
        <w:t>Ele</w:t>
      </w:r>
      <w:r>
        <w:rPr>
          <w:rFonts w:ascii="Times New Roman" w:hAnsi="Times New Roman" w:cs="Times New Roman"/>
          <w:b/>
          <w:bCs/>
          <w:sz w:val="24"/>
          <w:szCs w:val="24"/>
        </w:rPr>
        <w:t>ctrochemical Machining Process and i</w:t>
      </w:r>
      <w:r w:rsidRPr="00C42A4A">
        <w:rPr>
          <w:rFonts w:ascii="Times New Roman" w:hAnsi="Times New Roman" w:cs="Times New Roman"/>
          <w:b/>
          <w:bCs/>
          <w:sz w:val="24"/>
          <w:szCs w:val="24"/>
        </w:rPr>
        <w:t>ts Variants</w:t>
      </w:r>
    </w:p>
    <w:p w:rsidR="00CC2A59" w:rsidRDefault="00CC2A59" w:rsidP="00CC2A59">
      <w:pPr>
        <w:pStyle w:val="NoSpacing"/>
        <w:spacing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In electrochemical abrasive flow machining process, the abrasive media is mixed in electrolyte solution and extruded through the inner surface of workpiece assisted by electrolytic force. The workpiece is connected to positive, while tool is connected to negative terminal and the electrolysis occurs through electrolyte between anode and cathode. In a paper, the glass was micro machined by ECDM process used in various applications like micro reactors, micro fuel cells, etc., as shown in figure 2</w:t>
      </w:r>
      <w:r w:rsidR="00066D7F">
        <w:rPr>
          <w:rFonts w:ascii="Times New Roman" w:hAnsi="Times New Roman" w:cs="Times New Roman"/>
          <w:sz w:val="24"/>
          <w:szCs w:val="24"/>
        </w:rPr>
        <w:t>.1</w:t>
      </w:r>
      <w:r w:rsidRPr="00C42A4A">
        <w:rPr>
          <w:rFonts w:ascii="Times New Roman" w:hAnsi="Times New Roman" w:cs="Times New Roman"/>
          <w:sz w:val="24"/>
          <w:szCs w:val="24"/>
        </w:rPr>
        <w:t xml:space="preserve">. </w:t>
      </w:r>
    </w:p>
    <w:p w:rsidR="00066D7F" w:rsidRPr="00C42A4A" w:rsidRDefault="00066D7F" w:rsidP="00136AE8">
      <w:pPr>
        <w:pStyle w:val="NoSpacing"/>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w:t>
      </w:r>
    </w:p>
    <w:p w:rsidR="00CC2A59" w:rsidRPr="00C42A4A" w:rsidRDefault="00CC2A59" w:rsidP="00CC2A59">
      <w:pPr>
        <w:pStyle w:val="NoSpacing"/>
        <w:spacing w:line="360" w:lineRule="auto"/>
        <w:jc w:val="both"/>
        <w:rPr>
          <w:rFonts w:ascii="Times New Roman" w:hAnsi="Times New Roman" w:cs="Times New Roman"/>
          <w:sz w:val="24"/>
          <w:szCs w:val="24"/>
        </w:rPr>
      </w:pPr>
      <w:r w:rsidRPr="00C42A4A">
        <w:rPr>
          <w:rFonts w:ascii="Times New Roman" w:hAnsi="Times New Roman" w:cs="Times New Roman"/>
          <w:noProof/>
          <w:sz w:val="24"/>
          <w:szCs w:val="24"/>
          <w:lang w:val="en-US" w:eastAsia="en-US"/>
        </w:rPr>
        <w:drawing>
          <wp:inline distT="0" distB="0" distL="0" distR="0">
            <wp:extent cx="2436223" cy="2057400"/>
            <wp:effectExtent l="19050" t="0" r="2177"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2441702" cy="2062027"/>
                    </a:xfrm>
                    <a:prstGeom prst="rect">
                      <a:avLst/>
                    </a:prstGeom>
                    <a:noFill/>
                    <a:ln w="9525">
                      <a:noFill/>
                      <a:miter lim="800000"/>
                      <a:headEnd/>
                      <a:tailEnd/>
                    </a:ln>
                  </pic:spPr>
                </pic:pic>
              </a:graphicData>
            </a:graphic>
          </wp:inline>
        </w:drawing>
      </w:r>
      <w:r w:rsidRPr="00C42A4A">
        <w:rPr>
          <w:rFonts w:ascii="Times New Roman" w:hAnsi="Times New Roman" w:cs="Times New Roman"/>
          <w:sz w:val="24"/>
          <w:szCs w:val="24"/>
        </w:rPr>
        <w:t xml:space="preserve">      </w:t>
      </w:r>
      <w:r w:rsidRPr="00C42A4A">
        <w:rPr>
          <w:rFonts w:ascii="Times New Roman" w:hAnsi="Times New Roman" w:cs="Times New Roman"/>
          <w:noProof/>
          <w:sz w:val="24"/>
          <w:szCs w:val="24"/>
          <w:lang w:val="en-US" w:eastAsia="en-US"/>
        </w:rPr>
        <w:drawing>
          <wp:inline distT="0" distB="0" distL="0" distR="0">
            <wp:extent cx="3038475" cy="2133600"/>
            <wp:effectExtent l="19050" t="0" r="9525"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039130" cy="2134060"/>
                    </a:xfrm>
                    <a:prstGeom prst="rect">
                      <a:avLst/>
                    </a:prstGeom>
                    <a:noFill/>
                    <a:ln w="9525">
                      <a:noFill/>
                      <a:miter lim="800000"/>
                      <a:headEnd/>
                      <a:tailEnd/>
                    </a:ln>
                  </pic:spPr>
                </pic:pic>
              </a:graphicData>
            </a:graphic>
          </wp:inline>
        </w:drawing>
      </w:r>
    </w:p>
    <w:p w:rsidR="00CC2A59" w:rsidRDefault="00CC2A59" w:rsidP="00CC2A59">
      <w:pPr>
        <w:pStyle w:val="NoSpacing"/>
        <w:spacing w:after="240" w:line="360" w:lineRule="auto"/>
        <w:jc w:val="both"/>
        <w:rPr>
          <w:rFonts w:ascii="Times New Roman" w:hAnsi="Times New Roman" w:cs="Times New Roman"/>
          <w:sz w:val="24"/>
          <w:szCs w:val="24"/>
        </w:rPr>
      </w:pPr>
      <w:r w:rsidRPr="00C42A4A">
        <w:rPr>
          <w:rFonts w:ascii="Times New Roman" w:hAnsi="Times New Roman" w:cs="Times New Roman"/>
          <w:sz w:val="24"/>
          <w:szCs w:val="24"/>
        </w:rPr>
        <w:t xml:space="preserve">     Fig</w:t>
      </w:r>
      <w:r w:rsidR="00066D7F">
        <w:rPr>
          <w:rFonts w:ascii="Times New Roman" w:hAnsi="Times New Roman" w:cs="Times New Roman"/>
          <w:sz w:val="24"/>
          <w:szCs w:val="24"/>
        </w:rPr>
        <w:t>ure</w:t>
      </w:r>
      <w:r w:rsidRPr="00C42A4A">
        <w:rPr>
          <w:rFonts w:ascii="Times New Roman" w:hAnsi="Times New Roman" w:cs="Times New Roman"/>
          <w:sz w:val="24"/>
          <w:szCs w:val="24"/>
        </w:rPr>
        <w:t>.2.</w:t>
      </w:r>
      <w:r w:rsidR="00066D7F">
        <w:rPr>
          <w:rFonts w:ascii="Times New Roman" w:hAnsi="Times New Roman" w:cs="Times New Roman"/>
          <w:sz w:val="24"/>
          <w:szCs w:val="24"/>
        </w:rPr>
        <w:t>1</w:t>
      </w:r>
      <w:r w:rsidRPr="00C42A4A">
        <w:rPr>
          <w:rFonts w:ascii="Times New Roman" w:hAnsi="Times New Roman" w:cs="Times New Roman"/>
          <w:sz w:val="24"/>
          <w:szCs w:val="24"/>
        </w:rPr>
        <w:t xml:space="preserve"> </w:t>
      </w:r>
      <w:r w:rsidR="00FC11E5">
        <w:rPr>
          <w:rFonts w:ascii="Times New Roman" w:hAnsi="Times New Roman" w:cs="Times New Roman"/>
          <w:sz w:val="24"/>
          <w:szCs w:val="24"/>
        </w:rPr>
        <w:t xml:space="preserve">(a) </w:t>
      </w:r>
      <w:r w:rsidRPr="00C42A4A">
        <w:rPr>
          <w:rFonts w:ascii="Times New Roman" w:hAnsi="Times New Roman" w:cs="Times New Roman"/>
          <w:sz w:val="24"/>
          <w:szCs w:val="24"/>
        </w:rPr>
        <w:t>ECDM apparatu</w:t>
      </w:r>
      <w:r w:rsidR="00CF675C">
        <w:rPr>
          <w:rFonts w:ascii="Times New Roman" w:hAnsi="Times New Roman" w:cs="Times New Roman"/>
          <w:sz w:val="24"/>
          <w:szCs w:val="24"/>
        </w:rPr>
        <w:t>s setup (Jui et al. 2013)</w:t>
      </w:r>
      <w:r w:rsidR="00066D7F">
        <w:rPr>
          <w:rFonts w:ascii="Times New Roman" w:hAnsi="Times New Roman" w:cs="Times New Roman"/>
          <w:sz w:val="24"/>
          <w:szCs w:val="24"/>
        </w:rPr>
        <w:t xml:space="preserve">, </w:t>
      </w:r>
      <w:r w:rsidR="00FC11E5">
        <w:rPr>
          <w:rFonts w:ascii="Times New Roman" w:hAnsi="Times New Roman" w:cs="Times New Roman"/>
          <w:sz w:val="24"/>
          <w:szCs w:val="24"/>
        </w:rPr>
        <w:t xml:space="preserve">(b) </w:t>
      </w:r>
      <w:r w:rsidRPr="00C42A4A">
        <w:rPr>
          <w:rFonts w:ascii="Times New Roman" w:hAnsi="Times New Roman" w:cs="Times New Roman"/>
          <w:sz w:val="24"/>
          <w:szCs w:val="24"/>
        </w:rPr>
        <w:t>Electrochemical c</w:t>
      </w:r>
      <w:r w:rsidR="00CF675C">
        <w:rPr>
          <w:rFonts w:ascii="Times New Roman" w:hAnsi="Times New Roman" w:cs="Times New Roman"/>
          <w:sz w:val="24"/>
          <w:szCs w:val="24"/>
        </w:rPr>
        <w:t>ell and polarization system (Yang et al. 2011)</w:t>
      </w:r>
    </w:p>
    <w:p w:rsidR="00CC2A59" w:rsidRPr="00C42A4A" w:rsidRDefault="00066D7F" w:rsidP="00066D7F">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lastRenderedPageBreak/>
        <w:t>It reduced overcut of hole and aspect ratio wa</w:t>
      </w:r>
      <w:r w:rsidR="00CF675C">
        <w:rPr>
          <w:rFonts w:ascii="Times New Roman" w:hAnsi="Times New Roman" w:cs="Times New Roman"/>
          <w:sz w:val="24"/>
          <w:szCs w:val="24"/>
        </w:rPr>
        <w:t>s improved (Jui et al 2013)</w:t>
      </w:r>
      <w:r w:rsidRPr="00C42A4A">
        <w:rPr>
          <w:rFonts w:ascii="Times New Roman" w:hAnsi="Times New Roman" w:cs="Times New Roman"/>
          <w:sz w:val="24"/>
          <w:szCs w:val="24"/>
        </w:rPr>
        <w:t xml:space="preserve">. A micro stage for feed with step size 0.1 µm, multimeter of resolution 0.01 mA, to control current supply was used. </w:t>
      </w:r>
      <w:r w:rsidR="00CC2A59" w:rsidRPr="00C42A4A">
        <w:rPr>
          <w:rFonts w:ascii="Times New Roman" w:hAnsi="Times New Roman" w:cs="Times New Roman"/>
          <w:sz w:val="24"/>
          <w:szCs w:val="24"/>
        </w:rPr>
        <w:t>The cross innovation and modelling of ECM was done. ECF/ECP and its variants helped to achieve micro to nano range of surface finish, the parameters affecting the output results included electrolyte properties, position and motion of electr</w:t>
      </w:r>
      <w:r w:rsidR="00CF675C">
        <w:rPr>
          <w:rFonts w:ascii="Times New Roman" w:hAnsi="Times New Roman" w:cs="Times New Roman"/>
          <w:sz w:val="24"/>
          <w:szCs w:val="24"/>
        </w:rPr>
        <w:t>ode, etc (Kumar et al 2013)</w:t>
      </w:r>
      <w:r w:rsidR="00CC2A59" w:rsidRPr="00C42A4A">
        <w:rPr>
          <w:rFonts w:ascii="Times New Roman" w:hAnsi="Times New Roman" w:cs="Times New Roman"/>
          <w:sz w:val="24"/>
          <w:szCs w:val="24"/>
        </w:rPr>
        <w:t>. A model was developed in which electrode gap was simulated and modelled and final micro tool diameter was predicted within the accuracy of 94% or 6% variation range to develop t</w:t>
      </w:r>
      <w:r w:rsidR="00CF675C">
        <w:rPr>
          <w:rFonts w:ascii="Times New Roman" w:hAnsi="Times New Roman" w:cs="Times New Roman"/>
          <w:sz w:val="24"/>
          <w:szCs w:val="24"/>
        </w:rPr>
        <w:t>ungsten tools (Mathew et al 2012)</w:t>
      </w:r>
      <w:r w:rsidR="00CC2A59" w:rsidRPr="00C42A4A">
        <w:rPr>
          <w:rFonts w:ascii="Times New Roman" w:hAnsi="Times New Roman" w:cs="Times New Roman"/>
          <w:sz w:val="24"/>
          <w:szCs w:val="24"/>
        </w:rPr>
        <w:t>. Grey relational analysis was applies to study and analyse the output results obtaine</w:t>
      </w:r>
      <w:r w:rsidR="00CF675C">
        <w:rPr>
          <w:rFonts w:ascii="Times New Roman" w:hAnsi="Times New Roman" w:cs="Times New Roman"/>
          <w:sz w:val="24"/>
          <w:szCs w:val="24"/>
        </w:rPr>
        <w:t>d in ECM process (Liu et al 2012)</w:t>
      </w:r>
      <w:r w:rsidR="00CC2A59" w:rsidRPr="00C42A4A">
        <w:rPr>
          <w:rFonts w:ascii="Times New Roman" w:hAnsi="Times New Roman" w:cs="Times New Roman"/>
          <w:sz w:val="24"/>
          <w:szCs w:val="24"/>
        </w:rPr>
        <w:t>.</w:t>
      </w:r>
    </w:p>
    <w:p w:rsidR="00CC2A59" w:rsidRPr="00C42A4A" w:rsidRDefault="00CC2A59" w:rsidP="00CC2A59">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2.1.1.1 </w:t>
      </w:r>
      <w:r w:rsidRPr="00C42A4A">
        <w:rPr>
          <w:rFonts w:ascii="Times New Roman" w:hAnsi="Times New Roman" w:cs="Times New Roman"/>
          <w:b/>
          <w:bCs/>
          <w:sz w:val="24"/>
          <w:szCs w:val="24"/>
        </w:rPr>
        <w:t>ECM Using Mineral Water Electrolyte</w:t>
      </w:r>
    </w:p>
    <w:p w:rsidR="00CC2A59" w:rsidRPr="00C42A4A" w:rsidRDefault="00CC2A59" w:rsidP="00066D7F">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Green machining, low cost, high efficiency electrochemical process was explained, polarization cure was measured in potentiostat of 300 V, working electrode (WE) was workpiece i.e. SUS304, reference electrode (RE) is Ag/AgCl, counter electrode (CE) is tool i.e. WC rod of diam</w:t>
      </w:r>
      <w:r w:rsidR="00CF675C">
        <w:rPr>
          <w:rFonts w:ascii="Times New Roman" w:hAnsi="Times New Roman" w:cs="Times New Roman"/>
          <w:sz w:val="24"/>
          <w:szCs w:val="24"/>
        </w:rPr>
        <w:t>eter 0.3mm, as shown in figure 2.1</w:t>
      </w:r>
      <w:r w:rsidRPr="00C42A4A">
        <w:rPr>
          <w:rFonts w:ascii="Times New Roman" w:hAnsi="Times New Roman" w:cs="Times New Roman"/>
          <w:sz w:val="24"/>
          <w:szCs w:val="24"/>
        </w:rPr>
        <w:t>. The mineral water was used in the process. It was concluded that short pulsed supply was rapid than electrolyte NaNO</w:t>
      </w:r>
      <w:r w:rsidRPr="00C42A4A">
        <w:rPr>
          <w:rFonts w:ascii="Times New Roman" w:hAnsi="Times New Roman" w:cs="Times New Roman"/>
          <w:sz w:val="24"/>
          <w:szCs w:val="24"/>
          <w:vertAlign w:val="subscript"/>
        </w:rPr>
        <w:t>3</w:t>
      </w:r>
      <w:r w:rsidR="00CF675C">
        <w:rPr>
          <w:rFonts w:ascii="Times New Roman" w:hAnsi="Times New Roman" w:cs="Times New Roman"/>
          <w:sz w:val="24"/>
          <w:szCs w:val="24"/>
        </w:rPr>
        <w:t xml:space="preserve"> (Yang et al 2011)</w:t>
      </w:r>
      <w:r w:rsidRPr="00C42A4A">
        <w:rPr>
          <w:rFonts w:ascii="Times New Roman" w:hAnsi="Times New Roman" w:cs="Times New Roman"/>
          <w:sz w:val="24"/>
          <w:szCs w:val="24"/>
        </w:rPr>
        <w:t>.</w:t>
      </w:r>
    </w:p>
    <w:p w:rsidR="00CC2A59" w:rsidRPr="00C42A4A" w:rsidRDefault="00CC2A59" w:rsidP="00CC2A59">
      <w:pPr>
        <w:pStyle w:val="NoSpacing"/>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2.1.1.2 </w:t>
      </w:r>
      <w:r w:rsidRPr="00C42A4A">
        <w:rPr>
          <w:rFonts w:ascii="Times New Roman" w:hAnsi="Times New Roman" w:cs="Times New Roman"/>
          <w:b/>
          <w:bCs/>
          <w:sz w:val="24"/>
          <w:szCs w:val="24"/>
        </w:rPr>
        <w:t>Electrochemical Micro Machining Process</w:t>
      </w:r>
      <w:r w:rsidRPr="00C42A4A">
        <w:rPr>
          <w:rFonts w:ascii="Times New Roman" w:hAnsi="Times New Roman" w:cs="Times New Roman"/>
          <w:sz w:val="24"/>
          <w:szCs w:val="24"/>
        </w:rPr>
        <w:t xml:space="preserve"> </w:t>
      </w:r>
      <w:r w:rsidRPr="00C42A4A">
        <w:rPr>
          <w:rFonts w:ascii="Times New Roman" w:hAnsi="Times New Roman" w:cs="Times New Roman"/>
          <w:b/>
          <w:bCs/>
          <w:sz w:val="24"/>
          <w:szCs w:val="24"/>
        </w:rPr>
        <w:t>(ECMM)</w:t>
      </w:r>
    </w:p>
    <w:p w:rsidR="00CC2A59" w:rsidRPr="00C42A4A" w:rsidRDefault="00CC2A59" w:rsidP="00066D7F">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Various types of profiles generated by sinking and milling methods using straight, conical, reverse taper tool was investigated. It was found that lesser the micro tool taper angle, lesser would be taper angle of profile generated during ECMM process. 14.5</w:t>
      </w:r>
      <w:r w:rsidRPr="00C42A4A">
        <w:rPr>
          <w:rFonts w:ascii="Times New Roman" w:hAnsi="Times New Roman" w:cs="Times New Roman"/>
          <w:sz w:val="24"/>
          <w:szCs w:val="24"/>
          <w:vertAlign w:val="superscript"/>
        </w:rPr>
        <w:t>o</w:t>
      </w:r>
      <w:r w:rsidRPr="00C42A4A">
        <w:rPr>
          <w:rFonts w:ascii="Times New Roman" w:hAnsi="Times New Roman" w:cs="Times New Roman"/>
          <w:sz w:val="24"/>
          <w:szCs w:val="24"/>
        </w:rPr>
        <w:t xml:space="preserve"> taper angle of profile was generated by conical micro tool of 10.5</w:t>
      </w:r>
      <w:r w:rsidRPr="00C42A4A">
        <w:rPr>
          <w:rFonts w:ascii="Times New Roman" w:hAnsi="Times New Roman" w:cs="Times New Roman"/>
          <w:sz w:val="24"/>
          <w:szCs w:val="24"/>
          <w:vertAlign w:val="superscript"/>
        </w:rPr>
        <w:t>o</w:t>
      </w:r>
      <w:r w:rsidRPr="00C42A4A">
        <w:rPr>
          <w:rFonts w:ascii="Times New Roman" w:hAnsi="Times New Roman" w:cs="Times New Roman"/>
          <w:sz w:val="24"/>
          <w:szCs w:val="24"/>
        </w:rPr>
        <w:t xml:space="preserve"> angle, while 5.14</w:t>
      </w:r>
      <w:r w:rsidRPr="00C42A4A">
        <w:rPr>
          <w:rFonts w:ascii="Times New Roman" w:hAnsi="Times New Roman" w:cs="Times New Roman"/>
          <w:sz w:val="24"/>
          <w:szCs w:val="24"/>
          <w:vertAlign w:val="superscript"/>
        </w:rPr>
        <w:t>o</w:t>
      </w:r>
      <w:r w:rsidRPr="00C42A4A">
        <w:rPr>
          <w:rFonts w:ascii="Times New Roman" w:hAnsi="Times New Roman" w:cs="Times New Roman"/>
          <w:sz w:val="24"/>
          <w:szCs w:val="24"/>
        </w:rPr>
        <w:t xml:space="preserve"> angle was obtained by 4.34</w:t>
      </w:r>
      <w:r w:rsidRPr="00C42A4A">
        <w:rPr>
          <w:rFonts w:ascii="Times New Roman" w:hAnsi="Times New Roman" w:cs="Times New Roman"/>
          <w:sz w:val="24"/>
          <w:szCs w:val="24"/>
          <w:vertAlign w:val="superscript"/>
        </w:rPr>
        <w:t>o</w:t>
      </w:r>
      <w:r w:rsidRPr="00C42A4A">
        <w:rPr>
          <w:rFonts w:ascii="Times New Roman" w:hAnsi="Times New Roman" w:cs="Times New Roman"/>
          <w:sz w:val="24"/>
          <w:szCs w:val="24"/>
        </w:rPr>
        <w:t xml:space="preserve"> angle tool (Gh</w:t>
      </w:r>
      <w:r w:rsidR="00CF675C">
        <w:rPr>
          <w:rFonts w:ascii="Times New Roman" w:hAnsi="Times New Roman" w:cs="Times New Roman"/>
          <w:sz w:val="24"/>
          <w:szCs w:val="24"/>
        </w:rPr>
        <w:t>oshal and Bhattacharya, 2015)</w:t>
      </w:r>
      <w:r w:rsidRPr="00C42A4A">
        <w:rPr>
          <w:rFonts w:ascii="Times New Roman" w:hAnsi="Times New Roman" w:cs="Times New Roman"/>
          <w:sz w:val="24"/>
          <w:szCs w:val="24"/>
        </w:rPr>
        <w:t>. If molarity value of electrolyte is less than 0.05 M, then electrolytic micro machining (EMM) does not give result, rather micro sparking removes material from the work surface.</w:t>
      </w:r>
    </w:p>
    <w:p w:rsidR="00CC2A59" w:rsidRPr="00C42A4A" w:rsidRDefault="00CC2A59" w:rsidP="00CC2A59">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2.1.1.3 </w:t>
      </w:r>
      <w:r w:rsidRPr="00C42A4A">
        <w:rPr>
          <w:rFonts w:ascii="Times New Roman" w:hAnsi="Times New Roman" w:cs="Times New Roman"/>
          <w:b/>
          <w:bCs/>
          <w:sz w:val="24"/>
          <w:szCs w:val="24"/>
        </w:rPr>
        <w:t>Electrolytic Magne</w:t>
      </w:r>
      <w:r>
        <w:rPr>
          <w:rFonts w:ascii="Times New Roman" w:hAnsi="Times New Roman" w:cs="Times New Roman"/>
          <w:b/>
          <w:bCs/>
          <w:sz w:val="24"/>
          <w:szCs w:val="24"/>
        </w:rPr>
        <w:t>tic Abrasive Finishing Process a</w:t>
      </w:r>
      <w:r w:rsidRPr="00C42A4A">
        <w:rPr>
          <w:rFonts w:ascii="Times New Roman" w:hAnsi="Times New Roman" w:cs="Times New Roman"/>
          <w:b/>
          <w:bCs/>
          <w:sz w:val="24"/>
          <w:szCs w:val="24"/>
        </w:rPr>
        <w:t>nd Lorentz Force Study</w:t>
      </w:r>
    </w:p>
    <w:p w:rsidR="00CC2A59" w:rsidRPr="00C42A4A" w:rsidRDefault="00CC2A59" w:rsidP="00066D7F">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The effect of magnetic field on abrasive particles was studied. In case of both magnetic and electric fields, the oppositely charged ions move towards electrode in cycloidal path due to the action of Lorentz force. If approach angle of ions towards electrode is not proper, it resulted in poor electrolytic effect. Zinc stearate helped to stabilize steel grit movement, hence used for rough machining. High current and speed of rotation helped in more material removal and better s</w:t>
      </w:r>
      <w:r w:rsidR="00CF675C">
        <w:rPr>
          <w:rFonts w:ascii="Times New Roman" w:hAnsi="Times New Roman" w:cs="Times New Roman"/>
          <w:sz w:val="24"/>
          <w:szCs w:val="24"/>
        </w:rPr>
        <w:t>urface finish (Taweel 2008)</w:t>
      </w:r>
      <w:r w:rsidRPr="00C42A4A">
        <w:rPr>
          <w:rFonts w:ascii="Times New Roman" w:hAnsi="Times New Roman" w:cs="Times New Roman"/>
          <w:sz w:val="24"/>
          <w:szCs w:val="24"/>
        </w:rPr>
        <w:t>.</w:t>
      </w:r>
    </w:p>
    <w:p w:rsidR="00CC2A59" w:rsidRPr="00C42A4A" w:rsidRDefault="00CC2A59" w:rsidP="00CC2A59">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2.1.1.4 </w:t>
      </w:r>
      <w:r w:rsidRPr="00C42A4A">
        <w:rPr>
          <w:rFonts w:ascii="Times New Roman" w:hAnsi="Times New Roman" w:cs="Times New Roman"/>
          <w:b/>
          <w:bCs/>
          <w:sz w:val="24"/>
          <w:szCs w:val="24"/>
        </w:rPr>
        <w:t>Electrochemical Discharge Machining (ECDM)</w:t>
      </w:r>
    </w:p>
    <w:p w:rsidR="00CC2A59" w:rsidRDefault="00CC2A59" w:rsidP="00066D7F">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Response surface methodology, i.e. RSM was used in ECDM process since material removal was non-linear. Aluminium frame was used for machine tool, worm and worm gear speed reduction of 25:1 was obtained, </w:t>
      </w:r>
      <w:proofErr w:type="gramStart"/>
      <w:r w:rsidRPr="00C42A4A">
        <w:rPr>
          <w:rFonts w:ascii="Times New Roman" w:hAnsi="Times New Roman" w:cs="Times New Roman"/>
          <w:sz w:val="24"/>
          <w:szCs w:val="24"/>
        </w:rPr>
        <w:t>worm</w:t>
      </w:r>
      <w:proofErr w:type="gramEnd"/>
      <w:r w:rsidRPr="00C42A4A">
        <w:rPr>
          <w:rFonts w:ascii="Times New Roman" w:hAnsi="Times New Roman" w:cs="Times New Roman"/>
          <w:sz w:val="24"/>
          <w:szCs w:val="24"/>
        </w:rPr>
        <w:t xml:space="preserve"> was attached to stepper mo</w:t>
      </w:r>
      <w:r w:rsidR="00CF675C">
        <w:rPr>
          <w:rFonts w:ascii="Times New Roman" w:hAnsi="Times New Roman" w:cs="Times New Roman"/>
          <w:sz w:val="24"/>
          <w:szCs w:val="24"/>
        </w:rPr>
        <w:t>tor shaft (Paul et al 2013)</w:t>
      </w:r>
      <w:r w:rsidRPr="00C42A4A">
        <w:rPr>
          <w:rFonts w:ascii="Times New Roman" w:hAnsi="Times New Roman" w:cs="Times New Roman"/>
          <w:sz w:val="24"/>
          <w:szCs w:val="24"/>
        </w:rPr>
        <w:t>. Taguchi method of optimization was used to obtain best result.</w:t>
      </w:r>
    </w:p>
    <w:p w:rsidR="00FC11E5" w:rsidRDefault="00FC11E5" w:rsidP="00FC11E5">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2.1.2 </w:t>
      </w:r>
      <w:r w:rsidRPr="00C42A4A">
        <w:rPr>
          <w:rFonts w:ascii="Times New Roman" w:hAnsi="Times New Roman" w:cs="Times New Roman"/>
          <w:b/>
          <w:bCs/>
          <w:sz w:val="24"/>
          <w:szCs w:val="24"/>
        </w:rPr>
        <w:t xml:space="preserve">EDM </w:t>
      </w:r>
      <w:r>
        <w:rPr>
          <w:rFonts w:ascii="Times New Roman" w:hAnsi="Times New Roman" w:cs="Times New Roman"/>
          <w:b/>
          <w:bCs/>
          <w:sz w:val="24"/>
          <w:szCs w:val="24"/>
        </w:rPr>
        <w:t>and i</w:t>
      </w:r>
      <w:r w:rsidRPr="00C42A4A">
        <w:rPr>
          <w:rFonts w:ascii="Times New Roman" w:hAnsi="Times New Roman" w:cs="Times New Roman"/>
          <w:b/>
          <w:bCs/>
          <w:sz w:val="24"/>
          <w:szCs w:val="24"/>
        </w:rPr>
        <w:t>ts Hybrid Processes</w:t>
      </w:r>
    </w:p>
    <w:p w:rsidR="00FC11E5" w:rsidRPr="00FC11E5" w:rsidRDefault="00FC11E5" w:rsidP="00FC11E5">
      <w:pPr>
        <w:pStyle w:val="NoSpacing"/>
        <w:spacing w:after="240" w:line="360" w:lineRule="auto"/>
        <w:ind w:firstLine="720"/>
        <w:jc w:val="both"/>
        <w:rPr>
          <w:rFonts w:ascii="Times New Roman" w:hAnsi="Times New Roman" w:cs="Times New Roman"/>
          <w:b/>
          <w:bCs/>
          <w:sz w:val="24"/>
          <w:szCs w:val="24"/>
        </w:rPr>
      </w:pPr>
      <w:r w:rsidRPr="00C42A4A">
        <w:rPr>
          <w:rFonts w:ascii="Times New Roman" w:hAnsi="Times New Roman" w:cs="Times New Roman"/>
          <w:sz w:val="24"/>
          <w:szCs w:val="24"/>
        </w:rPr>
        <w:t>As compared to conventional Cu electrodes, Cu-ZrB</w:t>
      </w:r>
      <w:r w:rsidRPr="00C42A4A">
        <w:rPr>
          <w:rFonts w:ascii="Times New Roman" w:hAnsi="Times New Roman" w:cs="Times New Roman"/>
          <w:sz w:val="24"/>
          <w:szCs w:val="24"/>
          <w:vertAlign w:val="subscript"/>
        </w:rPr>
        <w:t xml:space="preserve">2 </w:t>
      </w:r>
      <w:r w:rsidRPr="00C42A4A">
        <w:rPr>
          <w:rFonts w:ascii="Times New Roman" w:hAnsi="Times New Roman" w:cs="Times New Roman"/>
          <w:sz w:val="24"/>
          <w:szCs w:val="24"/>
        </w:rPr>
        <w:t>electrodes showed more MRR, less tool wear. Since the difference between melting points of Cu and ZrB</w:t>
      </w:r>
      <w:r w:rsidRPr="00C42A4A">
        <w:rPr>
          <w:rFonts w:ascii="Times New Roman" w:hAnsi="Times New Roman" w:cs="Times New Roman"/>
          <w:sz w:val="24"/>
          <w:szCs w:val="24"/>
          <w:vertAlign w:val="subscript"/>
        </w:rPr>
        <w:t>2</w:t>
      </w:r>
      <w:r w:rsidRPr="00C42A4A">
        <w:rPr>
          <w:rFonts w:ascii="Times New Roman" w:hAnsi="Times New Roman" w:cs="Times New Roman"/>
          <w:sz w:val="24"/>
          <w:szCs w:val="24"/>
        </w:rPr>
        <w:t xml:space="preserve"> is there, the spark mainly passes through Cu, hence the erosion of ZrB</w:t>
      </w:r>
      <w:r w:rsidRPr="00C42A4A">
        <w:rPr>
          <w:rFonts w:ascii="Times New Roman" w:hAnsi="Times New Roman" w:cs="Times New Roman"/>
          <w:sz w:val="24"/>
          <w:szCs w:val="24"/>
          <w:vertAlign w:val="subscript"/>
        </w:rPr>
        <w:t>2</w:t>
      </w:r>
      <w:r w:rsidRPr="00C42A4A">
        <w:rPr>
          <w:rFonts w:ascii="Times New Roman" w:hAnsi="Times New Roman" w:cs="Times New Roman"/>
          <w:sz w:val="24"/>
          <w:szCs w:val="24"/>
        </w:rPr>
        <w:t xml:space="preserve"> d</w:t>
      </w:r>
      <w:r w:rsidR="00CF675C">
        <w:rPr>
          <w:rFonts w:ascii="Times New Roman" w:hAnsi="Times New Roman" w:cs="Times New Roman"/>
          <w:sz w:val="24"/>
          <w:szCs w:val="24"/>
        </w:rPr>
        <w:t>ecreases (Zhang et al 2009)</w:t>
      </w:r>
      <w:r w:rsidRPr="00C42A4A">
        <w:rPr>
          <w:rFonts w:ascii="Times New Roman" w:hAnsi="Times New Roman" w:cs="Times New Roman"/>
          <w:sz w:val="24"/>
          <w:szCs w:val="24"/>
        </w:rPr>
        <w:t>.</w:t>
      </w:r>
    </w:p>
    <w:p w:rsidR="00FC11E5" w:rsidRPr="00C42A4A" w:rsidRDefault="00FC11E5" w:rsidP="00FC11E5">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2.1.2.1 Conventional and M</w:t>
      </w:r>
      <w:r w:rsidRPr="00C42A4A">
        <w:rPr>
          <w:rFonts w:ascii="Times New Roman" w:hAnsi="Times New Roman" w:cs="Times New Roman"/>
          <w:b/>
          <w:bCs/>
          <w:sz w:val="24"/>
          <w:szCs w:val="24"/>
        </w:rPr>
        <w:t xml:space="preserve">icro- EDM of WC </w:t>
      </w:r>
    </w:p>
    <w:p w:rsidR="00FC11E5" w:rsidRPr="00C42A4A" w:rsidRDefault="00FC11E5" w:rsidP="00FC11E5">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It is used where high dimensional accuracy is required in hard </w:t>
      </w:r>
      <w:r w:rsidR="00CF675C">
        <w:rPr>
          <w:rFonts w:ascii="Times New Roman" w:hAnsi="Times New Roman" w:cs="Times New Roman"/>
          <w:sz w:val="24"/>
          <w:szCs w:val="24"/>
        </w:rPr>
        <w:t>materials (Jahan et al 2011)</w:t>
      </w:r>
      <w:r w:rsidRPr="00C42A4A">
        <w:rPr>
          <w:rFonts w:ascii="Times New Roman" w:hAnsi="Times New Roman" w:cs="Times New Roman"/>
          <w:sz w:val="24"/>
          <w:szCs w:val="24"/>
        </w:rPr>
        <w:t>.</w:t>
      </w:r>
    </w:p>
    <w:p w:rsidR="00FC11E5" w:rsidRPr="00C42A4A" w:rsidRDefault="00FC11E5" w:rsidP="00FC11E5">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2.1.2.2 Gas Film S</w:t>
      </w:r>
      <w:r w:rsidRPr="00C42A4A">
        <w:rPr>
          <w:rFonts w:ascii="Times New Roman" w:hAnsi="Times New Roman" w:cs="Times New Roman"/>
          <w:b/>
          <w:bCs/>
          <w:sz w:val="24"/>
          <w:szCs w:val="24"/>
        </w:rPr>
        <w:t>tudy in ECDM</w:t>
      </w:r>
    </w:p>
    <w:p w:rsidR="00FC11E5" w:rsidRPr="00C42A4A" w:rsidRDefault="00FC11E5" w:rsidP="00FC11E5">
      <w:pPr>
        <w:pStyle w:val="NoSpacing"/>
        <w:spacing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Gas film plays a vital role in machining quality and efficiency. The electric supply affects the produced gas film, which further affects the electrolyte properties, hence the output material removal and surface finish of the workpiec</w:t>
      </w:r>
      <w:r w:rsidR="00CF675C">
        <w:rPr>
          <w:rFonts w:ascii="Times New Roman" w:hAnsi="Times New Roman" w:cs="Times New Roman"/>
          <w:sz w:val="24"/>
          <w:szCs w:val="24"/>
        </w:rPr>
        <w:t>e varies (Jiang et al 2015)</w:t>
      </w:r>
      <w:r w:rsidRPr="00C42A4A">
        <w:rPr>
          <w:rFonts w:ascii="Times New Roman" w:hAnsi="Times New Roman" w:cs="Times New Roman"/>
          <w:sz w:val="24"/>
          <w:szCs w:val="24"/>
        </w:rPr>
        <w:t>. The development of bubble occurs and film thickness was in the range 17-29 mm. The advantage of gas bubble is that critical current as well as voltage gets decreased, hence overcutting problem in ECM is prevented.</w:t>
      </w:r>
    </w:p>
    <w:p w:rsidR="00FC11E5" w:rsidRPr="00C42A4A" w:rsidRDefault="00FC11E5" w:rsidP="00FC11E5">
      <w:pPr>
        <w:pStyle w:val="NoSpacing"/>
        <w:spacing w:line="360" w:lineRule="auto"/>
        <w:jc w:val="both"/>
        <w:rPr>
          <w:rFonts w:ascii="Times New Roman" w:hAnsi="Times New Roman" w:cs="Times New Roman"/>
          <w:sz w:val="24"/>
          <w:szCs w:val="24"/>
        </w:rPr>
      </w:pPr>
    </w:p>
    <w:p w:rsidR="00FC11E5" w:rsidRPr="00C42A4A" w:rsidRDefault="00FC11E5" w:rsidP="00FC11E5">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2.1.2.3 </w:t>
      </w:r>
      <w:r w:rsidRPr="00C42A4A">
        <w:rPr>
          <w:rFonts w:ascii="Times New Roman" w:hAnsi="Times New Roman" w:cs="Times New Roman"/>
          <w:b/>
          <w:bCs/>
          <w:sz w:val="24"/>
          <w:szCs w:val="24"/>
        </w:rPr>
        <w:t>Wire EDM</w:t>
      </w:r>
    </w:p>
    <w:p w:rsidR="00FC11E5" w:rsidRDefault="00FC11E5" w:rsidP="00D45001">
      <w:pPr>
        <w:pStyle w:val="NoSpacing"/>
        <w:spacing w:before="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Addition of SiC abrasive particles in electrolyte improved wire EDM efficiency. The shape accuracy of workpiece was found to be significantly affected by wire vibration and introduction of bubbles </w:t>
      </w:r>
      <w:proofErr w:type="gramStart"/>
      <w:r w:rsidRPr="00C42A4A">
        <w:rPr>
          <w:rFonts w:ascii="Times New Roman" w:hAnsi="Times New Roman" w:cs="Times New Roman"/>
          <w:sz w:val="24"/>
          <w:szCs w:val="24"/>
        </w:rPr>
        <w:t>in  the</w:t>
      </w:r>
      <w:proofErr w:type="gramEnd"/>
      <w:r w:rsidRPr="00C42A4A">
        <w:rPr>
          <w:rFonts w:ascii="Times New Roman" w:hAnsi="Times New Roman" w:cs="Times New Roman"/>
          <w:sz w:val="24"/>
          <w:szCs w:val="24"/>
        </w:rPr>
        <w:t xml:space="preserve"> electrolyte. The advantage of addition of silicon carbide abrasive particles in the electrolyte is that it prevents the accumulation of bubbles, thereby decreasing the energy used in discharge. The </w:t>
      </w:r>
      <w:proofErr w:type="gramStart"/>
      <w:r w:rsidRPr="00C42A4A">
        <w:rPr>
          <w:rFonts w:ascii="Times New Roman" w:hAnsi="Times New Roman" w:cs="Times New Roman"/>
          <w:sz w:val="24"/>
          <w:szCs w:val="24"/>
        </w:rPr>
        <w:t>expansion of slit and roughness value were</w:t>
      </w:r>
      <w:proofErr w:type="gramEnd"/>
      <w:r w:rsidRPr="00C42A4A">
        <w:rPr>
          <w:rFonts w:ascii="Times New Roman" w:hAnsi="Times New Roman" w:cs="Times New Roman"/>
          <w:sz w:val="24"/>
          <w:szCs w:val="24"/>
        </w:rPr>
        <w:t xml:space="preserve"> 0.024 and 0.84 µm res</w:t>
      </w:r>
      <w:r w:rsidR="00D2189F">
        <w:rPr>
          <w:rFonts w:ascii="Times New Roman" w:hAnsi="Times New Roman" w:cs="Times New Roman"/>
          <w:sz w:val="24"/>
          <w:szCs w:val="24"/>
        </w:rPr>
        <w:t>pectively (Yang et al 2006)</w:t>
      </w:r>
      <w:r w:rsidRPr="00C42A4A">
        <w:rPr>
          <w:rFonts w:ascii="Times New Roman" w:hAnsi="Times New Roman" w:cs="Times New Roman"/>
          <w:sz w:val="24"/>
          <w:szCs w:val="24"/>
        </w:rPr>
        <w:t>.</w:t>
      </w:r>
      <w:r>
        <w:rPr>
          <w:rFonts w:ascii="Times New Roman" w:hAnsi="Times New Roman" w:cs="Times New Roman"/>
          <w:sz w:val="24"/>
          <w:szCs w:val="24"/>
        </w:rPr>
        <w:t xml:space="preserve"> </w:t>
      </w:r>
      <w:r w:rsidRPr="00C42A4A">
        <w:rPr>
          <w:rFonts w:ascii="Times New Roman" w:hAnsi="Times New Roman" w:cs="Times New Roman"/>
          <w:sz w:val="24"/>
          <w:szCs w:val="24"/>
        </w:rPr>
        <w:t>The brass wire diameter 0.25 mm was put in contact with cathode and graphite was used as anode, hydrogen bubbles were produced when applied voltage exceeded critical voltage, as shown in figure 6. The temperature controller (401C) was used to control electrolyte properties, while the workpiece was driven by speed controlled motor. The bubbles formation occur more in KOH electrolyte.</w:t>
      </w:r>
    </w:p>
    <w:p w:rsidR="00FC11E5" w:rsidRPr="00FC11E5" w:rsidRDefault="00FC11E5" w:rsidP="00FC11E5">
      <w:pPr>
        <w:pStyle w:val="NoSpacing"/>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2.1.2.4 </w:t>
      </w:r>
      <w:r w:rsidRPr="00C42A4A">
        <w:rPr>
          <w:rFonts w:ascii="Times New Roman" w:hAnsi="Times New Roman" w:cs="Times New Roman"/>
          <w:b/>
          <w:bCs/>
          <w:sz w:val="24"/>
          <w:szCs w:val="24"/>
        </w:rPr>
        <w:t>Magnetic EDM</w:t>
      </w:r>
    </w:p>
    <w:p w:rsidR="00FC11E5" w:rsidRPr="00066D7F" w:rsidRDefault="00FC11E5" w:rsidP="00FC11E5">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Gray relational analysis optimization technique applied in magnetic assisted EDM of SKD 61 w</w:t>
      </w:r>
      <w:r w:rsidR="00D2189F">
        <w:rPr>
          <w:rFonts w:ascii="Times New Roman" w:hAnsi="Times New Roman" w:cs="Times New Roman"/>
          <w:sz w:val="24"/>
          <w:szCs w:val="24"/>
        </w:rPr>
        <w:t>orkpiece (Lin and Lee 2009)</w:t>
      </w:r>
      <w:r w:rsidRPr="00C42A4A">
        <w:rPr>
          <w:rFonts w:ascii="Times New Roman" w:hAnsi="Times New Roman" w:cs="Times New Roman"/>
          <w:sz w:val="24"/>
          <w:szCs w:val="24"/>
        </w:rPr>
        <w:t>. Taguchi L18 was applied, parameters taken were machining polarity, high voltage auxiliary current (IH), servo reference voltage (SV). The machine set up comprised digital oscilloscope, current probe, passive voltage probe were used for monitoring discharge voltage and current waveforms.</w:t>
      </w:r>
      <w:r>
        <w:rPr>
          <w:rFonts w:ascii="Times New Roman" w:hAnsi="Times New Roman" w:cs="Times New Roman"/>
          <w:sz w:val="24"/>
          <w:szCs w:val="24"/>
        </w:rPr>
        <w:t xml:space="preserve"> The various EDM process variants and the parameters, tool used in the particular process is given in table 2.1 and electrolytic process variants are explained in table 2.2.</w:t>
      </w:r>
    </w:p>
    <w:p w:rsidR="003A4507" w:rsidRPr="007F336D" w:rsidRDefault="003A4507" w:rsidP="003A4507">
      <w:pPr>
        <w:jc w:val="center"/>
        <w:rPr>
          <w:rFonts w:ascii="Times New Roman" w:hAnsi="Times New Roman" w:cs="Times New Roman"/>
        </w:rPr>
      </w:pPr>
      <w:r w:rsidRPr="007F336D">
        <w:rPr>
          <w:rFonts w:ascii="Times New Roman" w:hAnsi="Times New Roman" w:cs="Times New Roman"/>
        </w:rPr>
        <w:t xml:space="preserve">Table </w:t>
      </w:r>
      <w:r w:rsidR="00066D7F">
        <w:rPr>
          <w:rFonts w:ascii="Times New Roman" w:hAnsi="Times New Roman" w:cs="Times New Roman"/>
        </w:rPr>
        <w:t>2.</w:t>
      </w:r>
      <w:r w:rsidR="00D2189F">
        <w:rPr>
          <w:rFonts w:ascii="Times New Roman" w:hAnsi="Times New Roman" w:cs="Times New Roman"/>
        </w:rPr>
        <w:t>1</w:t>
      </w:r>
      <w:r w:rsidRPr="007F336D">
        <w:rPr>
          <w:rFonts w:ascii="Times New Roman" w:hAnsi="Times New Roman" w:cs="Times New Roman"/>
        </w:rPr>
        <w:t xml:space="preserve"> Electrical Discharge Machining and its variants</w:t>
      </w:r>
    </w:p>
    <w:tbl>
      <w:tblPr>
        <w:tblStyle w:val="LightShading1"/>
        <w:tblW w:w="9576" w:type="dxa"/>
        <w:shd w:val="clear" w:color="auto" w:fill="FFFFFF" w:themeFill="background1"/>
        <w:tblLayout w:type="fixed"/>
        <w:tblLook w:val="04A0"/>
      </w:tblPr>
      <w:tblGrid>
        <w:gridCol w:w="1951"/>
        <w:gridCol w:w="1418"/>
        <w:gridCol w:w="1417"/>
        <w:gridCol w:w="2977"/>
        <w:gridCol w:w="1813"/>
      </w:tblGrid>
      <w:tr w:rsidR="003A4507" w:rsidRPr="00BC283F" w:rsidTr="00F16E6B">
        <w:trPr>
          <w:cnfStyle w:val="100000000000"/>
        </w:trPr>
        <w:tc>
          <w:tcPr>
            <w:cnfStyle w:val="001000000000"/>
            <w:tcW w:w="1951" w:type="dxa"/>
            <w:shd w:val="clear" w:color="auto" w:fill="FFFFFF" w:themeFill="background1"/>
          </w:tcPr>
          <w:p w:rsidR="003A4507" w:rsidRPr="00BC283F" w:rsidRDefault="003A4507" w:rsidP="00F16E6B">
            <w:pPr>
              <w:pStyle w:val="NoSpacing"/>
              <w:spacing w:line="360" w:lineRule="auto"/>
              <w:jc w:val="center"/>
              <w:rPr>
                <w:rFonts w:ascii="Times New Roman" w:hAnsi="Times New Roman" w:cs="Times New Roman"/>
                <w:b w:val="0"/>
                <w:bCs w:val="0"/>
                <w:sz w:val="24"/>
                <w:szCs w:val="24"/>
              </w:rPr>
            </w:pPr>
            <w:r w:rsidRPr="00BC283F">
              <w:rPr>
                <w:rFonts w:ascii="Times New Roman" w:hAnsi="Times New Roman" w:cs="Times New Roman"/>
                <w:sz w:val="24"/>
                <w:szCs w:val="24"/>
              </w:rPr>
              <w:t>Author, year, area of research/process</w:t>
            </w:r>
          </w:p>
        </w:tc>
        <w:tc>
          <w:tcPr>
            <w:tcW w:w="1418" w:type="dxa"/>
            <w:shd w:val="clear" w:color="auto" w:fill="FFFFFF" w:themeFill="background1"/>
          </w:tcPr>
          <w:p w:rsidR="003A4507" w:rsidRPr="00BC283F" w:rsidRDefault="003A4507" w:rsidP="00F16E6B">
            <w:pPr>
              <w:pStyle w:val="NoSpacing"/>
              <w:spacing w:line="360" w:lineRule="auto"/>
              <w:jc w:val="center"/>
              <w:cnfStyle w:val="100000000000"/>
              <w:rPr>
                <w:rFonts w:ascii="Times New Roman" w:hAnsi="Times New Roman" w:cs="Times New Roman"/>
                <w:b w:val="0"/>
                <w:bCs w:val="0"/>
                <w:sz w:val="24"/>
                <w:szCs w:val="24"/>
              </w:rPr>
            </w:pPr>
            <w:r>
              <w:rPr>
                <w:rFonts w:ascii="Times New Roman" w:hAnsi="Times New Roman" w:cs="Times New Roman"/>
                <w:sz w:val="24"/>
                <w:szCs w:val="24"/>
              </w:rPr>
              <w:t>W</w:t>
            </w:r>
            <w:r w:rsidRPr="00BC283F">
              <w:rPr>
                <w:rFonts w:ascii="Times New Roman" w:hAnsi="Times New Roman" w:cs="Times New Roman"/>
                <w:sz w:val="24"/>
                <w:szCs w:val="24"/>
              </w:rPr>
              <w:t>orkpiece</w:t>
            </w:r>
          </w:p>
        </w:tc>
        <w:tc>
          <w:tcPr>
            <w:tcW w:w="1417" w:type="dxa"/>
            <w:shd w:val="clear" w:color="auto" w:fill="FFFFFF" w:themeFill="background1"/>
          </w:tcPr>
          <w:p w:rsidR="003A4507" w:rsidRPr="00BC283F" w:rsidRDefault="003A4507" w:rsidP="00F16E6B">
            <w:pPr>
              <w:pStyle w:val="NoSpacing"/>
              <w:spacing w:line="360" w:lineRule="auto"/>
              <w:jc w:val="center"/>
              <w:cnfStyle w:val="100000000000"/>
              <w:rPr>
                <w:rFonts w:ascii="Times New Roman" w:hAnsi="Times New Roman" w:cs="Times New Roman"/>
                <w:b w:val="0"/>
                <w:bCs w:val="0"/>
                <w:sz w:val="24"/>
                <w:szCs w:val="24"/>
              </w:rPr>
            </w:pPr>
            <w:r>
              <w:rPr>
                <w:rFonts w:ascii="Times New Roman" w:hAnsi="Times New Roman" w:cs="Times New Roman"/>
                <w:sz w:val="24"/>
                <w:szCs w:val="24"/>
              </w:rPr>
              <w:t>T</w:t>
            </w:r>
            <w:r w:rsidRPr="00BC283F">
              <w:rPr>
                <w:rFonts w:ascii="Times New Roman" w:hAnsi="Times New Roman" w:cs="Times New Roman"/>
                <w:sz w:val="24"/>
                <w:szCs w:val="24"/>
              </w:rPr>
              <w:t>ool</w:t>
            </w:r>
          </w:p>
        </w:tc>
        <w:tc>
          <w:tcPr>
            <w:tcW w:w="2977" w:type="dxa"/>
            <w:shd w:val="clear" w:color="auto" w:fill="FFFFFF" w:themeFill="background1"/>
          </w:tcPr>
          <w:p w:rsidR="003A4507" w:rsidRPr="00BC283F" w:rsidRDefault="003A4507" w:rsidP="00F16E6B">
            <w:pPr>
              <w:pStyle w:val="NoSpacing"/>
              <w:spacing w:line="360" w:lineRule="auto"/>
              <w:jc w:val="center"/>
              <w:cnfStyle w:val="100000000000"/>
              <w:rPr>
                <w:rFonts w:ascii="Times New Roman" w:hAnsi="Times New Roman" w:cs="Times New Roman"/>
                <w:b w:val="0"/>
                <w:bCs w:val="0"/>
                <w:sz w:val="24"/>
                <w:szCs w:val="24"/>
              </w:rPr>
            </w:pPr>
            <w:r w:rsidRPr="00BC283F">
              <w:rPr>
                <w:rFonts w:ascii="Times New Roman" w:hAnsi="Times New Roman" w:cs="Times New Roman"/>
                <w:sz w:val="24"/>
                <w:szCs w:val="24"/>
              </w:rPr>
              <w:t>Electrolyte/media/particles</w:t>
            </w:r>
          </w:p>
        </w:tc>
        <w:tc>
          <w:tcPr>
            <w:tcW w:w="1813" w:type="dxa"/>
            <w:shd w:val="clear" w:color="auto" w:fill="FFFFFF" w:themeFill="background1"/>
          </w:tcPr>
          <w:p w:rsidR="003A4507" w:rsidRPr="00BC283F" w:rsidRDefault="003A4507" w:rsidP="00F16E6B">
            <w:pPr>
              <w:pStyle w:val="NoSpacing"/>
              <w:spacing w:line="360" w:lineRule="auto"/>
              <w:jc w:val="center"/>
              <w:cnfStyle w:val="100000000000"/>
              <w:rPr>
                <w:rFonts w:ascii="Times New Roman" w:hAnsi="Times New Roman" w:cs="Times New Roman"/>
                <w:b w:val="0"/>
                <w:bCs w:val="0"/>
                <w:sz w:val="24"/>
                <w:szCs w:val="24"/>
              </w:rPr>
            </w:pPr>
            <w:r w:rsidRPr="00BC283F">
              <w:rPr>
                <w:rFonts w:ascii="Times New Roman" w:hAnsi="Times New Roman" w:cs="Times New Roman"/>
                <w:sz w:val="24"/>
                <w:szCs w:val="24"/>
              </w:rPr>
              <w:t>Parameters</w:t>
            </w:r>
          </w:p>
        </w:tc>
      </w:tr>
      <w:tr w:rsidR="003A4507" w:rsidRPr="00BC283F" w:rsidTr="00F16E6B">
        <w:trPr>
          <w:cnfStyle w:val="000000100000"/>
        </w:trPr>
        <w:tc>
          <w:tcPr>
            <w:cnfStyle w:val="001000000000"/>
            <w:tcW w:w="1951" w:type="dxa"/>
            <w:shd w:val="clear" w:color="auto" w:fill="FFFFFF" w:themeFill="background1"/>
          </w:tcPr>
          <w:p w:rsidR="003A4507" w:rsidRPr="007F336D" w:rsidRDefault="003A4507" w:rsidP="00F16E6B">
            <w:pPr>
              <w:pStyle w:val="NoSpacing"/>
              <w:spacing w:line="360" w:lineRule="auto"/>
              <w:jc w:val="center"/>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Zhang et al, 2009, EDM </w:t>
            </w:r>
          </w:p>
        </w:tc>
        <w:tc>
          <w:tcPr>
            <w:tcW w:w="1418" w:type="dxa"/>
            <w:shd w:val="clear" w:color="auto" w:fill="FFFFFF" w:themeFill="background1"/>
          </w:tcPr>
          <w:p w:rsidR="003A4507" w:rsidRPr="007F336D" w:rsidRDefault="003A4507" w:rsidP="00F16E6B">
            <w:pPr>
              <w:pStyle w:val="NoSpacing"/>
              <w:spacing w:line="360" w:lineRule="auto"/>
              <w:jc w:val="center"/>
              <w:cnfStyle w:val="000000100000"/>
              <w:rPr>
                <w:rFonts w:ascii="Times New Roman" w:hAnsi="Times New Roman" w:cs="Times New Roman"/>
                <w:sz w:val="24"/>
                <w:szCs w:val="24"/>
              </w:rPr>
            </w:pPr>
            <w:r w:rsidRPr="007F336D">
              <w:rPr>
                <w:rFonts w:ascii="Times New Roman" w:hAnsi="Times New Roman" w:cs="Times New Roman"/>
                <w:sz w:val="24"/>
                <w:szCs w:val="24"/>
              </w:rPr>
              <w:t>Cu-ZrB</w:t>
            </w:r>
            <w:r w:rsidRPr="007F336D">
              <w:rPr>
                <w:rFonts w:ascii="Times New Roman" w:hAnsi="Times New Roman" w:cs="Times New Roman"/>
                <w:sz w:val="24"/>
                <w:szCs w:val="24"/>
                <w:vertAlign w:val="subscript"/>
              </w:rPr>
              <w:t>2</w:t>
            </w:r>
            <w:r w:rsidRPr="007F336D">
              <w:rPr>
                <w:rFonts w:ascii="Times New Roman" w:hAnsi="Times New Roman" w:cs="Times New Roman"/>
                <w:sz w:val="24"/>
                <w:szCs w:val="24"/>
              </w:rPr>
              <w:t xml:space="preserve"> shell electrodes</w:t>
            </w:r>
          </w:p>
        </w:tc>
        <w:tc>
          <w:tcPr>
            <w:tcW w:w="1417" w:type="dxa"/>
            <w:shd w:val="clear" w:color="auto" w:fill="FFFFFF" w:themeFill="background1"/>
          </w:tcPr>
          <w:p w:rsidR="003A4507" w:rsidRPr="007F336D" w:rsidRDefault="003A4507" w:rsidP="00F16E6B">
            <w:pPr>
              <w:pStyle w:val="NoSpacing"/>
              <w:spacing w:line="360" w:lineRule="auto"/>
              <w:jc w:val="center"/>
              <w:cnfStyle w:val="000000100000"/>
              <w:rPr>
                <w:rFonts w:ascii="Times New Roman" w:hAnsi="Times New Roman" w:cs="Times New Roman"/>
                <w:sz w:val="24"/>
                <w:szCs w:val="24"/>
              </w:rPr>
            </w:pPr>
            <w:r w:rsidRPr="007F336D">
              <w:rPr>
                <w:rFonts w:ascii="Times New Roman" w:hAnsi="Times New Roman" w:cs="Times New Roman"/>
                <w:sz w:val="24"/>
                <w:szCs w:val="24"/>
              </w:rPr>
              <w:t>brass</w:t>
            </w:r>
          </w:p>
        </w:tc>
        <w:tc>
          <w:tcPr>
            <w:tcW w:w="2977" w:type="dxa"/>
            <w:shd w:val="clear" w:color="auto" w:fill="FFFFFF" w:themeFill="background1"/>
          </w:tcPr>
          <w:p w:rsidR="003A4507" w:rsidRPr="00BC283F" w:rsidRDefault="003A4507" w:rsidP="00F16E6B">
            <w:pPr>
              <w:pStyle w:val="NoSpacing"/>
              <w:spacing w:line="360" w:lineRule="auto"/>
              <w:jc w:val="center"/>
              <w:cnfStyle w:val="000000100000"/>
              <w:rPr>
                <w:rFonts w:ascii="Times New Roman" w:hAnsi="Times New Roman" w:cs="Times New Roman"/>
                <w:sz w:val="24"/>
                <w:szCs w:val="24"/>
              </w:rPr>
            </w:pPr>
            <w:r w:rsidRPr="007F336D">
              <w:rPr>
                <w:rFonts w:ascii="Times New Roman" w:hAnsi="Times New Roman" w:cs="Times New Roman"/>
                <w:sz w:val="24"/>
                <w:szCs w:val="24"/>
              </w:rPr>
              <w:t>Al</w:t>
            </w:r>
            <w:r w:rsidRPr="007F336D">
              <w:rPr>
                <w:rFonts w:ascii="Times New Roman" w:hAnsi="Times New Roman" w:cs="Times New Roman"/>
                <w:sz w:val="24"/>
                <w:szCs w:val="24"/>
                <w:vertAlign w:val="subscript"/>
              </w:rPr>
              <w:t>2</w:t>
            </w:r>
            <w:r w:rsidRPr="007F336D">
              <w:rPr>
                <w:rFonts w:ascii="Times New Roman" w:hAnsi="Times New Roman" w:cs="Times New Roman"/>
                <w:sz w:val="24"/>
                <w:szCs w:val="24"/>
              </w:rPr>
              <w:t>O</w:t>
            </w:r>
            <w:r w:rsidRPr="007F336D">
              <w:rPr>
                <w:rFonts w:ascii="Times New Roman" w:hAnsi="Times New Roman" w:cs="Times New Roman"/>
                <w:sz w:val="24"/>
                <w:szCs w:val="24"/>
                <w:vertAlign w:val="subscript"/>
              </w:rPr>
              <w:t>3</w:t>
            </w:r>
            <w:r w:rsidRPr="007F336D">
              <w:rPr>
                <w:rFonts w:ascii="Times New Roman" w:hAnsi="Times New Roman" w:cs="Times New Roman"/>
                <w:sz w:val="24"/>
                <w:szCs w:val="24"/>
              </w:rPr>
              <w:t>/6061 Al composites</w:t>
            </w:r>
            <w:r w:rsidRPr="00BC283F">
              <w:rPr>
                <w:rFonts w:ascii="Times New Roman" w:hAnsi="Times New Roman" w:cs="Times New Roman"/>
                <w:b/>
                <w:bCs/>
                <w:sz w:val="24"/>
                <w:szCs w:val="24"/>
              </w:rPr>
              <w:t xml:space="preserve"> (</w:t>
            </w:r>
            <w:r w:rsidRPr="00BC283F">
              <w:rPr>
                <w:rFonts w:ascii="Times New Roman" w:hAnsi="Times New Roman" w:cs="Times New Roman"/>
                <w:sz w:val="24"/>
                <w:szCs w:val="24"/>
              </w:rPr>
              <w:t>toughness 29 MPa, yield strength 0.3 MPa, hardness 27-87 HRB, thermal conductivity 0.168-0.122)</w:t>
            </w:r>
          </w:p>
        </w:tc>
        <w:tc>
          <w:tcPr>
            <w:tcW w:w="1813" w:type="dxa"/>
            <w:shd w:val="clear" w:color="auto" w:fill="FFFFFF" w:themeFill="background1"/>
          </w:tcPr>
          <w:p w:rsidR="003A4507" w:rsidRPr="00BC283F" w:rsidRDefault="003A4507" w:rsidP="00F16E6B">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Pulse off time 450 ms</w:t>
            </w:r>
          </w:p>
        </w:tc>
      </w:tr>
      <w:tr w:rsidR="003A4507" w:rsidRPr="00BC283F" w:rsidTr="00F16E6B">
        <w:tc>
          <w:tcPr>
            <w:cnfStyle w:val="001000000000"/>
            <w:tcW w:w="1951" w:type="dxa"/>
            <w:shd w:val="clear" w:color="auto" w:fill="FFFFFF" w:themeFill="background1"/>
          </w:tcPr>
          <w:p w:rsidR="003A4507" w:rsidRDefault="003A4507" w:rsidP="00F16E6B">
            <w:pPr>
              <w:pStyle w:val="NoSpacing"/>
              <w:spacing w:line="360" w:lineRule="auto"/>
              <w:jc w:val="center"/>
              <w:rPr>
                <w:rFonts w:ascii="Times New Roman" w:hAnsi="Times New Roman" w:cs="Times New Roman"/>
                <w:b w:val="0"/>
                <w:bCs w:val="0"/>
                <w:sz w:val="24"/>
                <w:szCs w:val="24"/>
              </w:rPr>
            </w:pPr>
          </w:p>
          <w:p w:rsidR="003A4507" w:rsidRPr="007F336D" w:rsidRDefault="003A4507" w:rsidP="00F16E6B">
            <w:pPr>
              <w:pStyle w:val="NoSpacing"/>
              <w:spacing w:line="360" w:lineRule="auto"/>
              <w:jc w:val="center"/>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Yan et al, 2000, Rotary EDM </w:t>
            </w:r>
          </w:p>
        </w:tc>
        <w:tc>
          <w:tcPr>
            <w:tcW w:w="1418" w:type="dxa"/>
            <w:shd w:val="clear" w:color="auto" w:fill="FFFFFF" w:themeFill="background1"/>
          </w:tcPr>
          <w:p w:rsidR="003A4507" w:rsidRDefault="003A4507" w:rsidP="00F16E6B">
            <w:pPr>
              <w:pStyle w:val="NoSpacing"/>
              <w:spacing w:line="360" w:lineRule="auto"/>
              <w:jc w:val="center"/>
              <w:cnfStyle w:val="0000000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Steel</w:t>
            </w:r>
          </w:p>
        </w:tc>
        <w:tc>
          <w:tcPr>
            <w:tcW w:w="1417" w:type="dxa"/>
            <w:shd w:val="clear" w:color="auto" w:fill="FFFFFF" w:themeFill="background1"/>
          </w:tcPr>
          <w:p w:rsidR="003A4507" w:rsidRPr="00BC283F" w:rsidRDefault="003A4507" w:rsidP="00F16E6B">
            <w:pPr>
              <w:pStyle w:val="NoSpacing"/>
              <w:spacing w:line="360" w:lineRule="auto"/>
              <w:jc w:val="center"/>
              <w:cnfStyle w:val="000000000000"/>
              <w:rPr>
                <w:rFonts w:ascii="Times New Roman" w:hAnsi="Times New Roman" w:cs="Times New Roman"/>
                <w:sz w:val="24"/>
                <w:szCs w:val="24"/>
              </w:rPr>
            </w:pPr>
          </w:p>
        </w:tc>
        <w:tc>
          <w:tcPr>
            <w:tcW w:w="2977" w:type="dxa"/>
            <w:shd w:val="clear" w:color="auto" w:fill="FFFFFF" w:themeFill="background1"/>
          </w:tcPr>
          <w:p w:rsidR="003A4507" w:rsidRDefault="003A4507" w:rsidP="00F16E6B">
            <w:pPr>
              <w:pStyle w:val="NoSpacing"/>
              <w:spacing w:line="360" w:lineRule="auto"/>
              <w:jc w:val="center"/>
              <w:cnfStyle w:val="0000000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000000"/>
              <w:rPr>
                <w:rFonts w:ascii="Times New Roman" w:hAnsi="Times New Roman" w:cs="Times New Roman"/>
                <w:sz w:val="24"/>
                <w:szCs w:val="24"/>
              </w:rPr>
            </w:pPr>
            <w:r w:rsidRPr="00BC283F">
              <w:rPr>
                <w:rFonts w:ascii="Times New Roman" w:hAnsi="Times New Roman" w:cs="Times New Roman"/>
                <w:sz w:val="24"/>
                <w:szCs w:val="24"/>
              </w:rPr>
              <w:t>Al</w:t>
            </w:r>
            <w:r w:rsidRPr="00BC283F">
              <w:rPr>
                <w:rFonts w:ascii="Times New Roman" w:hAnsi="Times New Roman" w:cs="Times New Roman"/>
                <w:sz w:val="24"/>
                <w:szCs w:val="24"/>
                <w:vertAlign w:val="subscript"/>
              </w:rPr>
              <w:t>2</w:t>
            </w:r>
            <w:r w:rsidRPr="00BC283F">
              <w:rPr>
                <w:rFonts w:ascii="Times New Roman" w:hAnsi="Times New Roman" w:cs="Times New Roman"/>
                <w:sz w:val="24"/>
                <w:szCs w:val="24"/>
              </w:rPr>
              <w:t>O</w:t>
            </w:r>
            <w:r w:rsidRPr="00BC283F">
              <w:rPr>
                <w:rFonts w:ascii="Times New Roman" w:hAnsi="Times New Roman" w:cs="Times New Roman"/>
                <w:sz w:val="24"/>
                <w:szCs w:val="24"/>
                <w:vertAlign w:val="subscript"/>
              </w:rPr>
              <w:t>3</w:t>
            </w:r>
            <w:r w:rsidRPr="00BC283F">
              <w:rPr>
                <w:rFonts w:ascii="Times New Roman" w:hAnsi="Times New Roman" w:cs="Times New Roman"/>
                <w:b/>
                <w:bCs/>
                <w:sz w:val="24"/>
                <w:szCs w:val="24"/>
              </w:rPr>
              <w:t xml:space="preserve"> </w:t>
            </w:r>
            <w:r w:rsidRPr="00BC283F">
              <w:rPr>
                <w:rFonts w:ascii="Times New Roman" w:hAnsi="Times New Roman" w:cs="Times New Roman"/>
                <w:sz w:val="24"/>
                <w:szCs w:val="24"/>
              </w:rPr>
              <w:t>vol. Fraction 0-20%, dielectric  used was kerosene</w:t>
            </w:r>
          </w:p>
        </w:tc>
        <w:tc>
          <w:tcPr>
            <w:tcW w:w="1813" w:type="dxa"/>
            <w:shd w:val="clear" w:color="auto" w:fill="FFFFFF" w:themeFill="background1"/>
          </w:tcPr>
          <w:p w:rsidR="003A4507" w:rsidRDefault="003A4507" w:rsidP="00F16E6B">
            <w:pPr>
              <w:pStyle w:val="NoSpacing"/>
              <w:spacing w:line="360" w:lineRule="auto"/>
              <w:jc w:val="center"/>
              <w:cnfStyle w:val="0000000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000000"/>
              <w:rPr>
                <w:rFonts w:ascii="Times New Roman" w:hAnsi="Times New Roman" w:cs="Times New Roman"/>
                <w:sz w:val="24"/>
                <w:szCs w:val="24"/>
              </w:rPr>
            </w:pPr>
            <w:r w:rsidRPr="00BC283F">
              <w:rPr>
                <w:rFonts w:ascii="Times New Roman" w:hAnsi="Times New Roman" w:cs="Times New Roman"/>
                <w:sz w:val="24"/>
                <w:szCs w:val="24"/>
              </w:rPr>
              <w:t>current 1-15 A, pulse off time 1-650 ms, pressure 0-3 kg/cm</w:t>
            </w:r>
            <w:r w:rsidRPr="00BC283F">
              <w:rPr>
                <w:rFonts w:ascii="Times New Roman" w:hAnsi="Times New Roman" w:cs="Times New Roman"/>
                <w:sz w:val="24"/>
                <w:szCs w:val="24"/>
                <w:vertAlign w:val="superscript"/>
              </w:rPr>
              <w:t>2</w:t>
            </w:r>
          </w:p>
        </w:tc>
      </w:tr>
      <w:tr w:rsidR="003A4507" w:rsidRPr="00BC283F" w:rsidTr="00F16E6B">
        <w:trPr>
          <w:cnfStyle w:val="000000100000"/>
        </w:trPr>
        <w:tc>
          <w:tcPr>
            <w:cnfStyle w:val="001000000000"/>
            <w:tcW w:w="1951" w:type="dxa"/>
            <w:shd w:val="clear" w:color="auto" w:fill="FFFFFF" w:themeFill="background1"/>
          </w:tcPr>
          <w:p w:rsidR="003A4507" w:rsidRDefault="003A4507" w:rsidP="00F16E6B">
            <w:pPr>
              <w:pStyle w:val="NoSpacing"/>
              <w:spacing w:line="360" w:lineRule="auto"/>
              <w:jc w:val="center"/>
              <w:rPr>
                <w:rFonts w:ascii="Times New Roman" w:hAnsi="Times New Roman" w:cs="Times New Roman"/>
                <w:b w:val="0"/>
                <w:bCs w:val="0"/>
                <w:sz w:val="24"/>
                <w:szCs w:val="24"/>
              </w:rPr>
            </w:pPr>
          </w:p>
          <w:p w:rsidR="003A4507" w:rsidRPr="007F336D" w:rsidRDefault="003A4507" w:rsidP="00F16E6B">
            <w:pPr>
              <w:pStyle w:val="NoSpacing"/>
              <w:spacing w:line="360" w:lineRule="auto"/>
              <w:jc w:val="center"/>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Yang et al, 2006, Wire-EDM </w:t>
            </w:r>
          </w:p>
        </w:tc>
        <w:tc>
          <w:tcPr>
            <w:tcW w:w="1418" w:type="dxa"/>
            <w:shd w:val="clear" w:color="auto" w:fill="FFFFFF" w:themeFill="background1"/>
          </w:tcPr>
          <w:p w:rsidR="003A4507" w:rsidRDefault="003A4507" w:rsidP="00F16E6B">
            <w:pPr>
              <w:pStyle w:val="NoSpacing"/>
              <w:spacing w:line="360" w:lineRule="auto"/>
              <w:jc w:val="center"/>
              <w:cnfStyle w:val="0000001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100000"/>
              <w:rPr>
                <w:rFonts w:ascii="Times New Roman" w:hAnsi="Times New Roman" w:cs="Times New Roman"/>
                <w:sz w:val="24"/>
                <w:szCs w:val="24"/>
              </w:rPr>
            </w:pPr>
            <w:r w:rsidRPr="00BC283F">
              <w:rPr>
                <w:rFonts w:ascii="Times New Roman" w:hAnsi="Times New Roman" w:cs="Times New Roman"/>
                <w:sz w:val="24"/>
                <w:szCs w:val="24"/>
              </w:rPr>
              <w:t>Graphite (+)</w:t>
            </w:r>
          </w:p>
        </w:tc>
        <w:tc>
          <w:tcPr>
            <w:tcW w:w="1417" w:type="dxa"/>
            <w:shd w:val="clear" w:color="auto" w:fill="FFFFFF" w:themeFill="background1"/>
          </w:tcPr>
          <w:p w:rsidR="003A4507" w:rsidRDefault="003A4507" w:rsidP="00F16E6B">
            <w:pPr>
              <w:pStyle w:val="NoSpacing"/>
              <w:spacing w:line="360" w:lineRule="auto"/>
              <w:jc w:val="center"/>
              <w:cnfStyle w:val="0000001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100000"/>
              <w:rPr>
                <w:rFonts w:ascii="Times New Roman" w:hAnsi="Times New Roman" w:cs="Times New Roman"/>
                <w:sz w:val="24"/>
                <w:szCs w:val="24"/>
              </w:rPr>
            </w:pPr>
            <w:r w:rsidRPr="00BC283F">
              <w:rPr>
                <w:rFonts w:ascii="Times New Roman" w:hAnsi="Times New Roman" w:cs="Times New Roman"/>
                <w:sz w:val="24"/>
                <w:szCs w:val="24"/>
              </w:rPr>
              <w:t xml:space="preserve">Brass wire (-) </w:t>
            </w:r>
            <w:r>
              <w:rPr>
                <w:rFonts w:ascii="Times New Roman" w:hAnsi="Times New Roman" w:cs="Times New Roman"/>
                <w:sz w:val="24"/>
                <w:szCs w:val="24"/>
              </w:rPr>
              <w:t xml:space="preserve">of </w:t>
            </w:r>
            <w:r w:rsidRPr="00BC283F">
              <w:rPr>
                <w:rFonts w:ascii="Times New Roman" w:hAnsi="Times New Roman" w:cs="Times New Roman"/>
                <w:sz w:val="24"/>
                <w:szCs w:val="24"/>
              </w:rPr>
              <w:t>0.25 mm diameter</w:t>
            </w:r>
          </w:p>
        </w:tc>
        <w:tc>
          <w:tcPr>
            <w:tcW w:w="2977" w:type="dxa"/>
            <w:shd w:val="clear" w:color="auto" w:fill="FFFFFF" w:themeFill="background1"/>
          </w:tcPr>
          <w:p w:rsidR="003A4507" w:rsidRDefault="003A4507" w:rsidP="00F16E6B">
            <w:pPr>
              <w:pStyle w:val="NoSpacing"/>
              <w:spacing w:line="360" w:lineRule="auto"/>
              <w:jc w:val="center"/>
              <w:cnfStyle w:val="0000001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100000"/>
              <w:rPr>
                <w:rFonts w:ascii="Times New Roman" w:hAnsi="Times New Roman" w:cs="Times New Roman"/>
                <w:sz w:val="24"/>
                <w:szCs w:val="24"/>
              </w:rPr>
            </w:pPr>
            <w:r w:rsidRPr="00BC283F">
              <w:rPr>
                <w:rFonts w:ascii="Times New Roman" w:hAnsi="Times New Roman" w:cs="Times New Roman"/>
                <w:sz w:val="24"/>
                <w:szCs w:val="24"/>
              </w:rPr>
              <w:t>KOH electrolyte 300 g/L, SiC #200 abrasive</w:t>
            </w:r>
          </w:p>
        </w:tc>
        <w:tc>
          <w:tcPr>
            <w:tcW w:w="1813" w:type="dxa"/>
            <w:shd w:val="clear" w:color="auto" w:fill="FFFFFF" w:themeFill="background1"/>
          </w:tcPr>
          <w:p w:rsidR="003A4507" w:rsidRDefault="003A4507" w:rsidP="00F16E6B">
            <w:pPr>
              <w:pStyle w:val="NoSpacing"/>
              <w:spacing w:line="360" w:lineRule="auto"/>
              <w:jc w:val="center"/>
              <w:cnfStyle w:val="0000001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100000"/>
              <w:rPr>
                <w:rFonts w:ascii="Times New Roman" w:hAnsi="Times New Roman" w:cs="Times New Roman"/>
                <w:sz w:val="24"/>
                <w:szCs w:val="24"/>
              </w:rPr>
            </w:pPr>
            <w:r w:rsidRPr="00BC283F">
              <w:rPr>
                <w:rFonts w:ascii="Times New Roman" w:hAnsi="Times New Roman" w:cs="Times New Roman"/>
                <w:sz w:val="24"/>
                <w:szCs w:val="24"/>
              </w:rPr>
              <w:t>Non-load voltage 60-120 V</w:t>
            </w:r>
          </w:p>
        </w:tc>
      </w:tr>
      <w:tr w:rsidR="003A4507" w:rsidRPr="00BC283F" w:rsidTr="00F16E6B">
        <w:tc>
          <w:tcPr>
            <w:cnfStyle w:val="001000000000"/>
            <w:tcW w:w="1951" w:type="dxa"/>
            <w:shd w:val="clear" w:color="auto" w:fill="FFFFFF" w:themeFill="background1"/>
          </w:tcPr>
          <w:p w:rsidR="003A4507" w:rsidRDefault="003A4507" w:rsidP="00F16E6B">
            <w:pPr>
              <w:pStyle w:val="NoSpacing"/>
              <w:spacing w:line="360" w:lineRule="auto"/>
              <w:jc w:val="center"/>
              <w:rPr>
                <w:rFonts w:ascii="Times New Roman" w:hAnsi="Times New Roman" w:cs="Times New Roman"/>
                <w:b w:val="0"/>
                <w:bCs w:val="0"/>
                <w:sz w:val="24"/>
                <w:szCs w:val="24"/>
              </w:rPr>
            </w:pPr>
          </w:p>
          <w:p w:rsidR="003A4507" w:rsidRPr="007F336D" w:rsidRDefault="003A4507" w:rsidP="00F16E6B">
            <w:pPr>
              <w:pStyle w:val="NoSpacing"/>
              <w:spacing w:line="360" w:lineRule="auto"/>
              <w:jc w:val="center"/>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Lin and Lee, </w:t>
            </w:r>
            <w:r w:rsidRPr="007F336D">
              <w:rPr>
                <w:rFonts w:ascii="Times New Roman" w:hAnsi="Times New Roman" w:cs="Times New Roman"/>
                <w:b w:val="0"/>
                <w:bCs w:val="0"/>
                <w:sz w:val="24"/>
                <w:szCs w:val="24"/>
              </w:rPr>
              <w:lastRenderedPageBreak/>
              <w:t xml:space="preserve">2009, Magnetic-EDM </w:t>
            </w:r>
          </w:p>
        </w:tc>
        <w:tc>
          <w:tcPr>
            <w:tcW w:w="1418" w:type="dxa"/>
            <w:shd w:val="clear" w:color="auto" w:fill="FFFFFF" w:themeFill="background1"/>
          </w:tcPr>
          <w:p w:rsidR="003A4507" w:rsidRDefault="003A4507" w:rsidP="00F16E6B">
            <w:pPr>
              <w:pStyle w:val="NoSpacing"/>
              <w:spacing w:line="360" w:lineRule="auto"/>
              <w:jc w:val="center"/>
              <w:cnfStyle w:val="0000000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000000"/>
              <w:rPr>
                <w:rFonts w:ascii="Times New Roman" w:hAnsi="Times New Roman" w:cs="Times New Roman"/>
                <w:sz w:val="24"/>
                <w:szCs w:val="24"/>
              </w:rPr>
            </w:pPr>
            <w:r w:rsidRPr="00BC283F">
              <w:rPr>
                <w:rFonts w:ascii="Times New Roman" w:hAnsi="Times New Roman" w:cs="Times New Roman"/>
                <w:sz w:val="24"/>
                <w:szCs w:val="24"/>
              </w:rPr>
              <w:t>SKD 61</w:t>
            </w:r>
          </w:p>
        </w:tc>
        <w:tc>
          <w:tcPr>
            <w:tcW w:w="1417" w:type="dxa"/>
            <w:shd w:val="clear" w:color="auto" w:fill="FFFFFF" w:themeFill="background1"/>
          </w:tcPr>
          <w:p w:rsidR="003A4507" w:rsidRPr="00BC283F" w:rsidRDefault="003A4507" w:rsidP="00F16E6B">
            <w:pPr>
              <w:pStyle w:val="NoSpacing"/>
              <w:spacing w:line="360" w:lineRule="auto"/>
              <w:cnfStyle w:val="000000000000"/>
              <w:rPr>
                <w:rFonts w:ascii="Times New Roman" w:hAnsi="Times New Roman" w:cs="Times New Roman"/>
                <w:sz w:val="24"/>
                <w:szCs w:val="24"/>
              </w:rPr>
            </w:pPr>
          </w:p>
        </w:tc>
        <w:tc>
          <w:tcPr>
            <w:tcW w:w="2977" w:type="dxa"/>
            <w:shd w:val="clear" w:color="auto" w:fill="FFFFFF" w:themeFill="background1"/>
          </w:tcPr>
          <w:p w:rsidR="003A4507" w:rsidRPr="00BC283F" w:rsidRDefault="003A4507" w:rsidP="00F16E6B">
            <w:pPr>
              <w:pStyle w:val="NoSpacing"/>
              <w:spacing w:line="360" w:lineRule="auto"/>
              <w:cnfStyle w:val="000000000000"/>
              <w:rPr>
                <w:rFonts w:ascii="Times New Roman" w:hAnsi="Times New Roman" w:cs="Times New Roman"/>
                <w:sz w:val="24"/>
                <w:szCs w:val="24"/>
              </w:rPr>
            </w:pPr>
          </w:p>
        </w:tc>
        <w:tc>
          <w:tcPr>
            <w:tcW w:w="1813" w:type="dxa"/>
            <w:shd w:val="clear" w:color="auto" w:fill="FFFFFF" w:themeFill="background1"/>
          </w:tcPr>
          <w:p w:rsidR="003A4507" w:rsidRDefault="003A4507" w:rsidP="00F16E6B">
            <w:pPr>
              <w:pStyle w:val="NoSpacing"/>
              <w:spacing w:line="360" w:lineRule="auto"/>
              <w:jc w:val="center"/>
              <w:cnfStyle w:val="000000000000"/>
              <w:rPr>
                <w:rFonts w:ascii="Times New Roman" w:hAnsi="Times New Roman" w:cs="Times New Roman"/>
                <w:sz w:val="24"/>
                <w:szCs w:val="24"/>
              </w:rPr>
            </w:pPr>
          </w:p>
          <w:p w:rsidR="003A4507" w:rsidRPr="00BC283F" w:rsidRDefault="003A4507" w:rsidP="00F16E6B">
            <w:pPr>
              <w:pStyle w:val="NoSpacing"/>
              <w:spacing w:line="360" w:lineRule="auto"/>
              <w:jc w:val="center"/>
              <w:cnfStyle w:val="000000000000"/>
              <w:rPr>
                <w:rFonts w:ascii="Times New Roman" w:hAnsi="Times New Roman" w:cs="Times New Roman"/>
                <w:sz w:val="24"/>
                <w:szCs w:val="24"/>
              </w:rPr>
            </w:pPr>
            <w:r w:rsidRPr="00BC283F">
              <w:rPr>
                <w:rFonts w:ascii="Times New Roman" w:hAnsi="Times New Roman" w:cs="Times New Roman"/>
                <w:sz w:val="24"/>
                <w:szCs w:val="24"/>
              </w:rPr>
              <w:t xml:space="preserve">frequency 100 </w:t>
            </w:r>
            <w:r w:rsidRPr="00BC283F">
              <w:rPr>
                <w:rFonts w:ascii="Times New Roman" w:hAnsi="Times New Roman" w:cs="Times New Roman"/>
                <w:sz w:val="24"/>
                <w:szCs w:val="24"/>
              </w:rPr>
              <w:lastRenderedPageBreak/>
              <w:t>Hz</w:t>
            </w:r>
          </w:p>
        </w:tc>
      </w:tr>
    </w:tbl>
    <w:p w:rsidR="003A4507" w:rsidRDefault="003A4507" w:rsidP="003A4507">
      <w:pPr>
        <w:pStyle w:val="NoSpacing"/>
        <w:spacing w:after="240"/>
        <w:jc w:val="both"/>
        <w:rPr>
          <w:rFonts w:ascii="Times New Roman" w:hAnsi="Times New Roman" w:cs="Times New Roman"/>
          <w:sz w:val="24"/>
          <w:szCs w:val="24"/>
        </w:rPr>
      </w:pPr>
    </w:p>
    <w:p w:rsidR="000237B4" w:rsidRPr="007F336D" w:rsidRDefault="000237B4" w:rsidP="000237B4">
      <w:pPr>
        <w:ind w:firstLine="720"/>
        <w:rPr>
          <w:rFonts w:ascii="Times New Roman" w:hAnsi="Times New Roman" w:cs="Times New Roman"/>
        </w:rPr>
      </w:pPr>
      <w:proofErr w:type="gramStart"/>
      <w:r w:rsidRPr="007F336D">
        <w:rPr>
          <w:rFonts w:ascii="Times New Roman" w:hAnsi="Times New Roman" w:cs="Times New Roman"/>
        </w:rPr>
        <w:t>Table 2.</w:t>
      </w:r>
      <w:r w:rsidR="00FC11E5">
        <w:rPr>
          <w:rFonts w:ascii="Times New Roman" w:hAnsi="Times New Roman" w:cs="Times New Roman"/>
        </w:rPr>
        <w:t>2.</w:t>
      </w:r>
      <w:proofErr w:type="gramEnd"/>
      <w:r w:rsidRPr="007F336D">
        <w:rPr>
          <w:rFonts w:ascii="Times New Roman" w:hAnsi="Times New Roman" w:cs="Times New Roman"/>
        </w:rPr>
        <w:t xml:space="preserve"> Electrochemical force assisted </w:t>
      </w:r>
      <w:r w:rsidR="007F1308">
        <w:rPr>
          <w:rFonts w:ascii="Times New Roman" w:hAnsi="Times New Roman" w:cs="Times New Roman"/>
        </w:rPr>
        <w:t>AFM</w:t>
      </w:r>
      <w:r w:rsidRPr="007F336D">
        <w:rPr>
          <w:rFonts w:ascii="Times New Roman" w:hAnsi="Times New Roman" w:cs="Times New Roman"/>
        </w:rPr>
        <w:t xml:space="preserve"> process and its variants</w:t>
      </w:r>
    </w:p>
    <w:tbl>
      <w:tblPr>
        <w:tblStyle w:val="LightShading1"/>
        <w:tblW w:w="9606" w:type="dxa"/>
        <w:shd w:val="clear" w:color="auto" w:fill="FFFFFF" w:themeFill="background1"/>
        <w:tblLayout w:type="fixed"/>
        <w:tblLook w:val="04A0"/>
      </w:tblPr>
      <w:tblGrid>
        <w:gridCol w:w="1384"/>
        <w:gridCol w:w="1276"/>
        <w:gridCol w:w="2410"/>
        <w:gridCol w:w="2126"/>
        <w:gridCol w:w="2410"/>
      </w:tblGrid>
      <w:tr w:rsidR="000237B4" w:rsidRPr="007F336D" w:rsidTr="00F16E6B">
        <w:trPr>
          <w:cnfStyle w:val="100000000000"/>
        </w:trPr>
        <w:tc>
          <w:tcPr>
            <w:cnfStyle w:val="001000000000"/>
            <w:tcW w:w="1384" w:type="dxa"/>
            <w:shd w:val="clear" w:color="auto" w:fill="FFFFFF" w:themeFill="background1"/>
          </w:tcPr>
          <w:p w:rsidR="000237B4" w:rsidRPr="007F336D" w:rsidRDefault="000237B4"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sz w:val="24"/>
                <w:szCs w:val="24"/>
              </w:rPr>
              <w:t xml:space="preserve">Author, year, area of research/process </w:t>
            </w:r>
          </w:p>
        </w:tc>
        <w:tc>
          <w:tcPr>
            <w:tcW w:w="1276" w:type="dxa"/>
            <w:shd w:val="clear" w:color="auto" w:fill="FFFFFF" w:themeFill="background1"/>
          </w:tcPr>
          <w:p w:rsidR="000237B4" w:rsidRPr="007F336D" w:rsidRDefault="000237B4" w:rsidP="00F16E6B">
            <w:pPr>
              <w:spacing w:line="360" w:lineRule="auto"/>
              <w:jc w:val="both"/>
              <w:cnfStyle w:val="100000000000"/>
              <w:rPr>
                <w:rFonts w:ascii="Times New Roman" w:hAnsi="Times New Roman" w:cs="Times New Roman"/>
                <w:b w:val="0"/>
                <w:bCs w:val="0"/>
                <w:sz w:val="24"/>
                <w:szCs w:val="24"/>
              </w:rPr>
            </w:pPr>
            <w:r w:rsidRPr="007F336D">
              <w:rPr>
                <w:rFonts w:ascii="Times New Roman" w:hAnsi="Times New Roman" w:cs="Times New Roman"/>
                <w:b w:val="0"/>
                <w:bCs w:val="0"/>
                <w:sz w:val="24"/>
                <w:szCs w:val="24"/>
              </w:rPr>
              <w:t>Workpiece</w:t>
            </w:r>
          </w:p>
        </w:tc>
        <w:tc>
          <w:tcPr>
            <w:tcW w:w="2410" w:type="dxa"/>
            <w:shd w:val="clear" w:color="auto" w:fill="FFFFFF" w:themeFill="background1"/>
          </w:tcPr>
          <w:p w:rsidR="000237B4" w:rsidRPr="007F336D" w:rsidRDefault="000237B4" w:rsidP="00F16E6B">
            <w:pPr>
              <w:spacing w:line="360" w:lineRule="auto"/>
              <w:jc w:val="center"/>
              <w:cnfStyle w:val="100000000000"/>
              <w:rPr>
                <w:rFonts w:ascii="Times New Roman" w:hAnsi="Times New Roman" w:cs="Times New Roman"/>
                <w:b w:val="0"/>
                <w:bCs w:val="0"/>
                <w:sz w:val="24"/>
                <w:szCs w:val="24"/>
              </w:rPr>
            </w:pPr>
            <w:r w:rsidRPr="007F336D">
              <w:rPr>
                <w:rFonts w:ascii="Times New Roman" w:hAnsi="Times New Roman" w:cs="Times New Roman"/>
                <w:sz w:val="24"/>
                <w:szCs w:val="24"/>
              </w:rPr>
              <w:t>Tool used</w:t>
            </w:r>
          </w:p>
        </w:tc>
        <w:tc>
          <w:tcPr>
            <w:tcW w:w="2126" w:type="dxa"/>
            <w:shd w:val="clear" w:color="auto" w:fill="FFFFFF" w:themeFill="background1"/>
          </w:tcPr>
          <w:p w:rsidR="000237B4" w:rsidRPr="007F336D" w:rsidRDefault="000237B4" w:rsidP="00F16E6B">
            <w:pPr>
              <w:spacing w:line="360" w:lineRule="auto"/>
              <w:jc w:val="both"/>
              <w:cnfStyle w:val="100000000000"/>
              <w:rPr>
                <w:rFonts w:ascii="Times New Roman" w:hAnsi="Times New Roman" w:cs="Times New Roman"/>
                <w:b w:val="0"/>
                <w:bCs w:val="0"/>
                <w:sz w:val="24"/>
                <w:szCs w:val="24"/>
              </w:rPr>
            </w:pPr>
            <w:r w:rsidRPr="007F336D">
              <w:rPr>
                <w:rFonts w:ascii="Times New Roman" w:hAnsi="Times New Roman" w:cs="Times New Roman"/>
                <w:sz w:val="24"/>
                <w:szCs w:val="24"/>
              </w:rPr>
              <w:t>Electrolyte/media/particles</w:t>
            </w:r>
          </w:p>
        </w:tc>
        <w:tc>
          <w:tcPr>
            <w:tcW w:w="2410" w:type="dxa"/>
            <w:shd w:val="clear" w:color="auto" w:fill="FFFFFF" w:themeFill="background1"/>
          </w:tcPr>
          <w:p w:rsidR="000237B4" w:rsidRPr="007F336D" w:rsidRDefault="000237B4" w:rsidP="00F16E6B">
            <w:pPr>
              <w:spacing w:line="360" w:lineRule="auto"/>
              <w:jc w:val="both"/>
              <w:cnfStyle w:val="100000000000"/>
              <w:rPr>
                <w:rFonts w:ascii="Times New Roman" w:hAnsi="Times New Roman" w:cs="Times New Roman"/>
                <w:b w:val="0"/>
                <w:bCs w:val="0"/>
                <w:sz w:val="24"/>
                <w:szCs w:val="24"/>
              </w:rPr>
            </w:pPr>
            <w:r w:rsidRPr="007F336D">
              <w:rPr>
                <w:rFonts w:ascii="Times New Roman" w:hAnsi="Times New Roman" w:cs="Times New Roman"/>
                <w:sz w:val="24"/>
                <w:szCs w:val="24"/>
              </w:rPr>
              <w:t xml:space="preserve">Parameters </w:t>
            </w:r>
          </w:p>
        </w:tc>
      </w:tr>
      <w:tr w:rsidR="000237B4" w:rsidRPr="007F336D" w:rsidTr="00F16E6B">
        <w:trPr>
          <w:cnfStyle w:val="000000100000"/>
        </w:trPr>
        <w:tc>
          <w:tcPr>
            <w:cnfStyle w:val="001000000000"/>
            <w:tcW w:w="1384" w:type="dxa"/>
            <w:shd w:val="clear" w:color="auto" w:fill="FFFFFF" w:themeFill="background1"/>
          </w:tcPr>
          <w:p w:rsidR="000237B4" w:rsidRPr="007F336D" w:rsidRDefault="000237B4" w:rsidP="00F16E6B">
            <w:pPr>
              <w:spacing w:line="360" w:lineRule="auto"/>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Jui et al, 2013, ECDM </w:t>
            </w:r>
          </w:p>
        </w:tc>
        <w:tc>
          <w:tcPr>
            <w:tcW w:w="1276"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Glass of thickness 200 µm</w:t>
            </w:r>
          </w:p>
        </w:tc>
        <w:tc>
          <w:tcPr>
            <w:tcW w:w="2410" w:type="dxa"/>
            <w:shd w:val="clear" w:color="auto" w:fill="FFFFFF" w:themeFill="background1"/>
          </w:tcPr>
          <w:p w:rsidR="000237B4" w:rsidRPr="007F336D" w:rsidRDefault="000237B4" w:rsidP="00F16E6B">
            <w:pPr>
              <w:spacing w:line="360" w:lineRule="auto"/>
              <w:cnfStyle w:val="000000100000"/>
              <w:rPr>
                <w:rFonts w:ascii="Times New Roman" w:hAnsi="Times New Roman" w:cs="Times New Roman"/>
                <w:sz w:val="24"/>
                <w:szCs w:val="24"/>
              </w:rPr>
            </w:pPr>
            <w:r w:rsidRPr="007F336D">
              <w:rPr>
                <w:rFonts w:ascii="Times New Roman" w:hAnsi="Times New Roman" w:cs="Times New Roman"/>
                <w:sz w:val="24"/>
                <w:szCs w:val="24"/>
              </w:rPr>
              <w:t>Electrode: Anode: Steel of thickness 8 mm, cathode: WC rod of diameter  100-300 µm</w:t>
            </w:r>
          </w:p>
          <w:p w:rsidR="000237B4" w:rsidRPr="007F336D" w:rsidRDefault="000237B4" w:rsidP="00F16E6B">
            <w:pPr>
              <w:spacing w:line="360" w:lineRule="auto"/>
              <w:jc w:val="both"/>
              <w:cnfStyle w:val="000000100000"/>
              <w:rPr>
                <w:rFonts w:ascii="Times New Roman" w:hAnsi="Times New Roman" w:cs="Times New Roman"/>
                <w:sz w:val="24"/>
                <w:szCs w:val="24"/>
              </w:rPr>
            </w:pPr>
          </w:p>
        </w:tc>
        <w:tc>
          <w:tcPr>
            <w:tcW w:w="2126"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NaOH of 0.1-7.5 M</w:t>
            </w:r>
          </w:p>
        </w:tc>
        <w:tc>
          <w:tcPr>
            <w:tcW w:w="2410" w:type="dxa"/>
            <w:shd w:val="clear" w:color="auto" w:fill="FFFFFF" w:themeFill="background1"/>
          </w:tcPr>
          <w:p w:rsidR="000237B4" w:rsidRPr="007F336D" w:rsidRDefault="000237B4" w:rsidP="00F16E6B">
            <w:pPr>
              <w:spacing w:line="360" w:lineRule="auto"/>
              <w:cnfStyle w:val="000000100000"/>
              <w:rPr>
                <w:rFonts w:ascii="Times New Roman" w:hAnsi="Times New Roman" w:cs="Times New Roman"/>
                <w:sz w:val="24"/>
                <w:szCs w:val="24"/>
              </w:rPr>
            </w:pPr>
            <w:r w:rsidRPr="007F336D">
              <w:rPr>
                <w:rFonts w:ascii="Times New Roman" w:hAnsi="Times New Roman" w:cs="Times New Roman"/>
                <w:sz w:val="24"/>
                <w:szCs w:val="24"/>
              </w:rPr>
              <w:t>Rotation speed:0-2500 RPM, feed with step size 0.1 µm, multimeter of resolution 0.01 mA</w:t>
            </w:r>
          </w:p>
          <w:p w:rsidR="000237B4" w:rsidRPr="007F336D" w:rsidRDefault="000237B4" w:rsidP="00F16E6B">
            <w:pPr>
              <w:spacing w:line="360" w:lineRule="auto"/>
              <w:cnfStyle w:val="000000100000"/>
              <w:rPr>
                <w:rFonts w:ascii="Times New Roman" w:hAnsi="Times New Roman" w:cs="Times New Roman"/>
                <w:sz w:val="24"/>
                <w:szCs w:val="24"/>
              </w:rPr>
            </w:pPr>
          </w:p>
        </w:tc>
      </w:tr>
      <w:tr w:rsidR="000237B4" w:rsidRPr="007F336D" w:rsidTr="00F16E6B">
        <w:tc>
          <w:tcPr>
            <w:cnfStyle w:val="001000000000"/>
            <w:tcW w:w="1384" w:type="dxa"/>
            <w:shd w:val="clear" w:color="auto" w:fill="FFFFFF" w:themeFill="background1"/>
          </w:tcPr>
          <w:p w:rsidR="000237B4" w:rsidRDefault="000237B4"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Yang et al, 2011, Eco-friendly ECM </w:t>
            </w:r>
          </w:p>
          <w:p w:rsidR="002C5A78" w:rsidRPr="007F336D" w:rsidRDefault="002C5A78" w:rsidP="00F16E6B">
            <w:pPr>
              <w:spacing w:line="360" w:lineRule="auto"/>
              <w:jc w:val="both"/>
              <w:rPr>
                <w:rFonts w:ascii="Times New Roman" w:hAnsi="Times New Roman" w:cs="Times New Roman"/>
                <w:b w:val="0"/>
                <w:bCs w:val="0"/>
                <w:sz w:val="24"/>
                <w:szCs w:val="24"/>
              </w:rPr>
            </w:pPr>
          </w:p>
        </w:tc>
        <w:tc>
          <w:tcPr>
            <w:tcW w:w="1276" w:type="dxa"/>
            <w:shd w:val="clear" w:color="auto" w:fill="FFFFFF" w:themeFill="background1"/>
          </w:tcPr>
          <w:p w:rsidR="000237B4" w:rsidRPr="007F336D" w:rsidRDefault="000237B4"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working electrode (WE) was workpiece i.e. SUS304</w:t>
            </w:r>
          </w:p>
        </w:tc>
        <w:tc>
          <w:tcPr>
            <w:tcW w:w="2410" w:type="dxa"/>
            <w:shd w:val="clear" w:color="auto" w:fill="FFFFFF" w:themeFill="background1"/>
          </w:tcPr>
          <w:p w:rsidR="000237B4" w:rsidRPr="007F336D" w:rsidRDefault="000237B4" w:rsidP="00F16E6B">
            <w:pPr>
              <w:spacing w:line="360" w:lineRule="auto"/>
              <w:cnfStyle w:val="000000000000"/>
              <w:rPr>
                <w:rFonts w:ascii="Times New Roman" w:hAnsi="Times New Roman" w:cs="Times New Roman"/>
                <w:sz w:val="24"/>
                <w:szCs w:val="24"/>
              </w:rPr>
            </w:pPr>
            <w:proofErr w:type="gramStart"/>
            <w:r w:rsidRPr="007F336D">
              <w:rPr>
                <w:rFonts w:ascii="Times New Roman" w:hAnsi="Times New Roman" w:cs="Times New Roman"/>
                <w:sz w:val="24"/>
                <w:szCs w:val="24"/>
              </w:rPr>
              <w:t>counter</w:t>
            </w:r>
            <w:proofErr w:type="gramEnd"/>
            <w:r w:rsidRPr="007F336D">
              <w:rPr>
                <w:rFonts w:ascii="Times New Roman" w:hAnsi="Times New Roman" w:cs="Times New Roman"/>
                <w:sz w:val="24"/>
                <w:szCs w:val="24"/>
              </w:rPr>
              <w:t xml:space="preserve"> electrode (CE) is tool i.e. WC rod of diameter 0.3mm.</w:t>
            </w:r>
          </w:p>
          <w:p w:rsidR="000237B4" w:rsidRPr="007F336D" w:rsidRDefault="000237B4" w:rsidP="00F16E6B">
            <w:pPr>
              <w:spacing w:line="360" w:lineRule="auto"/>
              <w:jc w:val="both"/>
              <w:cnfStyle w:val="000000000000"/>
              <w:rPr>
                <w:rFonts w:ascii="Times New Roman" w:hAnsi="Times New Roman" w:cs="Times New Roman"/>
                <w:sz w:val="24"/>
                <w:szCs w:val="24"/>
              </w:rPr>
            </w:pPr>
          </w:p>
        </w:tc>
        <w:tc>
          <w:tcPr>
            <w:tcW w:w="2126" w:type="dxa"/>
            <w:shd w:val="clear" w:color="auto" w:fill="FFFFFF" w:themeFill="background1"/>
          </w:tcPr>
          <w:p w:rsidR="000237B4" w:rsidRPr="007F336D" w:rsidRDefault="000237B4" w:rsidP="00F16E6B">
            <w:pPr>
              <w:spacing w:line="360" w:lineRule="auto"/>
              <w:jc w:val="both"/>
              <w:cnfStyle w:val="000000000000"/>
              <w:rPr>
                <w:rFonts w:ascii="Times New Roman" w:hAnsi="Times New Roman" w:cs="Times New Roman"/>
                <w:sz w:val="24"/>
                <w:szCs w:val="24"/>
              </w:rPr>
            </w:pPr>
          </w:p>
        </w:tc>
        <w:tc>
          <w:tcPr>
            <w:tcW w:w="2410" w:type="dxa"/>
            <w:shd w:val="clear" w:color="auto" w:fill="FFFFFF" w:themeFill="background1"/>
          </w:tcPr>
          <w:p w:rsidR="000237B4" w:rsidRPr="007F336D" w:rsidRDefault="000237B4" w:rsidP="00F16E6B">
            <w:pPr>
              <w:spacing w:line="360" w:lineRule="auto"/>
              <w:jc w:val="both"/>
              <w:cnfStyle w:val="000000000000"/>
              <w:rPr>
                <w:rFonts w:ascii="Times New Roman" w:hAnsi="Times New Roman" w:cs="Times New Roman"/>
                <w:sz w:val="24"/>
                <w:szCs w:val="24"/>
              </w:rPr>
            </w:pPr>
          </w:p>
        </w:tc>
      </w:tr>
      <w:tr w:rsidR="000237B4" w:rsidRPr="007F336D" w:rsidTr="00F16E6B">
        <w:trPr>
          <w:cnfStyle w:val="000000100000"/>
        </w:trPr>
        <w:tc>
          <w:tcPr>
            <w:cnfStyle w:val="001000000000"/>
            <w:tcW w:w="1384" w:type="dxa"/>
            <w:shd w:val="clear" w:color="auto" w:fill="FFFFFF" w:themeFill="background1"/>
          </w:tcPr>
          <w:p w:rsidR="000237B4" w:rsidRDefault="000237B4" w:rsidP="00F16E6B">
            <w:pPr>
              <w:spacing w:line="360" w:lineRule="auto"/>
              <w:jc w:val="both"/>
              <w:rPr>
                <w:rFonts w:ascii="Times New Roman" w:hAnsi="Times New Roman" w:cs="Times New Roman"/>
                <w:b w:val="0"/>
                <w:bCs w:val="0"/>
                <w:sz w:val="24"/>
                <w:szCs w:val="24"/>
              </w:rPr>
            </w:pPr>
          </w:p>
          <w:p w:rsidR="000237B4" w:rsidRPr="007F336D" w:rsidRDefault="000237B4"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Kurita and Hattori, 2006, EDM and ECM/ECM lapping </w:t>
            </w:r>
          </w:p>
        </w:tc>
        <w:tc>
          <w:tcPr>
            <w:tcW w:w="1276" w:type="dxa"/>
            <w:shd w:val="clear" w:color="auto" w:fill="FFFFFF" w:themeFill="background1"/>
          </w:tcPr>
          <w:p w:rsidR="000237B4" w:rsidRDefault="000237B4" w:rsidP="00F16E6B">
            <w:pPr>
              <w:spacing w:line="360" w:lineRule="auto"/>
              <w:jc w:val="both"/>
              <w:cnfStyle w:val="000000100000"/>
              <w:rPr>
                <w:rFonts w:ascii="Times New Roman" w:hAnsi="Times New Roman" w:cs="Times New Roman"/>
                <w:sz w:val="24"/>
                <w:szCs w:val="24"/>
              </w:rPr>
            </w:pPr>
          </w:p>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EDM processed workpiece</w:t>
            </w:r>
          </w:p>
        </w:tc>
        <w:tc>
          <w:tcPr>
            <w:tcW w:w="2410" w:type="dxa"/>
            <w:shd w:val="clear" w:color="auto" w:fill="FFFFFF" w:themeFill="background1"/>
          </w:tcPr>
          <w:p w:rsidR="000237B4" w:rsidRDefault="000237B4" w:rsidP="00F16E6B">
            <w:pPr>
              <w:spacing w:line="360" w:lineRule="auto"/>
              <w:jc w:val="both"/>
              <w:cnfStyle w:val="000000100000"/>
              <w:rPr>
                <w:rFonts w:ascii="Times New Roman" w:hAnsi="Times New Roman" w:cs="Times New Roman"/>
                <w:sz w:val="24"/>
                <w:szCs w:val="24"/>
              </w:rPr>
            </w:pPr>
          </w:p>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machine tool size 557 x 604 x 655 mm, weight 80 kg</w:t>
            </w:r>
          </w:p>
        </w:tc>
        <w:tc>
          <w:tcPr>
            <w:tcW w:w="2126"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p>
        </w:tc>
        <w:tc>
          <w:tcPr>
            <w:tcW w:w="2410" w:type="dxa"/>
            <w:shd w:val="clear" w:color="auto" w:fill="FFFFFF" w:themeFill="background1"/>
          </w:tcPr>
          <w:p w:rsidR="000237B4" w:rsidRDefault="000237B4" w:rsidP="00F16E6B">
            <w:pPr>
              <w:spacing w:line="360" w:lineRule="auto"/>
              <w:jc w:val="both"/>
              <w:cnfStyle w:val="000000100000"/>
              <w:rPr>
                <w:rFonts w:ascii="Times New Roman" w:hAnsi="Times New Roman" w:cs="Times New Roman"/>
                <w:sz w:val="24"/>
                <w:szCs w:val="24"/>
              </w:rPr>
            </w:pPr>
          </w:p>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Power supply 0.75kVA, travel range 200 x 110 x 110 mm, feed rate 600 mm/s, resolution 0.1 fEm</w:t>
            </w:r>
          </w:p>
        </w:tc>
      </w:tr>
      <w:tr w:rsidR="000237B4" w:rsidRPr="007F336D" w:rsidTr="00F16E6B">
        <w:tc>
          <w:tcPr>
            <w:cnfStyle w:val="001000000000"/>
            <w:tcW w:w="1384" w:type="dxa"/>
            <w:shd w:val="clear" w:color="auto" w:fill="FFFFFF" w:themeFill="background1"/>
          </w:tcPr>
          <w:p w:rsidR="000237B4" w:rsidRDefault="000237B4" w:rsidP="00F16E6B">
            <w:pPr>
              <w:spacing w:line="360" w:lineRule="auto"/>
              <w:jc w:val="both"/>
              <w:rPr>
                <w:rFonts w:ascii="Times New Roman" w:hAnsi="Times New Roman" w:cs="Times New Roman"/>
                <w:b w:val="0"/>
                <w:bCs w:val="0"/>
                <w:sz w:val="24"/>
                <w:szCs w:val="24"/>
              </w:rPr>
            </w:pPr>
          </w:p>
          <w:p w:rsidR="000237B4" w:rsidRPr="007F336D" w:rsidRDefault="000237B4"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Yan et al, 2003, </w:t>
            </w:r>
            <w:r w:rsidRPr="007F336D">
              <w:rPr>
                <w:rFonts w:ascii="Times New Roman" w:hAnsi="Times New Roman" w:cs="Times New Roman"/>
                <w:b w:val="0"/>
                <w:bCs w:val="0"/>
                <w:sz w:val="24"/>
                <w:szCs w:val="24"/>
              </w:rPr>
              <w:lastRenderedPageBreak/>
              <w:t xml:space="preserve">Electrolytic MAF </w:t>
            </w:r>
          </w:p>
        </w:tc>
        <w:tc>
          <w:tcPr>
            <w:tcW w:w="1276" w:type="dxa"/>
            <w:shd w:val="clear" w:color="auto" w:fill="FFFFFF" w:themeFill="background1"/>
          </w:tcPr>
          <w:p w:rsidR="000237B4" w:rsidRDefault="000237B4" w:rsidP="00F16E6B">
            <w:pPr>
              <w:spacing w:line="360" w:lineRule="auto"/>
              <w:jc w:val="both"/>
              <w:cnfStyle w:val="000000000000"/>
              <w:rPr>
                <w:rFonts w:ascii="Times New Roman" w:hAnsi="Times New Roman" w:cs="Times New Roman"/>
                <w:sz w:val="24"/>
                <w:szCs w:val="24"/>
              </w:rPr>
            </w:pPr>
          </w:p>
          <w:p w:rsidR="000237B4" w:rsidRPr="007F336D" w:rsidRDefault="000237B4"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SKD11, HRC61</w:t>
            </w:r>
          </w:p>
        </w:tc>
        <w:tc>
          <w:tcPr>
            <w:tcW w:w="2410" w:type="dxa"/>
            <w:shd w:val="clear" w:color="auto" w:fill="FFFFFF" w:themeFill="background1"/>
          </w:tcPr>
          <w:p w:rsidR="000237B4" w:rsidRPr="007F336D" w:rsidRDefault="000237B4" w:rsidP="00F16E6B">
            <w:pPr>
              <w:spacing w:line="360" w:lineRule="auto"/>
              <w:jc w:val="both"/>
              <w:cnfStyle w:val="000000000000"/>
              <w:rPr>
                <w:rFonts w:ascii="Times New Roman" w:hAnsi="Times New Roman" w:cs="Times New Roman"/>
                <w:sz w:val="24"/>
                <w:szCs w:val="24"/>
              </w:rPr>
            </w:pPr>
          </w:p>
        </w:tc>
        <w:tc>
          <w:tcPr>
            <w:tcW w:w="2126" w:type="dxa"/>
            <w:shd w:val="clear" w:color="auto" w:fill="FFFFFF" w:themeFill="background1"/>
          </w:tcPr>
          <w:p w:rsidR="000237B4" w:rsidRDefault="000237B4" w:rsidP="00F16E6B">
            <w:pPr>
              <w:spacing w:line="360" w:lineRule="auto"/>
              <w:cnfStyle w:val="000000000000"/>
              <w:rPr>
                <w:rFonts w:ascii="Times New Roman" w:hAnsi="Times New Roman" w:cs="Times New Roman"/>
                <w:sz w:val="24"/>
                <w:szCs w:val="24"/>
              </w:rPr>
            </w:pPr>
          </w:p>
          <w:p w:rsidR="000237B4" w:rsidRPr="007F336D" w:rsidRDefault="000237B4" w:rsidP="00F16E6B">
            <w:pPr>
              <w:spacing w:line="360" w:lineRule="auto"/>
              <w:cnfStyle w:val="000000000000"/>
              <w:rPr>
                <w:rFonts w:ascii="Times New Roman" w:hAnsi="Times New Roman" w:cs="Times New Roman"/>
                <w:sz w:val="24"/>
                <w:szCs w:val="24"/>
              </w:rPr>
            </w:pPr>
            <w:proofErr w:type="gramStart"/>
            <w:r w:rsidRPr="007F336D">
              <w:rPr>
                <w:rFonts w:ascii="Times New Roman" w:hAnsi="Times New Roman" w:cs="Times New Roman"/>
                <w:sz w:val="24"/>
                <w:szCs w:val="24"/>
              </w:rPr>
              <w:t>abrasive</w:t>
            </w:r>
            <w:proofErr w:type="gramEnd"/>
            <w:r w:rsidRPr="007F336D">
              <w:rPr>
                <w:rFonts w:ascii="Times New Roman" w:hAnsi="Times New Roman" w:cs="Times New Roman"/>
                <w:sz w:val="24"/>
                <w:szCs w:val="24"/>
              </w:rPr>
              <w:t xml:space="preserve"> WA, 1.2 µm, 0.4 g, steel grit </w:t>
            </w:r>
            <w:r w:rsidRPr="007F336D">
              <w:rPr>
                <w:rFonts w:ascii="Times New Roman" w:hAnsi="Times New Roman" w:cs="Times New Roman"/>
                <w:sz w:val="24"/>
                <w:szCs w:val="24"/>
              </w:rPr>
              <w:lastRenderedPageBreak/>
              <w:t>180 µm, 3.6 g, unbounded magnetic abrasive 4 g.</w:t>
            </w:r>
          </w:p>
          <w:p w:rsidR="000237B4" w:rsidRPr="007F336D" w:rsidRDefault="000237B4" w:rsidP="00F16E6B">
            <w:pPr>
              <w:spacing w:line="360" w:lineRule="auto"/>
              <w:jc w:val="both"/>
              <w:cnfStyle w:val="000000000000"/>
              <w:rPr>
                <w:rFonts w:ascii="Times New Roman" w:hAnsi="Times New Roman" w:cs="Times New Roman"/>
                <w:sz w:val="24"/>
                <w:szCs w:val="24"/>
              </w:rPr>
            </w:pPr>
          </w:p>
        </w:tc>
        <w:tc>
          <w:tcPr>
            <w:tcW w:w="2410" w:type="dxa"/>
            <w:shd w:val="clear" w:color="auto" w:fill="FFFFFF" w:themeFill="background1"/>
          </w:tcPr>
          <w:p w:rsidR="000237B4" w:rsidRDefault="000237B4" w:rsidP="00F16E6B">
            <w:pPr>
              <w:spacing w:line="360" w:lineRule="auto"/>
              <w:jc w:val="both"/>
              <w:cnfStyle w:val="000000000000"/>
              <w:rPr>
                <w:rFonts w:ascii="Times New Roman" w:hAnsi="Times New Roman" w:cs="Times New Roman"/>
                <w:sz w:val="24"/>
                <w:szCs w:val="24"/>
              </w:rPr>
            </w:pPr>
          </w:p>
          <w:p w:rsidR="000237B4" w:rsidRPr="007F336D" w:rsidRDefault="000237B4"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magnetic flux 0.85 T, electrode gap 2-5 mm</w:t>
            </w:r>
          </w:p>
        </w:tc>
      </w:tr>
      <w:tr w:rsidR="000237B4" w:rsidRPr="007F336D" w:rsidTr="00F16E6B">
        <w:trPr>
          <w:cnfStyle w:val="000000100000"/>
        </w:trPr>
        <w:tc>
          <w:tcPr>
            <w:cnfStyle w:val="001000000000"/>
            <w:tcW w:w="1384" w:type="dxa"/>
            <w:shd w:val="clear" w:color="auto" w:fill="FFFFFF" w:themeFill="background1"/>
          </w:tcPr>
          <w:p w:rsidR="000237B4" w:rsidRPr="007F336D" w:rsidRDefault="000237B4"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lastRenderedPageBreak/>
              <w:t xml:space="preserve">Ghoshal and Bhattacharyya, 2015, ECMM </w:t>
            </w:r>
          </w:p>
        </w:tc>
        <w:tc>
          <w:tcPr>
            <w:tcW w:w="1276"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p>
        </w:tc>
        <w:tc>
          <w:tcPr>
            <w:tcW w:w="2410"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Micro tools 110 µm straight, conical 10.5</w:t>
            </w:r>
            <w:r w:rsidRPr="007F336D">
              <w:rPr>
                <w:rFonts w:ascii="Times New Roman" w:hAnsi="Times New Roman" w:cs="Times New Roman"/>
                <w:sz w:val="24"/>
                <w:szCs w:val="24"/>
                <w:vertAlign w:val="superscript"/>
              </w:rPr>
              <w:t>o</w:t>
            </w:r>
            <w:r w:rsidRPr="007F336D">
              <w:rPr>
                <w:rFonts w:ascii="Times New Roman" w:hAnsi="Times New Roman" w:cs="Times New Roman"/>
                <w:sz w:val="24"/>
                <w:szCs w:val="24"/>
              </w:rPr>
              <w:t xml:space="preserve"> taper, reverse taper 2</w:t>
            </w:r>
            <w:r w:rsidRPr="007F336D">
              <w:rPr>
                <w:rFonts w:ascii="Times New Roman" w:hAnsi="Times New Roman" w:cs="Times New Roman"/>
                <w:sz w:val="24"/>
                <w:szCs w:val="24"/>
                <w:vertAlign w:val="superscript"/>
              </w:rPr>
              <w:t>o</w:t>
            </w:r>
          </w:p>
        </w:tc>
        <w:tc>
          <w:tcPr>
            <w:tcW w:w="2126"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Sludge H</w:t>
            </w:r>
            <w:r w:rsidRPr="007F336D">
              <w:rPr>
                <w:rFonts w:ascii="Times New Roman" w:hAnsi="Times New Roman" w:cs="Times New Roman"/>
                <w:sz w:val="24"/>
                <w:szCs w:val="24"/>
                <w:vertAlign w:val="subscript"/>
              </w:rPr>
              <w:t>2</w:t>
            </w:r>
            <w:r w:rsidRPr="007F336D">
              <w:rPr>
                <w:rFonts w:ascii="Times New Roman" w:hAnsi="Times New Roman" w:cs="Times New Roman"/>
                <w:sz w:val="24"/>
                <w:szCs w:val="24"/>
              </w:rPr>
              <w:t>SO</w:t>
            </w:r>
            <w:r w:rsidRPr="007F336D">
              <w:rPr>
                <w:rFonts w:ascii="Times New Roman" w:hAnsi="Times New Roman" w:cs="Times New Roman"/>
                <w:sz w:val="24"/>
                <w:szCs w:val="24"/>
                <w:vertAlign w:val="subscript"/>
              </w:rPr>
              <w:t xml:space="preserve">4 </w:t>
            </w:r>
            <w:r w:rsidRPr="007F336D">
              <w:rPr>
                <w:rFonts w:ascii="Times New Roman" w:hAnsi="Times New Roman" w:cs="Times New Roman"/>
                <w:sz w:val="24"/>
                <w:szCs w:val="24"/>
              </w:rPr>
              <w:t>electrolyte of molarity 0.05-0.3 M</w:t>
            </w:r>
          </w:p>
        </w:tc>
        <w:tc>
          <w:tcPr>
            <w:tcW w:w="2410" w:type="dxa"/>
            <w:shd w:val="clear" w:color="auto" w:fill="FFFFFF" w:themeFill="background1"/>
          </w:tcPr>
          <w:p w:rsidR="000237B4" w:rsidRPr="007F336D" w:rsidRDefault="000237B4" w:rsidP="00F16E6B">
            <w:pPr>
              <w:spacing w:line="360" w:lineRule="auto"/>
              <w:cnfStyle w:val="000000100000"/>
              <w:rPr>
                <w:rFonts w:ascii="Times New Roman" w:hAnsi="Times New Roman" w:cs="Times New Roman"/>
                <w:sz w:val="24"/>
                <w:szCs w:val="24"/>
              </w:rPr>
            </w:pPr>
            <w:proofErr w:type="gramStart"/>
            <w:r w:rsidRPr="007F336D">
              <w:rPr>
                <w:rFonts w:ascii="Times New Roman" w:hAnsi="Times New Roman" w:cs="Times New Roman"/>
                <w:sz w:val="24"/>
                <w:szCs w:val="24"/>
              </w:rPr>
              <w:t>pulse</w:t>
            </w:r>
            <w:proofErr w:type="gramEnd"/>
            <w:r w:rsidRPr="007F336D">
              <w:rPr>
                <w:rFonts w:ascii="Times New Roman" w:hAnsi="Times New Roman" w:cs="Times New Roman"/>
                <w:sz w:val="24"/>
                <w:szCs w:val="24"/>
              </w:rPr>
              <w:t xml:space="preserve"> frequency 5 MHz, duty ratio 35%.</w:t>
            </w:r>
          </w:p>
          <w:p w:rsidR="000237B4" w:rsidRPr="007F336D" w:rsidRDefault="000237B4" w:rsidP="00F16E6B">
            <w:pPr>
              <w:spacing w:line="360" w:lineRule="auto"/>
              <w:jc w:val="both"/>
              <w:cnfStyle w:val="000000100000"/>
              <w:rPr>
                <w:rFonts w:ascii="Times New Roman" w:hAnsi="Times New Roman" w:cs="Times New Roman"/>
                <w:sz w:val="24"/>
                <w:szCs w:val="24"/>
              </w:rPr>
            </w:pPr>
          </w:p>
        </w:tc>
      </w:tr>
      <w:tr w:rsidR="000237B4" w:rsidRPr="007F336D" w:rsidTr="00F16E6B">
        <w:tc>
          <w:tcPr>
            <w:cnfStyle w:val="001000000000"/>
            <w:tcW w:w="1384" w:type="dxa"/>
            <w:shd w:val="clear" w:color="auto" w:fill="FFFFFF" w:themeFill="background1"/>
          </w:tcPr>
          <w:p w:rsidR="000237B4" w:rsidRDefault="000237B4" w:rsidP="00F16E6B">
            <w:pPr>
              <w:spacing w:line="360" w:lineRule="auto"/>
              <w:jc w:val="both"/>
              <w:rPr>
                <w:rFonts w:ascii="Times New Roman" w:hAnsi="Times New Roman" w:cs="Times New Roman"/>
                <w:b w:val="0"/>
                <w:bCs w:val="0"/>
                <w:sz w:val="24"/>
                <w:szCs w:val="24"/>
              </w:rPr>
            </w:pPr>
          </w:p>
          <w:p w:rsidR="000237B4" w:rsidRPr="007F336D" w:rsidRDefault="000237B4"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Paul, 2013, RSM-ECDM </w:t>
            </w:r>
          </w:p>
        </w:tc>
        <w:tc>
          <w:tcPr>
            <w:tcW w:w="1276" w:type="dxa"/>
            <w:shd w:val="clear" w:color="auto" w:fill="FFFFFF" w:themeFill="background1"/>
          </w:tcPr>
          <w:p w:rsidR="000237B4" w:rsidRDefault="000237B4" w:rsidP="00F16E6B">
            <w:pPr>
              <w:spacing w:line="360" w:lineRule="auto"/>
              <w:jc w:val="both"/>
              <w:cnfStyle w:val="000000000000"/>
              <w:rPr>
                <w:rFonts w:ascii="Times New Roman" w:hAnsi="Times New Roman" w:cs="Times New Roman"/>
                <w:sz w:val="24"/>
                <w:szCs w:val="24"/>
              </w:rPr>
            </w:pPr>
          </w:p>
          <w:p w:rsidR="000237B4" w:rsidRPr="007F336D" w:rsidRDefault="000237B4"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Graphite plate 50 mm x 30 mm x 5 mm</w:t>
            </w:r>
          </w:p>
        </w:tc>
        <w:tc>
          <w:tcPr>
            <w:tcW w:w="2410" w:type="dxa"/>
            <w:shd w:val="clear" w:color="auto" w:fill="FFFFFF" w:themeFill="background1"/>
          </w:tcPr>
          <w:p w:rsidR="000237B4" w:rsidRDefault="000237B4" w:rsidP="00F16E6B">
            <w:pPr>
              <w:spacing w:line="360" w:lineRule="auto"/>
              <w:jc w:val="both"/>
              <w:cnfStyle w:val="000000000000"/>
              <w:rPr>
                <w:rFonts w:ascii="Times New Roman" w:hAnsi="Times New Roman" w:cs="Times New Roman"/>
                <w:sz w:val="24"/>
                <w:szCs w:val="24"/>
              </w:rPr>
            </w:pPr>
          </w:p>
          <w:p w:rsidR="000237B4" w:rsidRPr="007F336D" w:rsidRDefault="000237B4"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WC wire of 300 µm</w:t>
            </w:r>
          </w:p>
        </w:tc>
        <w:tc>
          <w:tcPr>
            <w:tcW w:w="2126" w:type="dxa"/>
            <w:shd w:val="clear" w:color="auto" w:fill="FFFFFF" w:themeFill="background1"/>
          </w:tcPr>
          <w:p w:rsidR="000237B4" w:rsidRDefault="000237B4" w:rsidP="00F16E6B">
            <w:pPr>
              <w:spacing w:line="360" w:lineRule="auto"/>
              <w:jc w:val="both"/>
              <w:cnfStyle w:val="000000000000"/>
              <w:rPr>
                <w:rFonts w:ascii="Times New Roman" w:hAnsi="Times New Roman" w:cs="Times New Roman"/>
                <w:sz w:val="24"/>
                <w:szCs w:val="24"/>
              </w:rPr>
            </w:pPr>
          </w:p>
          <w:p w:rsidR="000237B4" w:rsidRPr="007F336D" w:rsidRDefault="000237B4"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 xml:space="preserve">30 wt.% electrolyte, </w:t>
            </w:r>
          </w:p>
        </w:tc>
        <w:tc>
          <w:tcPr>
            <w:tcW w:w="2410" w:type="dxa"/>
            <w:shd w:val="clear" w:color="auto" w:fill="FFFFFF" w:themeFill="background1"/>
          </w:tcPr>
          <w:p w:rsidR="000237B4" w:rsidRDefault="000237B4" w:rsidP="00F16E6B">
            <w:pPr>
              <w:spacing w:line="360" w:lineRule="auto"/>
              <w:cnfStyle w:val="000000000000"/>
              <w:rPr>
                <w:rFonts w:ascii="Times New Roman" w:hAnsi="Times New Roman" w:cs="Times New Roman"/>
                <w:sz w:val="24"/>
                <w:szCs w:val="24"/>
              </w:rPr>
            </w:pPr>
          </w:p>
          <w:p w:rsidR="000237B4" w:rsidRPr="007F336D" w:rsidRDefault="000237B4" w:rsidP="00F16E6B">
            <w:pPr>
              <w:spacing w:line="360" w:lineRule="auto"/>
              <w:cnfStyle w:val="000000000000"/>
              <w:rPr>
                <w:rFonts w:ascii="Times New Roman" w:hAnsi="Times New Roman" w:cs="Times New Roman"/>
                <w:sz w:val="24"/>
                <w:szCs w:val="24"/>
              </w:rPr>
            </w:pPr>
            <w:r w:rsidRPr="007F336D">
              <w:rPr>
                <w:rFonts w:ascii="Times New Roman" w:hAnsi="Times New Roman" w:cs="Times New Roman"/>
                <w:sz w:val="24"/>
                <w:szCs w:val="24"/>
              </w:rPr>
              <w:t>MRR was found to be increased at high concentration and equal to 0.96 mg/hr at 25 wt% concentration and 60% duty cycle, whereas tool wear rate was minimum at high concentration i.e. 0.62 mg/hr.</w:t>
            </w:r>
          </w:p>
          <w:p w:rsidR="000237B4" w:rsidRPr="007F336D" w:rsidRDefault="000237B4" w:rsidP="00F16E6B">
            <w:pPr>
              <w:spacing w:line="360" w:lineRule="auto"/>
              <w:jc w:val="both"/>
              <w:cnfStyle w:val="000000000000"/>
              <w:rPr>
                <w:rFonts w:ascii="Times New Roman" w:hAnsi="Times New Roman" w:cs="Times New Roman"/>
                <w:sz w:val="24"/>
                <w:szCs w:val="24"/>
              </w:rPr>
            </w:pPr>
          </w:p>
        </w:tc>
      </w:tr>
      <w:tr w:rsidR="000237B4" w:rsidRPr="007F336D" w:rsidTr="00F16E6B">
        <w:trPr>
          <w:cnfStyle w:val="000000100000"/>
        </w:trPr>
        <w:tc>
          <w:tcPr>
            <w:cnfStyle w:val="001000000000"/>
            <w:tcW w:w="1384" w:type="dxa"/>
            <w:shd w:val="clear" w:color="auto" w:fill="FFFFFF" w:themeFill="background1"/>
          </w:tcPr>
          <w:p w:rsidR="000237B4" w:rsidRPr="007F336D" w:rsidRDefault="000237B4"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Liu et al, 2015, ECM </w:t>
            </w:r>
          </w:p>
        </w:tc>
        <w:tc>
          <w:tcPr>
            <w:tcW w:w="1276"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TiAl intermetallic</w:t>
            </w:r>
          </w:p>
        </w:tc>
        <w:tc>
          <w:tcPr>
            <w:tcW w:w="2410" w:type="dxa"/>
            <w:shd w:val="clear" w:color="auto" w:fill="FFFFFF" w:themeFill="background1"/>
          </w:tcPr>
          <w:p w:rsidR="000237B4" w:rsidRPr="007F336D" w:rsidRDefault="000237B4" w:rsidP="00F16E6B">
            <w:pPr>
              <w:spacing w:line="360" w:lineRule="auto"/>
              <w:cnfStyle w:val="000000100000"/>
              <w:rPr>
                <w:rFonts w:ascii="Times New Roman" w:hAnsi="Times New Roman" w:cs="Times New Roman"/>
                <w:sz w:val="24"/>
                <w:szCs w:val="24"/>
              </w:rPr>
            </w:pPr>
            <w:r w:rsidRPr="007F336D">
              <w:rPr>
                <w:rFonts w:ascii="Times New Roman" w:hAnsi="Times New Roman" w:cs="Times New Roman"/>
                <w:sz w:val="24"/>
                <w:szCs w:val="24"/>
              </w:rPr>
              <w:t>electrode feed 2 mm/min</w:t>
            </w:r>
          </w:p>
        </w:tc>
        <w:tc>
          <w:tcPr>
            <w:tcW w:w="2126"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electrolytic pressure 0.8 MPa</w:t>
            </w:r>
          </w:p>
        </w:tc>
        <w:tc>
          <w:tcPr>
            <w:tcW w:w="2410" w:type="dxa"/>
            <w:shd w:val="clear" w:color="auto" w:fill="FFFFFF" w:themeFill="background1"/>
          </w:tcPr>
          <w:p w:rsidR="000237B4" w:rsidRPr="007F336D" w:rsidRDefault="000237B4"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35 V</w:t>
            </w:r>
          </w:p>
        </w:tc>
      </w:tr>
    </w:tbl>
    <w:p w:rsidR="000237B4" w:rsidRPr="003A4507" w:rsidRDefault="000237B4" w:rsidP="003A4507">
      <w:pPr>
        <w:pStyle w:val="NoSpacing"/>
        <w:spacing w:after="240"/>
        <w:jc w:val="both"/>
        <w:rPr>
          <w:rFonts w:ascii="Times New Roman" w:hAnsi="Times New Roman" w:cs="Times New Roman"/>
          <w:sz w:val="24"/>
          <w:szCs w:val="24"/>
        </w:rPr>
      </w:pPr>
    </w:p>
    <w:p w:rsidR="00F16E6B" w:rsidRDefault="00F16E6B" w:rsidP="00D45001">
      <w:pPr>
        <w:spacing w:after="0" w:line="360" w:lineRule="auto"/>
        <w:ind w:firstLine="720"/>
        <w:jc w:val="both"/>
        <w:rPr>
          <w:rFonts w:ascii="Times New Roman" w:hAnsi="Times New Roman" w:cs="Times New Roman"/>
          <w:sz w:val="24"/>
          <w:szCs w:val="24"/>
        </w:rPr>
      </w:pPr>
      <w:r w:rsidRPr="007F336D">
        <w:rPr>
          <w:rFonts w:ascii="Times New Roman" w:hAnsi="Times New Roman" w:cs="Times New Roman"/>
          <w:sz w:val="24"/>
          <w:szCs w:val="24"/>
        </w:rPr>
        <w:t xml:space="preserve">The magnetic field assisted AFM process and its variants as well as magnetorheological finishing processes are explained in table </w:t>
      </w:r>
      <w:r w:rsidR="00FC11E5">
        <w:rPr>
          <w:rFonts w:ascii="Times New Roman" w:hAnsi="Times New Roman" w:cs="Times New Roman"/>
          <w:sz w:val="24"/>
          <w:szCs w:val="24"/>
        </w:rPr>
        <w:t>2.</w:t>
      </w:r>
      <w:r w:rsidRPr="007F336D">
        <w:rPr>
          <w:rFonts w:ascii="Times New Roman" w:hAnsi="Times New Roman" w:cs="Times New Roman"/>
          <w:sz w:val="24"/>
          <w:szCs w:val="24"/>
        </w:rPr>
        <w:t>3 with details of tool, workpiece and dielectric media used.</w:t>
      </w:r>
    </w:p>
    <w:p w:rsidR="00D45001" w:rsidRDefault="00D45001" w:rsidP="00D45001">
      <w:pPr>
        <w:spacing w:after="0" w:line="360" w:lineRule="auto"/>
        <w:ind w:firstLine="720"/>
        <w:jc w:val="both"/>
        <w:rPr>
          <w:rFonts w:ascii="Times New Roman" w:hAnsi="Times New Roman" w:cs="Times New Roman"/>
          <w:sz w:val="24"/>
          <w:szCs w:val="24"/>
        </w:rPr>
      </w:pPr>
    </w:p>
    <w:p w:rsidR="00D45001" w:rsidRPr="007F336D" w:rsidRDefault="00D45001" w:rsidP="00D45001">
      <w:pPr>
        <w:spacing w:after="0" w:line="360" w:lineRule="auto"/>
        <w:ind w:firstLine="720"/>
        <w:jc w:val="both"/>
        <w:rPr>
          <w:rFonts w:ascii="Times New Roman" w:hAnsi="Times New Roman" w:cs="Times New Roman"/>
          <w:sz w:val="24"/>
          <w:szCs w:val="24"/>
        </w:rPr>
      </w:pPr>
    </w:p>
    <w:p w:rsidR="00F16E6B" w:rsidRPr="007F336D" w:rsidRDefault="00F16E6B" w:rsidP="00F16E6B">
      <w:pPr>
        <w:jc w:val="center"/>
        <w:rPr>
          <w:rFonts w:ascii="Times New Roman" w:hAnsi="Times New Roman" w:cs="Times New Roman"/>
          <w:sz w:val="24"/>
          <w:szCs w:val="24"/>
        </w:rPr>
      </w:pPr>
      <w:proofErr w:type="gramStart"/>
      <w:r w:rsidRPr="007F336D">
        <w:rPr>
          <w:rFonts w:ascii="Times New Roman" w:hAnsi="Times New Roman" w:cs="Times New Roman"/>
          <w:sz w:val="24"/>
          <w:szCs w:val="24"/>
        </w:rPr>
        <w:lastRenderedPageBreak/>
        <w:t xml:space="preserve">Table </w:t>
      </w:r>
      <w:r w:rsidR="00FC11E5">
        <w:rPr>
          <w:rFonts w:ascii="Times New Roman" w:hAnsi="Times New Roman" w:cs="Times New Roman"/>
          <w:sz w:val="24"/>
          <w:szCs w:val="24"/>
        </w:rPr>
        <w:t>2.</w:t>
      </w:r>
      <w:r w:rsidRPr="007F336D">
        <w:rPr>
          <w:rFonts w:ascii="Times New Roman" w:hAnsi="Times New Roman" w:cs="Times New Roman"/>
          <w:sz w:val="24"/>
          <w:szCs w:val="24"/>
        </w:rPr>
        <w:t>3.</w:t>
      </w:r>
      <w:proofErr w:type="gramEnd"/>
      <w:r w:rsidRPr="007F336D">
        <w:rPr>
          <w:rFonts w:ascii="Times New Roman" w:hAnsi="Times New Roman" w:cs="Times New Roman"/>
          <w:sz w:val="24"/>
          <w:szCs w:val="24"/>
        </w:rPr>
        <w:t xml:space="preserve"> Magnetic assisted finishing process and its variants</w:t>
      </w:r>
    </w:p>
    <w:tbl>
      <w:tblPr>
        <w:tblStyle w:val="LightShading1"/>
        <w:tblW w:w="9576" w:type="dxa"/>
        <w:shd w:val="clear" w:color="auto" w:fill="FFFFFF" w:themeFill="background1"/>
        <w:tblLayout w:type="fixed"/>
        <w:tblLook w:val="04A0"/>
      </w:tblPr>
      <w:tblGrid>
        <w:gridCol w:w="1951"/>
        <w:gridCol w:w="1879"/>
        <w:gridCol w:w="1915"/>
        <w:gridCol w:w="1915"/>
        <w:gridCol w:w="1916"/>
      </w:tblGrid>
      <w:tr w:rsidR="00F16E6B" w:rsidRPr="007F336D" w:rsidTr="00F16E6B">
        <w:trPr>
          <w:cnfStyle w:val="100000000000"/>
        </w:trPr>
        <w:tc>
          <w:tcPr>
            <w:cnfStyle w:val="001000000000"/>
            <w:tcW w:w="1951" w:type="dxa"/>
            <w:shd w:val="clear" w:color="auto" w:fill="FFFFFF" w:themeFill="background1"/>
          </w:tcPr>
          <w:p w:rsidR="00F16E6B" w:rsidRPr="007F336D" w:rsidRDefault="00F16E6B"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sz w:val="24"/>
                <w:szCs w:val="24"/>
              </w:rPr>
              <w:t xml:space="preserve">Author, year, area of research/process </w:t>
            </w:r>
          </w:p>
        </w:tc>
        <w:tc>
          <w:tcPr>
            <w:tcW w:w="1879" w:type="dxa"/>
            <w:shd w:val="clear" w:color="auto" w:fill="FFFFFF" w:themeFill="background1"/>
          </w:tcPr>
          <w:p w:rsidR="00F16E6B" w:rsidRPr="007F336D" w:rsidRDefault="00F16E6B" w:rsidP="00F16E6B">
            <w:pPr>
              <w:spacing w:line="360" w:lineRule="auto"/>
              <w:jc w:val="both"/>
              <w:cnfStyle w:val="100000000000"/>
              <w:rPr>
                <w:rFonts w:ascii="Times New Roman" w:hAnsi="Times New Roman" w:cs="Times New Roman"/>
                <w:b w:val="0"/>
                <w:bCs w:val="0"/>
                <w:sz w:val="24"/>
                <w:szCs w:val="24"/>
              </w:rPr>
            </w:pPr>
            <w:r w:rsidRPr="007F336D">
              <w:rPr>
                <w:rFonts w:ascii="Times New Roman" w:hAnsi="Times New Roman" w:cs="Times New Roman"/>
                <w:sz w:val="24"/>
                <w:szCs w:val="24"/>
              </w:rPr>
              <w:t>Workpiece</w:t>
            </w:r>
          </w:p>
        </w:tc>
        <w:tc>
          <w:tcPr>
            <w:tcW w:w="1915" w:type="dxa"/>
            <w:shd w:val="clear" w:color="auto" w:fill="FFFFFF" w:themeFill="background1"/>
          </w:tcPr>
          <w:p w:rsidR="00F16E6B" w:rsidRPr="007F336D" w:rsidRDefault="00F16E6B" w:rsidP="00F16E6B">
            <w:pPr>
              <w:spacing w:line="360" w:lineRule="auto"/>
              <w:jc w:val="center"/>
              <w:cnfStyle w:val="100000000000"/>
              <w:rPr>
                <w:rFonts w:ascii="Times New Roman" w:hAnsi="Times New Roman" w:cs="Times New Roman"/>
                <w:b w:val="0"/>
                <w:bCs w:val="0"/>
                <w:sz w:val="24"/>
                <w:szCs w:val="24"/>
              </w:rPr>
            </w:pPr>
            <w:r w:rsidRPr="007F336D">
              <w:rPr>
                <w:rFonts w:ascii="Times New Roman" w:hAnsi="Times New Roman" w:cs="Times New Roman"/>
                <w:sz w:val="24"/>
                <w:szCs w:val="24"/>
              </w:rPr>
              <w:t>Tool used</w:t>
            </w:r>
          </w:p>
        </w:tc>
        <w:tc>
          <w:tcPr>
            <w:tcW w:w="1915" w:type="dxa"/>
            <w:shd w:val="clear" w:color="auto" w:fill="FFFFFF" w:themeFill="background1"/>
          </w:tcPr>
          <w:p w:rsidR="00F16E6B" w:rsidRPr="007F336D" w:rsidRDefault="00F16E6B" w:rsidP="00F16E6B">
            <w:pPr>
              <w:spacing w:line="360" w:lineRule="auto"/>
              <w:jc w:val="both"/>
              <w:cnfStyle w:val="100000000000"/>
              <w:rPr>
                <w:rFonts w:ascii="Times New Roman" w:hAnsi="Times New Roman" w:cs="Times New Roman"/>
                <w:b w:val="0"/>
                <w:bCs w:val="0"/>
                <w:sz w:val="24"/>
                <w:szCs w:val="24"/>
              </w:rPr>
            </w:pPr>
            <w:r w:rsidRPr="007F336D">
              <w:rPr>
                <w:rFonts w:ascii="Times New Roman" w:hAnsi="Times New Roman" w:cs="Times New Roman"/>
                <w:sz w:val="24"/>
                <w:szCs w:val="24"/>
              </w:rPr>
              <w:t>Electrolyte/media/particles</w:t>
            </w:r>
          </w:p>
        </w:tc>
        <w:tc>
          <w:tcPr>
            <w:tcW w:w="1916" w:type="dxa"/>
            <w:shd w:val="clear" w:color="auto" w:fill="FFFFFF" w:themeFill="background1"/>
          </w:tcPr>
          <w:p w:rsidR="00F16E6B" w:rsidRPr="007F336D" w:rsidRDefault="00F16E6B" w:rsidP="00F16E6B">
            <w:pPr>
              <w:spacing w:line="360" w:lineRule="auto"/>
              <w:jc w:val="both"/>
              <w:cnfStyle w:val="100000000000"/>
              <w:rPr>
                <w:rFonts w:ascii="Times New Roman" w:hAnsi="Times New Roman" w:cs="Times New Roman"/>
                <w:b w:val="0"/>
                <w:bCs w:val="0"/>
                <w:sz w:val="24"/>
                <w:szCs w:val="24"/>
              </w:rPr>
            </w:pPr>
            <w:r w:rsidRPr="007F336D">
              <w:rPr>
                <w:rFonts w:ascii="Times New Roman" w:hAnsi="Times New Roman" w:cs="Times New Roman"/>
                <w:sz w:val="24"/>
                <w:szCs w:val="24"/>
              </w:rPr>
              <w:t xml:space="preserve">Parameters </w:t>
            </w:r>
          </w:p>
        </w:tc>
      </w:tr>
      <w:tr w:rsidR="00F16E6B" w:rsidRPr="007F336D" w:rsidTr="00F16E6B">
        <w:trPr>
          <w:cnfStyle w:val="000000100000"/>
        </w:trPr>
        <w:tc>
          <w:tcPr>
            <w:cnfStyle w:val="001000000000"/>
            <w:tcW w:w="1951" w:type="dxa"/>
            <w:shd w:val="clear" w:color="auto" w:fill="FFFFFF" w:themeFill="background1"/>
          </w:tcPr>
          <w:p w:rsidR="00F16E6B" w:rsidRPr="007F336D" w:rsidRDefault="00F16E6B"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Sidpara and Jain, 2013, MR fluid based finishing [57]</w:t>
            </w:r>
          </w:p>
        </w:tc>
        <w:tc>
          <w:tcPr>
            <w:tcW w:w="1879"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tc>
        <w:tc>
          <w:tcPr>
            <w:tcW w:w="1915"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permanent magnet attached to base of tool, N-Fe-B (N 50 grade)</w:t>
            </w:r>
          </w:p>
        </w:tc>
        <w:tc>
          <w:tcPr>
            <w:tcW w:w="1915" w:type="dxa"/>
            <w:shd w:val="clear" w:color="auto" w:fill="FFFFFF" w:themeFill="background1"/>
          </w:tcPr>
          <w:p w:rsidR="00F16E6B" w:rsidRPr="007F336D" w:rsidRDefault="00F16E6B" w:rsidP="00F16E6B">
            <w:pPr>
              <w:spacing w:line="360" w:lineRule="auto"/>
              <w:cnfStyle w:val="000000100000"/>
              <w:rPr>
                <w:rFonts w:ascii="Times New Roman" w:hAnsi="Times New Roman" w:cs="Times New Roman"/>
                <w:sz w:val="24"/>
                <w:szCs w:val="24"/>
              </w:rPr>
            </w:pPr>
            <w:r w:rsidRPr="007F336D">
              <w:rPr>
                <w:rFonts w:ascii="Times New Roman" w:hAnsi="Times New Roman" w:cs="Times New Roman"/>
                <w:sz w:val="24"/>
                <w:szCs w:val="24"/>
              </w:rPr>
              <w:t xml:space="preserve">CIPs size 6 mm, 40 vol%, diamond particles 6 mm, 3.5 vol%, 48.5 vol% water, </w:t>
            </w:r>
            <w:proofErr w:type="gramStart"/>
            <w:r w:rsidRPr="007F336D">
              <w:rPr>
                <w:rFonts w:ascii="Times New Roman" w:hAnsi="Times New Roman" w:cs="Times New Roman"/>
                <w:sz w:val="24"/>
                <w:szCs w:val="24"/>
              </w:rPr>
              <w:t>8</w:t>
            </w:r>
            <w:proofErr w:type="gramEnd"/>
            <w:r w:rsidRPr="007F336D">
              <w:rPr>
                <w:rFonts w:ascii="Times New Roman" w:hAnsi="Times New Roman" w:cs="Times New Roman"/>
                <w:sz w:val="24"/>
                <w:szCs w:val="24"/>
              </w:rPr>
              <w:t xml:space="preserve"> vol% glycerol.</w:t>
            </w:r>
          </w:p>
        </w:tc>
        <w:tc>
          <w:tcPr>
            <w:tcW w:w="1916"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48-51 mega Gauss Oersted</w:t>
            </w:r>
          </w:p>
        </w:tc>
      </w:tr>
      <w:tr w:rsidR="00F16E6B" w:rsidRPr="007F336D" w:rsidTr="00F16E6B">
        <w:tc>
          <w:tcPr>
            <w:cnfStyle w:val="001000000000"/>
            <w:tcW w:w="1951" w:type="dxa"/>
            <w:shd w:val="clear" w:color="auto" w:fill="FFFFFF" w:themeFill="background1"/>
          </w:tcPr>
          <w:p w:rsidR="00F16E6B" w:rsidRPr="007F336D" w:rsidRDefault="00F16E6B" w:rsidP="00F16E6B">
            <w:pPr>
              <w:spacing w:line="360" w:lineRule="auto"/>
              <w:rPr>
                <w:rFonts w:ascii="Times New Roman" w:hAnsi="Times New Roman" w:cs="Times New Roman"/>
                <w:b w:val="0"/>
                <w:bCs w:val="0"/>
                <w:sz w:val="24"/>
                <w:szCs w:val="24"/>
              </w:rPr>
            </w:pPr>
          </w:p>
          <w:p w:rsidR="00F16E6B" w:rsidRPr="007F336D" w:rsidRDefault="00F16E6B" w:rsidP="00F16E6B">
            <w:pPr>
              <w:spacing w:line="360" w:lineRule="auto"/>
              <w:rPr>
                <w:rFonts w:ascii="Times New Roman" w:hAnsi="Times New Roman" w:cs="Times New Roman"/>
                <w:b w:val="0"/>
                <w:bCs w:val="0"/>
                <w:sz w:val="24"/>
                <w:szCs w:val="24"/>
              </w:rPr>
            </w:pPr>
            <w:r w:rsidRPr="007F336D">
              <w:rPr>
                <w:rFonts w:ascii="Times New Roman" w:hAnsi="Times New Roman" w:cs="Times New Roman"/>
                <w:b w:val="0"/>
                <w:bCs w:val="0"/>
                <w:sz w:val="24"/>
                <w:szCs w:val="24"/>
              </w:rPr>
              <w:t>Sidpara and Jain, 2012, MR fluid based finishing</w:t>
            </w:r>
          </w:p>
        </w:tc>
        <w:tc>
          <w:tcPr>
            <w:tcW w:w="1879" w:type="dxa"/>
            <w:shd w:val="clear" w:color="auto" w:fill="FFFFFF" w:themeFill="background1"/>
          </w:tcPr>
          <w:p w:rsidR="00F16E6B" w:rsidRPr="007F336D" w:rsidRDefault="00F16E6B" w:rsidP="00F16E6B">
            <w:pPr>
              <w:spacing w:line="360" w:lineRule="auto"/>
              <w:cnfStyle w:val="000000000000"/>
              <w:rPr>
                <w:rFonts w:ascii="Times New Roman" w:hAnsi="Times New Roman" w:cs="Times New Roman"/>
                <w:sz w:val="24"/>
                <w:szCs w:val="24"/>
              </w:rPr>
            </w:pPr>
          </w:p>
        </w:tc>
        <w:tc>
          <w:tcPr>
            <w:tcW w:w="1915"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permanent magnet sintered Nd-Fe-B N 48 grade</w:t>
            </w:r>
          </w:p>
        </w:tc>
        <w:tc>
          <w:tcPr>
            <w:tcW w:w="1915"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Particle diameter 2 mm, HS grade, 8 vol% glycerol</w:t>
            </w:r>
          </w:p>
        </w:tc>
        <w:tc>
          <w:tcPr>
            <w:tcW w:w="1916"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tc>
      </w:tr>
      <w:tr w:rsidR="00F16E6B" w:rsidRPr="007F336D" w:rsidTr="00F16E6B">
        <w:trPr>
          <w:cnfStyle w:val="000000100000"/>
        </w:trPr>
        <w:tc>
          <w:tcPr>
            <w:cnfStyle w:val="001000000000"/>
            <w:tcW w:w="1951" w:type="dxa"/>
            <w:shd w:val="clear" w:color="auto" w:fill="FFFFFF" w:themeFill="background1"/>
          </w:tcPr>
          <w:p w:rsidR="00F16E6B" w:rsidRPr="007F336D" w:rsidRDefault="00F16E6B" w:rsidP="00F16E6B">
            <w:pPr>
              <w:spacing w:line="360" w:lineRule="auto"/>
              <w:jc w:val="both"/>
              <w:rPr>
                <w:rFonts w:ascii="Times New Roman" w:hAnsi="Times New Roman" w:cs="Times New Roman"/>
                <w:b w:val="0"/>
                <w:bCs w:val="0"/>
                <w:sz w:val="24"/>
                <w:szCs w:val="24"/>
              </w:rPr>
            </w:pPr>
          </w:p>
          <w:p w:rsidR="00F16E6B" w:rsidRPr="007F336D" w:rsidRDefault="00F16E6B"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Niranajan and Jha, 2014, Ball-end MAF </w:t>
            </w:r>
          </w:p>
        </w:tc>
        <w:tc>
          <w:tcPr>
            <w:tcW w:w="1879"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M.S. workpiece</w:t>
            </w:r>
          </w:p>
        </w:tc>
        <w:tc>
          <w:tcPr>
            <w:tcW w:w="1915"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BEMRF tool</w:t>
            </w:r>
          </w:p>
        </w:tc>
        <w:tc>
          <w:tcPr>
            <w:tcW w:w="1915"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55 vol% fluid, 16 and 4 vol% CIPs CS and HS grade respectively, 25 vol% abrasives.</w:t>
            </w:r>
          </w:p>
        </w:tc>
        <w:tc>
          <w:tcPr>
            <w:tcW w:w="1916" w:type="dxa"/>
            <w:shd w:val="clear" w:color="auto" w:fill="FFFFFF" w:themeFill="background1"/>
          </w:tcPr>
          <w:p w:rsidR="00F16E6B" w:rsidRPr="007F336D" w:rsidRDefault="00F16E6B" w:rsidP="00F16E6B">
            <w:pPr>
              <w:spacing w:line="360" w:lineRule="auto"/>
              <w:cnfStyle w:val="000000100000"/>
              <w:rPr>
                <w:rFonts w:ascii="Times New Roman" w:hAnsi="Times New Roman" w:cs="Times New Roman"/>
                <w:sz w:val="24"/>
                <w:szCs w:val="24"/>
              </w:rPr>
            </w:pPr>
          </w:p>
        </w:tc>
      </w:tr>
      <w:tr w:rsidR="00F16E6B" w:rsidRPr="007F336D" w:rsidTr="00F16E6B">
        <w:tc>
          <w:tcPr>
            <w:cnfStyle w:val="001000000000"/>
            <w:tcW w:w="1951" w:type="dxa"/>
            <w:shd w:val="clear" w:color="auto" w:fill="FFFFFF" w:themeFill="background1"/>
          </w:tcPr>
          <w:p w:rsidR="00F16E6B" w:rsidRPr="007F336D" w:rsidRDefault="00F16E6B" w:rsidP="00F16E6B">
            <w:pPr>
              <w:spacing w:line="360" w:lineRule="auto"/>
              <w:jc w:val="both"/>
              <w:rPr>
                <w:rFonts w:ascii="Times New Roman" w:hAnsi="Times New Roman" w:cs="Times New Roman"/>
                <w:b w:val="0"/>
                <w:bCs w:val="0"/>
                <w:sz w:val="24"/>
                <w:szCs w:val="24"/>
              </w:rPr>
            </w:pPr>
          </w:p>
          <w:p w:rsidR="00F16E6B" w:rsidRPr="007F336D" w:rsidRDefault="002C5A78" w:rsidP="002C5A78">
            <w:pPr>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Gorona </w:t>
            </w:r>
            <w:r w:rsidR="00F16E6B" w:rsidRPr="007F336D">
              <w:rPr>
                <w:rFonts w:ascii="Times New Roman" w:hAnsi="Times New Roman" w:cs="Times New Roman"/>
                <w:b w:val="0"/>
                <w:bCs w:val="0"/>
                <w:sz w:val="24"/>
                <w:szCs w:val="24"/>
              </w:rPr>
              <w:t xml:space="preserve">et al, 2006, MAF </w:t>
            </w:r>
          </w:p>
        </w:tc>
        <w:tc>
          <w:tcPr>
            <w:tcW w:w="1879"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ferromagnetic alloy steel</w:t>
            </w:r>
          </w:p>
        </w:tc>
        <w:tc>
          <w:tcPr>
            <w:tcW w:w="1915"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ferromagnetic alloy steel</w:t>
            </w:r>
          </w:p>
        </w:tc>
        <w:tc>
          <w:tcPr>
            <w:tcW w:w="1915"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mixture of SiC (600# mesh) and ferromagnetic particles (300# mesh) in the ratio 1:4 by weight</w:t>
            </w:r>
          </w:p>
        </w:tc>
        <w:tc>
          <w:tcPr>
            <w:tcW w:w="1916"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magnetic flux 0-0.44 T, gap 1-2 mm</w:t>
            </w:r>
          </w:p>
        </w:tc>
      </w:tr>
      <w:tr w:rsidR="00F16E6B" w:rsidRPr="007F336D" w:rsidTr="00F16E6B">
        <w:trPr>
          <w:cnfStyle w:val="000000100000"/>
        </w:trPr>
        <w:tc>
          <w:tcPr>
            <w:cnfStyle w:val="001000000000"/>
            <w:tcW w:w="1951" w:type="dxa"/>
            <w:shd w:val="clear" w:color="auto" w:fill="FFFFFF" w:themeFill="background1"/>
          </w:tcPr>
          <w:p w:rsidR="00F16E6B" w:rsidRPr="007F336D" w:rsidRDefault="00F16E6B" w:rsidP="00F16E6B">
            <w:pPr>
              <w:spacing w:line="360" w:lineRule="auto"/>
              <w:jc w:val="both"/>
              <w:rPr>
                <w:rFonts w:ascii="Times New Roman" w:hAnsi="Times New Roman" w:cs="Times New Roman"/>
                <w:b w:val="0"/>
                <w:bCs w:val="0"/>
                <w:sz w:val="24"/>
                <w:szCs w:val="24"/>
              </w:rPr>
            </w:pPr>
          </w:p>
          <w:p w:rsidR="00F16E6B" w:rsidRPr="007F336D" w:rsidRDefault="00F16E6B"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Singh et al, 2012, </w:t>
            </w:r>
            <w:r w:rsidRPr="007F336D">
              <w:rPr>
                <w:rFonts w:ascii="Times New Roman" w:hAnsi="Times New Roman" w:cs="Times New Roman"/>
                <w:b w:val="0"/>
                <w:bCs w:val="0"/>
                <w:sz w:val="24"/>
                <w:szCs w:val="24"/>
              </w:rPr>
              <w:lastRenderedPageBreak/>
              <w:t xml:space="preserve">Bal-end MR finishing </w:t>
            </w:r>
          </w:p>
        </w:tc>
        <w:tc>
          <w:tcPr>
            <w:tcW w:w="1879"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 xml:space="preserve">ferromagnetic </w:t>
            </w:r>
            <w:r w:rsidRPr="007F336D">
              <w:rPr>
                <w:rFonts w:ascii="Times New Roman" w:hAnsi="Times New Roman" w:cs="Times New Roman"/>
                <w:sz w:val="24"/>
                <w:szCs w:val="24"/>
              </w:rPr>
              <w:lastRenderedPageBreak/>
              <w:t>surfaces</w:t>
            </w:r>
          </w:p>
        </w:tc>
        <w:tc>
          <w:tcPr>
            <w:tcW w:w="1915"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 xml:space="preserve">electromagnetic </w:t>
            </w:r>
            <w:r w:rsidRPr="007F336D">
              <w:rPr>
                <w:rFonts w:ascii="Times New Roman" w:hAnsi="Times New Roman" w:cs="Times New Roman"/>
                <w:sz w:val="24"/>
                <w:szCs w:val="24"/>
              </w:rPr>
              <w:lastRenderedPageBreak/>
              <w:t>coil is rotating core iron</w:t>
            </w:r>
          </w:p>
        </w:tc>
        <w:tc>
          <w:tcPr>
            <w:tcW w:w="1915"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tc>
        <w:tc>
          <w:tcPr>
            <w:tcW w:w="1916" w:type="dxa"/>
            <w:shd w:val="clear" w:color="auto" w:fill="FFFFFF" w:themeFill="background1"/>
          </w:tcPr>
          <w:p w:rsidR="00F16E6B" w:rsidRPr="007F336D" w:rsidRDefault="00F16E6B" w:rsidP="00F16E6B">
            <w:pPr>
              <w:spacing w:line="360" w:lineRule="auto"/>
              <w:jc w:val="both"/>
              <w:cnfStyle w:val="000000100000"/>
              <w:rPr>
                <w:rFonts w:ascii="Times New Roman" w:hAnsi="Times New Roman" w:cs="Times New Roman"/>
                <w:sz w:val="24"/>
                <w:szCs w:val="24"/>
              </w:rPr>
            </w:pPr>
          </w:p>
          <w:p w:rsidR="00F16E6B" w:rsidRPr="007F336D" w:rsidRDefault="00F16E6B" w:rsidP="00F16E6B">
            <w:pPr>
              <w:spacing w:line="360" w:lineRule="auto"/>
              <w:jc w:val="both"/>
              <w:cnfStyle w:val="000000100000"/>
              <w:rPr>
                <w:rFonts w:ascii="Times New Roman" w:hAnsi="Times New Roman" w:cs="Times New Roman"/>
                <w:sz w:val="24"/>
                <w:szCs w:val="24"/>
              </w:rPr>
            </w:pPr>
            <w:r w:rsidRPr="007F336D">
              <w:rPr>
                <w:rFonts w:ascii="Times New Roman" w:hAnsi="Times New Roman" w:cs="Times New Roman"/>
                <w:sz w:val="24"/>
                <w:szCs w:val="24"/>
              </w:rPr>
              <w:t xml:space="preserve">Current </w:t>
            </w:r>
            <w:r w:rsidRPr="007F336D">
              <w:rPr>
                <w:rFonts w:ascii="Times New Roman" w:hAnsi="Times New Roman" w:cs="Times New Roman"/>
                <w:sz w:val="24"/>
                <w:szCs w:val="24"/>
              </w:rPr>
              <w:lastRenderedPageBreak/>
              <w:t>0.9999914 A, no. of turns 2000</w:t>
            </w:r>
          </w:p>
        </w:tc>
      </w:tr>
      <w:tr w:rsidR="00F16E6B" w:rsidRPr="007F336D" w:rsidTr="00F16E6B">
        <w:tc>
          <w:tcPr>
            <w:cnfStyle w:val="001000000000"/>
            <w:tcW w:w="1951" w:type="dxa"/>
            <w:shd w:val="clear" w:color="auto" w:fill="FFFFFF" w:themeFill="background1"/>
          </w:tcPr>
          <w:p w:rsidR="00F16E6B" w:rsidRPr="007F336D" w:rsidRDefault="00F16E6B" w:rsidP="00F16E6B">
            <w:pPr>
              <w:spacing w:line="360" w:lineRule="auto"/>
              <w:jc w:val="both"/>
              <w:rPr>
                <w:rFonts w:ascii="Times New Roman" w:hAnsi="Times New Roman" w:cs="Times New Roman"/>
                <w:b w:val="0"/>
                <w:bCs w:val="0"/>
                <w:sz w:val="24"/>
                <w:szCs w:val="24"/>
              </w:rPr>
            </w:pPr>
          </w:p>
          <w:p w:rsidR="00F16E6B" w:rsidRPr="007F336D" w:rsidRDefault="00F16E6B" w:rsidP="00F16E6B">
            <w:pPr>
              <w:spacing w:line="360" w:lineRule="auto"/>
              <w:jc w:val="both"/>
              <w:rPr>
                <w:rFonts w:ascii="Times New Roman" w:hAnsi="Times New Roman" w:cs="Times New Roman"/>
                <w:b w:val="0"/>
                <w:bCs w:val="0"/>
                <w:sz w:val="24"/>
                <w:szCs w:val="24"/>
              </w:rPr>
            </w:pPr>
            <w:r w:rsidRPr="007F336D">
              <w:rPr>
                <w:rFonts w:ascii="Times New Roman" w:hAnsi="Times New Roman" w:cs="Times New Roman"/>
                <w:b w:val="0"/>
                <w:bCs w:val="0"/>
                <w:sz w:val="24"/>
                <w:szCs w:val="24"/>
              </w:rPr>
              <w:t xml:space="preserve">Singh and Shan, 2002, Magneto-AFM </w:t>
            </w:r>
          </w:p>
        </w:tc>
        <w:tc>
          <w:tcPr>
            <w:tcW w:w="1879"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tc>
        <w:tc>
          <w:tcPr>
            <w:tcW w:w="1915"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Pole and yoke material Mild Steel 0.25% C, pole size 35 mm diameter, copper wire diameter 1.21 mm, number of turns 1500</w:t>
            </w:r>
          </w:p>
        </w:tc>
        <w:tc>
          <w:tcPr>
            <w:tcW w:w="1915"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tc>
        <w:tc>
          <w:tcPr>
            <w:tcW w:w="1916" w:type="dxa"/>
            <w:shd w:val="clear" w:color="auto" w:fill="FFFFFF" w:themeFill="background1"/>
          </w:tcPr>
          <w:p w:rsidR="00F16E6B" w:rsidRPr="007F336D" w:rsidRDefault="00F16E6B" w:rsidP="00F16E6B">
            <w:pPr>
              <w:spacing w:line="360" w:lineRule="auto"/>
              <w:jc w:val="both"/>
              <w:cnfStyle w:val="000000000000"/>
              <w:rPr>
                <w:rFonts w:ascii="Times New Roman" w:hAnsi="Times New Roman" w:cs="Times New Roman"/>
                <w:sz w:val="24"/>
                <w:szCs w:val="24"/>
              </w:rPr>
            </w:pPr>
          </w:p>
          <w:p w:rsidR="00F16E6B" w:rsidRPr="007F336D" w:rsidRDefault="00F16E6B" w:rsidP="00F16E6B">
            <w:pPr>
              <w:spacing w:line="360" w:lineRule="auto"/>
              <w:jc w:val="both"/>
              <w:cnfStyle w:val="000000000000"/>
              <w:rPr>
                <w:rFonts w:ascii="Times New Roman" w:hAnsi="Times New Roman" w:cs="Times New Roman"/>
                <w:sz w:val="24"/>
                <w:szCs w:val="24"/>
              </w:rPr>
            </w:pPr>
            <w:r w:rsidRPr="007F336D">
              <w:rPr>
                <w:rFonts w:ascii="Times New Roman" w:hAnsi="Times New Roman" w:cs="Times New Roman"/>
                <w:sz w:val="24"/>
                <w:szCs w:val="24"/>
              </w:rPr>
              <w:t>Magnetic flux 0.9 T, current 3.5 A.</w:t>
            </w:r>
          </w:p>
        </w:tc>
      </w:tr>
    </w:tbl>
    <w:p w:rsidR="00C42A4A" w:rsidRPr="00C42A4A" w:rsidRDefault="00C42A4A" w:rsidP="00C42A4A">
      <w:pPr>
        <w:pStyle w:val="NoSpacing"/>
        <w:spacing w:line="360" w:lineRule="auto"/>
        <w:jc w:val="both"/>
        <w:rPr>
          <w:rFonts w:ascii="Times New Roman" w:hAnsi="Times New Roman" w:cs="Times New Roman"/>
          <w:sz w:val="24"/>
          <w:szCs w:val="24"/>
        </w:rPr>
      </w:pPr>
    </w:p>
    <w:p w:rsidR="003C2F58" w:rsidRDefault="003C2F58" w:rsidP="003C2F58">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2.2 Hybrid Conventional a</w:t>
      </w:r>
      <w:r w:rsidRPr="00C42A4A">
        <w:rPr>
          <w:rFonts w:ascii="Times New Roman" w:hAnsi="Times New Roman" w:cs="Times New Roman"/>
          <w:b/>
          <w:bCs/>
          <w:sz w:val="24"/>
          <w:szCs w:val="24"/>
        </w:rPr>
        <w:t>nd Non-Conventional Advanced Machining Processes</w:t>
      </w:r>
    </w:p>
    <w:p w:rsidR="00FC11E5" w:rsidRPr="00FC11E5" w:rsidRDefault="00FC11E5" w:rsidP="00FC11E5">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ab/>
        <w:t>The following are the combination of traditional and non traditional processes.</w:t>
      </w:r>
    </w:p>
    <w:p w:rsidR="003C2F58" w:rsidRPr="00C42A4A" w:rsidRDefault="003C2F58" w:rsidP="003C2F58">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2.2.1 </w:t>
      </w:r>
      <w:r w:rsidRPr="00C42A4A">
        <w:rPr>
          <w:rFonts w:ascii="Times New Roman" w:hAnsi="Times New Roman" w:cs="Times New Roman"/>
          <w:b/>
          <w:bCs/>
          <w:sz w:val="24"/>
          <w:szCs w:val="24"/>
        </w:rPr>
        <w:t xml:space="preserve">EDM and ECM/ECM-Lapping </w:t>
      </w:r>
    </w:p>
    <w:p w:rsidR="003C2F58" w:rsidRPr="00C42A4A" w:rsidRDefault="003C2F58" w:rsidP="00FC11E5">
      <w:pPr>
        <w:pStyle w:val="NoSpacing"/>
        <w:spacing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Same machine tool, same electrode i.e. copper and same machining liquid water were used the experiment was performed using formed electrode and simple shaped electrode. The EDM surface of Ra i.e. 1 mm was reduced to 0.2 mm by further ECM application. </w:t>
      </w:r>
    </w:p>
    <w:p w:rsidR="003C2F58" w:rsidRPr="00C42A4A" w:rsidRDefault="00FC11E5" w:rsidP="00FC11E5">
      <w:pPr>
        <w:pStyle w:val="NoSpacing"/>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(a)                                                                 (</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w:t>
      </w:r>
    </w:p>
    <w:p w:rsidR="003C2F58" w:rsidRPr="00C42A4A" w:rsidRDefault="003C2F58" w:rsidP="003C2F58">
      <w:pPr>
        <w:pStyle w:val="NoSpacing"/>
        <w:spacing w:line="360" w:lineRule="auto"/>
        <w:jc w:val="both"/>
        <w:rPr>
          <w:rFonts w:ascii="Times New Roman" w:hAnsi="Times New Roman" w:cs="Times New Roman"/>
          <w:sz w:val="24"/>
          <w:szCs w:val="24"/>
        </w:rPr>
      </w:pPr>
    </w:p>
    <w:p w:rsidR="003C2F58" w:rsidRPr="00C42A4A" w:rsidRDefault="003C2F58" w:rsidP="003C2F58">
      <w:pPr>
        <w:pStyle w:val="NoSpacing"/>
        <w:spacing w:line="360" w:lineRule="auto"/>
        <w:jc w:val="both"/>
        <w:rPr>
          <w:rFonts w:ascii="Times New Roman" w:hAnsi="Times New Roman" w:cs="Times New Roman"/>
          <w:sz w:val="24"/>
          <w:szCs w:val="24"/>
        </w:rPr>
      </w:pPr>
      <w:r w:rsidRPr="00C42A4A">
        <w:rPr>
          <w:rFonts w:ascii="Times New Roman" w:hAnsi="Times New Roman" w:cs="Times New Roman"/>
          <w:noProof/>
          <w:sz w:val="24"/>
          <w:szCs w:val="24"/>
          <w:lang w:val="en-US" w:eastAsia="en-US"/>
        </w:rPr>
        <w:drawing>
          <wp:inline distT="0" distB="0" distL="0" distR="0">
            <wp:extent cx="2609850" cy="2057400"/>
            <wp:effectExtent l="1905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615481" cy="2061839"/>
                    </a:xfrm>
                    <a:prstGeom prst="rect">
                      <a:avLst/>
                    </a:prstGeom>
                    <a:noFill/>
                    <a:ln w="9525">
                      <a:noFill/>
                      <a:miter lim="800000"/>
                      <a:headEnd/>
                      <a:tailEnd/>
                    </a:ln>
                  </pic:spPr>
                </pic:pic>
              </a:graphicData>
            </a:graphic>
          </wp:inline>
        </w:drawing>
      </w:r>
      <w:r w:rsidRPr="00C42A4A">
        <w:rPr>
          <w:rFonts w:ascii="Times New Roman" w:hAnsi="Times New Roman" w:cs="Times New Roman"/>
          <w:sz w:val="24"/>
          <w:szCs w:val="24"/>
        </w:rPr>
        <w:t xml:space="preserve">    </w:t>
      </w:r>
      <w:r w:rsidRPr="00C42A4A">
        <w:rPr>
          <w:rFonts w:ascii="Times New Roman" w:hAnsi="Times New Roman" w:cs="Times New Roman"/>
          <w:noProof/>
          <w:sz w:val="24"/>
          <w:szCs w:val="24"/>
          <w:lang w:val="en-US" w:eastAsia="en-US"/>
        </w:rPr>
        <w:drawing>
          <wp:inline distT="0" distB="0" distL="0" distR="0">
            <wp:extent cx="2838450" cy="1841939"/>
            <wp:effectExtent l="19050" t="0" r="0" b="0"/>
            <wp:docPr id="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 cstate="print"/>
                    <a:srcRect/>
                    <a:stretch>
                      <a:fillRect/>
                    </a:stretch>
                  </pic:blipFill>
                  <pic:spPr bwMode="auto">
                    <a:xfrm>
                      <a:off x="0" y="0"/>
                      <a:ext cx="2845071" cy="1846236"/>
                    </a:xfrm>
                    <a:prstGeom prst="rect">
                      <a:avLst/>
                    </a:prstGeom>
                    <a:noFill/>
                    <a:ln w="9525">
                      <a:noFill/>
                      <a:miter lim="800000"/>
                      <a:headEnd/>
                      <a:tailEnd/>
                    </a:ln>
                  </pic:spPr>
                </pic:pic>
              </a:graphicData>
            </a:graphic>
          </wp:inline>
        </w:drawing>
      </w:r>
    </w:p>
    <w:p w:rsidR="003C2F58" w:rsidRPr="00C42A4A" w:rsidRDefault="00FC11E5" w:rsidP="003C2F58">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Fig.2.2 (a) </w:t>
      </w:r>
      <w:r w:rsidR="003C2F58" w:rsidRPr="00C42A4A">
        <w:rPr>
          <w:rFonts w:ascii="Times New Roman" w:hAnsi="Times New Roman" w:cs="Times New Roman"/>
          <w:sz w:val="24"/>
          <w:szCs w:val="24"/>
        </w:rPr>
        <w:t xml:space="preserve">Machine tool </w:t>
      </w:r>
      <w:r w:rsidR="002C5A78">
        <w:rPr>
          <w:rFonts w:ascii="Times New Roman" w:hAnsi="Times New Roman" w:cs="Times New Roman"/>
          <w:sz w:val="24"/>
          <w:szCs w:val="24"/>
        </w:rPr>
        <w:t>system (Yoon et al. 2014)</w:t>
      </w:r>
      <w:r>
        <w:rPr>
          <w:rFonts w:ascii="Times New Roman" w:hAnsi="Times New Roman" w:cs="Times New Roman"/>
          <w:sz w:val="24"/>
          <w:szCs w:val="24"/>
        </w:rPr>
        <w:t xml:space="preserve">, (b) </w:t>
      </w:r>
      <w:r w:rsidR="003C2F58" w:rsidRPr="00C42A4A">
        <w:rPr>
          <w:rFonts w:ascii="Times New Roman" w:hAnsi="Times New Roman" w:cs="Times New Roman"/>
          <w:sz w:val="24"/>
          <w:szCs w:val="24"/>
        </w:rPr>
        <w:t>CFG rod an</w:t>
      </w:r>
      <w:r w:rsidR="002C5A78">
        <w:rPr>
          <w:rFonts w:ascii="Times New Roman" w:hAnsi="Times New Roman" w:cs="Times New Roman"/>
          <w:sz w:val="24"/>
          <w:szCs w:val="24"/>
        </w:rPr>
        <w:t>d nylon fixture arrangement (Vaishya et al. 2015)</w:t>
      </w:r>
    </w:p>
    <w:p w:rsidR="003C2F58" w:rsidRPr="00C42A4A" w:rsidRDefault="00FC11E5" w:rsidP="003B7F0C">
      <w:pPr>
        <w:pStyle w:val="NoSpacing"/>
        <w:spacing w:after="240" w:line="360" w:lineRule="auto"/>
        <w:jc w:val="both"/>
        <w:rPr>
          <w:rFonts w:ascii="Times New Roman" w:hAnsi="Times New Roman" w:cs="Times New Roman"/>
          <w:sz w:val="24"/>
          <w:szCs w:val="24"/>
        </w:rPr>
      </w:pPr>
      <w:r w:rsidRPr="00C42A4A">
        <w:rPr>
          <w:rFonts w:ascii="Times New Roman" w:hAnsi="Times New Roman" w:cs="Times New Roman"/>
          <w:sz w:val="24"/>
          <w:szCs w:val="24"/>
        </w:rPr>
        <w:lastRenderedPageBreak/>
        <w:t>If EDM and ECM lapping was used then surface roughness was improved upto 0.07 mm in 2 mi</w:t>
      </w:r>
      <w:r w:rsidR="002C5A78">
        <w:rPr>
          <w:rFonts w:ascii="Times New Roman" w:hAnsi="Times New Roman" w:cs="Times New Roman"/>
          <w:sz w:val="24"/>
          <w:szCs w:val="24"/>
        </w:rPr>
        <w:t>n (Kurita and Hattori 2006)</w:t>
      </w:r>
      <w:r w:rsidRPr="00C42A4A">
        <w:rPr>
          <w:rFonts w:ascii="Times New Roman" w:hAnsi="Times New Roman" w:cs="Times New Roman"/>
          <w:sz w:val="24"/>
          <w:szCs w:val="24"/>
        </w:rPr>
        <w:t>.</w:t>
      </w:r>
      <w:r>
        <w:rPr>
          <w:rFonts w:ascii="Times New Roman" w:hAnsi="Times New Roman" w:cs="Times New Roman"/>
          <w:sz w:val="24"/>
          <w:szCs w:val="24"/>
        </w:rPr>
        <w:t xml:space="preserve"> </w:t>
      </w:r>
      <w:r w:rsidR="003C2F58" w:rsidRPr="00C42A4A">
        <w:rPr>
          <w:rFonts w:ascii="Times New Roman" w:hAnsi="Times New Roman" w:cs="Times New Roman"/>
          <w:sz w:val="24"/>
          <w:szCs w:val="24"/>
        </w:rPr>
        <w:t>The machine tool system of ECM-lapp</w:t>
      </w:r>
      <w:r>
        <w:rPr>
          <w:rFonts w:ascii="Times New Roman" w:hAnsi="Times New Roman" w:cs="Times New Roman"/>
          <w:sz w:val="24"/>
          <w:szCs w:val="24"/>
        </w:rPr>
        <w:t>ing process is shown in figure 2.2 (a)</w:t>
      </w:r>
      <w:r w:rsidR="003C2F58" w:rsidRPr="00C42A4A">
        <w:rPr>
          <w:rFonts w:ascii="Times New Roman" w:hAnsi="Times New Roman" w:cs="Times New Roman"/>
          <w:sz w:val="24"/>
          <w:szCs w:val="24"/>
        </w:rPr>
        <w:t>. ECM is applied after EDM because it produce smooth, stress-free surface.</w:t>
      </w:r>
    </w:p>
    <w:p w:rsidR="003C2F58" w:rsidRPr="00C42A4A" w:rsidRDefault="003C2F58" w:rsidP="003C2F58">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2.2.2 </w:t>
      </w:r>
      <w:r w:rsidRPr="00C42A4A">
        <w:rPr>
          <w:rFonts w:ascii="Times New Roman" w:hAnsi="Times New Roman" w:cs="Times New Roman"/>
          <w:b/>
          <w:bCs/>
          <w:sz w:val="24"/>
          <w:szCs w:val="24"/>
        </w:rPr>
        <w:t>Electrochemical Grinding (AECG)</w:t>
      </w:r>
    </w:p>
    <w:p w:rsidR="003C2F58" w:rsidRPr="00C42A4A" w:rsidRDefault="003C2F58" w:rsidP="003B7F0C">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The electrochemical grinding of sintered carbides G20, titanium alloys WT31 was done and it was concluded that wear in conventional grinding was 6 times more as compared to AECG. The grinding of tool was 15 times lesser in AECG as compared to mechanical gr</w:t>
      </w:r>
      <w:r w:rsidR="001D2434">
        <w:rPr>
          <w:rFonts w:ascii="Times New Roman" w:hAnsi="Times New Roman" w:cs="Times New Roman"/>
          <w:sz w:val="24"/>
          <w:szCs w:val="24"/>
        </w:rPr>
        <w:t>inding (Zaborski et al 2004)</w:t>
      </w:r>
      <w:r w:rsidRPr="00C42A4A">
        <w:rPr>
          <w:rFonts w:ascii="Times New Roman" w:hAnsi="Times New Roman" w:cs="Times New Roman"/>
          <w:sz w:val="24"/>
          <w:szCs w:val="24"/>
        </w:rPr>
        <w:t>.</w:t>
      </w:r>
    </w:p>
    <w:p w:rsidR="003C2F58" w:rsidRPr="00C42A4A" w:rsidRDefault="003C2F58" w:rsidP="003C2F58">
      <w:pPr>
        <w:pStyle w:val="NoSpacing"/>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2.2.3 </w:t>
      </w:r>
      <w:r w:rsidRPr="00C42A4A">
        <w:rPr>
          <w:rFonts w:ascii="Times New Roman" w:hAnsi="Times New Roman" w:cs="Times New Roman"/>
          <w:b/>
          <w:bCs/>
          <w:sz w:val="24"/>
          <w:szCs w:val="24"/>
        </w:rPr>
        <w:t>Rotary</w:t>
      </w:r>
      <w:r w:rsidR="00D45001">
        <w:rPr>
          <w:rFonts w:ascii="Times New Roman" w:hAnsi="Times New Roman" w:cs="Times New Roman"/>
          <w:b/>
          <w:bCs/>
          <w:sz w:val="24"/>
          <w:szCs w:val="24"/>
        </w:rPr>
        <w:t xml:space="preserve"> EDM w</w:t>
      </w:r>
      <w:r>
        <w:rPr>
          <w:rFonts w:ascii="Times New Roman" w:hAnsi="Times New Roman" w:cs="Times New Roman"/>
          <w:b/>
          <w:bCs/>
          <w:sz w:val="24"/>
          <w:szCs w:val="24"/>
        </w:rPr>
        <w:t>ith Ball-B</w:t>
      </w:r>
      <w:r w:rsidRPr="00C42A4A">
        <w:rPr>
          <w:rFonts w:ascii="Times New Roman" w:hAnsi="Times New Roman" w:cs="Times New Roman"/>
          <w:b/>
          <w:bCs/>
          <w:sz w:val="24"/>
          <w:szCs w:val="24"/>
        </w:rPr>
        <w:t>urnishing of Al</w:t>
      </w:r>
      <w:r w:rsidRPr="00C42A4A">
        <w:rPr>
          <w:rFonts w:ascii="Times New Roman" w:hAnsi="Times New Roman" w:cs="Times New Roman"/>
          <w:b/>
          <w:bCs/>
          <w:sz w:val="24"/>
          <w:szCs w:val="24"/>
          <w:vertAlign w:val="subscript"/>
        </w:rPr>
        <w:t>2</w:t>
      </w:r>
      <w:r w:rsidRPr="00C42A4A">
        <w:rPr>
          <w:rFonts w:ascii="Times New Roman" w:hAnsi="Times New Roman" w:cs="Times New Roman"/>
          <w:b/>
          <w:bCs/>
          <w:sz w:val="24"/>
          <w:szCs w:val="24"/>
        </w:rPr>
        <w:t>O</w:t>
      </w:r>
      <w:r w:rsidRPr="00C42A4A">
        <w:rPr>
          <w:rFonts w:ascii="Times New Roman" w:hAnsi="Times New Roman" w:cs="Times New Roman"/>
          <w:b/>
          <w:bCs/>
          <w:sz w:val="24"/>
          <w:szCs w:val="24"/>
          <w:vertAlign w:val="subscript"/>
        </w:rPr>
        <w:t>3</w:t>
      </w:r>
      <w:r>
        <w:rPr>
          <w:rFonts w:ascii="Times New Roman" w:hAnsi="Times New Roman" w:cs="Times New Roman"/>
          <w:b/>
          <w:bCs/>
          <w:sz w:val="24"/>
          <w:szCs w:val="24"/>
        </w:rPr>
        <w:t>/6061 Al C</w:t>
      </w:r>
      <w:r w:rsidRPr="00C42A4A">
        <w:rPr>
          <w:rFonts w:ascii="Times New Roman" w:hAnsi="Times New Roman" w:cs="Times New Roman"/>
          <w:b/>
          <w:bCs/>
          <w:sz w:val="24"/>
          <w:szCs w:val="24"/>
        </w:rPr>
        <w:t>omposites</w:t>
      </w:r>
    </w:p>
    <w:p w:rsidR="003C2F58" w:rsidRPr="00C42A4A" w:rsidRDefault="003C2F58" w:rsidP="003B7F0C">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The parameters were peak current, dielectric flushing pressure, electrode rotational speed, non-lo</w:t>
      </w:r>
      <w:r w:rsidR="001D2434">
        <w:rPr>
          <w:rFonts w:ascii="Times New Roman" w:hAnsi="Times New Roman" w:cs="Times New Roman"/>
          <w:sz w:val="24"/>
          <w:szCs w:val="24"/>
        </w:rPr>
        <w:t>ad voltage (Hwa et al 2000)</w:t>
      </w:r>
      <w:r w:rsidRPr="00C42A4A">
        <w:rPr>
          <w:rFonts w:ascii="Times New Roman" w:hAnsi="Times New Roman" w:cs="Times New Roman"/>
          <w:sz w:val="24"/>
          <w:szCs w:val="24"/>
        </w:rPr>
        <w:t>.</w:t>
      </w:r>
    </w:p>
    <w:p w:rsidR="003C2F58" w:rsidRPr="00C42A4A" w:rsidRDefault="003C2F58" w:rsidP="003C2F58">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2.2.4 </w:t>
      </w:r>
      <w:r w:rsidRPr="00C42A4A">
        <w:rPr>
          <w:rFonts w:ascii="Times New Roman" w:hAnsi="Times New Roman" w:cs="Times New Roman"/>
          <w:b/>
          <w:bCs/>
          <w:sz w:val="24"/>
          <w:szCs w:val="24"/>
        </w:rPr>
        <w:t xml:space="preserve">Modelling </w:t>
      </w:r>
      <w:r>
        <w:rPr>
          <w:rFonts w:ascii="Times New Roman" w:hAnsi="Times New Roman" w:cs="Times New Roman"/>
          <w:b/>
          <w:bCs/>
          <w:sz w:val="24"/>
          <w:szCs w:val="24"/>
        </w:rPr>
        <w:t>o</w:t>
      </w:r>
      <w:r w:rsidRPr="00C42A4A">
        <w:rPr>
          <w:rFonts w:ascii="Times New Roman" w:hAnsi="Times New Roman" w:cs="Times New Roman"/>
          <w:b/>
          <w:bCs/>
          <w:sz w:val="24"/>
          <w:szCs w:val="24"/>
        </w:rPr>
        <w:t>f Hybrid Electrochemical Turning Magnetic Abrasive Finishing</w:t>
      </w:r>
    </w:p>
    <w:p w:rsidR="003C2F58" w:rsidRPr="00C42A4A" w:rsidRDefault="003C2F58" w:rsidP="003B7F0C">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DC motor was used for rotating workpiece. Magnetic flux of 0-0.24 T, working gap 1.5 mm, copper wire diameter 1 mm, soft iron was used as magnetic pole and core since it ha</w:t>
      </w:r>
      <w:r w:rsidR="001D2434">
        <w:rPr>
          <w:rFonts w:ascii="Times New Roman" w:hAnsi="Times New Roman" w:cs="Times New Roman"/>
          <w:sz w:val="24"/>
          <w:szCs w:val="24"/>
        </w:rPr>
        <w:t>s high magnetic permeability (Yan et al. 2003)</w:t>
      </w:r>
      <w:r w:rsidRPr="00C42A4A">
        <w:rPr>
          <w:rFonts w:ascii="Times New Roman" w:hAnsi="Times New Roman" w:cs="Times New Roman"/>
          <w:sz w:val="24"/>
          <w:szCs w:val="24"/>
        </w:rPr>
        <w:t xml:space="preserve">. The solenoid coils were connected in series. , feed 0.02-0.1 mm/min, voltage 8-24 V, electrolyte pressure 0.4 MPa, speed 125-750 RPM, flow rate 2 lit/min, machining time 1.5 min. The electrolytic ions path changed from linear to </w:t>
      </w:r>
      <w:proofErr w:type="gramStart"/>
      <w:r w:rsidRPr="00C42A4A">
        <w:rPr>
          <w:rFonts w:ascii="Times New Roman" w:hAnsi="Times New Roman" w:cs="Times New Roman"/>
          <w:sz w:val="24"/>
          <w:szCs w:val="24"/>
        </w:rPr>
        <w:t>curved</w:t>
      </w:r>
      <w:proofErr w:type="gramEnd"/>
      <w:r w:rsidRPr="00C42A4A">
        <w:rPr>
          <w:rFonts w:ascii="Times New Roman" w:hAnsi="Times New Roman" w:cs="Times New Roman"/>
          <w:sz w:val="24"/>
          <w:szCs w:val="24"/>
        </w:rPr>
        <w:t xml:space="preserve"> in the presence of magnetic field.</w:t>
      </w:r>
    </w:p>
    <w:p w:rsidR="00BD2FE8" w:rsidRPr="00BD2FE8" w:rsidRDefault="00AD4E49" w:rsidP="00BD2FE8">
      <w:pPr>
        <w:pStyle w:val="NoSpacing"/>
        <w:spacing w:line="360" w:lineRule="auto"/>
        <w:jc w:val="both"/>
        <w:rPr>
          <w:rFonts w:ascii="Times New Roman" w:hAnsi="Times New Roman" w:cs="Times New Roman"/>
          <w:b/>
          <w:bCs/>
          <w:sz w:val="24"/>
          <w:szCs w:val="24"/>
        </w:rPr>
      </w:pPr>
      <w:r w:rsidRPr="00BD2FE8">
        <w:rPr>
          <w:rFonts w:ascii="Times New Roman" w:hAnsi="Times New Roman" w:cs="Times New Roman"/>
          <w:b/>
          <w:bCs/>
          <w:sz w:val="24"/>
          <w:szCs w:val="24"/>
        </w:rPr>
        <w:t>2.3 Abrasive Flow Machining Process and its Variants</w:t>
      </w:r>
    </w:p>
    <w:p w:rsidR="00BD2FE8" w:rsidRPr="00BD2FE8" w:rsidRDefault="00BD2FE8" w:rsidP="003B7F0C">
      <w:pPr>
        <w:pStyle w:val="NoSpacing"/>
        <w:spacing w:line="360" w:lineRule="auto"/>
        <w:ind w:firstLine="720"/>
        <w:jc w:val="both"/>
        <w:rPr>
          <w:rFonts w:ascii="Times New Roman" w:hAnsi="Times New Roman" w:cs="Times New Roman"/>
          <w:sz w:val="24"/>
          <w:szCs w:val="24"/>
        </w:rPr>
      </w:pPr>
      <w:r w:rsidRPr="00BD2FE8">
        <w:rPr>
          <w:rFonts w:ascii="Times New Roman" w:hAnsi="Times New Roman" w:cs="Times New Roman"/>
          <w:sz w:val="24"/>
          <w:szCs w:val="24"/>
        </w:rPr>
        <w:t>Kenda et al. (2</w:t>
      </w:r>
      <w:r w:rsidR="001D2434">
        <w:rPr>
          <w:rFonts w:ascii="Times New Roman" w:hAnsi="Times New Roman" w:cs="Times New Roman"/>
          <w:sz w:val="24"/>
          <w:szCs w:val="24"/>
        </w:rPr>
        <w:t>014)</w:t>
      </w:r>
      <w:r w:rsidRPr="00BD2FE8">
        <w:rPr>
          <w:rFonts w:ascii="Times New Roman" w:hAnsi="Times New Roman" w:cs="Times New Roman"/>
          <w:sz w:val="24"/>
          <w:szCs w:val="24"/>
        </w:rPr>
        <w:t xml:space="preserve"> found that the AFM polishing process novelty study having movable mandrels in order to obtain improved performance of the product manufactured in the process. In the paper of AFM process, bevel gears are micro manufactured using special tools (Ven</w:t>
      </w:r>
      <w:r w:rsidR="001D2434">
        <w:rPr>
          <w:rFonts w:ascii="Times New Roman" w:hAnsi="Times New Roman" w:cs="Times New Roman"/>
          <w:sz w:val="24"/>
          <w:szCs w:val="24"/>
        </w:rPr>
        <w:t>ketesh et al. 2014)</w:t>
      </w:r>
      <w:r w:rsidRPr="00BD2FE8">
        <w:rPr>
          <w:rFonts w:ascii="Times New Roman" w:hAnsi="Times New Roman" w:cs="Times New Roman"/>
          <w:sz w:val="24"/>
          <w:szCs w:val="24"/>
        </w:rPr>
        <w:t xml:space="preserve">. The high temperature in the AFM process decreases the viscosity of the polymer media used for cutting action or finishing </w:t>
      </w:r>
      <w:r w:rsidR="001D2434">
        <w:rPr>
          <w:rFonts w:ascii="Times New Roman" w:hAnsi="Times New Roman" w:cs="Times New Roman"/>
          <w:sz w:val="24"/>
          <w:szCs w:val="24"/>
        </w:rPr>
        <w:t>process (Uhlmann et al. 2009)</w:t>
      </w:r>
      <w:r w:rsidRPr="00BD2FE8">
        <w:rPr>
          <w:rFonts w:ascii="Times New Roman" w:hAnsi="Times New Roman" w:cs="Times New Roman"/>
          <w:sz w:val="24"/>
          <w:szCs w:val="24"/>
        </w:rPr>
        <w:t>. The hybrid AFM process increases the efficiency of the conventional proces</w:t>
      </w:r>
      <w:r w:rsidR="001D2434">
        <w:rPr>
          <w:rFonts w:ascii="Times New Roman" w:hAnsi="Times New Roman" w:cs="Times New Roman"/>
          <w:sz w:val="24"/>
          <w:szCs w:val="24"/>
        </w:rPr>
        <w:t>s (Jain 2008)</w:t>
      </w:r>
      <w:r w:rsidRPr="00BD2FE8">
        <w:rPr>
          <w:rFonts w:ascii="Times New Roman" w:hAnsi="Times New Roman" w:cs="Times New Roman"/>
          <w:sz w:val="24"/>
          <w:szCs w:val="24"/>
        </w:rPr>
        <w:t>. The design of the optimum results, media and AFM setup has effect on t</w:t>
      </w:r>
      <w:r w:rsidR="001D2434">
        <w:rPr>
          <w:rFonts w:ascii="Times New Roman" w:hAnsi="Times New Roman" w:cs="Times New Roman"/>
          <w:sz w:val="24"/>
          <w:szCs w:val="24"/>
        </w:rPr>
        <w:t>he process (Zhang et al 2009)</w:t>
      </w:r>
      <w:r w:rsidRPr="00BD2FE8">
        <w:rPr>
          <w:rFonts w:ascii="Times New Roman" w:hAnsi="Times New Roman" w:cs="Times New Roman"/>
          <w:sz w:val="24"/>
          <w:szCs w:val="24"/>
        </w:rPr>
        <w:t>. For extrusion pressure used in AFM, dies and molds are made of Al and steel that resulted in optimum</w:t>
      </w:r>
      <w:r w:rsidR="001D2434">
        <w:rPr>
          <w:rFonts w:ascii="Times New Roman" w:hAnsi="Times New Roman" w:cs="Times New Roman"/>
          <w:sz w:val="24"/>
          <w:szCs w:val="24"/>
        </w:rPr>
        <w:t xml:space="preserve"> output (Williams et al 2007)</w:t>
      </w:r>
      <w:r w:rsidRPr="00BD2FE8">
        <w:rPr>
          <w:rFonts w:ascii="Times New Roman" w:hAnsi="Times New Roman" w:cs="Times New Roman"/>
          <w:sz w:val="24"/>
          <w:szCs w:val="24"/>
        </w:rPr>
        <w:t xml:space="preserve">. The AFM process used turbulent flow model and volume of fluid (VOF) model in case of zigzag channel to check the regularity </w:t>
      </w:r>
      <w:r w:rsidR="001D2434">
        <w:rPr>
          <w:rFonts w:ascii="Times New Roman" w:hAnsi="Times New Roman" w:cs="Times New Roman"/>
          <w:sz w:val="24"/>
          <w:szCs w:val="24"/>
        </w:rPr>
        <w:t>of process (Tang et al 2010)</w:t>
      </w:r>
      <w:r w:rsidRPr="00BD2FE8">
        <w:rPr>
          <w:rFonts w:ascii="Times New Roman" w:hAnsi="Times New Roman" w:cs="Times New Roman"/>
          <w:sz w:val="24"/>
          <w:szCs w:val="24"/>
        </w:rPr>
        <w:t xml:space="preserve">. In AFM process, the </w:t>
      </w:r>
      <w:r w:rsidRPr="00BD2FE8">
        <w:rPr>
          <w:rFonts w:ascii="Times New Roman" w:hAnsi="Times New Roman" w:cs="Times New Roman"/>
          <w:sz w:val="24"/>
          <w:szCs w:val="24"/>
        </w:rPr>
        <w:lastRenderedPageBreak/>
        <w:t xml:space="preserve">MRR was affected by various factors like abrasive grit size, pressure, etc </w:t>
      </w:r>
      <w:r w:rsidR="001D2434">
        <w:rPr>
          <w:rFonts w:ascii="Times New Roman" w:hAnsi="Times New Roman" w:cs="Times New Roman"/>
          <w:sz w:val="24"/>
          <w:szCs w:val="24"/>
        </w:rPr>
        <w:t>(Williams and Melton 1998)</w:t>
      </w:r>
      <w:r w:rsidRPr="00BD2FE8">
        <w:rPr>
          <w:rFonts w:ascii="Times New Roman" w:hAnsi="Times New Roman" w:cs="Times New Roman"/>
          <w:sz w:val="24"/>
          <w:szCs w:val="24"/>
        </w:rPr>
        <w:t xml:space="preserve">. The discussion of the pressure difference between </w:t>
      </w:r>
      <w:r w:rsidR="007F1308">
        <w:rPr>
          <w:rFonts w:ascii="Times New Roman" w:hAnsi="Times New Roman" w:cs="Times New Roman"/>
          <w:sz w:val="24"/>
          <w:szCs w:val="24"/>
        </w:rPr>
        <w:t>entry</w:t>
      </w:r>
      <w:r w:rsidRPr="00BD2FE8">
        <w:rPr>
          <w:rFonts w:ascii="Times New Roman" w:hAnsi="Times New Roman" w:cs="Times New Roman"/>
          <w:sz w:val="24"/>
          <w:szCs w:val="24"/>
        </w:rPr>
        <w:t xml:space="preserve"> and </w:t>
      </w:r>
      <w:r w:rsidR="007F1308">
        <w:rPr>
          <w:rFonts w:ascii="Times New Roman" w:hAnsi="Times New Roman" w:cs="Times New Roman"/>
          <w:sz w:val="24"/>
          <w:szCs w:val="24"/>
        </w:rPr>
        <w:t>exit</w:t>
      </w:r>
      <w:r w:rsidRPr="00BD2FE8">
        <w:rPr>
          <w:rFonts w:ascii="Times New Roman" w:hAnsi="Times New Roman" w:cs="Times New Roman"/>
          <w:sz w:val="24"/>
          <w:szCs w:val="24"/>
        </w:rPr>
        <w:t xml:space="preserve"> of the system was extensively done in case of steel pipe in AFM process that used copper and nylo</w:t>
      </w:r>
      <w:r w:rsidR="001D2434">
        <w:rPr>
          <w:rFonts w:ascii="Times New Roman" w:hAnsi="Times New Roman" w:cs="Times New Roman"/>
          <w:sz w:val="24"/>
          <w:szCs w:val="24"/>
        </w:rPr>
        <w:t>n fixture (Zhang et al 2009)</w:t>
      </w:r>
      <w:r w:rsidRPr="00BD2FE8">
        <w:rPr>
          <w:rFonts w:ascii="Times New Roman" w:hAnsi="Times New Roman" w:cs="Times New Roman"/>
          <w:sz w:val="24"/>
          <w:szCs w:val="24"/>
        </w:rPr>
        <w:t xml:space="preserve">. The cleaning of the wall of steel tube in </w:t>
      </w:r>
      <w:r w:rsidR="0038062D">
        <w:rPr>
          <w:rFonts w:ascii="Times New Roman" w:hAnsi="Times New Roman" w:cs="Times New Roman"/>
          <w:sz w:val="24"/>
          <w:szCs w:val="24"/>
        </w:rPr>
        <w:t>AFM</w:t>
      </w:r>
      <w:r w:rsidRPr="00BD2FE8">
        <w:rPr>
          <w:rFonts w:ascii="Times New Roman" w:hAnsi="Times New Roman" w:cs="Times New Roman"/>
          <w:sz w:val="24"/>
          <w:szCs w:val="24"/>
        </w:rPr>
        <w:t xml:space="preserve"> process was di</w:t>
      </w:r>
      <w:r w:rsidR="001D2434">
        <w:rPr>
          <w:rFonts w:ascii="Times New Roman" w:hAnsi="Times New Roman" w:cs="Times New Roman"/>
          <w:sz w:val="24"/>
          <w:szCs w:val="24"/>
        </w:rPr>
        <w:t>scussed (Pengfei et al 2009)</w:t>
      </w:r>
      <w:r w:rsidRPr="00BD2FE8">
        <w:rPr>
          <w:rFonts w:ascii="Times New Roman" w:hAnsi="Times New Roman" w:cs="Times New Roman"/>
          <w:sz w:val="24"/>
          <w:szCs w:val="24"/>
        </w:rPr>
        <w:t>. The cleaning technology helped to remove the material using the developed the mechanical model in lesser time to get accurate results in case of steel tube</w:t>
      </w:r>
      <w:r w:rsidR="001D2434">
        <w:rPr>
          <w:rFonts w:ascii="Times New Roman" w:hAnsi="Times New Roman" w:cs="Times New Roman"/>
          <w:sz w:val="24"/>
          <w:szCs w:val="24"/>
        </w:rPr>
        <w:t>s (Pengfei and Jiazhi 2010)</w:t>
      </w:r>
      <w:r w:rsidRPr="00BD2FE8">
        <w:rPr>
          <w:rFonts w:ascii="Times New Roman" w:hAnsi="Times New Roman" w:cs="Times New Roman"/>
          <w:sz w:val="24"/>
          <w:szCs w:val="24"/>
        </w:rPr>
        <w:t xml:space="preserve">. The Ansys and finite element analysis (FEA) software were used to obtain strength and rigidity of rail parts in AFM </w:t>
      </w:r>
      <w:r w:rsidR="001D2434">
        <w:rPr>
          <w:rFonts w:ascii="Times New Roman" w:hAnsi="Times New Roman" w:cs="Times New Roman"/>
          <w:sz w:val="24"/>
          <w:szCs w:val="24"/>
        </w:rPr>
        <w:t>experiments (Li et al 2010)</w:t>
      </w:r>
      <w:r w:rsidRPr="00BD2FE8">
        <w:rPr>
          <w:rFonts w:ascii="Times New Roman" w:hAnsi="Times New Roman" w:cs="Times New Roman"/>
          <w:sz w:val="24"/>
          <w:szCs w:val="24"/>
        </w:rPr>
        <w:t>. The abrasive particular move in such a way that it increase the hardness of workpiece and decrease the groove regime in AFM process, using 3-body</w:t>
      </w:r>
      <w:r w:rsidR="001D2434">
        <w:rPr>
          <w:rFonts w:ascii="Times New Roman" w:hAnsi="Times New Roman" w:cs="Times New Roman"/>
          <w:sz w:val="24"/>
          <w:szCs w:val="24"/>
        </w:rPr>
        <w:t xml:space="preserve"> abrasion (Fang et al 2009)</w:t>
      </w:r>
      <w:r w:rsidRPr="00BD2FE8">
        <w:rPr>
          <w:rFonts w:ascii="Times New Roman" w:hAnsi="Times New Roman" w:cs="Times New Roman"/>
          <w:sz w:val="24"/>
          <w:szCs w:val="24"/>
        </w:rPr>
        <w:t>. The energy consumption and roughness was decreased, flow improved by increasing abrasive concentration, in case of extruding grinding which is affecte</w:t>
      </w:r>
      <w:r w:rsidR="001D2434">
        <w:rPr>
          <w:rFonts w:ascii="Times New Roman" w:hAnsi="Times New Roman" w:cs="Times New Roman"/>
          <w:sz w:val="24"/>
          <w:szCs w:val="24"/>
        </w:rPr>
        <w:t>d by cycle time (Yang 2009)</w:t>
      </w:r>
      <w:r w:rsidRPr="00BD2FE8">
        <w:rPr>
          <w:rFonts w:ascii="Times New Roman" w:hAnsi="Times New Roman" w:cs="Times New Roman"/>
          <w:sz w:val="24"/>
          <w:szCs w:val="24"/>
        </w:rPr>
        <w:t xml:space="preserve">. The SBR media was developed and used to finish different materials in AFF </w:t>
      </w:r>
      <w:r w:rsidR="001D2434">
        <w:rPr>
          <w:rFonts w:ascii="Times New Roman" w:hAnsi="Times New Roman" w:cs="Times New Roman"/>
          <w:sz w:val="24"/>
          <w:szCs w:val="24"/>
        </w:rPr>
        <w:t>process (Sankar et al 2009)</w:t>
      </w:r>
      <w:r w:rsidRPr="00BD2FE8">
        <w:rPr>
          <w:rFonts w:ascii="Times New Roman" w:hAnsi="Times New Roman" w:cs="Times New Roman"/>
          <w:sz w:val="24"/>
          <w:szCs w:val="24"/>
        </w:rPr>
        <w:t>. The force on abrasive grain was predicted and the depth of indentation was calculated to check the material defo</w:t>
      </w:r>
      <w:r w:rsidR="001D2434">
        <w:rPr>
          <w:rFonts w:ascii="Times New Roman" w:hAnsi="Times New Roman" w:cs="Times New Roman"/>
          <w:sz w:val="24"/>
          <w:szCs w:val="24"/>
        </w:rPr>
        <w:t>rmation (Gorona et al 2006)</w:t>
      </w:r>
      <w:r w:rsidRPr="00BD2FE8">
        <w:rPr>
          <w:rFonts w:ascii="Times New Roman" w:hAnsi="Times New Roman" w:cs="Times New Roman"/>
          <w:sz w:val="24"/>
          <w:szCs w:val="24"/>
        </w:rPr>
        <w:t xml:space="preserve">. The different parameter like workpiece modulus of elasticity, yield strength, load, </w:t>
      </w:r>
      <w:proofErr w:type="gramStart"/>
      <w:r w:rsidRPr="00BD2FE8">
        <w:rPr>
          <w:rFonts w:ascii="Times New Roman" w:hAnsi="Times New Roman" w:cs="Times New Roman"/>
          <w:sz w:val="24"/>
          <w:szCs w:val="24"/>
        </w:rPr>
        <w:t>grain</w:t>
      </w:r>
      <w:proofErr w:type="gramEnd"/>
      <w:r w:rsidRPr="00BD2FE8">
        <w:rPr>
          <w:rFonts w:ascii="Times New Roman" w:hAnsi="Times New Roman" w:cs="Times New Roman"/>
          <w:sz w:val="24"/>
          <w:szCs w:val="24"/>
        </w:rPr>
        <w:t xml:space="preserve"> size had effect on the amount of material</w:t>
      </w:r>
      <w:r w:rsidR="001D2434">
        <w:rPr>
          <w:rFonts w:ascii="Times New Roman" w:hAnsi="Times New Roman" w:cs="Times New Roman"/>
          <w:sz w:val="24"/>
          <w:szCs w:val="24"/>
        </w:rPr>
        <w:t xml:space="preserve"> removal (Yang and Kao 209)</w:t>
      </w:r>
      <w:r w:rsidRPr="00BD2FE8">
        <w:rPr>
          <w:rFonts w:ascii="Times New Roman" w:hAnsi="Times New Roman" w:cs="Times New Roman"/>
          <w:sz w:val="24"/>
          <w:szCs w:val="24"/>
        </w:rPr>
        <w:t xml:space="preserve">. In the paper, abrasive electrochemical grinding (AECG), electrochemical honing and abrasive electrical discharge machining (AEDM) were </w:t>
      </w:r>
      <w:r w:rsidR="001D2434">
        <w:rPr>
          <w:rFonts w:ascii="Times New Roman" w:hAnsi="Times New Roman" w:cs="Times New Roman"/>
          <w:sz w:val="24"/>
          <w:szCs w:val="24"/>
        </w:rPr>
        <w:t>studies (Kozaka et al 2001)</w:t>
      </w:r>
      <w:r w:rsidRPr="00BD2FE8">
        <w:rPr>
          <w:rFonts w:ascii="Times New Roman" w:hAnsi="Times New Roman" w:cs="Times New Roman"/>
          <w:sz w:val="24"/>
          <w:szCs w:val="24"/>
        </w:rPr>
        <w:t xml:space="preserve">. </w:t>
      </w:r>
    </w:p>
    <w:p w:rsidR="00BD2FE8" w:rsidRPr="00BD2FE8" w:rsidRDefault="00BD2FE8" w:rsidP="003B7F0C">
      <w:pPr>
        <w:pStyle w:val="NoSpacing"/>
        <w:spacing w:after="240" w:line="360" w:lineRule="auto"/>
        <w:ind w:firstLine="720"/>
        <w:jc w:val="both"/>
        <w:rPr>
          <w:rFonts w:ascii="Times New Roman" w:hAnsi="Times New Roman" w:cs="Times New Roman"/>
          <w:sz w:val="24"/>
          <w:szCs w:val="24"/>
        </w:rPr>
      </w:pPr>
      <w:r w:rsidRPr="00BD2FE8">
        <w:rPr>
          <w:rFonts w:ascii="Times New Roman" w:hAnsi="Times New Roman" w:cs="Times New Roman"/>
          <w:sz w:val="24"/>
          <w:szCs w:val="24"/>
        </w:rPr>
        <w:t xml:space="preserve">The optimum </w:t>
      </w:r>
      <w:r w:rsidR="00BD3E13">
        <w:rPr>
          <w:rFonts w:ascii="Times New Roman" w:hAnsi="Times New Roman" w:cs="Times New Roman"/>
          <w:sz w:val="24"/>
          <w:szCs w:val="24"/>
        </w:rPr>
        <w:t xml:space="preserve">Ra was obtained when </w:t>
      </w:r>
      <w:r w:rsidRPr="00BD2FE8">
        <w:rPr>
          <w:rFonts w:ascii="Times New Roman" w:hAnsi="Times New Roman" w:cs="Times New Roman"/>
          <w:sz w:val="24"/>
          <w:szCs w:val="24"/>
        </w:rPr>
        <w:t xml:space="preserve">extrusion pressure was kept at 40 </w:t>
      </w:r>
      <w:proofErr w:type="gramStart"/>
      <w:r w:rsidRPr="00BD2FE8">
        <w:rPr>
          <w:rFonts w:ascii="Times New Roman" w:hAnsi="Times New Roman" w:cs="Times New Roman"/>
          <w:sz w:val="24"/>
          <w:szCs w:val="24"/>
        </w:rPr>
        <w:t>bar</w:t>
      </w:r>
      <w:proofErr w:type="gramEnd"/>
      <w:r w:rsidRPr="00BD2FE8">
        <w:rPr>
          <w:rFonts w:ascii="Times New Roman" w:hAnsi="Times New Roman" w:cs="Times New Roman"/>
          <w:sz w:val="24"/>
          <w:szCs w:val="24"/>
        </w:rPr>
        <w:t>, while uniform roughness a</w:t>
      </w:r>
      <w:r w:rsidR="001D2434">
        <w:rPr>
          <w:rFonts w:ascii="Times New Roman" w:hAnsi="Times New Roman" w:cs="Times New Roman"/>
          <w:sz w:val="24"/>
          <w:szCs w:val="24"/>
        </w:rPr>
        <w:t>t 70 bar (Swata et al 2014)</w:t>
      </w:r>
      <w:r w:rsidRPr="00BD2FE8">
        <w:rPr>
          <w:rFonts w:ascii="Times New Roman" w:hAnsi="Times New Roman" w:cs="Times New Roman"/>
          <w:sz w:val="24"/>
          <w:szCs w:val="24"/>
        </w:rPr>
        <w:t xml:space="preserve">. The different </w:t>
      </w:r>
      <w:proofErr w:type="gramStart"/>
      <w:r w:rsidRPr="00BD2FE8">
        <w:rPr>
          <w:rFonts w:ascii="Times New Roman" w:hAnsi="Times New Roman" w:cs="Times New Roman"/>
          <w:sz w:val="24"/>
          <w:szCs w:val="24"/>
        </w:rPr>
        <w:t>type of mechanical advanced machining process were</w:t>
      </w:r>
      <w:proofErr w:type="gramEnd"/>
      <w:r w:rsidRPr="00BD2FE8">
        <w:rPr>
          <w:rFonts w:ascii="Times New Roman" w:hAnsi="Times New Roman" w:cs="Times New Roman"/>
          <w:sz w:val="24"/>
          <w:szCs w:val="24"/>
        </w:rPr>
        <w:t xml:space="preserve"> dis</w:t>
      </w:r>
      <w:r w:rsidR="001D2434">
        <w:rPr>
          <w:rFonts w:ascii="Times New Roman" w:hAnsi="Times New Roman" w:cs="Times New Roman"/>
          <w:sz w:val="24"/>
          <w:szCs w:val="24"/>
        </w:rPr>
        <w:t>cussed (Jain and Jain 2001)</w:t>
      </w:r>
      <w:r w:rsidRPr="00BD2FE8">
        <w:rPr>
          <w:rFonts w:ascii="Times New Roman" w:hAnsi="Times New Roman" w:cs="Times New Roman"/>
          <w:sz w:val="24"/>
          <w:szCs w:val="24"/>
        </w:rPr>
        <w:t xml:space="preserve">. In AFM process the viscoelastic carrier affected the mixing that reduced the modulus of media </w:t>
      </w:r>
      <w:r w:rsidR="001D2434">
        <w:rPr>
          <w:rFonts w:ascii="Times New Roman" w:hAnsi="Times New Roman" w:cs="Times New Roman"/>
          <w:sz w:val="24"/>
          <w:szCs w:val="24"/>
        </w:rPr>
        <w:t>by 10-86 % (Kar et al 2012)</w:t>
      </w:r>
      <w:r w:rsidRPr="00BD2FE8">
        <w:rPr>
          <w:rFonts w:ascii="Times New Roman" w:hAnsi="Times New Roman" w:cs="Times New Roman"/>
          <w:sz w:val="24"/>
          <w:szCs w:val="24"/>
        </w:rPr>
        <w:t>. The non-Newtonian fluid is used as polymer media in AFM process that were affected by strain and temperature, the velocity of A-Silicone is 20 times lesser than P</w:t>
      </w:r>
      <w:r w:rsidR="001D2434">
        <w:rPr>
          <w:rFonts w:ascii="Times New Roman" w:hAnsi="Times New Roman" w:cs="Times New Roman"/>
          <w:sz w:val="24"/>
          <w:szCs w:val="24"/>
        </w:rPr>
        <w:t>-Silicone (Wang et al 2007)</w:t>
      </w:r>
      <w:r w:rsidRPr="00BD2FE8">
        <w:rPr>
          <w:rFonts w:ascii="Times New Roman" w:hAnsi="Times New Roman" w:cs="Times New Roman"/>
          <w:sz w:val="24"/>
          <w:szCs w:val="24"/>
        </w:rPr>
        <w:t>. The temperature change of workpiece was predicted by help of specific energy in AFM process i.e. 10-110 J/mm</w:t>
      </w:r>
      <w:r w:rsidRPr="00BD2FE8">
        <w:rPr>
          <w:rFonts w:ascii="Times New Roman" w:hAnsi="Times New Roman" w:cs="Times New Roman"/>
          <w:sz w:val="24"/>
          <w:szCs w:val="24"/>
          <w:vertAlign w:val="superscript"/>
        </w:rPr>
        <w:t>3</w:t>
      </w:r>
      <w:r w:rsidR="001D2434">
        <w:rPr>
          <w:rFonts w:ascii="Times New Roman" w:hAnsi="Times New Roman" w:cs="Times New Roman"/>
          <w:sz w:val="24"/>
          <w:szCs w:val="24"/>
        </w:rPr>
        <w:t xml:space="preserve"> (Jain and Jain 2001)</w:t>
      </w:r>
      <w:r w:rsidRPr="00BD2FE8">
        <w:rPr>
          <w:rFonts w:ascii="Times New Roman" w:hAnsi="Times New Roman" w:cs="Times New Roman"/>
          <w:sz w:val="24"/>
          <w:szCs w:val="24"/>
        </w:rPr>
        <w:t xml:space="preserve">. The surface integrity obtained by EDM process was </w:t>
      </w:r>
      <w:r w:rsidR="00BD3E13">
        <w:rPr>
          <w:rFonts w:ascii="Times New Roman" w:hAnsi="Times New Roman" w:cs="Times New Roman"/>
          <w:sz w:val="24"/>
          <w:szCs w:val="24"/>
        </w:rPr>
        <w:t xml:space="preserve">enhanced </w:t>
      </w:r>
      <w:r w:rsidRPr="00BD2FE8">
        <w:rPr>
          <w:rFonts w:ascii="Times New Roman" w:hAnsi="Times New Roman" w:cs="Times New Roman"/>
          <w:sz w:val="24"/>
          <w:szCs w:val="24"/>
        </w:rPr>
        <w:t>by AF</w:t>
      </w:r>
      <w:r w:rsidR="001D2434">
        <w:rPr>
          <w:rFonts w:ascii="Times New Roman" w:hAnsi="Times New Roman" w:cs="Times New Roman"/>
          <w:sz w:val="24"/>
          <w:szCs w:val="24"/>
        </w:rPr>
        <w:t>M process (Kenda et al 2011)</w:t>
      </w:r>
      <w:r w:rsidRPr="00BD2FE8">
        <w:rPr>
          <w:rFonts w:ascii="Times New Roman" w:hAnsi="Times New Roman" w:cs="Times New Roman"/>
          <w:sz w:val="24"/>
          <w:szCs w:val="24"/>
        </w:rPr>
        <w:t>. The sustainability of manufacturing process was discussed in 3 sections, Type A, B, C, were denoted to explain the energy, material efficiency and materials or componen</w:t>
      </w:r>
      <w:r w:rsidR="001D2434">
        <w:rPr>
          <w:rFonts w:ascii="Times New Roman" w:hAnsi="Times New Roman" w:cs="Times New Roman"/>
          <w:sz w:val="24"/>
          <w:szCs w:val="24"/>
        </w:rPr>
        <w:t>ts used (Aurich et al 2013)</w:t>
      </w:r>
      <w:r w:rsidRPr="00BD2FE8">
        <w:rPr>
          <w:rFonts w:ascii="Times New Roman" w:hAnsi="Times New Roman" w:cs="Times New Roman"/>
          <w:sz w:val="24"/>
          <w:szCs w:val="24"/>
        </w:rPr>
        <w:t>. The surface roughness was improved with the help of ball-shaped pole of magnetic brush that was flexible</w:t>
      </w:r>
      <w:r w:rsidR="001D2434">
        <w:rPr>
          <w:rFonts w:ascii="Times New Roman" w:hAnsi="Times New Roman" w:cs="Times New Roman"/>
          <w:sz w:val="24"/>
          <w:szCs w:val="24"/>
        </w:rPr>
        <w:t xml:space="preserve"> in nature (Lin et al 2007)</w:t>
      </w:r>
      <w:r w:rsidRPr="00BD2FE8">
        <w:rPr>
          <w:rFonts w:ascii="Times New Roman" w:hAnsi="Times New Roman" w:cs="Times New Roman"/>
          <w:sz w:val="24"/>
          <w:szCs w:val="24"/>
        </w:rPr>
        <w:t xml:space="preserve">. </w:t>
      </w:r>
      <w:r w:rsidR="00BD3E13">
        <w:rPr>
          <w:rFonts w:ascii="Times New Roman" w:hAnsi="Times New Roman" w:cs="Times New Roman"/>
          <w:sz w:val="24"/>
          <w:szCs w:val="24"/>
        </w:rPr>
        <w:t>The CFD</w:t>
      </w:r>
      <w:r w:rsidRPr="00BD2FE8">
        <w:rPr>
          <w:rFonts w:ascii="Times New Roman" w:hAnsi="Times New Roman" w:cs="Times New Roman"/>
          <w:sz w:val="24"/>
          <w:szCs w:val="24"/>
        </w:rPr>
        <w:t xml:space="preserve"> </w:t>
      </w:r>
      <w:r w:rsidR="00BD3E13">
        <w:rPr>
          <w:rFonts w:ascii="Times New Roman" w:hAnsi="Times New Roman" w:cs="Times New Roman"/>
          <w:sz w:val="24"/>
          <w:szCs w:val="24"/>
        </w:rPr>
        <w:t>method</w:t>
      </w:r>
      <w:r w:rsidRPr="00BD2FE8">
        <w:rPr>
          <w:rFonts w:ascii="Times New Roman" w:hAnsi="Times New Roman" w:cs="Times New Roman"/>
          <w:sz w:val="24"/>
          <w:szCs w:val="24"/>
        </w:rPr>
        <w:t xml:space="preserve"> was used to study the flow of media in AFM process that concluded that shear rate affected media viscosity, and the working gap had the significant effect on the s</w:t>
      </w:r>
      <w:r w:rsidR="001D2434">
        <w:rPr>
          <w:rFonts w:ascii="Times New Roman" w:hAnsi="Times New Roman" w:cs="Times New Roman"/>
          <w:sz w:val="24"/>
          <w:szCs w:val="24"/>
        </w:rPr>
        <w:t>urface finish (Wang et al 2009)</w:t>
      </w:r>
      <w:r w:rsidRPr="00BD2FE8">
        <w:rPr>
          <w:rFonts w:ascii="Times New Roman" w:hAnsi="Times New Roman" w:cs="Times New Roman"/>
          <w:sz w:val="24"/>
          <w:szCs w:val="24"/>
        </w:rPr>
        <w:t xml:space="preserve">. </w:t>
      </w:r>
      <w:r w:rsidRPr="00BD2FE8">
        <w:rPr>
          <w:rFonts w:ascii="Times New Roman" w:hAnsi="Times New Roman" w:cs="Times New Roman"/>
          <w:sz w:val="24"/>
          <w:szCs w:val="24"/>
        </w:rPr>
        <w:lastRenderedPageBreak/>
        <w:t>The simulation was done to reduce the cost and effort in process layout so that AFM process could be run smoo</w:t>
      </w:r>
      <w:r w:rsidR="001D2434">
        <w:rPr>
          <w:rFonts w:ascii="Times New Roman" w:hAnsi="Times New Roman" w:cs="Times New Roman"/>
          <w:sz w:val="24"/>
          <w:szCs w:val="24"/>
        </w:rPr>
        <w:t>thly (Uhlmann et al 2013)</w:t>
      </w:r>
      <w:r w:rsidRPr="00BD2FE8">
        <w:rPr>
          <w:rFonts w:ascii="Times New Roman" w:hAnsi="Times New Roman" w:cs="Times New Roman"/>
          <w:sz w:val="24"/>
          <w:szCs w:val="24"/>
        </w:rPr>
        <w:t>. The twin flapper nozzle valve was used in AFM model to obtain high a</w:t>
      </w:r>
      <w:r w:rsidR="001D2434">
        <w:rPr>
          <w:rFonts w:ascii="Times New Roman" w:hAnsi="Times New Roman" w:cs="Times New Roman"/>
          <w:sz w:val="24"/>
          <w:szCs w:val="24"/>
        </w:rPr>
        <w:t>ccuracy (Yang and Sha 2014)</w:t>
      </w:r>
      <w:r w:rsidRPr="00BD2FE8">
        <w:rPr>
          <w:rFonts w:ascii="Times New Roman" w:hAnsi="Times New Roman" w:cs="Times New Roman"/>
          <w:sz w:val="24"/>
          <w:szCs w:val="24"/>
        </w:rPr>
        <w:t>. The section geometry, air supply in the way of workpiece in fluidized bed had been highlighted to study the process effect</w:t>
      </w:r>
      <w:r w:rsidR="001D2434">
        <w:rPr>
          <w:rFonts w:ascii="Times New Roman" w:hAnsi="Times New Roman" w:cs="Times New Roman"/>
          <w:sz w:val="24"/>
          <w:szCs w:val="24"/>
        </w:rPr>
        <w:t xml:space="preserve"> (Barletta 2009)</w:t>
      </w:r>
      <w:r w:rsidRPr="00BD2FE8">
        <w:rPr>
          <w:rFonts w:ascii="Times New Roman" w:hAnsi="Times New Roman" w:cs="Times New Roman"/>
          <w:sz w:val="24"/>
          <w:szCs w:val="24"/>
        </w:rPr>
        <w:t xml:space="preserve">.    </w:t>
      </w:r>
    </w:p>
    <w:p w:rsidR="00BD2FE8" w:rsidRPr="00BD2FE8" w:rsidRDefault="00BD2FE8" w:rsidP="00BD2FE8">
      <w:pPr>
        <w:pStyle w:val="NoSpacing"/>
        <w:spacing w:line="360" w:lineRule="auto"/>
        <w:jc w:val="both"/>
        <w:rPr>
          <w:rFonts w:ascii="Times New Roman" w:hAnsi="Times New Roman" w:cs="Times New Roman"/>
          <w:b/>
          <w:bCs/>
          <w:sz w:val="24"/>
          <w:szCs w:val="24"/>
        </w:rPr>
      </w:pPr>
      <w:r w:rsidRPr="00BD2FE8">
        <w:rPr>
          <w:rFonts w:ascii="Times New Roman" w:hAnsi="Times New Roman" w:cs="Times New Roman"/>
          <w:b/>
          <w:bCs/>
          <w:sz w:val="24"/>
          <w:szCs w:val="24"/>
        </w:rPr>
        <w:t>2.3.1 Vibration Force Assisted AFM Process</w:t>
      </w:r>
    </w:p>
    <w:p w:rsidR="00BD2FE8" w:rsidRPr="00BD2FE8" w:rsidRDefault="00BD2FE8" w:rsidP="003B7F0C">
      <w:pPr>
        <w:pStyle w:val="NoSpacing"/>
        <w:spacing w:after="240" w:line="360" w:lineRule="auto"/>
        <w:ind w:firstLine="720"/>
        <w:jc w:val="both"/>
        <w:rPr>
          <w:rFonts w:ascii="Times New Roman" w:hAnsi="Times New Roman" w:cs="Times New Roman"/>
          <w:sz w:val="24"/>
          <w:szCs w:val="24"/>
        </w:rPr>
      </w:pPr>
      <w:r w:rsidRPr="00BD2FE8">
        <w:rPr>
          <w:rFonts w:ascii="Times New Roman" w:hAnsi="Times New Roman" w:cs="Times New Roman"/>
          <w:sz w:val="24"/>
          <w:szCs w:val="24"/>
        </w:rPr>
        <w:t>In the hybrid vibration abrasive flow machining process, the media is extruded to and fro through two media piston-cylinder arrangement and the process is assisted with the help of vibration force. In the paper, the workpiece was in vibration motion orthogonal in direction to media flow. The frequency is in the range 5-20 kHz. Responses were velocity, pressure of fluid, temperature, the pressure-velocity diagrams well explained the advantage of ultrasonic assisted abrasive flow machining over conventional AFM process. The temperature had no effect on the media stab</w:t>
      </w:r>
      <w:r w:rsidR="001D2434">
        <w:rPr>
          <w:rFonts w:ascii="Times New Roman" w:hAnsi="Times New Roman" w:cs="Times New Roman"/>
          <w:sz w:val="24"/>
          <w:szCs w:val="24"/>
        </w:rPr>
        <w:t>ility (Gudipadu et al 2015)</w:t>
      </w:r>
      <w:r w:rsidRPr="00BD2FE8">
        <w:rPr>
          <w:rFonts w:ascii="Times New Roman" w:hAnsi="Times New Roman" w:cs="Times New Roman"/>
          <w:sz w:val="24"/>
          <w:szCs w:val="24"/>
        </w:rPr>
        <w:t>.</w:t>
      </w:r>
      <w:r w:rsidR="003B7F0C">
        <w:rPr>
          <w:rFonts w:ascii="Times New Roman" w:hAnsi="Times New Roman" w:cs="Times New Roman"/>
          <w:sz w:val="24"/>
          <w:szCs w:val="24"/>
        </w:rPr>
        <w:t xml:space="preserve"> </w:t>
      </w:r>
      <w:r w:rsidRPr="00BD2FE8">
        <w:rPr>
          <w:rFonts w:ascii="Times New Roman" w:hAnsi="Times New Roman" w:cs="Times New Roman"/>
          <w:sz w:val="24"/>
          <w:szCs w:val="24"/>
        </w:rPr>
        <w:t>ANSYS FLUENT software was used to simulate the velocity, pressure and temperature distribution and CFD was used to study the path of flowing media.</w:t>
      </w:r>
    </w:p>
    <w:p w:rsidR="00BD2FE8" w:rsidRPr="00BD2FE8" w:rsidRDefault="00BD2FE8" w:rsidP="00BD2FE8">
      <w:pPr>
        <w:pStyle w:val="NoSpacing"/>
        <w:spacing w:line="360" w:lineRule="auto"/>
        <w:jc w:val="both"/>
        <w:rPr>
          <w:rFonts w:ascii="Times New Roman" w:hAnsi="Times New Roman" w:cs="Times New Roman"/>
          <w:b/>
          <w:bCs/>
          <w:sz w:val="24"/>
          <w:szCs w:val="24"/>
        </w:rPr>
      </w:pPr>
      <w:r w:rsidRPr="00BD2FE8">
        <w:rPr>
          <w:rFonts w:ascii="Times New Roman" w:hAnsi="Times New Roman" w:cs="Times New Roman"/>
          <w:b/>
          <w:bCs/>
          <w:sz w:val="24"/>
          <w:szCs w:val="24"/>
        </w:rPr>
        <w:t>2.3.2 Ab</w:t>
      </w:r>
      <w:r w:rsidR="00D45001">
        <w:rPr>
          <w:rFonts w:ascii="Times New Roman" w:hAnsi="Times New Roman" w:cs="Times New Roman"/>
          <w:b/>
          <w:bCs/>
          <w:sz w:val="24"/>
          <w:szCs w:val="24"/>
        </w:rPr>
        <w:t xml:space="preserve">rasive Assisted Electrochemical </w:t>
      </w:r>
      <w:r w:rsidRPr="00BD2FE8">
        <w:rPr>
          <w:rFonts w:ascii="Times New Roman" w:hAnsi="Times New Roman" w:cs="Times New Roman"/>
          <w:b/>
          <w:bCs/>
          <w:sz w:val="24"/>
          <w:szCs w:val="24"/>
        </w:rPr>
        <w:t>Process</w:t>
      </w:r>
    </w:p>
    <w:p w:rsidR="00BD2FE8" w:rsidRPr="00BD2FE8" w:rsidRDefault="00BD2FE8" w:rsidP="003B7F0C">
      <w:pPr>
        <w:pStyle w:val="NoSpacing"/>
        <w:spacing w:after="240" w:line="360" w:lineRule="auto"/>
        <w:ind w:firstLine="720"/>
        <w:jc w:val="both"/>
        <w:rPr>
          <w:rFonts w:ascii="Times New Roman" w:hAnsi="Times New Roman" w:cs="Times New Roman"/>
          <w:sz w:val="24"/>
          <w:szCs w:val="24"/>
        </w:rPr>
      </w:pPr>
      <w:proofErr w:type="gramStart"/>
      <w:r w:rsidRPr="00BD2FE8">
        <w:rPr>
          <w:rFonts w:ascii="Times New Roman" w:hAnsi="Times New Roman" w:cs="Times New Roman"/>
          <w:sz w:val="24"/>
          <w:szCs w:val="24"/>
        </w:rPr>
        <w:t>Reinforcement particles has</w:t>
      </w:r>
      <w:proofErr w:type="gramEnd"/>
      <w:r w:rsidRPr="00BD2FE8">
        <w:rPr>
          <w:rFonts w:ascii="Times New Roman" w:hAnsi="Times New Roman" w:cs="Times New Roman"/>
          <w:sz w:val="24"/>
          <w:szCs w:val="24"/>
        </w:rPr>
        <w:t xml:space="preserve"> a significant effect in abrasive assisted ECM of Al-B-carbide graphite composite. Al composites are used in aerospace and automotive industries, boron absorbs neutron and graphite was added to improve tribology. In the paper, ECM was used and surfaces obtained were smoother as compared to that obtained by laser and electric discharge machining that produced het affected z</w:t>
      </w:r>
      <w:r w:rsidR="001D2434">
        <w:rPr>
          <w:rFonts w:ascii="Times New Roman" w:hAnsi="Times New Roman" w:cs="Times New Roman"/>
          <w:sz w:val="24"/>
          <w:szCs w:val="24"/>
        </w:rPr>
        <w:t>one (Sankara and Babu 2014)</w:t>
      </w:r>
      <w:r w:rsidRPr="00BD2FE8">
        <w:rPr>
          <w:rFonts w:ascii="Times New Roman" w:hAnsi="Times New Roman" w:cs="Times New Roman"/>
          <w:sz w:val="24"/>
          <w:szCs w:val="24"/>
        </w:rPr>
        <w:t>.  The abrasive particles in electrolyte solution increased the MRR.</w:t>
      </w:r>
    </w:p>
    <w:p w:rsidR="00BD2FE8" w:rsidRPr="00BD2FE8" w:rsidRDefault="00BD2FE8" w:rsidP="00BD2FE8">
      <w:pPr>
        <w:pStyle w:val="NoSpacing"/>
        <w:spacing w:line="360" w:lineRule="auto"/>
        <w:jc w:val="both"/>
        <w:rPr>
          <w:rFonts w:ascii="Times New Roman" w:hAnsi="Times New Roman" w:cs="Times New Roman"/>
          <w:b/>
          <w:bCs/>
          <w:sz w:val="24"/>
          <w:szCs w:val="24"/>
        </w:rPr>
      </w:pPr>
      <w:r w:rsidRPr="00BD2FE8">
        <w:rPr>
          <w:rFonts w:ascii="Times New Roman" w:hAnsi="Times New Roman" w:cs="Times New Roman"/>
          <w:b/>
          <w:bCs/>
          <w:sz w:val="24"/>
          <w:szCs w:val="24"/>
        </w:rPr>
        <w:t>2.3.3 Electrochemical and Centrifugal Force Assisted AFM</w:t>
      </w:r>
    </w:p>
    <w:p w:rsidR="00BD2FE8" w:rsidRDefault="00BD2FE8" w:rsidP="003B7F0C">
      <w:pPr>
        <w:pStyle w:val="NoSpacing"/>
        <w:spacing w:line="360" w:lineRule="auto"/>
        <w:ind w:firstLine="720"/>
        <w:jc w:val="both"/>
        <w:rPr>
          <w:rFonts w:ascii="Times New Roman" w:hAnsi="Times New Roman" w:cs="Times New Roman"/>
          <w:sz w:val="24"/>
          <w:szCs w:val="24"/>
        </w:rPr>
      </w:pPr>
      <w:r w:rsidRPr="00BD2FE8">
        <w:rPr>
          <w:rFonts w:ascii="Times New Roman" w:hAnsi="Times New Roman" w:cs="Times New Roman"/>
          <w:sz w:val="24"/>
          <w:szCs w:val="24"/>
        </w:rPr>
        <w:t xml:space="preserve">ANOVA was applied for significant parameters identification so that maximum material could be removed during machining process. The various input variable parameters selected were RPM, salt molal concentration, operating </w:t>
      </w:r>
      <w:proofErr w:type="gramStart"/>
      <w:r w:rsidRPr="00BD2FE8">
        <w:rPr>
          <w:rFonts w:ascii="Times New Roman" w:hAnsi="Times New Roman" w:cs="Times New Roman"/>
          <w:sz w:val="24"/>
          <w:szCs w:val="24"/>
        </w:rPr>
        <w:t>pressure,</w:t>
      </w:r>
      <w:proofErr w:type="gramEnd"/>
      <w:r w:rsidRPr="00BD2FE8">
        <w:rPr>
          <w:rFonts w:ascii="Times New Roman" w:hAnsi="Times New Roman" w:cs="Times New Roman"/>
          <w:sz w:val="24"/>
          <w:szCs w:val="24"/>
        </w:rPr>
        <w:t xml:space="preserve"> the pressure was kept at 6 MPa (Walia et </w:t>
      </w:r>
      <w:r w:rsidR="001D2434">
        <w:rPr>
          <w:rFonts w:ascii="Times New Roman" w:hAnsi="Times New Roman" w:cs="Times New Roman"/>
          <w:sz w:val="24"/>
          <w:szCs w:val="24"/>
        </w:rPr>
        <w:t>al 2015)</w:t>
      </w:r>
      <w:r w:rsidRPr="00BD2FE8">
        <w:rPr>
          <w:rFonts w:ascii="Times New Roman" w:hAnsi="Times New Roman" w:cs="Times New Roman"/>
          <w:sz w:val="24"/>
          <w:szCs w:val="24"/>
        </w:rPr>
        <w:t xml:space="preserve">. </w:t>
      </w:r>
    </w:p>
    <w:p w:rsidR="00197076" w:rsidRDefault="00197076" w:rsidP="00BD2FE8">
      <w:pPr>
        <w:pStyle w:val="NoSpacing"/>
        <w:spacing w:line="360" w:lineRule="auto"/>
        <w:jc w:val="both"/>
        <w:rPr>
          <w:rFonts w:ascii="Times New Roman" w:hAnsi="Times New Roman" w:cs="Times New Roman"/>
          <w:sz w:val="24"/>
          <w:szCs w:val="24"/>
        </w:rPr>
      </w:pPr>
    </w:p>
    <w:p w:rsidR="00BD2FE8" w:rsidRPr="00BD2FE8" w:rsidRDefault="00BD2FE8" w:rsidP="00BD2FE8">
      <w:pPr>
        <w:pStyle w:val="NoSpacing"/>
        <w:spacing w:line="360" w:lineRule="auto"/>
        <w:jc w:val="both"/>
        <w:rPr>
          <w:rFonts w:ascii="Times New Roman" w:hAnsi="Times New Roman" w:cs="Times New Roman"/>
          <w:b/>
          <w:bCs/>
          <w:sz w:val="24"/>
          <w:szCs w:val="24"/>
        </w:rPr>
      </w:pPr>
      <w:r w:rsidRPr="00BD2FE8">
        <w:rPr>
          <w:rFonts w:ascii="Times New Roman" w:hAnsi="Times New Roman" w:cs="Times New Roman"/>
          <w:b/>
          <w:bCs/>
          <w:sz w:val="24"/>
          <w:szCs w:val="24"/>
        </w:rPr>
        <w:t>2.3.4 AFM of Slit Fabricated by EDM</w:t>
      </w:r>
    </w:p>
    <w:p w:rsidR="00BD2FE8" w:rsidRPr="00BD2FE8" w:rsidRDefault="00BD2FE8" w:rsidP="003B7F0C">
      <w:pPr>
        <w:pStyle w:val="NoSpacing"/>
        <w:spacing w:after="240" w:line="360" w:lineRule="auto"/>
        <w:ind w:firstLine="720"/>
        <w:jc w:val="both"/>
        <w:rPr>
          <w:rFonts w:ascii="Times New Roman" w:hAnsi="Times New Roman" w:cs="Times New Roman"/>
          <w:sz w:val="24"/>
          <w:szCs w:val="24"/>
        </w:rPr>
      </w:pPr>
      <w:r w:rsidRPr="00BD2FE8">
        <w:rPr>
          <w:rFonts w:ascii="Times New Roman" w:hAnsi="Times New Roman" w:cs="Times New Roman"/>
          <w:sz w:val="24"/>
          <w:szCs w:val="24"/>
        </w:rPr>
        <w:t xml:space="preserve">Analysis of variance (ANOVA) and signal to noise ratio (S/N) were used to identify significant combination of parameters so that optimum material removal and surface quality is </w:t>
      </w:r>
      <w:r w:rsidRPr="00BD2FE8">
        <w:rPr>
          <w:rFonts w:ascii="Times New Roman" w:hAnsi="Times New Roman" w:cs="Times New Roman"/>
          <w:sz w:val="24"/>
          <w:szCs w:val="24"/>
        </w:rPr>
        <w:lastRenderedPageBreak/>
        <w:t>obtained. After eliminating the recast layer produced by EDM, the optimum parameters were 150 µm, concentration of 50%, pressure 6.7 MPa and time of machining wa</w:t>
      </w:r>
      <w:r w:rsidR="001D2434">
        <w:rPr>
          <w:rFonts w:ascii="Times New Roman" w:hAnsi="Times New Roman" w:cs="Times New Roman"/>
          <w:sz w:val="24"/>
          <w:szCs w:val="24"/>
        </w:rPr>
        <w:t>s 30 min (Tzeng et al 2007)</w:t>
      </w:r>
      <w:r w:rsidRPr="00BD2FE8">
        <w:rPr>
          <w:rFonts w:ascii="Times New Roman" w:hAnsi="Times New Roman" w:cs="Times New Roman"/>
          <w:sz w:val="24"/>
          <w:szCs w:val="24"/>
        </w:rPr>
        <w:t>. If the concentration of media was high, the viscosity increased, thereby improving the surface finish of workpiece. The precision of surface was reduced due to high extrusion pressure.</w:t>
      </w:r>
    </w:p>
    <w:p w:rsidR="00C42A4A" w:rsidRPr="00C42A4A" w:rsidRDefault="00AD4E49" w:rsidP="00C42A4A">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5</w:t>
      </w:r>
      <w:r>
        <w:rPr>
          <w:rFonts w:ascii="Times New Roman" w:hAnsi="Times New Roman" w:cs="Times New Roman"/>
          <w:b/>
          <w:bCs/>
          <w:sz w:val="24"/>
          <w:szCs w:val="24"/>
        </w:rPr>
        <w:t xml:space="preserve"> </w:t>
      </w:r>
      <w:r w:rsidR="00C42A4A" w:rsidRPr="00C42A4A">
        <w:rPr>
          <w:rFonts w:ascii="Times New Roman" w:hAnsi="Times New Roman" w:cs="Times New Roman"/>
          <w:b/>
          <w:bCs/>
          <w:sz w:val="24"/>
          <w:szCs w:val="24"/>
        </w:rPr>
        <w:t xml:space="preserve">Magnetic </w:t>
      </w:r>
      <w:r w:rsidR="00C42A4A">
        <w:rPr>
          <w:rFonts w:ascii="Times New Roman" w:hAnsi="Times New Roman" w:cs="Times New Roman"/>
          <w:b/>
          <w:bCs/>
          <w:sz w:val="24"/>
          <w:szCs w:val="24"/>
        </w:rPr>
        <w:t>Field Assisted AFM Process and i</w:t>
      </w:r>
      <w:r w:rsidR="00C42A4A" w:rsidRPr="00C42A4A">
        <w:rPr>
          <w:rFonts w:ascii="Times New Roman" w:hAnsi="Times New Roman" w:cs="Times New Roman"/>
          <w:b/>
          <w:bCs/>
          <w:sz w:val="24"/>
          <w:szCs w:val="24"/>
        </w:rPr>
        <w:t>ts Variants</w:t>
      </w:r>
    </w:p>
    <w:p w:rsidR="00C42A4A" w:rsidRPr="00C42A4A" w:rsidRDefault="00AD4E49" w:rsidP="00C42A4A">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5</w:t>
      </w:r>
      <w:r>
        <w:rPr>
          <w:rFonts w:ascii="Times New Roman" w:hAnsi="Times New Roman" w:cs="Times New Roman"/>
          <w:b/>
          <w:bCs/>
          <w:sz w:val="24"/>
          <w:szCs w:val="24"/>
        </w:rPr>
        <w:t xml:space="preserve">.1 </w:t>
      </w:r>
      <w:r w:rsidR="00C42A4A" w:rsidRPr="00C42A4A">
        <w:rPr>
          <w:rFonts w:ascii="Times New Roman" w:hAnsi="Times New Roman" w:cs="Times New Roman"/>
          <w:b/>
          <w:bCs/>
          <w:sz w:val="24"/>
          <w:szCs w:val="24"/>
        </w:rPr>
        <w:t>Magnetorheological AFM</w:t>
      </w:r>
    </w:p>
    <w:p w:rsidR="00C42A4A" w:rsidRPr="00C42A4A" w:rsidRDefault="00C42A4A" w:rsidP="003B7F0C">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In this paper, applied magnetic field was used to calculate the normal force on abrasive grain, and microstructure of abrasive and magnetic particle was studied. The CIP chain around SiC abrasive particle was formed. The active abrasive particles actual participating in cutting action </w:t>
      </w:r>
      <w:proofErr w:type="gramStart"/>
      <w:r w:rsidRPr="00C42A4A">
        <w:rPr>
          <w:rFonts w:ascii="Times New Roman" w:hAnsi="Times New Roman" w:cs="Times New Roman"/>
          <w:sz w:val="24"/>
          <w:szCs w:val="24"/>
        </w:rPr>
        <w:t>were</w:t>
      </w:r>
      <w:proofErr w:type="gramEnd"/>
      <w:r w:rsidRPr="00C42A4A">
        <w:rPr>
          <w:rFonts w:ascii="Times New Roman" w:hAnsi="Times New Roman" w:cs="Times New Roman"/>
          <w:sz w:val="24"/>
          <w:szCs w:val="24"/>
        </w:rPr>
        <w:t xml:space="preserve"> calculated using devel</w:t>
      </w:r>
      <w:r w:rsidR="009B5F84">
        <w:rPr>
          <w:rFonts w:ascii="Times New Roman" w:hAnsi="Times New Roman" w:cs="Times New Roman"/>
          <w:sz w:val="24"/>
          <w:szCs w:val="24"/>
        </w:rPr>
        <w:t>oped model (Das et al 2008)</w:t>
      </w:r>
      <w:r w:rsidRPr="00C42A4A">
        <w:rPr>
          <w:rFonts w:ascii="Times New Roman" w:hAnsi="Times New Roman" w:cs="Times New Roman"/>
          <w:sz w:val="24"/>
          <w:szCs w:val="24"/>
        </w:rPr>
        <w:t>.  If the number of cycles and current was increased then surface roughness value was found to be decreased.</w:t>
      </w:r>
    </w:p>
    <w:p w:rsidR="00C42A4A" w:rsidRPr="00C42A4A" w:rsidRDefault="00AD4E49" w:rsidP="00C42A4A">
      <w:pPr>
        <w:pStyle w:val="NoSpacing"/>
        <w:spacing w:line="360" w:lineRule="auto"/>
        <w:jc w:val="both"/>
        <w:rPr>
          <w:rFonts w:ascii="Times New Roman" w:hAnsi="Times New Roman" w:cs="Times New Roman"/>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5</w:t>
      </w:r>
      <w:r>
        <w:rPr>
          <w:rFonts w:ascii="Times New Roman" w:hAnsi="Times New Roman" w:cs="Times New Roman"/>
          <w:b/>
          <w:bCs/>
          <w:sz w:val="24"/>
          <w:szCs w:val="24"/>
        </w:rPr>
        <w:t xml:space="preserve">.2 </w:t>
      </w:r>
      <w:r w:rsidR="00C42A4A">
        <w:rPr>
          <w:rFonts w:ascii="Times New Roman" w:hAnsi="Times New Roman" w:cs="Times New Roman"/>
          <w:b/>
          <w:bCs/>
          <w:sz w:val="24"/>
          <w:szCs w:val="24"/>
        </w:rPr>
        <w:t>Ball-End MR Finishing P</w:t>
      </w:r>
      <w:r w:rsidR="00C42A4A" w:rsidRPr="00C42A4A">
        <w:rPr>
          <w:rFonts w:ascii="Times New Roman" w:hAnsi="Times New Roman" w:cs="Times New Roman"/>
          <w:b/>
          <w:bCs/>
          <w:sz w:val="24"/>
          <w:szCs w:val="24"/>
        </w:rPr>
        <w:t>rocess</w:t>
      </w:r>
    </w:p>
    <w:p w:rsidR="00C42A4A" w:rsidRPr="00C42A4A" w:rsidRDefault="00C42A4A" w:rsidP="003B7F0C">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If MRP fluid was conditioned after several cycles of finishing operation, then it was forced to flow, otherwise the already stiffened ball end of fluid  continuously flow towards the </w:t>
      </w:r>
      <w:r w:rsidR="009B5F84">
        <w:rPr>
          <w:rFonts w:ascii="Times New Roman" w:hAnsi="Times New Roman" w:cs="Times New Roman"/>
          <w:sz w:val="24"/>
          <w:szCs w:val="24"/>
        </w:rPr>
        <w:t>tool tip (Singh et al 2012)</w:t>
      </w:r>
      <w:r w:rsidRPr="00C42A4A">
        <w:rPr>
          <w:rFonts w:ascii="Times New Roman" w:hAnsi="Times New Roman" w:cs="Times New Roman"/>
          <w:sz w:val="24"/>
          <w:szCs w:val="24"/>
        </w:rPr>
        <w:t>.</w:t>
      </w:r>
    </w:p>
    <w:p w:rsidR="00C42A4A" w:rsidRPr="00C42A4A" w:rsidRDefault="00C74772" w:rsidP="00C42A4A">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5</w:t>
      </w:r>
      <w:r>
        <w:rPr>
          <w:rFonts w:ascii="Times New Roman" w:hAnsi="Times New Roman" w:cs="Times New Roman"/>
          <w:b/>
          <w:bCs/>
          <w:sz w:val="24"/>
          <w:szCs w:val="24"/>
        </w:rPr>
        <w:t xml:space="preserve">.3 </w:t>
      </w:r>
      <w:r w:rsidR="00C42A4A" w:rsidRPr="00C42A4A">
        <w:rPr>
          <w:rFonts w:ascii="Times New Roman" w:hAnsi="Times New Roman" w:cs="Times New Roman"/>
          <w:b/>
          <w:bCs/>
          <w:sz w:val="24"/>
          <w:szCs w:val="24"/>
        </w:rPr>
        <w:t>Double Di</w:t>
      </w:r>
      <w:r w:rsidR="00C42A4A">
        <w:rPr>
          <w:rFonts w:ascii="Times New Roman" w:hAnsi="Times New Roman" w:cs="Times New Roman"/>
          <w:b/>
          <w:bCs/>
          <w:sz w:val="24"/>
          <w:szCs w:val="24"/>
        </w:rPr>
        <w:t>sc Magnetic Abrasive Finishing o</w:t>
      </w:r>
      <w:r w:rsidR="00C42A4A" w:rsidRPr="00C42A4A">
        <w:rPr>
          <w:rFonts w:ascii="Times New Roman" w:hAnsi="Times New Roman" w:cs="Times New Roman"/>
          <w:b/>
          <w:bCs/>
          <w:sz w:val="24"/>
          <w:szCs w:val="24"/>
        </w:rPr>
        <w:t>f Paramagnetic Materials</w:t>
      </w:r>
    </w:p>
    <w:p w:rsidR="00C42A4A" w:rsidRPr="00C42A4A" w:rsidRDefault="00C42A4A" w:rsidP="003B7F0C">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Aluminium disc with 4 NdBFe magnets is used. Al is used as casing because permeability is </w:t>
      </w:r>
      <w:proofErr w:type="gramStart"/>
      <w:r w:rsidRPr="00C42A4A">
        <w:rPr>
          <w:rFonts w:ascii="Times New Roman" w:hAnsi="Times New Roman" w:cs="Times New Roman"/>
          <w:sz w:val="24"/>
          <w:szCs w:val="24"/>
        </w:rPr>
        <w:t>1,</w:t>
      </w:r>
      <w:proofErr w:type="gramEnd"/>
      <w:r w:rsidRPr="00C42A4A">
        <w:rPr>
          <w:rFonts w:ascii="Times New Roman" w:hAnsi="Times New Roman" w:cs="Times New Roman"/>
          <w:sz w:val="24"/>
          <w:szCs w:val="24"/>
        </w:rPr>
        <w:t xml:space="preserve"> hence magnetic lines of force are not aff</w:t>
      </w:r>
      <w:r w:rsidR="009B5F84">
        <w:rPr>
          <w:rFonts w:ascii="Times New Roman" w:hAnsi="Times New Roman" w:cs="Times New Roman"/>
          <w:sz w:val="24"/>
          <w:szCs w:val="24"/>
        </w:rPr>
        <w:t>ected (Kala and Pandey 2015)</w:t>
      </w:r>
      <w:r w:rsidRPr="00C42A4A">
        <w:rPr>
          <w:rFonts w:ascii="Times New Roman" w:hAnsi="Times New Roman" w:cs="Times New Roman"/>
          <w:sz w:val="24"/>
          <w:szCs w:val="24"/>
        </w:rPr>
        <w:t>. The best surface finish results were obtained when workin</w:t>
      </w:r>
      <w:r w:rsidR="00BD3E13">
        <w:rPr>
          <w:rFonts w:ascii="Times New Roman" w:hAnsi="Times New Roman" w:cs="Times New Roman"/>
          <w:sz w:val="24"/>
          <w:szCs w:val="24"/>
        </w:rPr>
        <w:t>g gap was 1 mm, 18%</w:t>
      </w:r>
      <w:r w:rsidRPr="00C42A4A">
        <w:rPr>
          <w:rFonts w:ascii="Times New Roman" w:hAnsi="Times New Roman" w:cs="Times New Roman"/>
          <w:sz w:val="24"/>
          <w:szCs w:val="24"/>
        </w:rPr>
        <w:t xml:space="preserve"> abrasive particles, speed 436 rpm for stainless steel, 36% by weight abrasives and 467 rpm speed. 1200 mesh size abrasives and feed 1mm/min resulted in best surface finish output.</w:t>
      </w:r>
    </w:p>
    <w:p w:rsidR="00C42A4A" w:rsidRPr="00C42A4A" w:rsidRDefault="00C74772" w:rsidP="00C42A4A">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5</w:t>
      </w:r>
      <w:r>
        <w:rPr>
          <w:rFonts w:ascii="Times New Roman" w:hAnsi="Times New Roman" w:cs="Times New Roman"/>
          <w:b/>
          <w:bCs/>
          <w:sz w:val="24"/>
          <w:szCs w:val="24"/>
        </w:rPr>
        <w:t xml:space="preserve">.4 </w:t>
      </w:r>
      <w:r w:rsidR="00C42A4A">
        <w:rPr>
          <w:rFonts w:ascii="Times New Roman" w:hAnsi="Times New Roman" w:cs="Times New Roman"/>
          <w:b/>
          <w:bCs/>
          <w:sz w:val="24"/>
          <w:szCs w:val="24"/>
        </w:rPr>
        <w:t>MR Fluid Flow B</w:t>
      </w:r>
      <w:r w:rsidR="00C42A4A" w:rsidRPr="00C42A4A">
        <w:rPr>
          <w:rFonts w:ascii="Times New Roman" w:hAnsi="Times New Roman" w:cs="Times New Roman"/>
          <w:b/>
          <w:bCs/>
          <w:sz w:val="24"/>
          <w:szCs w:val="24"/>
        </w:rPr>
        <w:t>ehaviour</w:t>
      </w:r>
    </w:p>
    <w:p w:rsidR="003B7F0C" w:rsidRPr="00197076" w:rsidRDefault="00C42A4A" w:rsidP="00197076">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At different magnetic flux densities, the rheology graphs were plotted to analyse the flow pattern of the bidisperse fluid prepar</w:t>
      </w:r>
      <w:r w:rsidR="009B5F84">
        <w:rPr>
          <w:rFonts w:ascii="Times New Roman" w:hAnsi="Times New Roman" w:cs="Times New Roman"/>
          <w:sz w:val="24"/>
          <w:szCs w:val="24"/>
        </w:rPr>
        <w:t>ed (Niranjana and Jha 2014)</w:t>
      </w:r>
      <w:r w:rsidRPr="00C42A4A">
        <w:rPr>
          <w:rFonts w:ascii="Times New Roman" w:hAnsi="Times New Roman" w:cs="Times New Roman"/>
          <w:sz w:val="24"/>
          <w:szCs w:val="24"/>
        </w:rPr>
        <w:t>. The paper showed that bidisperse fluid has more yield strength and viscosity than monodisperse fluid.</w:t>
      </w:r>
    </w:p>
    <w:p w:rsidR="00C42A4A" w:rsidRPr="00C42A4A" w:rsidRDefault="00C74772" w:rsidP="00C42A4A">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5</w:t>
      </w:r>
      <w:r>
        <w:rPr>
          <w:rFonts w:ascii="Times New Roman" w:hAnsi="Times New Roman" w:cs="Times New Roman"/>
          <w:b/>
          <w:bCs/>
          <w:sz w:val="24"/>
          <w:szCs w:val="24"/>
        </w:rPr>
        <w:t xml:space="preserve">.5 </w:t>
      </w:r>
      <w:r w:rsidR="00C42A4A">
        <w:rPr>
          <w:rFonts w:ascii="Times New Roman" w:hAnsi="Times New Roman" w:cs="Times New Roman"/>
          <w:b/>
          <w:bCs/>
          <w:sz w:val="24"/>
          <w:szCs w:val="24"/>
        </w:rPr>
        <w:t>Force S</w:t>
      </w:r>
      <w:r w:rsidR="00C42A4A" w:rsidRPr="00C42A4A">
        <w:rPr>
          <w:rFonts w:ascii="Times New Roman" w:hAnsi="Times New Roman" w:cs="Times New Roman"/>
          <w:b/>
          <w:bCs/>
          <w:sz w:val="24"/>
          <w:szCs w:val="24"/>
        </w:rPr>
        <w:t>tudy in MAF</w:t>
      </w:r>
    </w:p>
    <w:p w:rsidR="00C42A4A" w:rsidRPr="00C42A4A" w:rsidRDefault="00C42A4A" w:rsidP="003B7F0C">
      <w:pPr>
        <w:pStyle w:val="NoSpacing"/>
        <w:spacing w:after="240" w:line="360" w:lineRule="auto"/>
        <w:ind w:firstLine="720"/>
        <w:jc w:val="both"/>
        <w:rPr>
          <w:rFonts w:ascii="Times New Roman" w:hAnsi="Times New Roman" w:cs="Times New Roman"/>
          <w:sz w:val="24"/>
          <w:szCs w:val="24"/>
        </w:rPr>
      </w:pPr>
      <w:r w:rsidRPr="00C42A4A">
        <w:rPr>
          <w:rFonts w:ascii="Times New Roman" w:hAnsi="Times New Roman" w:cs="Times New Roman"/>
          <w:sz w:val="24"/>
          <w:szCs w:val="24"/>
        </w:rPr>
        <w:t xml:space="preserve">Ring dynamometer was designed and fabricated to experimentally study the forces acting during the finishing process. The material removal mechanism can be understood through this measurement. For recording the experimental data, Lab-view software was </w:t>
      </w:r>
      <w:r w:rsidR="009B5F84">
        <w:rPr>
          <w:rFonts w:ascii="Times New Roman" w:hAnsi="Times New Roman" w:cs="Times New Roman"/>
          <w:sz w:val="24"/>
          <w:szCs w:val="24"/>
        </w:rPr>
        <w:t xml:space="preserve">utilized (Singh et al </w:t>
      </w:r>
      <w:r w:rsidR="009B5F84">
        <w:rPr>
          <w:rFonts w:ascii="Times New Roman" w:hAnsi="Times New Roman" w:cs="Times New Roman"/>
          <w:sz w:val="24"/>
          <w:szCs w:val="24"/>
        </w:rPr>
        <w:lastRenderedPageBreak/>
        <w:t>2006)</w:t>
      </w:r>
      <w:r w:rsidRPr="00C42A4A">
        <w:rPr>
          <w:rFonts w:ascii="Times New Roman" w:hAnsi="Times New Roman" w:cs="Times New Roman"/>
          <w:sz w:val="24"/>
          <w:szCs w:val="24"/>
        </w:rPr>
        <w:t>. If we increased the current supply to the prepared electromagnetic setup, the magnetic flux increased, subsequently the surface roughness and forces too decreased.  The machine setup was fixed on vertical milling machine. The Force study in magnetorheological fluid based finishing process was carried out. MRFF tool was mounted on CNC milling machine. Since the area of contact of MR fluid brush is high with curved work surface, hence the experimental values of forces measured were larger than theoretical ones (Sidpara and Jain 2013) [57]. The tangential and normal forces increased with increasing concentration of CIPs and abrasive parti</w:t>
      </w:r>
      <w:r w:rsidR="009B5F84">
        <w:rPr>
          <w:rFonts w:ascii="Times New Roman" w:hAnsi="Times New Roman" w:cs="Times New Roman"/>
          <w:sz w:val="24"/>
          <w:szCs w:val="24"/>
        </w:rPr>
        <w:t>cles Sidpara and Jain 2012)</w:t>
      </w:r>
      <w:r w:rsidRPr="00C42A4A">
        <w:rPr>
          <w:rFonts w:ascii="Times New Roman" w:hAnsi="Times New Roman" w:cs="Times New Roman"/>
          <w:sz w:val="24"/>
          <w:szCs w:val="24"/>
        </w:rPr>
        <w:t>.</w:t>
      </w:r>
    </w:p>
    <w:p w:rsidR="00BE37FC" w:rsidRPr="008B485D" w:rsidRDefault="00C74772" w:rsidP="008B485D">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6</w:t>
      </w:r>
      <w:r>
        <w:rPr>
          <w:rFonts w:ascii="Times New Roman" w:hAnsi="Times New Roman" w:cs="Times New Roman"/>
          <w:b/>
          <w:bCs/>
          <w:sz w:val="24"/>
          <w:szCs w:val="24"/>
        </w:rPr>
        <w:t xml:space="preserve"> </w:t>
      </w:r>
      <w:r w:rsidR="008B485D" w:rsidRPr="008B485D">
        <w:rPr>
          <w:rFonts w:ascii="Times New Roman" w:hAnsi="Times New Roman" w:cs="Times New Roman"/>
          <w:b/>
          <w:bCs/>
          <w:sz w:val="24"/>
          <w:szCs w:val="24"/>
        </w:rPr>
        <w:t>Electrochemical Assisted AFM Process</w:t>
      </w:r>
    </w:p>
    <w:p w:rsidR="00BE37FC" w:rsidRPr="008B485D" w:rsidRDefault="00BE37FC" w:rsidP="008B485D">
      <w:pPr>
        <w:pStyle w:val="NoSpacing"/>
        <w:spacing w:after="240" w:line="360" w:lineRule="auto"/>
        <w:ind w:firstLine="720"/>
        <w:jc w:val="both"/>
        <w:rPr>
          <w:rFonts w:ascii="Times New Roman" w:hAnsi="Times New Roman" w:cs="Times New Roman"/>
          <w:sz w:val="24"/>
          <w:szCs w:val="24"/>
        </w:rPr>
      </w:pPr>
      <w:r w:rsidRPr="008B485D">
        <w:rPr>
          <w:rFonts w:ascii="Times New Roman" w:eastAsia="Times-Roman" w:hAnsi="Times New Roman" w:cs="Times New Roman"/>
          <w:color w:val="131413"/>
          <w:sz w:val="24"/>
          <w:szCs w:val="24"/>
        </w:rPr>
        <w:t xml:space="preserve">In this process, viscoelastic polishing media is prepared containing NaCl as well as polishing abrasives. When the direct current supply is passed, the workpiece acts as </w:t>
      </w:r>
      <w:proofErr w:type="gramStart"/>
      <w:r w:rsidRPr="008B485D">
        <w:rPr>
          <w:rFonts w:ascii="Times New Roman" w:eastAsia="Times-Roman" w:hAnsi="Times New Roman" w:cs="Times New Roman"/>
          <w:color w:val="131413"/>
          <w:sz w:val="24"/>
          <w:szCs w:val="24"/>
        </w:rPr>
        <w:t>a</w:t>
      </w:r>
      <w:proofErr w:type="gramEnd"/>
      <w:r w:rsidRPr="008B485D">
        <w:rPr>
          <w:rFonts w:ascii="Times New Roman" w:eastAsia="Times-Roman" w:hAnsi="Times New Roman" w:cs="Times New Roman"/>
          <w:color w:val="131413"/>
          <w:sz w:val="24"/>
          <w:szCs w:val="24"/>
        </w:rPr>
        <w:t xml:space="preserve"> anode and the electrode is used a cathode. As per Faraday’s law of electrolysis, anodic dissolutuion of workpiece surface peaks takes place which softens the peaks of workpiece and mechanical abrasion takes place during the process.</w:t>
      </w:r>
    </w:p>
    <w:p w:rsidR="00BE37FC" w:rsidRPr="008B485D" w:rsidRDefault="00C74772" w:rsidP="008B485D">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2.3.</w:t>
      </w:r>
      <w:r w:rsidR="00BD2FE8">
        <w:rPr>
          <w:rFonts w:ascii="Times New Roman" w:hAnsi="Times New Roman" w:cs="Times New Roman"/>
          <w:b/>
          <w:bCs/>
          <w:sz w:val="24"/>
          <w:szCs w:val="24"/>
        </w:rPr>
        <w:t>7</w:t>
      </w:r>
      <w:r>
        <w:rPr>
          <w:rFonts w:ascii="Times New Roman" w:hAnsi="Times New Roman" w:cs="Times New Roman"/>
          <w:b/>
          <w:bCs/>
          <w:sz w:val="24"/>
          <w:szCs w:val="24"/>
        </w:rPr>
        <w:t xml:space="preserve"> </w:t>
      </w:r>
      <w:r w:rsidR="00BE37FC" w:rsidRPr="008B485D">
        <w:rPr>
          <w:rFonts w:ascii="Times New Roman" w:hAnsi="Times New Roman" w:cs="Times New Roman"/>
          <w:b/>
          <w:bCs/>
          <w:sz w:val="24"/>
          <w:szCs w:val="24"/>
        </w:rPr>
        <w:t>Helical AFM</w:t>
      </w:r>
      <w:r w:rsidR="008B485D" w:rsidRPr="008B485D">
        <w:rPr>
          <w:rFonts w:ascii="Times New Roman" w:hAnsi="Times New Roman" w:cs="Times New Roman"/>
          <w:b/>
          <w:bCs/>
          <w:sz w:val="24"/>
          <w:szCs w:val="24"/>
        </w:rPr>
        <w:t xml:space="preserve"> Process</w:t>
      </w:r>
    </w:p>
    <w:p w:rsidR="00BE37FC" w:rsidRDefault="00BD3E13" w:rsidP="008B485D">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This</w:t>
      </w:r>
      <w:r w:rsidR="00BE37FC" w:rsidRPr="008B485D">
        <w:rPr>
          <w:rFonts w:ascii="Times New Roman" w:hAnsi="Times New Roman" w:cs="Times New Roman"/>
          <w:sz w:val="24"/>
          <w:szCs w:val="24"/>
        </w:rPr>
        <w:t xml:space="preserve"> is a slow process ha</w:t>
      </w:r>
      <w:r>
        <w:rPr>
          <w:rFonts w:ascii="Times New Roman" w:hAnsi="Times New Roman" w:cs="Times New Roman"/>
          <w:sz w:val="24"/>
          <w:szCs w:val="24"/>
        </w:rPr>
        <w:t>ving low material removal rate and t</w:t>
      </w:r>
      <w:r w:rsidR="00BE37FC" w:rsidRPr="008B485D">
        <w:rPr>
          <w:rFonts w:ascii="Times New Roman" w:hAnsi="Times New Roman" w:cs="Times New Roman"/>
          <w:sz w:val="24"/>
          <w:szCs w:val="24"/>
        </w:rPr>
        <w:t xml:space="preserve">his limitation is overcome by the hybridization of the process, like </w:t>
      </w:r>
      <w:r w:rsidR="00BE37FC" w:rsidRPr="008B485D">
        <w:rPr>
          <w:rFonts w:ascii="Times New Roman" w:hAnsi="Times New Roman" w:cs="Times New Roman"/>
          <w:iCs/>
          <w:sz w:val="24"/>
          <w:szCs w:val="24"/>
        </w:rPr>
        <w:t xml:space="preserve">Helical Abrasive Flow Machining process </w:t>
      </w:r>
      <w:r>
        <w:rPr>
          <w:rFonts w:ascii="Times New Roman" w:hAnsi="Times New Roman" w:cs="Times New Roman"/>
          <w:iCs/>
          <w:sz w:val="24"/>
          <w:szCs w:val="24"/>
        </w:rPr>
        <w:t>where</w:t>
      </w:r>
      <w:r w:rsidR="00BE37FC" w:rsidRPr="008B485D">
        <w:rPr>
          <w:rFonts w:ascii="Times New Roman" w:hAnsi="Times New Roman" w:cs="Times New Roman"/>
          <w:iCs/>
          <w:sz w:val="24"/>
          <w:szCs w:val="24"/>
        </w:rPr>
        <w:t xml:space="preserve"> d</w:t>
      </w:r>
      <w:r w:rsidR="00BE37FC" w:rsidRPr="008B485D">
        <w:rPr>
          <w:rFonts w:ascii="Times New Roman" w:hAnsi="Times New Roman" w:cs="Times New Roman"/>
          <w:sz w:val="24"/>
          <w:szCs w:val="24"/>
        </w:rPr>
        <w:t>rill bit is attached in the inner hole of work piece and held stationary. Lower and upper fixtures are tapered for proper media flow. The polymer media self deformability property affects the reshuffling and intermixing of the abrasive particles. The material removal is less due to small contact length covered by the abrasive particles flow. In hybrid process of helical AFM, further pressure from drill bit also makes the process more effective. There are three types of drill bits viz. splined, two and thre</w:t>
      </w:r>
      <w:r w:rsidR="003B7F0C">
        <w:rPr>
          <w:rFonts w:ascii="Times New Roman" w:hAnsi="Times New Roman" w:cs="Times New Roman"/>
          <w:sz w:val="24"/>
          <w:szCs w:val="24"/>
        </w:rPr>
        <w:t>e start helical flute drill bit as shown in figure 2.3.</w:t>
      </w:r>
      <w:r w:rsidR="00BE37FC" w:rsidRPr="008B485D">
        <w:rPr>
          <w:rFonts w:ascii="Times New Roman" w:hAnsi="Times New Roman" w:cs="Times New Roman"/>
          <w:sz w:val="24"/>
          <w:szCs w:val="24"/>
        </w:rPr>
        <w:t xml:space="preserve"> The different flow patterns are observed like scooping flow, axial flow and flow along the flutes and this combination of flows result in removing the exact straight line path of movement of abrasive particles and increase the shearing of number of </w:t>
      </w:r>
      <w:r>
        <w:rPr>
          <w:rFonts w:ascii="Times New Roman" w:hAnsi="Times New Roman" w:cs="Times New Roman"/>
          <w:sz w:val="24"/>
          <w:szCs w:val="24"/>
        </w:rPr>
        <w:t>hard surfaces</w:t>
      </w:r>
      <w:r w:rsidR="00BE37FC" w:rsidRPr="008B485D">
        <w:rPr>
          <w:rFonts w:ascii="Times New Roman" w:hAnsi="Times New Roman" w:cs="Times New Roman"/>
          <w:sz w:val="24"/>
          <w:szCs w:val="24"/>
        </w:rPr>
        <w:t xml:space="preserve"> on the rough work to be machined and higher material removal is achieved.</w:t>
      </w:r>
    </w:p>
    <w:p w:rsidR="00197076" w:rsidRDefault="00197076" w:rsidP="008B485D">
      <w:pPr>
        <w:pStyle w:val="NoSpacing"/>
        <w:spacing w:line="360" w:lineRule="auto"/>
        <w:ind w:firstLine="720"/>
        <w:jc w:val="both"/>
        <w:rPr>
          <w:rFonts w:ascii="Times New Roman" w:hAnsi="Times New Roman" w:cs="Times New Roman"/>
          <w:sz w:val="24"/>
          <w:szCs w:val="24"/>
        </w:rPr>
      </w:pPr>
    </w:p>
    <w:p w:rsidR="00197076" w:rsidRDefault="00197076" w:rsidP="008B485D">
      <w:pPr>
        <w:pStyle w:val="NoSpacing"/>
        <w:spacing w:line="360" w:lineRule="auto"/>
        <w:ind w:firstLine="720"/>
        <w:jc w:val="both"/>
        <w:rPr>
          <w:rFonts w:ascii="Times New Roman" w:hAnsi="Times New Roman" w:cs="Times New Roman"/>
          <w:sz w:val="24"/>
          <w:szCs w:val="24"/>
        </w:rPr>
      </w:pPr>
    </w:p>
    <w:p w:rsidR="00197076" w:rsidRDefault="00197076" w:rsidP="008B485D">
      <w:pPr>
        <w:pStyle w:val="NoSpacing"/>
        <w:spacing w:line="360" w:lineRule="auto"/>
        <w:ind w:firstLine="720"/>
        <w:jc w:val="both"/>
        <w:rPr>
          <w:rFonts w:ascii="Times New Roman" w:hAnsi="Times New Roman" w:cs="Times New Roman"/>
          <w:sz w:val="24"/>
          <w:szCs w:val="24"/>
        </w:rPr>
      </w:pPr>
    </w:p>
    <w:p w:rsidR="00341FF7" w:rsidRPr="00341FF7" w:rsidRDefault="00EA7432" w:rsidP="00EA7432">
      <w:pPr>
        <w:pStyle w:val="NoSpacing"/>
        <w:spacing w:line="360" w:lineRule="auto"/>
        <w:ind w:left="1380"/>
        <w:jc w:val="both"/>
        <w:rPr>
          <w:rFonts w:ascii="Times New Roman" w:hAnsi="Times New Roman" w:cs="Times New Roman"/>
        </w:rPr>
      </w:pPr>
      <w:r>
        <w:rPr>
          <w:rFonts w:ascii="Times New Roman" w:hAnsi="Times New Roman" w:cs="Times New Roman"/>
        </w:rPr>
        <w:lastRenderedPageBreak/>
        <w:t>(a)</w:t>
      </w:r>
      <w:r w:rsidR="00341FF7" w:rsidRPr="00341FF7">
        <w:rPr>
          <w:rFonts w:ascii="Times New Roman" w:hAnsi="Times New Roman" w:cs="Times New Roman"/>
        </w:rPr>
        <w:t xml:space="preserve">                           </w:t>
      </w:r>
      <w:r>
        <w:rPr>
          <w:rFonts w:ascii="Times New Roman" w:hAnsi="Times New Roman" w:cs="Times New Roman"/>
        </w:rPr>
        <w:t xml:space="preserve">  </w:t>
      </w:r>
      <w:r w:rsidR="00341FF7" w:rsidRPr="00341FF7">
        <w:rPr>
          <w:rFonts w:ascii="Times New Roman" w:hAnsi="Times New Roman" w:cs="Times New Roman"/>
        </w:rPr>
        <w:t xml:space="preserve"> </w:t>
      </w:r>
      <w:proofErr w:type="gramStart"/>
      <w:r w:rsidR="00341FF7" w:rsidRPr="00341FF7">
        <w:rPr>
          <w:rFonts w:ascii="Times New Roman" w:hAnsi="Times New Roman" w:cs="Times New Roman"/>
        </w:rPr>
        <w:t>(b)</w:t>
      </w:r>
      <w:r w:rsidR="00341FF7">
        <w:rPr>
          <w:rFonts w:ascii="Times New Roman" w:hAnsi="Times New Roman" w:cs="Times New Roman"/>
        </w:rPr>
        <w:t xml:space="preserve">                                 </w:t>
      </w:r>
      <w:r w:rsidR="00341FF7" w:rsidRPr="00341FF7">
        <w:rPr>
          <w:rFonts w:ascii="Times New Roman" w:hAnsi="Times New Roman" w:cs="Times New Roman"/>
        </w:rPr>
        <w:t>(c)</w:t>
      </w:r>
      <w:proofErr w:type="gramEnd"/>
      <w:r w:rsidR="00341FF7">
        <w:rPr>
          <w:rFonts w:ascii="Times New Roman" w:hAnsi="Times New Roman" w:cs="Times New Roman"/>
        </w:rPr>
        <w:t xml:space="preserve">                                   </w:t>
      </w:r>
      <w:r w:rsidR="00341FF7" w:rsidRPr="00341FF7">
        <w:rPr>
          <w:rFonts w:ascii="Times New Roman" w:hAnsi="Times New Roman" w:cs="Times New Roman"/>
        </w:rPr>
        <w:t>(d)</w:t>
      </w:r>
    </w:p>
    <w:p w:rsidR="00BE37FC" w:rsidRPr="00341FF7" w:rsidRDefault="00BE37FC" w:rsidP="00341FF7">
      <w:pPr>
        <w:autoSpaceDE w:val="0"/>
        <w:autoSpaceDN w:val="0"/>
        <w:adjustRightInd w:val="0"/>
        <w:ind w:left="299"/>
        <w:jc w:val="center"/>
        <w:rPr>
          <w:rFonts w:ascii="Times New Roman" w:hAnsi="Times New Roman" w:cs="Times New Roman"/>
        </w:rPr>
      </w:pPr>
      <w:r>
        <w:rPr>
          <w:rFonts w:ascii="Times New Roman" w:hAnsi="Times New Roman" w:cs="Times New Roman"/>
          <w:noProof/>
          <w:sz w:val="24"/>
          <w:szCs w:val="24"/>
        </w:rPr>
        <w:drawing>
          <wp:inline distT="0" distB="0" distL="0" distR="0">
            <wp:extent cx="1295400" cy="1571625"/>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1296446" cy="1572894"/>
                    </a:xfrm>
                    <a:prstGeom prst="rect">
                      <a:avLst/>
                    </a:prstGeom>
                    <a:noFill/>
                    <a:ln w="9525">
                      <a:noFill/>
                      <a:miter lim="800000"/>
                      <a:headEnd/>
                      <a:tailEnd/>
                    </a:ln>
                  </pic:spPr>
                </pic:pic>
              </a:graphicData>
            </a:graphic>
          </wp:inline>
        </w:drawing>
      </w:r>
      <w:r w:rsidR="00341FF7">
        <w:rPr>
          <w:rFonts w:ascii="Times New Roman" w:hAnsi="Times New Roman" w:cs="Times New Roman"/>
          <w:noProof/>
          <w:sz w:val="24"/>
          <w:szCs w:val="24"/>
        </w:rPr>
        <w:drawing>
          <wp:inline distT="0" distB="0" distL="0" distR="0">
            <wp:extent cx="1390650" cy="1495425"/>
            <wp:effectExtent l="19050" t="0" r="0"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1390650" cy="1495425"/>
                    </a:xfrm>
                    <a:prstGeom prst="rect">
                      <a:avLst/>
                    </a:prstGeom>
                    <a:noFill/>
                    <a:ln w="9525">
                      <a:noFill/>
                      <a:miter lim="800000"/>
                      <a:headEnd/>
                      <a:tailEnd/>
                    </a:ln>
                  </pic:spPr>
                </pic:pic>
              </a:graphicData>
            </a:graphic>
          </wp:inline>
        </w:drawing>
      </w:r>
      <w:r w:rsidR="00341FF7">
        <w:rPr>
          <w:rFonts w:ascii="Times New Roman" w:hAnsi="Times New Roman" w:cs="Times New Roman"/>
          <w:noProof/>
          <w:sz w:val="24"/>
          <w:szCs w:val="24"/>
        </w:rPr>
        <w:drawing>
          <wp:inline distT="0" distB="0" distL="0" distR="0">
            <wp:extent cx="1428750" cy="1495425"/>
            <wp:effectExtent l="1905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1428637" cy="1495307"/>
                    </a:xfrm>
                    <a:prstGeom prst="rect">
                      <a:avLst/>
                    </a:prstGeom>
                    <a:noFill/>
                    <a:ln w="9525">
                      <a:noFill/>
                      <a:miter lim="800000"/>
                      <a:headEnd/>
                      <a:tailEnd/>
                    </a:ln>
                  </pic:spPr>
                </pic:pic>
              </a:graphicData>
            </a:graphic>
          </wp:inline>
        </w:drawing>
      </w:r>
      <w:r w:rsidR="00341FF7">
        <w:rPr>
          <w:rFonts w:ascii="Times New Roman" w:hAnsi="Times New Roman" w:cs="Times New Roman"/>
          <w:noProof/>
          <w:sz w:val="24"/>
          <w:szCs w:val="24"/>
        </w:rPr>
        <w:drawing>
          <wp:inline distT="0" distB="0" distL="0" distR="0">
            <wp:extent cx="1428749" cy="1247775"/>
            <wp:effectExtent l="19050" t="0" r="1"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1428707" cy="1247738"/>
                    </a:xfrm>
                    <a:prstGeom prst="rect">
                      <a:avLst/>
                    </a:prstGeom>
                    <a:noFill/>
                    <a:ln w="9525">
                      <a:noFill/>
                      <a:miter lim="800000"/>
                      <a:headEnd/>
                      <a:tailEnd/>
                    </a:ln>
                  </pic:spPr>
                </pic:pic>
              </a:graphicData>
            </a:graphic>
          </wp:inline>
        </w:drawing>
      </w:r>
      <w:r>
        <w:rPr>
          <w:rFonts w:ascii="Times New Roman" w:hAnsi="Times New Roman" w:cs="Times New Roman"/>
          <w:sz w:val="24"/>
          <w:szCs w:val="24"/>
        </w:rPr>
        <w:br/>
      </w:r>
      <w:r w:rsidR="003B7F0C">
        <w:rPr>
          <w:rFonts w:ascii="Times New Roman" w:eastAsia="Times New Roman" w:hAnsi="Times New Roman" w:cs="Times New Roman"/>
        </w:rPr>
        <w:t>Figure 2.3</w:t>
      </w:r>
      <w:r w:rsidR="00341FF7" w:rsidRPr="00341FF7">
        <w:rPr>
          <w:rFonts w:ascii="Times New Roman" w:eastAsia="Times New Roman" w:hAnsi="Times New Roman" w:cs="Times New Roman"/>
        </w:rPr>
        <w:t xml:space="preserve"> T</w:t>
      </w:r>
      <w:r w:rsidR="00341FF7" w:rsidRPr="00341FF7">
        <w:rPr>
          <w:rFonts w:ascii="Times New Roman" w:hAnsi="Times New Roman" w:cs="Times New Roman"/>
        </w:rPr>
        <w:t xml:space="preserve">hree types of flows that in finishing zone </w:t>
      </w:r>
      <w:proofErr w:type="gramStart"/>
      <w:r w:rsidR="00341FF7" w:rsidRPr="00341FF7">
        <w:rPr>
          <w:rFonts w:ascii="Times New Roman" w:hAnsi="Times New Roman" w:cs="Times New Roman"/>
        </w:rPr>
        <w:t>(a)</w:t>
      </w:r>
      <w:r w:rsidR="00341FF7">
        <w:rPr>
          <w:rFonts w:ascii="Times New Roman" w:hAnsi="Times New Roman" w:cs="Times New Roman"/>
        </w:rPr>
        <w:t xml:space="preserve"> </w:t>
      </w:r>
      <w:r w:rsidRPr="00341FF7">
        <w:rPr>
          <w:rFonts w:ascii="Times New Roman" w:hAnsi="Times New Roman" w:cs="Times New Roman"/>
        </w:rPr>
        <w:t>Flow Along Flute</w:t>
      </w:r>
      <w:proofErr w:type="gramEnd"/>
      <w:r w:rsidR="00341FF7" w:rsidRPr="00341FF7">
        <w:rPr>
          <w:rFonts w:ascii="Times New Roman" w:hAnsi="Times New Roman" w:cs="Times New Roman"/>
        </w:rPr>
        <w:t xml:space="preserve">, (b) </w:t>
      </w:r>
      <w:r w:rsidRPr="00341FF7">
        <w:rPr>
          <w:rFonts w:ascii="Times New Roman" w:hAnsi="Times New Roman" w:cs="Times New Roman"/>
        </w:rPr>
        <w:t>Axial Flow Motion</w:t>
      </w:r>
      <w:r w:rsidR="00341FF7" w:rsidRPr="00341FF7">
        <w:rPr>
          <w:rFonts w:ascii="Times New Roman" w:hAnsi="Times New Roman" w:cs="Times New Roman"/>
        </w:rPr>
        <w:t xml:space="preserve">, (c) </w:t>
      </w:r>
      <w:r w:rsidR="00BD3E13">
        <w:rPr>
          <w:rFonts w:ascii="Times New Roman" w:hAnsi="Times New Roman" w:cs="Times New Roman"/>
        </w:rPr>
        <w:t>Scooping</w:t>
      </w:r>
      <w:r w:rsidR="00341FF7" w:rsidRPr="00341FF7">
        <w:rPr>
          <w:rFonts w:ascii="Times New Roman" w:hAnsi="Times New Roman" w:cs="Times New Roman"/>
        </w:rPr>
        <w:t xml:space="preserve">, (d) </w:t>
      </w:r>
      <w:r w:rsidR="00BD3E13">
        <w:rPr>
          <w:rFonts w:ascii="Times New Roman" w:hAnsi="Times New Roman" w:cs="Times New Roman"/>
        </w:rPr>
        <w:t>all the three motions</w:t>
      </w:r>
    </w:p>
    <w:p w:rsidR="00875192" w:rsidRPr="002E1DE0" w:rsidRDefault="00875192" w:rsidP="00875192">
      <w:pPr>
        <w:spacing w:line="360" w:lineRule="auto"/>
        <w:jc w:val="both"/>
        <w:rPr>
          <w:rFonts w:ascii="Times New Roman" w:hAnsi="Times New Roman" w:cs="Times New Roman"/>
          <w:sz w:val="24"/>
          <w:szCs w:val="24"/>
        </w:rPr>
      </w:pPr>
      <w:r w:rsidRPr="002E1DE0">
        <w:rPr>
          <w:rFonts w:ascii="Times New Roman" w:hAnsi="Times New Roman" w:cs="Times New Roman"/>
          <w:sz w:val="24"/>
          <w:szCs w:val="24"/>
        </w:rPr>
        <w:t>The different innovations made in the field of AFM process a</w:t>
      </w:r>
      <w:r w:rsidR="003B7F0C">
        <w:rPr>
          <w:rFonts w:ascii="Times New Roman" w:hAnsi="Times New Roman" w:cs="Times New Roman"/>
          <w:sz w:val="24"/>
          <w:szCs w:val="24"/>
        </w:rPr>
        <w:t>re tabulated as shown in table 2.4</w:t>
      </w:r>
      <w:r w:rsidRPr="002E1DE0">
        <w:rPr>
          <w:rFonts w:ascii="Times New Roman" w:hAnsi="Times New Roman" w:cs="Times New Roman"/>
          <w:sz w:val="24"/>
          <w:szCs w:val="24"/>
        </w:rPr>
        <w:t>.</w:t>
      </w:r>
    </w:p>
    <w:p w:rsidR="00875192" w:rsidRPr="002E1DE0" w:rsidRDefault="003B7F0C" w:rsidP="00875192">
      <w:pPr>
        <w:spacing w:line="360" w:lineRule="auto"/>
        <w:jc w:val="center"/>
        <w:rPr>
          <w:rFonts w:ascii="Times New Roman" w:hAnsi="Times New Roman" w:cs="Times New Roman"/>
          <w:sz w:val="24"/>
          <w:szCs w:val="24"/>
          <w:lang w:val="en-IN"/>
        </w:rPr>
      </w:pPr>
      <w:proofErr w:type="gramStart"/>
      <w:r>
        <w:rPr>
          <w:rFonts w:ascii="Times New Roman" w:hAnsi="Times New Roman" w:cs="Times New Roman"/>
          <w:sz w:val="24"/>
          <w:szCs w:val="24"/>
          <w:lang w:val="en-IN"/>
        </w:rPr>
        <w:t>Table 2.4</w:t>
      </w:r>
      <w:r w:rsidR="00875192" w:rsidRPr="002E1DE0">
        <w:rPr>
          <w:rFonts w:ascii="Times New Roman" w:hAnsi="Times New Roman" w:cs="Times New Roman"/>
          <w:sz w:val="24"/>
          <w:szCs w:val="24"/>
          <w:lang w:val="en-IN"/>
        </w:rPr>
        <w:t>.</w:t>
      </w:r>
      <w:proofErr w:type="gramEnd"/>
      <w:r w:rsidR="00875192" w:rsidRPr="002E1DE0">
        <w:rPr>
          <w:rFonts w:ascii="Times New Roman" w:hAnsi="Times New Roman" w:cs="Times New Roman"/>
          <w:sz w:val="24"/>
          <w:szCs w:val="24"/>
          <w:lang w:val="en-IN"/>
        </w:rPr>
        <w:t xml:space="preserve"> Innovations in the field of </w:t>
      </w:r>
      <w:r w:rsidR="00BD3E13">
        <w:rPr>
          <w:rFonts w:ascii="Times New Roman" w:hAnsi="Times New Roman" w:cs="Times New Roman"/>
          <w:sz w:val="24"/>
          <w:szCs w:val="24"/>
          <w:lang w:val="en-IN"/>
        </w:rPr>
        <w:t>AFM</w:t>
      </w:r>
    </w:p>
    <w:tbl>
      <w:tblPr>
        <w:tblStyle w:val="LightShading1"/>
        <w:tblW w:w="0" w:type="auto"/>
        <w:tblLook w:val="04A0"/>
      </w:tblPr>
      <w:tblGrid>
        <w:gridCol w:w="763"/>
        <w:gridCol w:w="3265"/>
        <w:gridCol w:w="5648"/>
      </w:tblGrid>
      <w:tr w:rsidR="00875192" w:rsidRPr="002E1DE0" w:rsidTr="00253D89">
        <w:trPr>
          <w:cnfStyle w:val="100000000000"/>
        </w:trPr>
        <w:tc>
          <w:tcPr>
            <w:cnfStyle w:val="001000000000"/>
            <w:tcW w:w="0" w:type="auto"/>
            <w:shd w:val="clear" w:color="auto" w:fill="auto"/>
          </w:tcPr>
          <w:p w:rsidR="00875192" w:rsidRPr="002E1DE0" w:rsidRDefault="00875192" w:rsidP="00253D89">
            <w:pPr>
              <w:spacing w:line="360" w:lineRule="auto"/>
              <w:rPr>
                <w:rFonts w:ascii="Times New Roman" w:hAnsi="Times New Roman" w:cs="Times New Roman"/>
                <w:sz w:val="24"/>
                <w:szCs w:val="24"/>
                <w:lang w:val="en-IN"/>
              </w:rPr>
            </w:pPr>
            <w:r w:rsidRPr="002E1DE0">
              <w:rPr>
                <w:rFonts w:ascii="Times New Roman" w:hAnsi="Times New Roman" w:cs="Times New Roman"/>
                <w:sz w:val="24"/>
                <w:szCs w:val="24"/>
                <w:lang w:val="en-IN"/>
              </w:rPr>
              <w:t>S.No.</w:t>
            </w:r>
          </w:p>
        </w:tc>
        <w:tc>
          <w:tcPr>
            <w:tcW w:w="0" w:type="auto"/>
            <w:shd w:val="clear" w:color="auto" w:fill="auto"/>
          </w:tcPr>
          <w:p w:rsidR="00875192" w:rsidRPr="002E1DE0" w:rsidRDefault="00875192" w:rsidP="00253D89">
            <w:pPr>
              <w:spacing w:line="360" w:lineRule="auto"/>
              <w:cnfStyle w:val="100000000000"/>
              <w:rPr>
                <w:rFonts w:ascii="Times New Roman" w:hAnsi="Times New Roman" w:cs="Times New Roman"/>
                <w:sz w:val="24"/>
                <w:szCs w:val="24"/>
                <w:lang w:val="en-IN"/>
              </w:rPr>
            </w:pPr>
            <w:r w:rsidRPr="002E1DE0">
              <w:rPr>
                <w:rFonts w:ascii="Times New Roman" w:hAnsi="Times New Roman" w:cs="Times New Roman"/>
                <w:sz w:val="24"/>
                <w:szCs w:val="24"/>
                <w:lang w:val="en-IN"/>
              </w:rPr>
              <w:t>Topic</w:t>
            </w:r>
          </w:p>
        </w:tc>
        <w:tc>
          <w:tcPr>
            <w:tcW w:w="0" w:type="auto"/>
            <w:shd w:val="clear" w:color="auto" w:fill="auto"/>
          </w:tcPr>
          <w:p w:rsidR="00875192" w:rsidRPr="002E1DE0" w:rsidRDefault="00875192" w:rsidP="00253D89">
            <w:pPr>
              <w:spacing w:line="360" w:lineRule="auto"/>
              <w:cnfStyle w:val="1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Work done </w:t>
            </w:r>
          </w:p>
        </w:tc>
      </w:tr>
      <w:tr w:rsidR="00875192" w:rsidRPr="002E1DE0" w:rsidTr="00253D89">
        <w:trPr>
          <w:cnfStyle w:val="000000100000"/>
        </w:trPr>
        <w:tc>
          <w:tcPr>
            <w:cnfStyle w:val="001000000000"/>
            <w:tcW w:w="0" w:type="auto"/>
            <w:shd w:val="clear" w:color="auto" w:fill="auto"/>
          </w:tcPr>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w:t>
            </w:r>
          </w:p>
        </w:tc>
        <w:tc>
          <w:tcPr>
            <w:tcW w:w="0" w:type="auto"/>
            <w:shd w:val="clear" w:color="auto" w:fill="auto"/>
          </w:tcPr>
          <w:p w:rsidR="00875192" w:rsidRPr="002E1DE0" w:rsidRDefault="00875192" w:rsidP="00BD3E13">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Magnetorheological </w:t>
            </w:r>
            <w:r w:rsidR="00BD3E13">
              <w:rPr>
                <w:rFonts w:ascii="Times New Roman" w:hAnsi="Times New Roman" w:cs="Times New Roman"/>
                <w:sz w:val="24"/>
                <w:szCs w:val="24"/>
                <w:lang w:val="en-IN"/>
              </w:rPr>
              <w:t>AFM</w:t>
            </w:r>
            <w:r w:rsidRPr="002E1DE0">
              <w:rPr>
                <w:rFonts w:ascii="Times New Roman" w:hAnsi="Times New Roman" w:cs="Times New Roman"/>
                <w:sz w:val="24"/>
                <w:szCs w:val="24"/>
                <w:lang w:val="en-IN"/>
              </w:rPr>
              <w:t xml:space="preserve"> (MRAFF) process</w:t>
            </w:r>
            <w:r w:rsidR="00253D89">
              <w:rPr>
                <w:rFonts w:ascii="Times New Roman" w:hAnsi="Times New Roman" w:cs="Times New Roman"/>
                <w:sz w:val="24"/>
                <w:szCs w:val="24"/>
                <w:lang w:val="en-IN"/>
              </w:rPr>
              <w:t xml:space="preserve"> (Jha et. al, 2007)</w:t>
            </w:r>
          </w:p>
        </w:tc>
        <w:tc>
          <w:tcPr>
            <w:tcW w:w="0" w:type="auto"/>
            <w:shd w:val="clear" w:color="auto" w:fill="auto"/>
          </w:tcPr>
          <w:p w:rsidR="00875192" w:rsidRPr="002E1DE0" w:rsidRDefault="00875192" w:rsidP="00BD3E13">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In this paper, principle of MRAFF process and the effect of extrusion pressure, number of finishing cycles on the </w:t>
            </w:r>
            <w:r w:rsidR="00BD3E13">
              <w:rPr>
                <w:rFonts w:ascii="Times New Roman" w:hAnsi="Times New Roman" w:cs="Times New Roman"/>
                <w:sz w:val="24"/>
                <w:szCs w:val="24"/>
                <w:lang w:val="en-IN"/>
              </w:rPr>
              <w:t>Ra</w:t>
            </w:r>
            <w:r w:rsidRPr="002E1DE0">
              <w:rPr>
                <w:rFonts w:ascii="Times New Roman" w:hAnsi="Times New Roman" w:cs="Times New Roman"/>
                <w:sz w:val="24"/>
                <w:szCs w:val="24"/>
                <w:lang w:val="en-IN"/>
              </w:rPr>
              <w:t xml:space="preserve"> is studied.</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Ellipsoidal particles’ pattern movements in AFM </w:t>
            </w:r>
            <w:r w:rsidR="00253D89">
              <w:rPr>
                <w:rFonts w:ascii="Times New Roman" w:hAnsi="Times New Roman" w:cs="Times New Roman"/>
                <w:sz w:val="24"/>
                <w:szCs w:val="24"/>
                <w:lang w:val="en-IN"/>
              </w:rPr>
              <w:t>(Fang et al., 2009)</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BD3E13">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The ellipsoidal particles movement on the basis of equivalent circle is analysed. It includes sphere particle modelling, prediction of 2-D ellipsoidal particle in relation to rotat</w:t>
            </w:r>
            <w:r w:rsidR="00BD3E13">
              <w:rPr>
                <w:rFonts w:ascii="Times New Roman" w:hAnsi="Times New Roman" w:cs="Times New Roman"/>
                <w:sz w:val="24"/>
                <w:szCs w:val="24"/>
                <w:lang w:val="en-IN"/>
              </w:rPr>
              <w:t>ing</w:t>
            </w:r>
            <w:r w:rsidRPr="002E1DE0">
              <w:rPr>
                <w:rFonts w:ascii="Times New Roman" w:hAnsi="Times New Roman" w:cs="Times New Roman"/>
                <w:sz w:val="24"/>
                <w:szCs w:val="24"/>
                <w:lang w:val="en-IN"/>
              </w:rPr>
              <w:t xml:space="preserve"> angle. Further oblate sphere approach alongwith particle in 3-body abrasion is analysed.</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3</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Bevel gears finishing </w:t>
            </w:r>
            <w:r w:rsidR="00253D89">
              <w:rPr>
                <w:rFonts w:ascii="Times New Roman" w:hAnsi="Times New Roman" w:cs="Times New Roman"/>
                <w:sz w:val="24"/>
                <w:szCs w:val="24"/>
                <w:lang w:val="en-IN"/>
              </w:rPr>
              <w:t>(Venketesh et al., 2014)</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For finishing bevel gears, AFM simulation is done and experimental procedure based on Taguchi analysis is done. Then effect of parameters on roughness is analysed followed by optimality check and surface morphology.</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4</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Magnetic pole arrangement </w:t>
            </w:r>
            <w:r w:rsidRPr="002E1DE0">
              <w:rPr>
                <w:rFonts w:ascii="Times New Roman" w:hAnsi="Times New Roman" w:cs="Times New Roman"/>
                <w:sz w:val="24"/>
                <w:szCs w:val="24"/>
                <w:lang w:val="en-IN"/>
              </w:rPr>
              <w:lastRenderedPageBreak/>
              <w:t xml:space="preserve">study in Magnetic Abrasive Machining </w:t>
            </w:r>
            <w:r w:rsidR="00253D89">
              <w:rPr>
                <w:rFonts w:ascii="Times New Roman" w:hAnsi="Times New Roman" w:cs="Times New Roman"/>
                <w:sz w:val="24"/>
                <w:szCs w:val="24"/>
                <w:lang w:val="en-IN"/>
              </w:rPr>
              <w:t>(Yoon et al., 2014)</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Effect of surface finish w.r.t. abrasive mixing ratio, dry </w:t>
            </w:r>
            <w:r w:rsidRPr="002E1DE0">
              <w:rPr>
                <w:rFonts w:ascii="Times New Roman" w:hAnsi="Times New Roman" w:cs="Times New Roman"/>
                <w:sz w:val="24"/>
                <w:szCs w:val="24"/>
                <w:lang w:val="en-IN"/>
              </w:rPr>
              <w:lastRenderedPageBreak/>
              <w:t>and wet processing conditions, spindle speed and magnetic pole arrangements is studied in detail.</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5</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MR fluid rheological characterization </w:t>
            </w:r>
            <w:r w:rsidR="00253D89">
              <w:rPr>
                <w:rFonts w:ascii="Times New Roman" w:hAnsi="Times New Roman" w:cs="Times New Roman"/>
                <w:sz w:val="24"/>
                <w:szCs w:val="24"/>
                <w:lang w:val="en-IN"/>
              </w:rPr>
              <w:t>(Jha and Jain, 2009)</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Magnetorheological polishing fluid rheological behaviour, characterization and experimentation alongwith capillary magnetorheometer design is done. The results of rheological properties’ variation with SiC mesh sizes and magnetic flux density are analysed in detail.</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6</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Surface roughness modelling and simulation in MRAFF process </w:t>
            </w:r>
            <w:r w:rsidR="00F34B3D">
              <w:rPr>
                <w:rFonts w:ascii="Times New Roman" w:hAnsi="Times New Roman" w:cs="Times New Roman"/>
                <w:sz w:val="24"/>
                <w:szCs w:val="24"/>
                <w:lang w:val="en-IN"/>
              </w:rPr>
              <w:t>(Jha and Jain, 2006)</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the chain structure and unit cell modelling is done, forces are analysed and surface roughness simulation is done.</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7</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Al/15% SiC-MMC </w:t>
            </w:r>
            <w:r w:rsidR="00BD3E13">
              <w:rPr>
                <w:rFonts w:ascii="Times New Roman" w:hAnsi="Times New Roman" w:cs="Times New Roman"/>
                <w:sz w:val="24"/>
                <w:szCs w:val="24"/>
                <w:lang w:val="en-IN"/>
              </w:rPr>
              <w:t>finishing</w:t>
            </w:r>
            <w:r w:rsidR="00F34B3D">
              <w:rPr>
                <w:rFonts w:ascii="Times New Roman" w:hAnsi="Times New Roman" w:cs="Times New Roman"/>
                <w:sz w:val="24"/>
                <w:szCs w:val="24"/>
                <w:lang w:val="en-IN"/>
              </w:rPr>
              <w:t>(Mali and Manna, 2010)</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BD3E13">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Here, response characteristics based parameters optimization, ANOVA for </w:t>
            </w:r>
            <w:r w:rsidR="00BD3E13">
              <w:rPr>
                <w:rFonts w:ascii="Times New Roman" w:hAnsi="Times New Roman" w:cs="Times New Roman"/>
                <w:sz w:val="24"/>
                <w:szCs w:val="24"/>
                <w:lang w:val="en-IN"/>
              </w:rPr>
              <w:t>MR</w:t>
            </w:r>
            <w:r w:rsidRPr="002E1DE0">
              <w:rPr>
                <w:rFonts w:ascii="Times New Roman" w:hAnsi="Times New Roman" w:cs="Times New Roman"/>
                <w:sz w:val="24"/>
                <w:szCs w:val="24"/>
                <w:lang w:val="en-IN"/>
              </w:rPr>
              <w:t xml:space="preserve">, Ra and </w:t>
            </w:r>
            <w:r w:rsidR="00BD3E13">
              <w:rPr>
                <w:rFonts w:ascii="Times New Roman" w:hAnsi="Times New Roman" w:cs="Times New Roman"/>
                <w:sz w:val="24"/>
                <w:szCs w:val="24"/>
                <w:lang w:val="en-IN"/>
              </w:rPr>
              <w:t>decrease</w:t>
            </w:r>
            <w:r w:rsidRPr="002E1DE0">
              <w:rPr>
                <w:rFonts w:ascii="Times New Roman" w:hAnsi="Times New Roman" w:cs="Times New Roman"/>
                <w:sz w:val="24"/>
                <w:szCs w:val="24"/>
                <w:lang w:val="en-IN"/>
              </w:rPr>
              <w:t xml:space="preserve"> in Ra, development of mathematical models and SEM examination is done.</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8</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Micro channel surfaces finishing by AFM using self modulating abrasive medium </w:t>
            </w:r>
            <w:r w:rsidR="00F34B3D">
              <w:rPr>
                <w:rFonts w:ascii="Times New Roman" w:hAnsi="Times New Roman" w:cs="Times New Roman"/>
                <w:sz w:val="24"/>
                <w:szCs w:val="24"/>
                <w:lang w:val="en-IN"/>
              </w:rPr>
              <w:t>(Tzeng et al., 2007)</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paper, effect of media concentration, size, machining time on media viscosity is studied. In addition, abrasive mesh size, machining parameters, abrasive concentration, extrusion pressure, machining time effect on surface roughness is analysed. The wearing of abrasive on grain before and after AFM is done and shape precision is increased.</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9</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Temperature and specific energy determination in AFM </w:t>
            </w:r>
            <w:r w:rsidR="00F34B3D">
              <w:rPr>
                <w:rFonts w:ascii="Times New Roman" w:hAnsi="Times New Roman" w:cs="Times New Roman"/>
                <w:sz w:val="24"/>
                <w:szCs w:val="24"/>
                <w:lang w:val="en-IN"/>
              </w:rPr>
              <w:t>(Jain and Jain, 2001)</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BD3E13">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The material removal mechanism, forces and specific energy, heat transfer in AFM process</w:t>
            </w:r>
            <w:r w:rsidR="00BD3E13">
              <w:rPr>
                <w:rFonts w:ascii="Times New Roman" w:hAnsi="Times New Roman" w:cs="Times New Roman"/>
                <w:sz w:val="24"/>
                <w:szCs w:val="24"/>
                <w:lang w:val="en-IN"/>
              </w:rPr>
              <w:t>.</w:t>
            </w:r>
            <w:r w:rsidRPr="002E1DE0">
              <w:rPr>
                <w:rFonts w:ascii="Times New Roman" w:hAnsi="Times New Roman" w:cs="Times New Roman"/>
                <w:sz w:val="24"/>
                <w:szCs w:val="24"/>
                <w:lang w:val="en-IN"/>
              </w:rPr>
              <w:t xml:space="preserve"> </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lastRenderedPageBreak/>
              <w:t>10</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lastRenderedPageBreak/>
              <w:t xml:space="preserve">Steel pipe cleaning technology in AFM </w:t>
            </w:r>
            <w:r w:rsidR="00F34B3D">
              <w:rPr>
                <w:rFonts w:ascii="Times New Roman" w:hAnsi="Times New Roman" w:cs="Times New Roman"/>
                <w:sz w:val="24"/>
                <w:szCs w:val="24"/>
                <w:lang w:val="en-IN"/>
              </w:rPr>
              <w:t>(Zhang et al., 2007)</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lastRenderedPageBreak/>
              <w:t>Here cleaning of steel pipes was done using abrasive flow machining process.</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11</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Polymer abrasive gels development </w:t>
            </w:r>
            <w:r w:rsidR="00F34B3D">
              <w:rPr>
                <w:rFonts w:ascii="Times New Roman" w:hAnsi="Times New Roman" w:cs="Times New Roman"/>
                <w:sz w:val="24"/>
                <w:szCs w:val="24"/>
                <w:lang w:val="en-IN"/>
              </w:rPr>
              <w:t>(Wang and Weng, 2007)</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In this the effect of abrasive polymer gel properties, its effect during up and down cycles, abrasive concentration, </w:t>
            </w:r>
            <w:proofErr w:type="gramStart"/>
            <w:r w:rsidRPr="002E1DE0">
              <w:rPr>
                <w:rFonts w:ascii="Times New Roman" w:hAnsi="Times New Roman" w:cs="Times New Roman"/>
                <w:sz w:val="24"/>
                <w:szCs w:val="24"/>
                <w:lang w:val="en-IN"/>
              </w:rPr>
              <w:t>mesh</w:t>
            </w:r>
            <w:proofErr w:type="gramEnd"/>
            <w:r w:rsidRPr="002E1DE0">
              <w:rPr>
                <w:rFonts w:ascii="Times New Roman" w:hAnsi="Times New Roman" w:cs="Times New Roman"/>
                <w:sz w:val="24"/>
                <w:szCs w:val="24"/>
                <w:lang w:val="en-IN"/>
              </w:rPr>
              <w:t xml:space="preserve"> size is studied. Further, surface situation after AFM is studied and abrasive medium durable properties are analysed.</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12</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Micro-hole design and simulation in AFM </w:t>
            </w:r>
            <w:r w:rsidR="00F34B3D">
              <w:rPr>
                <w:rFonts w:ascii="Times New Roman" w:hAnsi="Times New Roman" w:cs="Times New Roman"/>
                <w:sz w:val="24"/>
                <w:szCs w:val="24"/>
                <w:lang w:val="en-IN"/>
              </w:rPr>
              <w:t>(Li at al., 2009)</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Here system designing is done, parts options, system power design is done. The process equipments key structure design including abrasive cylinder, common rail pipe fixture, AFM equipment overall structure design was done. Then finite element analysis of the components, common rail part modelling and simulation is achieved. Further entrance and exit condition exchange simulation, separate branch machining and four </w:t>
            </w:r>
            <w:proofErr w:type="gramStart"/>
            <w:r w:rsidRPr="002E1DE0">
              <w:rPr>
                <w:rFonts w:ascii="Times New Roman" w:hAnsi="Times New Roman" w:cs="Times New Roman"/>
                <w:sz w:val="24"/>
                <w:szCs w:val="24"/>
                <w:lang w:val="en-IN"/>
              </w:rPr>
              <w:t>branch</w:t>
            </w:r>
            <w:proofErr w:type="gramEnd"/>
            <w:r w:rsidRPr="002E1DE0">
              <w:rPr>
                <w:rFonts w:ascii="Times New Roman" w:hAnsi="Times New Roman" w:cs="Times New Roman"/>
                <w:sz w:val="24"/>
                <w:szCs w:val="24"/>
                <w:lang w:val="en-IN"/>
              </w:rPr>
              <w:t xml:space="preserve"> synchronous machining simulation is also done.</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13</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twin flapper nozzle valve </w:t>
            </w:r>
            <w:r w:rsidR="00BD3E13">
              <w:rPr>
                <w:rFonts w:ascii="Times New Roman" w:hAnsi="Times New Roman" w:cs="Times New Roman"/>
                <w:sz w:val="24"/>
                <w:szCs w:val="24"/>
                <w:lang w:val="en-IN"/>
              </w:rPr>
              <w:t xml:space="preserve">injector nozzle </w:t>
            </w:r>
            <w:r w:rsidRPr="002E1DE0">
              <w:rPr>
                <w:rFonts w:ascii="Times New Roman" w:hAnsi="Times New Roman" w:cs="Times New Roman"/>
                <w:sz w:val="24"/>
                <w:szCs w:val="24"/>
                <w:lang w:val="en-IN"/>
              </w:rPr>
              <w:t xml:space="preserve">prediction system in AFM </w:t>
            </w:r>
            <w:r w:rsidR="00F34B3D">
              <w:rPr>
                <w:rFonts w:ascii="Times New Roman" w:hAnsi="Times New Roman" w:cs="Times New Roman"/>
                <w:sz w:val="24"/>
                <w:szCs w:val="24"/>
                <w:lang w:val="en-IN"/>
              </w:rPr>
              <w:t>(Yang and Sha, 2014)</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BD3E13">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Here processing parameters and quality interactional relationship including quality index, pressure, particle size, is analysed. The prediction model for injector nozzle, RBF network design, its training algorithm, sample data obtaining and pre-processing s done followed by network learning and system realization and experimental validation.</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14</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Laminated tooling conformal channels sealing and finishing using AFM </w:t>
            </w:r>
            <w:r w:rsidR="00F34B3D">
              <w:rPr>
                <w:rFonts w:ascii="Times New Roman" w:hAnsi="Times New Roman" w:cs="Times New Roman"/>
                <w:sz w:val="24"/>
                <w:szCs w:val="24"/>
                <w:lang w:val="en-IN"/>
              </w:rPr>
              <w:t xml:space="preserve">(Williams et al., </w:t>
            </w:r>
            <w:r w:rsidR="00F34B3D">
              <w:rPr>
                <w:rFonts w:ascii="Times New Roman" w:hAnsi="Times New Roman" w:cs="Times New Roman"/>
                <w:sz w:val="24"/>
                <w:szCs w:val="24"/>
                <w:lang w:val="en-IN"/>
              </w:rPr>
              <w:lastRenderedPageBreak/>
              <w:t>1998)</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In this PEL tooling, conformal cooling, its design specimen and then leak testing is done. Then material removal statistical analysis and 3-D surface profiling is </w:t>
            </w:r>
            <w:r w:rsidRPr="002E1DE0">
              <w:rPr>
                <w:rFonts w:ascii="Times New Roman" w:hAnsi="Times New Roman" w:cs="Times New Roman"/>
                <w:sz w:val="24"/>
                <w:szCs w:val="24"/>
                <w:lang w:val="en-IN"/>
              </w:rPr>
              <w:lastRenderedPageBreak/>
              <w:t>done.</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15</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Nano-finishing of MMCs using AFF process </w:t>
            </w:r>
            <w:r w:rsidR="00F34B3D">
              <w:rPr>
                <w:rFonts w:ascii="Times New Roman" w:hAnsi="Times New Roman" w:cs="Times New Roman"/>
                <w:sz w:val="24"/>
                <w:szCs w:val="24"/>
                <w:lang w:val="en-IN"/>
              </w:rPr>
              <w:t>(Shankar et al., 2009)</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BD3E13">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The effect of extrusion pressure, processing oil, number of cycles on </w:t>
            </w:r>
            <w:r w:rsidR="00BD3E13">
              <w:rPr>
                <w:rFonts w:ascii="Times New Roman" w:hAnsi="Times New Roman" w:cs="Times New Roman"/>
                <w:sz w:val="24"/>
                <w:szCs w:val="24"/>
                <w:lang w:val="en-IN"/>
              </w:rPr>
              <w:t>Ra</w:t>
            </w:r>
            <w:r w:rsidRPr="002E1DE0">
              <w:rPr>
                <w:rFonts w:ascii="Times New Roman" w:hAnsi="Times New Roman" w:cs="Times New Roman"/>
                <w:sz w:val="24"/>
                <w:szCs w:val="24"/>
                <w:lang w:val="en-IN"/>
              </w:rPr>
              <w:t xml:space="preserve"> and </w:t>
            </w:r>
            <w:proofErr w:type="gramStart"/>
            <w:r w:rsidR="00BD3E13">
              <w:rPr>
                <w:rFonts w:ascii="Times New Roman" w:hAnsi="Times New Roman" w:cs="Times New Roman"/>
                <w:sz w:val="24"/>
                <w:szCs w:val="24"/>
                <w:lang w:val="en-IN"/>
              </w:rPr>
              <w:t>MR</w:t>
            </w:r>
            <w:r w:rsidRPr="002E1DE0">
              <w:rPr>
                <w:rFonts w:ascii="Times New Roman" w:hAnsi="Times New Roman" w:cs="Times New Roman"/>
                <w:sz w:val="24"/>
                <w:szCs w:val="24"/>
                <w:lang w:val="en-IN"/>
              </w:rPr>
              <w:t xml:space="preserve">  is</w:t>
            </w:r>
            <w:proofErr w:type="gramEnd"/>
            <w:r w:rsidRPr="002E1DE0">
              <w:rPr>
                <w:rFonts w:ascii="Times New Roman" w:hAnsi="Times New Roman" w:cs="Times New Roman"/>
                <w:sz w:val="24"/>
                <w:szCs w:val="24"/>
                <w:lang w:val="en-IN"/>
              </w:rPr>
              <w:t xml:space="preserve"> analysed.</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16</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Polishing and equipment study of AFM process </w:t>
            </w:r>
            <w:r w:rsidR="00F34B3D">
              <w:rPr>
                <w:rFonts w:ascii="Times New Roman" w:hAnsi="Times New Roman" w:cs="Times New Roman"/>
                <w:sz w:val="24"/>
                <w:szCs w:val="24"/>
                <w:lang w:val="en-IN"/>
              </w:rPr>
              <w:t>(Yang and Zhao, 2007)</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In this abrasive flow technology, polishing fluid, application and characteristics of abrasive flow, polishing equipment, micro </w:t>
            </w:r>
            <w:proofErr w:type="gramStart"/>
            <w:r w:rsidRPr="002E1DE0">
              <w:rPr>
                <w:rFonts w:ascii="Times New Roman" w:hAnsi="Times New Roman" w:cs="Times New Roman"/>
                <w:sz w:val="24"/>
                <w:szCs w:val="24"/>
                <w:lang w:val="en-IN"/>
              </w:rPr>
              <w:t>hole</w:t>
            </w:r>
            <w:proofErr w:type="gramEnd"/>
            <w:r w:rsidRPr="002E1DE0">
              <w:rPr>
                <w:rFonts w:ascii="Times New Roman" w:hAnsi="Times New Roman" w:cs="Times New Roman"/>
                <w:sz w:val="24"/>
                <w:szCs w:val="24"/>
                <w:lang w:val="en-IN"/>
              </w:rPr>
              <w:t xml:space="preserve"> flow polishing device is studied. In addition, polishing fluid preparation and micro </w:t>
            </w:r>
            <w:proofErr w:type="gramStart"/>
            <w:r w:rsidRPr="002E1DE0">
              <w:rPr>
                <w:rFonts w:ascii="Times New Roman" w:hAnsi="Times New Roman" w:cs="Times New Roman"/>
                <w:sz w:val="24"/>
                <w:szCs w:val="24"/>
                <w:lang w:val="en-IN"/>
              </w:rPr>
              <w:t>hole</w:t>
            </w:r>
            <w:proofErr w:type="gramEnd"/>
            <w:r w:rsidRPr="002E1DE0">
              <w:rPr>
                <w:rFonts w:ascii="Times New Roman" w:hAnsi="Times New Roman" w:cs="Times New Roman"/>
                <w:sz w:val="24"/>
                <w:szCs w:val="24"/>
                <w:lang w:val="en-IN"/>
              </w:rPr>
              <w:t xml:space="preserve"> surface roughness testing is done.</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17</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Mould softness structural surface machining using AFM </w:t>
            </w:r>
            <w:r w:rsidR="00F34B3D">
              <w:rPr>
                <w:rFonts w:ascii="Times New Roman" w:hAnsi="Times New Roman" w:cs="Times New Roman"/>
                <w:sz w:val="24"/>
                <w:szCs w:val="24"/>
                <w:lang w:val="en-IN"/>
              </w:rPr>
              <w:t>(Tang et al., 2010)</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The softness abrasive flow math model includes volume fraction equipment, additional scalar equation, turbulent kinetic transport equation, dissipation rate transport equation and boundary equation re studied. In addition, model calculation, initial conditions and grid division is studied.</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18</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Butyl rubber based media rheological characterization and performance evaluation for AFM process </w:t>
            </w:r>
            <w:r w:rsidR="00F34B3D">
              <w:rPr>
                <w:rFonts w:ascii="Times New Roman" w:hAnsi="Times New Roman" w:cs="Times New Roman"/>
                <w:sz w:val="24"/>
                <w:szCs w:val="24"/>
                <w:lang w:val="en-IN"/>
              </w:rPr>
              <w:t>(Kar et al., 2009)</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the experimental work included materials like abrasive, visco-elastic carrier, processing oil, metals used and the measurements include AFM setup, two-roll mill, pneumatic cutter, hydraulic press, AR 1000 rheometer and surface roughness tester. Then surface roughness was used to evaluate media, characterization of media and creep testing was done.</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19</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Rheology study of abrasive gel and its</w:t>
            </w:r>
            <w:r w:rsidR="00F34B3D">
              <w:rPr>
                <w:rFonts w:ascii="Times New Roman" w:hAnsi="Times New Roman" w:cs="Times New Roman"/>
                <w:sz w:val="24"/>
                <w:szCs w:val="24"/>
                <w:lang w:val="en-IN"/>
              </w:rPr>
              <w:t xml:space="preserve"> finishing behaviour in AFM (Wang et al., 2007)</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paper, the finishing geometry is studied and coefficient of power law and simulation results of velocity, pressure, shear rate and shear forces is analysed in detail.</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20</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Complex hole</w:t>
            </w:r>
            <w:r w:rsidR="00F34B3D">
              <w:rPr>
                <w:rFonts w:ascii="Times New Roman" w:hAnsi="Times New Roman" w:cs="Times New Roman"/>
                <w:sz w:val="24"/>
                <w:szCs w:val="24"/>
                <w:lang w:val="en-IN"/>
              </w:rPr>
              <w:t>s uniform surface polishing (Wang et al., 2009)</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In AFM process of complex holes, power law usage with and without  mould core of chain hole, chain hole with two cylinders and chain hole with chain shape core is studied and analysed in detail.</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21</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AFM of micro </w:t>
            </w:r>
            <w:r w:rsidR="00F34B3D">
              <w:rPr>
                <w:rFonts w:ascii="Times New Roman" w:hAnsi="Times New Roman" w:cs="Times New Roman"/>
                <w:sz w:val="24"/>
                <w:szCs w:val="24"/>
                <w:lang w:val="en-IN"/>
              </w:rPr>
              <w:t>slit fabricated by wire-EDM (Tzeng et al., 2007)</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The machining time and media viscosity relation is analysed using signal to noise ratio, ANOVA and shape of surface and form of micro slit after wire EDM process is analysed. In addition, the effects of temperature, abrasive particle concentration and extrusion pressure on roughness of workpiece is studied.</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22</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Ultrasonic a</w:t>
            </w:r>
            <w:r w:rsidR="00F34B3D">
              <w:rPr>
                <w:rFonts w:ascii="Times New Roman" w:hAnsi="Times New Roman" w:cs="Times New Roman"/>
                <w:sz w:val="24"/>
                <w:szCs w:val="24"/>
                <w:lang w:val="en-IN"/>
              </w:rPr>
              <w:t>ssisted AFM (UAAFM) process (Sharma et al., 2015)</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Here material removal mechanism is understood in detail, alongwith machine setup, media and workpiece preparation, measurement and characterization. Then process parameters are selected for regression analysis and the finishing through AFM and UAAFM processes are compared. Afterwards X-ray diffraction analysis and SEM of machined surfaces is done.</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23</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F34B3D">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AFM </w:t>
            </w:r>
            <w:r w:rsidR="00F34B3D">
              <w:rPr>
                <w:rFonts w:ascii="Times New Roman" w:hAnsi="Times New Roman" w:cs="Times New Roman"/>
                <w:sz w:val="24"/>
                <w:szCs w:val="24"/>
                <w:lang w:val="en-IN"/>
              </w:rPr>
              <w:t>application in gas turbines (Perry and Stackhouse, 1989)</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paper, it was found that abrading was highest where media velocity was greatest. The turbine applications included airfoil polishing, edge radiusing and removal of thermal recast surfaces.</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24</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Polygon holes helical passageways AFM study </w:t>
            </w:r>
            <w:r w:rsidR="00F34B3D">
              <w:rPr>
                <w:rFonts w:ascii="Times New Roman" w:hAnsi="Times New Roman" w:cs="Times New Roman"/>
                <w:sz w:val="24"/>
                <w:szCs w:val="24"/>
                <w:lang w:val="en-IN"/>
              </w:rPr>
              <w:t>(Chen and Cheng, 2014)</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Here, material property, internal helical motion, and simulation results including helical grooves different numbers, helical passageways on square, hexagonal, octagonal  hole effects were studied and compared with </w:t>
            </w:r>
            <w:r w:rsidRPr="002E1DE0">
              <w:rPr>
                <w:rFonts w:ascii="Times New Roman" w:hAnsi="Times New Roman" w:cs="Times New Roman"/>
                <w:sz w:val="24"/>
                <w:szCs w:val="24"/>
                <w:lang w:val="en-IN"/>
              </w:rPr>
              <w:lastRenderedPageBreak/>
              <w:t>the corresponding experimental results.</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25</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CFD simulation a</w:t>
            </w:r>
            <w:r w:rsidR="00F34B3D">
              <w:rPr>
                <w:rFonts w:ascii="Times New Roman" w:hAnsi="Times New Roman" w:cs="Times New Roman"/>
                <w:sz w:val="24"/>
                <w:szCs w:val="24"/>
                <w:lang w:val="en-IN"/>
              </w:rPr>
              <w:t>nd process modelling in AFM (Wan et al., 2014)</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modelling methodology approach of media flow governing equation, abrasive media rheology model, material removal model, wall slip model are built and then extraction of model constants and the equations solutions are obtained. Then extracted models, experimental and simulated setup results are compared.</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26</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BD3E13" w:rsidP="00BD3E13">
            <w:pPr>
              <w:spacing w:line="360" w:lineRule="auto"/>
              <w:cnfStyle w:val="000000000000"/>
              <w:rPr>
                <w:rFonts w:ascii="Times New Roman" w:hAnsi="Times New Roman" w:cs="Times New Roman"/>
                <w:sz w:val="24"/>
                <w:szCs w:val="24"/>
                <w:lang w:val="en-IN"/>
              </w:rPr>
            </w:pPr>
            <w:r>
              <w:rPr>
                <w:rFonts w:ascii="Times New Roman" w:hAnsi="Times New Roman" w:cs="Times New Roman"/>
                <w:sz w:val="24"/>
                <w:szCs w:val="24"/>
                <w:lang w:val="en-IN"/>
              </w:rPr>
              <w:t>Ra</w:t>
            </w:r>
            <w:r w:rsidR="00875192" w:rsidRPr="002E1DE0">
              <w:rPr>
                <w:rFonts w:ascii="Times New Roman" w:hAnsi="Times New Roman" w:cs="Times New Roman"/>
                <w:sz w:val="24"/>
                <w:szCs w:val="24"/>
                <w:lang w:val="en-IN"/>
              </w:rPr>
              <w:t xml:space="preserve"> and</w:t>
            </w:r>
            <w:r w:rsidR="00F34B3D">
              <w:rPr>
                <w:rFonts w:ascii="Times New Roman" w:hAnsi="Times New Roman" w:cs="Times New Roman"/>
                <w:sz w:val="24"/>
                <w:szCs w:val="24"/>
                <w:lang w:val="en-IN"/>
              </w:rPr>
              <w:t xml:space="preserve"> </w:t>
            </w:r>
            <w:r>
              <w:rPr>
                <w:rFonts w:ascii="Times New Roman" w:hAnsi="Times New Roman" w:cs="Times New Roman"/>
                <w:sz w:val="24"/>
                <w:szCs w:val="24"/>
                <w:lang w:val="en-IN"/>
              </w:rPr>
              <w:t>MR</w:t>
            </w:r>
            <w:r w:rsidR="00F34B3D">
              <w:rPr>
                <w:rFonts w:ascii="Times New Roman" w:hAnsi="Times New Roman" w:cs="Times New Roman"/>
                <w:sz w:val="24"/>
                <w:szCs w:val="24"/>
                <w:lang w:val="en-IN"/>
              </w:rPr>
              <w:t xml:space="preserve"> modelling (Jain et al., 1999)</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BD3E13">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Media flow modelling constituting basic continuity i.e. mass conservation equations, non dimensionalization, formulation of finite elements and boundary equations were generated. </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27</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Surface roughness prediction simulation in magneti</w:t>
            </w:r>
            <w:r w:rsidR="00F34B3D">
              <w:rPr>
                <w:rFonts w:ascii="Times New Roman" w:hAnsi="Times New Roman" w:cs="Times New Roman"/>
                <w:sz w:val="24"/>
                <w:szCs w:val="24"/>
                <w:lang w:val="en-IN"/>
              </w:rPr>
              <w:t>c AFF process (Wani et al., 2007)</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Here mathematical modelling including governing equation, modelling of machining pressure, material removal and surface roughness is done followed by experimental validation.</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28</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AFM process mod</w:t>
            </w:r>
            <w:r w:rsidR="00F34B3D">
              <w:rPr>
                <w:rFonts w:ascii="Times New Roman" w:hAnsi="Times New Roman" w:cs="Times New Roman"/>
                <w:sz w:val="24"/>
                <w:szCs w:val="24"/>
                <w:lang w:val="en-IN"/>
              </w:rPr>
              <w:t>elling on ceramic materials (Uhlman et al., 2009)</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the technological investigation of the process in simple structures, complex structures surface formation and process model was developed.</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29</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AFM mode</w:t>
            </w:r>
            <w:r w:rsidR="00F34B3D">
              <w:rPr>
                <w:rFonts w:ascii="Times New Roman" w:hAnsi="Times New Roman" w:cs="Times New Roman"/>
                <w:sz w:val="24"/>
                <w:szCs w:val="24"/>
                <w:lang w:val="en-IN"/>
              </w:rPr>
              <w:t>lling and energy efficiency (Kenda et al., 2014)</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The AFM of gear manufacturing, novel AFM upgrade to AFM mm was done followed by energy efficiency of both processes and geometrical and fatigue results.</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30</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AFF of s</w:t>
            </w:r>
            <w:r w:rsidR="00F34B3D">
              <w:rPr>
                <w:rFonts w:ascii="Times New Roman" w:hAnsi="Times New Roman" w:cs="Times New Roman"/>
                <w:sz w:val="24"/>
                <w:szCs w:val="24"/>
                <w:lang w:val="en-IN"/>
              </w:rPr>
              <w:t>tereolithography prototypes (Williams and Melton, 1998)</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Here rapid prototyping of streolithography is done and flatness and other results were recorded alongwith scanning electron microscopy and data dependent system analysis.</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31</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F34B3D" w:rsidP="00253D89">
            <w:pPr>
              <w:spacing w:line="360" w:lineRule="auto"/>
              <w:cnfStyle w:val="000000100000"/>
              <w:rPr>
                <w:rFonts w:ascii="Times New Roman" w:hAnsi="Times New Roman" w:cs="Times New Roman"/>
                <w:sz w:val="24"/>
                <w:szCs w:val="24"/>
                <w:lang w:val="en-IN"/>
              </w:rPr>
            </w:pPr>
            <w:r>
              <w:rPr>
                <w:rFonts w:ascii="Times New Roman" w:hAnsi="Times New Roman" w:cs="Times New Roman"/>
                <w:sz w:val="24"/>
                <w:szCs w:val="24"/>
                <w:lang w:val="en-IN"/>
              </w:rPr>
              <w:t>New nozzle AFM machine tool (Bin et al., 2012)</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Here the working mechanism of nozzle AFM tool and its control algorithm comprising flow coefficients, intelligent control algorithm, </w:t>
            </w:r>
            <w:proofErr w:type="gramStart"/>
            <w:r w:rsidRPr="002E1DE0">
              <w:rPr>
                <w:rFonts w:ascii="Times New Roman" w:hAnsi="Times New Roman" w:cs="Times New Roman"/>
                <w:sz w:val="24"/>
                <w:szCs w:val="24"/>
                <w:lang w:val="en-IN"/>
              </w:rPr>
              <w:t>control</w:t>
            </w:r>
            <w:proofErr w:type="gramEnd"/>
            <w:r w:rsidRPr="002E1DE0">
              <w:rPr>
                <w:rFonts w:ascii="Times New Roman" w:hAnsi="Times New Roman" w:cs="Times New Roman"/>
                <w:sz w:val="24"/>
                <w:szCs w:val="24"/>
                <w:lang w:val="en-IN"/>
              </w:rPr>
              <w:t xml:space="preserve"> system development platform and control system software is generated.</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32</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Small hole abrasive flow ultra pre</w:t>
            </w:r>
            <w:r w:rsidR="00F34B3D">
              <w:rPr>
                <w:rFonts w:ascii="Times New Roman" w:hAnsi="Times New Roman" w:cs="Times New Roman"/>
                <w:sz w:val="24"/>
                <w:szCs w:val="24"/>
                <w:lang w:val="en-IN"/>
              </w:rPr>
              <w:t>cision polishing technology (Zhang et al., 2009)</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In this study the AFM equipment and clamp was designed and media was prepared and the process parameters i.e. extruding pressure and extruding range and time were measured.</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33</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Micro hole A</w:t>
            </w:r>
            <w:r w:rsidR="00F34B3D">
              <w:rPr>
                <w:rFonts w:ascii="Times New Roman" w:hAnsi="Times New Roman" w:cs="Times New Roman"/>
                <w:sz w:val="24"/>
                <w:szCs w:val="24"/>
                <w:lang w:val="en-IN"/>
              </w:rPr>
              <w:t xml:space="preserve">FM based on Delphi language </w:t>
            </w:r>
            <w:r w:rsidR="00F926B6">
              <w:rPr>
                <w:rFonts w:ascii="Times New Roman" w:hAnsi="Times New Roman" w:cs="Times New Roman"/>
                <w:sz w:val="24"/>
                <w:szCs w:val="24"/>
                <w:lang w:val="en-IN"/>
              </w:rPr>
              <w:t>(Li et al., 2009)</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253D89">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The motion control method of AFM was based on system design, software design and experimental test results.</w:t>
            </w:r>
          </w:p>
        </w:tc>
      </w:tr>
      <w:tr w:rsidR="00875192" w:rsidRPr="002E1DE0" w:rsidTr="00253D89">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34</w:t>
            </w:r>
          </w:p>
        </w:tc>
        <w:tc>
          <w:tcPr>
            <w:tcW w:w="0" w:type="auto"/>
            <w:shd w:val="clear" w:color="auto" w:fill="auto"/>
          </w:tcPr>
          <w:p w:rsidR="00875192" w:rsidRDefault="00875192" w:rsidP="00253D89">
            <w:pPr>
              <w:spacing w:line="360" w:lineRule="auto"/>
              <w:cnfStyle w:val="000000000000"/>
              <w:rPr>
                <w:rFonts w:ascii="Times New Roman" w:hAnsi="Times New Roman" w:cs="Times New Roman"/>
                <w:sz w:val="24"/>
                <w:szCs w:val="24"/>
                <w:lang w:val="en-IN"/>
              </w:rPr>
            </w:pPr>
          </w:p>
          <w:p w:rsidR="00875192" w:rsidRPr="002E1DE0" w:rsidRDefault="00875192" w:rsidP="00253D89">
            <w:pPr>
              <w:spacing w:line="360" w:lineRule="auto"/>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Plastic gear matrix polishing </w:t>
            </w:r>
            <w:r w:rsidR="00F926B6">
              <w:rPr>
                <w:rFonts w:ascii="Times New Roman" w:hAnsi="Times New Roman" w:cs="Times New Roman"/>
                <w:sz w:val="24"/>
                <w:szCs w:val="24"/>
                <w:lang w:val="en-IN"/>
              </w:rPr>
              <w:t>using AFM (Kenda et al., 2014)</w:t>
            </w:r>
          </w:p>
        </w:tc>
        <w:tc>
          <w:tcPr>
            <w:tcW w:w="0" w:type="auto"/>
            <w:shd w:val="clear" w:color="auto" w:fill="auto"/>
          </w:tcPr>
          <w:p w:rsidR="00875192" w:rsidRDefault="00875192" w:rsidP="00253D89">
            <w:pPr>
              <w:spacing w:line="360" w:lineRule="auto"/>
              <w:jc w:val="both"/>
              <w:cnfStyle w:val="000000000000"/>
              <w:rPr>
                <w:rFonts w:ascii="Times New Roman" w:hAnsi="Times New Roman" w:cs="Times New Roman"/>
                <w:sz w:val="24"/>
                <w:szCs w:val="24"/>
                <w:lang w:val="en-IN"/>
              </w:rPr>
            </w:pPr>
          </w:p>
          <w:p w:rsidR="00875192" w:rsidRPr="002E1DE0" w:rsidRDefault="00875192" w:rsidP="00253D89">
            <w:pPr>
              <w:spacing w:line="360" w:lineRule="auto"/>
              <w:jc w:val="both"/>
              <w:cnfStyle w:val="000000000000"/>
              <w:rPr>
                <w:rFonts w:ascii="Times New Roman" w:hAnsi="Times New Roman" w:cs="Times New Roman"/>
                <w:sz w:val="24"/>
                <w:szCs w:val="24"/>
                <w:lang w:val="en-IN"/>
              </w:rPr>
            </w:pPr>
            <w:r w:rsidRPr="002E1DE0">
              <w:rPr>
                <w:rFonts w:ascii="Times New Roman" w:hAnsi="Times New Roman" w:cs="Times New Roman"/>
                <w:sz w:val="24"/>
                <w:szCs w:val="24"/>
                <w:lang w:val="en-IN"/>
              </w:rPr>
              <w:t>It included CFD analysis of process, and surface roughness experimental results included gear tooth face profile, prediction models, plastic gears lifespan tests and analysis.</w:t>
            </w:r>
          </w:p>
        </w:tc>
      </w:tr>
      <w:tr w:rsidR="00875192" w:rsidRPr="002E1DE0" w:rsidTr="00253D89">
        <w:trPr>
          <w:cnfStyle w:val="000000100000"/>
        </w:trPr>
        <w:tc>
          <w:tcPr>
            <w:cnfStyle w:val="001000000000"/>
            <w:tcW w:w="0" w:type="auto"/>
            <w:shd w:val="clear" w:color="auto" w:fill="auto"/>
          </w:tcPr>
          <w:p w:rsidR="00875192" w:rsidRDefault="00875192" w:rsidP="00253D89">
            <w:pPr>
              <w:spacing w:line="360" w:lineRule="auto"/>
              <w:rPr>
                <w:rFonts w:ascii="Times New Roman" w:hAnsi="Times New Roman" w:cs="Times New Roman"/>
                <w:b w:val="0"/>
                <w:bCs w:val="0"/>
                <w:sz w:val="24"/>
                <w:szCs w:val="24"/>
                <w:lang w:val="en-IN"/>
              </w:rPr>
            </w:pPr>
          </w:p>
          <w:p w:rsidR="00875192" w:rsidRPr="002E1DE0" w:rsidRDefault="00875192" w:rsidP="00253D89">
            <w:pPr>
              <w:spacing w:line="360" w:lineRule="auto"/>
              <w:rPr>
                <w:rFonts w:ascii="Times New Roman" w:hAnsi="Times New Roman" w:cs="Times New Roman"/>
                <w:b w:val="0"/>
                <w:bCs w:val="0"/>
                <w:sz w:val="24"/>
                <w:szCs w:val="24"/>
                <w:lang w:val="en-IN"/>
              </w:rPr>
            </w:pPr>
            <w:r w:rsidRPr="002E1DE0">
              <w:rPr>
                <w:rFonts w:ascii="Times New Roman" w:hAnsi="Times New Roman" w:cs="Times New Roman"/>
                <w:b w:val="0"/>
                <w:bCs w:val="0"/>
                <w:sz w:val="24"/>
                <w:szCs w:val="24"/>
                <w:lang w:val="en-IN"/>
              </w:rPr>
              <w:t>35</w:t>
            </w:r>
          </w:p>
        </w:tc>
        <w:tc>
          <w:tcPr>
            <w:tcW w:w="0" w:type="auto"/>
            <w:shd w:val="clear" w:color="auto" w:fill="auto"/>
          </w:tcPr>
          <w:p w:rsidR="00875192" w:rsidRDefault="00875192" w:rsidP="00253D89">
            <w:pPr>
              <w:spacing w:line="360" w:lineRule="auto"/>
              <w:cnfStyle w:val="000000100000"/>
              <w:rPr>
                <w:rFonts w:ascii="Times New Roman" w:hAnsi="Times New Roman" w:cs="Times New Roman"/>
                <w:sz w:val="24"/>
                <w:szCs w:val="24"/>
                <w:lang w:val="en-IN"/>
              </w:rPr>
            </w:pPr>
          </w:p>
          <w:p w:rsidR="00875192" w:rsidRPr="002E1DE0" w:rsidRDefault="00875192" w:rsidP="00253D89">
            <w:pPr>
              <w:spacing w:line="360" w:lineRule="auto"/>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Work efficiency monitori</w:t>
            </w:r>
            <w:r w:rsidR="00F926B6">
              <w:rPr>
                <w:rFonts w:ascii="Times New Roman" w:hAnsi="Times New Roman" w:cs="Times New Roman"/>
                <w:sz w:val="24"/>
                <w:szCs w:val="24"/>
                <w:lang w:val="en-IN"/>
              </w:rPr>
              <w:t>ng using temperature in AFM (Fang et al., 2009)</w:t>
            </w:r>
          </w:p>
        </w:tc>
        <w:tc>
          <w:tcPr>
            <w:tcW w:w="0" w:type="auto"/>
            <w:shd w:val="clear" w:color="auto" w:fill="auto"/>
          </w:tcPr>
          <w:p w:rsidR="00875192" w:rsidRDefault="00875192" w:rsidP="00253D89">
            <w:pPr>
              <w:spacing w:line="360" w:lineRule="auto"/>
              <w:jc w:val="both"/>
              <w:cnfStyle w:val="000000100000"/>
              <w:rPr>
                <w:rFonts w:ascii="Times New Roman" w:hAnsi="Times New Roman" w:cs="Times New Roman"/>
                <w:sz w:val="24"/>
                <w:szCs w:val="24"/>
                <w:lang w:val="en-IN"/>
              </w:rPr>
            </w:pPr>
          </w:p>
          <w:p w:rsidR="00875192" w:rsidRPr="002E1DE0" w:rsidRDefault="00875192" w:rsidP="00BD3E13">
            <w:pPr>
              <w:spacing w:line="360" w:lineRule="auto"/>
              <w:jc w:val="both"/>
              <w:cnfStyle w:val="000000100000"/>
              <w:rPr>
                <w:rFonts w:ascii="Times New Roman" w:hAnsi="Times New Roman" w:cs="Times New Roman"/>
                <w:sz w:val="24"/>
                <w:szCs w:val="24"/>
                <w:lang w:val="en-IN"/>
              </w:rPr>
            </w:pPr>
            <w:r w:rsidRPr="002E1DE0">
              <w:rPr>
                <w:rFonts w:ascii="Times New Roman" w:hAnsi="Times New Roman" w:cs="Times New Roman"/>
                <w:sz w:val="24"/>
                <w:szCs w:val="24"/>
                <w:lang w:val="en-IN"/>
              </w:rPr>
              <w:t xml:space="preserve">Here data comparison between AFM machine and test rig was done and effect of number of cycles, media viscosity on </w:t>
            </w:r>
            <w:r w:rsidR="00BD3E13">
              <w:rPr>
                <w:rFonts w:ascii="Times New Roman" w:hAnsi="Times New Roman" w:cs="Times New Roman"/>
                <w:sz w:val="24"/>
                <w:szCs w:val="24"/>
                <w:lang w:val="en-IN"/>
              </w:rPr>
              <w:t>MR</w:t>
            </w:r>
            <w:r w:rsidRPr="002E1DE0">
              <w:rPr>
                <w:rFonts w:ascii="Times New Roman" w:hAnsi="Times New Roman" w:cs="Times New Roman"/>
                <w:sz w:val="24"/>
                <w:szCs w:val="24"/>
                <w:lang w:val="en-IN"/>
              </w:rPr>
              <w:t xml:space="preserve"> and surface </w:t>
            </w:r>
            <w:r w:rsidR="00BD3E13">
              <w:rPr>
                <w:rFonts w:ascii="Times New Roman" w:hAnsi="Times New Roman" w:cs="Times New Roman"/>
                <w:sz w:val="24"/>
                <w:szCs w:val="24"/>
                <w:lang w:val="en-IN"/>
              </w:rPr>
              <w:t>Ra</w:t>
            </w:r>
            <w:r w:rsidRPr="002E1DE0">
              <w:rPr>
                <w:rFonts w:ascii="Times New Roman" w:hAnsi="Times New Roman" w:cs="Times New Roman"/>
                <w:sz w:val="24"/>
                <w:szCs w:val="24"/>
                <w:lang w:val="en-IN"/>
              </w:rPr>
              <w:t xml:space="preserve"> was studied.</w:t>
            </w:r>
          </w:p>
        </w:tc>
      </w:tr>
    </w:tbl>
    <w:p w:rsidR="00875192" w:rsidRPr="00B215B2" w:rsidRDefault="00875192" w:rsidP="00875192">
      <w:pPr>
        <w:rPr>
          <w:rFonts w:ascii="Times New Roman" w:hAnsi="Times New Roman" w:cs="Times New Roman"/>
          <w:sz w:val="24"/>
          <w:szCs w:val="24"/>
          <w:lang w:val="en-IN"/>
        </w:rPr>
      </w:pPr>
    </w:p>
    <w:p w:rsidR="003B7F0C" w:rsidRDefault="009240D5" w:rsidP="003B7F0C">
      <w:pPr>
        <w:spacing w:line="360" w:lineRule="auto"/>
        <w:ind w:firstLine="720"/>
        <w:jc w:val="both"/>
        <w:rPr>
          <w:rFonts w:ascii="Times New Roman" w:hAnsi="Times New Roman" w:cs="Times New Roman"/>
          <w:sz w:val="24"/>
          <w:szCs w:val="24"/>
        </w:rPr>
      </w:pPr>
      <w:r w:rsidRPr="00034193">
        <w:rPr>
          <w:rFonts w:ascii="Times New Roman" w:hAnsi="Times New Roman" w:cs="Times New Roman"/>
          <w:sz w:val="24"/>
          <w:szCs w:val="24"/>
        </w:rPr>
        <w:t>The</w:t>
      </w:r>
      <w:r w:rsidRPr="00034193">
        <w:rPr>
          <w:rFonts w:ascii="Times New Roman" w:eastAsia="Calibri" w:hAnsi="Times New Roman" w:cs="Times New Roman"/>
          <w:sz w:val="24"/>
          <w:szCs w:val="24"/>
        </w:rPr>
        <w:t xml:space="preserve"> literature review related to</w:t>
      </w:r>
      <w:r w:rsidRPr="00034193">
        <w:rPr>
          <w:rFonts w:ascii="Times New Roman" w:hAnsi="Times New Roman" w:cs="Times New Roman"/>
          <w:sz w:val="24"/>
          <w:szCs w:val="24"/>
        </w:rPr>
        <w:t xml:space="preserve"> electrochemical, centrifugal force and magnetic field assisted </w:t>
      </w:r>
      <w:r w:rsidR="00BD3E13">
        <w:rPr>
          <w:rFonts w:ascii="Times New Roman" w:hAnsi="Times New Roman" w:cs="Times New Roman"/>
          <w:sz w:val="24"/>
          <w:szCs w:val="24"/>
        </w:rPr>
        <w:t>AFM</w:t>
      </w:r>
      <w:r w:rsidRPr="00034193">
        <w:rPr>
          <w:rFonts w:ascii="Times New Roman" w:hAnsi="Times New Roman" w:cs="Times New Roman"/>
          <w:sz w:val="24"/>
          <w:szCs w:val="24"/>
        </w:rPr>
        <w:t xml:space="preserve"> process, modeling and simulation of these hybrid processes and different </w:t>
      </w:r>
      <w:r w:rsidR="00BD3E13">
        <w:rPr>
          <w:rFonts w:ascii="Times New Roman" w:hAnsi="Times New Roman" w:cs="Times New Roman"/>
          <w:sz w:val="24"/>
          <w:szCs w:val="24"/>
        </w:rPr>
        <w:t xml:space="preserve">media </w:t>
      </w:r>
      <w:r w:rsidRPr="00034193">
        <w:rPr>
          <w:rFonts w:ascii="Times New Roman" w:hAnsi="Times New Roman" w:cs="Times New Roman"/>
          <w:sz w:val="24"/>
          <w:szCs w:val="24"/>
        </w:rPr>
        <w:t xml:space="preserve">used </w:t>
      </w:r>
      <w:r w:rsidR="00BE6919">
        <w:rPr>
          <w:rFonts w:ascii="Times New Roman" w:hAnsi="Times New Roman" w:cs="Times New Roman"/>
          <w:sz w:val="24"/>
          <w:szCs w:val="24"/>
        </w:rPr>
        <w:t>was</w:t>
      </w:r>
      <w:r w:rsidRPr="00034193">
        <w:rPr>
          <w:rFonts w:ascii="Times New Roman" w:hAnsi="Times New Roman" w:cs="Times New Roman"/>
          <w:sz w:val="24"/>
          <w:szCs w:val="24"/>
        </w:rPr>
        <w:t xml:space="preserve"> d</w:t>
      </w:r>
      <w:r w:rsidR="003B7F0C">
        <w:rPr>
          <w:rFonts w:ascii="Times New Roman" w:hAnsi="Times New Roman" w:cs="Times New Roman"/>
          <w:sz w:val="24"/>
          <w:szCs w:val="24"/>
        </w:rPr>
        <w:t>one and explained in the table 2.5</w:t>
      </w:r>
    </w:p>
    <w:p w:rsidR="003B7F0C" w:rsidRDefault="003B7F0C" w:rsidP="003B7F0C">
      <w:pPr>
        <w:spacing w:line="360" w:lineRule="auto"/>
        <w:jc w:val="both"/>
        <w:rPr>
          <w:rFonts w:ascii="Times New Roman" w:hAnsi="Times New Roman" w:cs="Times New Roman"/>
          <w:sz w:val="24"/>
          <w:szCs w:val="24"/>
        </w:rPr>
      </w:pPr>
    </w:p>
    <w:p w:rsidR="00197076" w:rsidRDefault="00197076" w:rsidP="003B7F0C">
      <w:pPr>
        <w:spacing w:line="360" w:lineRule="auto"/>
        <w:jc w:val="both"/>
        <w:rPr>
          <w:rFonts w:ascii="Times New Roman" w:hAnsi="Times New Roman" w:cs="Times New Roman"/>
          <w:sz w:val="24"/>
          <w:szCs w:val="24"/>
        </w:rPr>
      </w:pPr>
    </w:p>
    <w:p w:rsidR="009240D5" w:rsidRPr="00034193" w:rsidRDefault="003B7F0C" w:rsidP="003B7F0C">
      <w:pPr>
        <w:spacing w:line="360" w:lineRule="auto"/>
        <w:jc w:val="center"/>
        <w:rPr>
          <w:rFonts w:ascii="Times New Roman" w:eastAsia="Calibri" w:hAnsi="Times New Roman" w:cs="Times New Roman"/>
          <w:sz w:val="24"/>
          <w:szCs w:val="24"/>
        </w:rPr>
      </w:pPr>
      <w:proofErr w:type="gramStart"/>
      <w:r>
        <w:rPr>
          <w:rFonts w:ascii="Times New Roman" w:hAnsi="Times New Roman" w:cs="Times New Roman"/>
          <w:sz w:val="24"/>
          <w:szCs w:val="24"/>
        </w:rPr>
        <w:lastRenderedPageBreak/>
        <w:t>Table 2.5.</w:t>
      </w:r>
      <w:proofErr w:type="gramEnd"/>
      <w:r>
        <w:rPr>
          <w:rFonts w:ascii="Times New Roman" w:hAnsi="Times New Roman" w:cs="Times New Roman"/>
          <w:sz w:val="24"/>
          <w:szCs w:val="24"/>
        </w:rPr>
        <w:t xml:space="preserve"> Conventional and hybrid AFM processes</w:t>
      </w:r>
    </w:p>
    <w:tbl>
      <w:tblPr>
        <w:tblStyle w:val="LightShading1"/>
        <w:tblW w:w="0" w:type="auto"/>
        <w:tblLook w:val="04A0"/>
      </w:tblPr>
      <w:tblGrid>
        <w:gridCol w:w="1569"/>
        <w:gridCol w:w="2770"/>
        <w:gridCol w:w="1963"/>
        <w:gridCol w:w="3374"/>
      </w:tblGrid>
      <w:tr w:rsidR="002C602C" w:rsidRPr="00ED2782" w:rsidTr="00CB23FA">
        <w:trPr>
          <w:cnfStyle w:val="100000000000"/>
          <w:trHeight w:val="266"/>
        </w:trPr>
        <w:tc>
          <w:tcPr>
            <w:cnfStyle w:val="001000000000"/>
            <w:tcW w:w="0" w:type="auto"/>
            <w:shd w:val="clear" w:color="auto" w:fill="auto"/>
          </w:tcPr>
          <w:p w:rsidR="002C602C" w:rsidRPr="00ED2782" w:rsidRDefault="002C602C" w:rsidP="00677750">
            <w:pPr>
              <w:spacing w:line="360" w:lineRule="auto"/>
              <w:jc w:val="center"/>
              <w:rPr>
                <w:rFonts w:ascii="Times New Roman" w:hAnsi="Times New Roman" w:cs="Times New Roman"/>
                <w:bCs w:val="0"/>
                <w:sz w:val="24"/>
                <w:szCs w:val="24"/>
              </w:rPr>
            </w:pPr>
            <w:r w:rsidRPr="00ED2782">
              <w:rPr>
                <w:rFonts w:ascii="Times New Roman" w:hAnsi="Times New Roman" w:cs="Times New Roman"/>
                <w:bCs w:val="0"/>
                <w:sz w:val="24"/>
                <w:szCs w:val="24"/>
              </w:rPr>
              <w:t xml:space="preserve">Author and </w:t>
            </w:r>
            <w:r w:rsidR="00677750">
              <w:rPr>
                <w:rFonts w:ascii="Times New Roman" w:hAnsi="Times New Roman" w:cs="Times New Roman"/>
                <w:bCs w:val="0"/>
                <w:sz w:val="24"/>
                <w:szCs w:val="24"/>
              </w:rPr>
              <w:t>Year</w:t>
            </w:r>
          </w:p>
        </w:tc>
        <w:tc>
          <w:tcPr>
            <w:tcW w:w="0" w:type="auto"/>
            <w:shd w:val="clear" w:color="auto" w:fill="auto"/>
          </w:tcPr>
          <w:p w:rsidR="002C602C" w:rsidRPr="00ED2782" w:rsidRDefault="00677750" w:rsidP="002C602C">
            <w:pPr>
              <w:spacing w:line="360" w:lineRule="auto"/>
              <w:jc w:val="center"/>
              <w:cnfStyle w:val="100000000000"/>
              <w:rPr>
                <w:rFonts w:ascii="Times New Roman" w:hAnsi="Times New Roman" w:cs="Times New Roman"/>
                <w:bCs w:val="0"/>
                <w:sz w:val="24"/>
                <w:szCs w:val="24"/>
              </w:rPr>
            </w:pPr>
            <w:r>
              <w:rPr>
                <w:rFonts w:ascii="Times New Roman" w:hAnsi="Times New Roman" w:cs="Times New Roman"/>
                <w:bCs w:val="0"/>
                <w:sz w:val="24"/>
                <w:szCs w:val="24"/>
              </w:rPr>
              <w:t>Research W</w:t>
            </w:r>
            <w:r w:rsidR="002C602C" w:rsidRPr="00ED2782">
              <w:rPr>
                <w:rFonts w:ascii="Times New Roman" w:hAnsi="Times New Roman" w:cs="Times New Roman"/>
                <w:bCs w:val="0"/>
                <w:sz w:val="24"/>
                <w:szCs w:val="24"/>
              </w:rPr>
              <w:t>ork</w:t>
            </w:r>
            <w:r>
              <w:rPr>
                <w:rFonts w:ascii="Times New Roman" w:hAnsi="Times New Roman" w:cs="Times New Roman"/>
                <w:bCs w:val="0"/>
                <w:sz w:val="24"/>
                <w:szCs w:val="24"/>
              </w:rPr>
              <w:t xml:space="preserve"> Done</w:t>
            </w:r>
          </w:p>
        </w:tc>
        <w:tc>
          <w:tcPr>
            <w:tcW w:w="0" w:type="auto"/>
            <w:shd w:val="clear" w:color="auto" w:fill="auto"/>
          </w:tcPr>
          <w:p w:rsidR="002C602C" w:rsidRPr="00ED2782" w:rsidRDefault="002C602C" w:rsidP="002C602C">
            <w:pPr>
              <w:spacing w:line="360" w:lineRule="auto"/>
              <w:jc w:val="center"/>
              <w:cnfStyle w:val="100000000000"/>
              <w:rPr>
                <w:rFonts w:ascii="Times New Roman" w:hAnsi="Times New Roman" w:cs="Times New Roman"/>
                <w:bCs w:val="0"/>
                <w:sz w:val="24"/>
                <w:szCs w:val="24"/>
              </w:rPr>
            </w:pPr>
            <w:r w:rsidRPr="00ED2782">
              <w:rPr>
                <w:rFonts w:ascii="Times New Roman" w:hAnsi="Times New Roman" w:cs="Times New Roman"/>
                <w:bCs w:val="0"/>
                <w:sz w:val="24"/>
                <w:szCs w:val="24"/>
              </w:rPr>
              <w:t>Parameters</w:t>
            </w:r>
            <w:r w:rsidR="00677750">
              <w:rPr>
                <w:rFonts w:ascii="Times New Roman" w:hAnsi="Times New Roman" w:cs="Times New Roman"/>
                <w:bCs w:val="0"/>
                <w:sz w:val="24"/>
                <w:szCs w:val="24"/>
              </w:rPr>
              <w:t xml:space="preserve"> Used</w:t>
            </w:r>
          </w:p>
        </w:tc>
        <w:tc>
          <w:tcPr>
            <w:tcW w:w="0" w:type="auto"/>
            <w:shd w:val="clear" w:color="auto" w:fill="auto"/>
          </w:tcPr>
          <w:p w:rsidR="002C602C" w:rsidRPr="00ED2782" w:rsidRDefault="00677750" w:rsidP="002C602C">
            <w:pPr>
              <w:spacing w:line="360" w:lineRule="auto"/>
              <w:jc w:val="center"/>
              <w:cnfStyle w:val="100000000000"/>
              <w:rPr>
                <w:rFonts w:ascii="Times New Roman" w:hAnsi="Times New Roman" w:cs="Times New Roman"/>
                <w:bCs w:val="0"/>
                <w:sz w:val="24"/>
                <w:szCs w:val="24"/>
              </w:rPr>
            </w:pPr>
            <w:r>
              <w:rPr>
                <w:rFonts w:ascii="Times New Roman" w:hAnsi="Times New Roman" w:cs="Times New Roman"/>
                <w:bCs w:val="0"/>
                <w:sz w:val="24"/>
                <w:szCs w:val="24"/>
              </w:rPr>
              <w:t xml:space="preserve">Output </w:t>
            </w:r>
            <w:r w:rsidR="002C602C" w:rsidRPr="00ED2782">
              <w:rPr>
                <w:rFonts w:ascii="Times New Roman" w:hAnsi="Times New Roman" w:cs="Times New Roman"/>
                <w:bCs w:val="0"/>
                <w:sz w:val="24"/>
                <w:szCs w:val="24"/>
              </w:rPr>
              <w:t>Results</w:t>
            </w:r>
          </w:p>
        </w:tc>
      </w:tr>
      <w:tr w:rsidR="002C602C" w:rsidRPr="00ED2782" w:rsidTr="00CB23FA">
        <w:trPr>
          <w:cnfStyle w:val="000000100000"/>
          <w:trHeight w:val="312"/>
        </w:trPr>
        <w:tc>
          <w:tcPr>
            <w:cnfStyle w:val="001000000000"/>
            <w:tcW w:w="0" w:type="auto"/>
            <w:shd w:val="clear" w:color="auto" w:fill="auto"/>
          </w:tcPr>
          <w:p w:rsidR="002C602C" w:rsidRPr="00ED2782" w:rsidRDefault="002C602C" w:rsidP="002C602C">
            <w:pPr>
              <w:spacing w:line="360" w:lineRule="auto"/>
              <w:jc w:val="center"/>
              <w:rPr>
                <w:rFonts w:ascii="Times New Roman" w:hAnsi="Times New Roman" w:cs="Times New Roman"/>
                <w:bCs w:val="0"/>
                <w:sz w:val="24"/>
                <w:szCs w:val="24"/>
              </w:rPr>
            </w:pPr>
            <w:r w:rsidRPr="00ED2782">
              <w:rPr>
                <w:rFonts w:ascii="Times New Roman" w:hAnsi="Times New Roman" w:cs="Times New Roman"/>
                <w:bCs w:val="0"/>
                <w:sz w:val="24"/>
                <w:szCs w:val="24"/>
              </w:rPr>
              <w:t>1.</w:t>
            </w:r>
          </w:p>
        </w:tc>
        <w:tc>
          <w:tcPr>
            <w:tcW w:w="0" w:type="auto"/>
            <w:gridSpan w:val="3"/>
            <w:shd w:val="clear" w:color="auto" w:fill="auto"/>
          </w:tcPr>
          <w:p w:rsidR="002C602C" w:rsidRDefault="00677750" w:rsidP="002C602C">
            <w:pPr>
              <w:spacing w:line="360" w:lineRule="auto"/>
              <w:jc w:val="center"/>
              <w:cnfStyle w:val="000000100000"/>
              <w:rPr>
                <w:rFonts w:ascii="Times New Roman" w:hAnsi="Times New Roman" w:cs="Times New Roman"/>
                <w:b/>
                <w:sz w:val="24"/>
                <w:szCs w:val="24"/>
              </w:rPr>
            </w:pPr>
            <w:r>
              <w:rPr>
                <w:rFonts w:ascii="Times New Roman" w:hAnsi="Times New Roman" w:cs="Times New Roman"/>
                <w:b/>
                <w:sz w:val="24"/>
                <w:szCs w:val="24"/>
              </w:rPr>
              <w:t>Abrasive Flow Finishing P</w:t>
            </w:r>
            <w:r w:rsidR="002C602C" w:rsidRPr="00ED2782">
              <w:rPr>
                <w:rFonts w:ascii="Times New Roman" w:hAnsi="Times New Roman" w:cs="Times New Roman"/>
                <w:b/>
                <w:sz w:val="24"/>
                <w:szCs w:val="24"/>
              </w:rPr>
              <w:t>rocess</w:t>
            </w:r>
          </w:p>
          <w:p w:rsidR="002C602C" w:rsidRPr="00ED2782" w:rsidRDefault="002C602C" w:rsidP="002C602C">
            <w:pPr>
              <w:spacing w:line="360" w:lineRule="auto"/>
              <w:jc w:val="center"/>
              <w:cnfStyle w:val="000000100000"/>
              <w:rPr>
                <w:rFonts w:ascii="Times New Roman" w:hAnsi="Times New Roman" w:cs="Times New Roman"/>
                <w:b/>
                <w:sz w:val="24"/>
                <w:szCs w:val="24"/>
              </w:rPr>
            </w:pPr>
          </w:p>
        </w:tc>
      </w:tr>
      <w:tr w:rsidR="002C602C" w:rsidRPr="00ED2782" w:rsidTr="00CB23FA">
        <w:tc>
          <w:tcPr>
            <w:cnfStyle w:val="001000000000"/>
            <w:tcW w:w="0" w:type="auto"/>
            <w:shd w:val="clear" w:color="auto" w:fill="auto"/>
          </w:tcPr>
          <w:p w:rsidR="002C602C" w:rsidRPr="00ED2782" w:rsidRDefault="002C602C" w:rsidP="002C602C">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R.E.Williams</w:t>
            </w:r>
            <w:r w:rsidR="00F158E3">
              <w:rPr>
                <w:rFonts w:ascii="Times New Roman" w:hAnsi="Times New Roman" w:cs="Times New Roman"/>
                <w:b w:val="0"/>
                <w:sz w:val="24"/>
                <w:szCs w:val="24"/>
              </w:rPr>
              <w:t xml:space="preserve"> et al.</w:t>
            </w:r>
            <w:r w:rsidRPr="00ED2782">
              <w:rPr>
                <w:rFonts w:ascii="Times New Roman" w:hAnsi="Times New Roman" w:cs="Times New Roman"/>
                <w:b w:val="0"/>
                <w:sz w:val="24"/>
                <w:szCs w:val="24"/>
              </w:rPr>
              <w:t xml:space="preserve">, 1998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autoSpaceDE w:val="0"/>
              <w:autoSpaceDN w:val="0"/>
              <w:adjustRightInd w:val="0"/>
              <w:spacing w:line="360" w:lineRule="auto"/>
              <w:jc w:val="both"/>
              <w:cnfStyle w:val="000000000000"/>
              <w:rPr>
                <w:rFonts w:ascii="Times New Roman" w:hAnsi="Times New Roman" w:cs="Times New Roman"/>
                <w:bCs/>
                <w:color w:val="131413"/>
                <w:sz w:val="24"/>
                <w:szCs w:val="24"/>
              </w:rPr>
            </w:pPr>
            <w:r w:rsidRPr="00ED2782">
              <w:rPr>
                <w:rFonts w:ascii="Times New Roman" w:hAnsi="Times New Roman" w:cs="Times New Roman"/>
                <w:bCs/>
                <w:color w:val="131413"/>
                <w:sz w:val="24"/>
                <w:szCs w:val="24"/>
              </w:rPr>
              <w:t>AE power = a</w:t>
            </w:r>
            <m:oMath>
              <m:r>
                <w:rPr>
                  <w:rFonts w:ascii="Cambria Math" w:hAnsi="Times New Roman" w:cs="Times New Roman"/>
                  <w:color w:val="131413"/>
                  <w:sz w:val="24"/>
                  <w:szCs w:val="24"/>
                </w:rPr>
                <m:t xml:space="preserve"> </m:t>
              </m:r>
              <m:r>
                <w:rPr>
                  <w:rFonts w:ascii="Cambria Math" w:hAnsi="Cambria Math" w:cs="Times New Roman"/>
                  <w:color w:val="131413"/>
                  <w:sz w:val="24"/>
                  <w:szCs w:val="24"/>
                </w:rPr>
                <m:t>×</m:t>
              </m:r>
            </m:oMath>
            <w:r w:rsidRPr="00ED2782">
              <w:rPr>
                <w:rFonts w:ascii="Times New Roman" w:hAnsi="Times New Roman" w:cs="Times New Roman"/>
                <w:bCs/>
                <w:color w:val="131413"/>
                <w:sz w:val="24"/>
                <w:szCs w:val="24"/>
              </w:rPr>
              <w:t xml:space="preserve"> MRR, where </w:t>
            </w:r>
            <w:proofErr w:type="gramStart"/>
            <w:r w:rsidRPr="00ED2782">
              <w:rPr>
                <w:rFonts w:ascii="Times New Roman" w:hAnsi="Times New Roman" w:cs="Times New Roman"/>
                <w:bCs/>
                <w:color w:val="131413"/>
                <w:sz w:val="24"/>
                <w:szCs w:val="24"/>
              </w:rPr>
              <w:t>a is</w:t>
            </w:r>
            <w:proofErr w:type="gramEnd"/>
            <w:r w:rsidRPr="00ED2782">
              <w:rPr>
                <w:rFonts w:ascii="Times New Roman" w:hAnsi="Times New Roman" w:cs="Times New Roman"/>
                <w:bCs/>
                <w:color w:val="131413"/>
                <w:sz w:val="24"/>
                <w:szCs w:val="24"/>
              </w:rPr>
              <w:t xml:space="preserve"> a proportionality constant depending on tool and workpiece properties.</w:t>
            </w:r>
          </w:p>
          <w:p w:rsidR="002C602C" w:rsidRPr="00ED2782" w:rsidRDefault="002C602C" w:rsidP="002C602C">
            <w:pPr>
              <w:autoSpaceDE w:val="0"/>
              <w:autoSpaceDN w:val="0"/>
              <w:adjustRightInd w:val="0"/>
              <w:spacing w:line="360" w:lineRule="auto"/>
              <w:jc w:val="both"/>
              <w:cnfStyle w:val="000000000000"/>
              <w:rPr>
                <w:rFonts w:ascii="Times New Roman" w:hAnsi="Times New Roman" w:cs="Times New Roman"/>
                <w:bCs/>
                <w:color w:val="131413"/>
                <w:sz w:val="24"/>
                <w:szCs w:val="24"/>
              </w:rPr>
            </w:pPr>
            <w:r w:rsidRPr="00ED2782">
              <w:rPr>
                <w:rFonts w:ascii="Times New Roman" w:hAnsi="Times New Roman" w:cs="Times New Roman"/>
                <w:bCs/>
                <w:color w:val="131413"/>
                <w:sz w:val="24"/>
                <w:szCs w:val="24"/>
              </w:rPr>
              <w:t xml:space="preserve">Root mean square </w:t>
            </w:r>
          </w:p>
          <w:p w:rsidR="002C602C" w:rsidRPr="00ED2782" w:rsidRDefault="002C602C" w:rsidP="002C602C">
            <w:pPr>
              <w:autoSpaceDE w:val="0"/>
              <w:autoSpaceDN w:val="0"/>
              <w:adjustRightInd w:val="0"/>
              <w:spacing w:line="360" w:lineRule="auto"/>
              <w:jc w:val="both"/>
              <w:cnfStyle w:val="000000000000"/>
              <w:rPr>
                <w:rFonts w:ascii="Times New Roman" w:hAnsi="Times New Roman" w:cs="Times New Roman"/>
                <w:bCs/>
                <w:color w:val="131413"/>
                <w:sz w:val="24"/>
                <w:szCs w:val="24"/>
              </w:rPr>
            </w:pPr>
            <w:r w:rsidRPr="00ED2782">
              <w:rPr>
                <w:rFonts w:ascii="Times New Roman" w:hAnsi="Times New Roman" w:cs="Times New Roman"/>
                <w:bCs/>
                <w:color w:val="131413"/>
                <w:sz w:val="24"/>
                <w:szCs w:val="24"/>
              </w:rPr>
              <w:t xml:space="preserve">RMS AE = </w:t>
            </w:r>
            <m:oMath>
              <m:sSup>
                <m:sSupPr>
                  <m:ctrlPr>
                    <w:rPr>
                      <w:rFonts w:ascii="Cambria Math" w:hAnsi="Times New Roman" w:cs="Times New Roman"/>
                      <w:bCs/>
                      <w:i/>
                      <w:color w:val="131413"/>
                      <w:sz w:val="24"/>
                      <w:szCs w:val="24"/>
                    </w:rPr>
                  </m:ctrlPr>
                </m:sSupPr>
                <m:e>
                  <m:d>
                    <m:dPr>
                      <m:ctrlPr>
                        <w:rPr>
                          <w:rFonts w:ascii="Cambria Math" w:hAnsi="Times New Roman" w:cs="Times New Roman"/>
                          <w:bCs/>
                          <w:i/>
                          <w:color w:val="131413"/>
                          <w:sz w:val="24"/>
                          <w:szCs w:val="24"/>
                        </w:rPr>
                      </m:ctrlPr>
                    </m:dPr>
                    <m:e>
                      <m:r>
                        <m:rPr>
                          <m:sty m:val="p"/>
                        </m:rPr>
                        <w:rPr>
                          <w:rFonts w:ascii="Cambria Math" w:hAnsi="Times New Roman" w:cs="Times New Roman"/>
                          <w:color w:val="131413"/>
                          <w:sz w:val="24"/>
                          <w:szCs w:val="24"/>
                        </w:rPr>
                        <m:t xml:space="preserve">a </m:t>
                      </m:r>
                      <m:r>
                        <w:rPr>
                          <w:rFonts w:ascii="Cambria Math" w:hAnsi="Cambria Math" w:cs="Times New Roman"/>
                          <w:color w:val="131413"/>
                          <w:sz w:val="24"/>
                          <w:szCs w:val="24"/>
                        </w:rPr>
                        <m:t>×</m:t>
                      </m:r>
                      <m:r>
                        <m:rPr>
                          <m:sty m:val="p"/>
                        </m:rPr>
                        <w:rPr>
                          <w:rFonts w:ascii="Cambria Math" w:hAnsi="Times New Roman" w:cs="Times New Roman"/>
                          <w:color w:val="131413"/>
                          <w:sz w:val="24"/>
                          <w:szCs w:val="24"/>
                        </w:rPr>
                        <m:t xml:space="preserve"> f </m:t>
                      </m:r>
                      <m:r>
                        <w:rPr>
                          <w:rFonts w:ascii="Cambria Math" w:hAnsi="Cambria Math" w:cs="Times New Roman"/>
                          <w:color w:val="131413"/>
                          <w:sz w:val="24"/>
                          <w:szCs w:val="24"/>
                        </w:rPr>
                        <m:t>×</m:t>
                      </m:r>
                      <m:r>
                        <m:rPr>
                          <m:sty m:val="p"/>
                        </m:rPr>
                        <w:rPr>
                          <w:rFonts w:ascii="Cambria Math" w:hAnsi="Times New Roman" w:cs="Times New Roman"/>
                          <w:color w:val="131413"/>
                          <w:sz w:val="24"/>
                          <w:szCs w:val="24"/>
                        </w:rPr>
                        <m:t xml:space="preserve"> </m:t>
                      </m:r>
                      <m:sSub>
                        <m:sSubPr>
                          <m:ctrlPr>
                            <w:rPr>
                              <w:rFonts w:ascii="Cambria Math" w:hAnsi="Times New Roman" w:cs="Times New Roman"/>
                              <w:bCs/>
                              <w:color w:val="131413"/>
                              <w:sz w:val="24"/>
                              <w:szCs w:val="24"/>
                            </w:rPr>
                          </m:ctrlPr>
                        </m:sSubPr>
                        <m:e>
                          <m:r>
                            <m:rPr>
                              <m:sty m:val="p"/>
                            </m:rPr>
                            <w:rPr>
                              <w:rFonts w:ascii="Cambria Math" w:hAnsi="Times New Roman" w:cs="Times New Roman"/>
                              <w:color w:val="131413"/>
                              <w:sz w:val="24"/>
                              <w:szCs w:val="24"/>
                            </w:rPr>
                            <m:t>A</m:t>
                          </m:r>
                        </m:e>
                        <m:sub>
                          <m:r>
                            <m:rPr>
                              <m:sty m:val="p"/>
                            </m:rPr>
                            <w:rPr>
                              <w:rFonts w:ascii="Cambria Math" w:hAnsi="Times New Roman" w:cs="Times New Roman"/>
                              <w:color w:val="131413"/>
                              <w:sz w:val="24"/>
                              <w:szCs w:val="24"/>
                            </w:rPr>
                            <m:t>c</m:t>
                          </m:r>
                        </m:sub>
                      </m:sSub>
                    </m:e>
                  </m:d>
                </m:e>
                <m:sup>
                  <m:r>
                    <w:rPr>
                      <w:rFonts w:ascii="Cambria Math" w:hAnsi="Times New Roman" w:cs="Times New Roman"/>
                      <w:color w:val="131413"/>
                      <w:sz w:val="24"/>
                      <w:szCs w:val="24"/>
                    </w:rPr>
                    <m:t>1/2</m:t>
                  </m:r>
                </m:sup>
              </m:sSup>
            </m:oMath>
            <w:r w:rsidRPr="00ED2782">
              <w:rPr>
                <w:rFonts w:ascii="Times New Roman" w:hAnsi="Times New Roman" w:cs="Times New Roman"/>
                <w:bCs/>
                <w:color w:val="131413"/>
                <w:sz w:val="24"/>
                <w:szCs w:val="24"/>
              </w:rPr>
              <w:tab/>
            </w:r>
            <w:proofErr w:type="gramStart"/>
            <w:r w:rsidRPr="00ED2782">
              <w:rPr>
                <w:rFonts w:ascii="Times New Roman" w:hAnsi="Times New Roman" w:cs="Times New Roman"/>
                <w:bCs/>
                <w:color w:val="131413"/>
                <w:sz w:val="24"/>
                <w:szCs w:val="24"/>
              </w:rPr>
              <w:t>,where</w:t>
            </w:r>
            <w:proofErr w:type="gramEnd"/>
            <w:r w:rsidRPr="00ED2782">
              <w:rPr>
                <w:rFonts w:ascii="Times New Roman" w:hAnsi="Times New Roman" w:cs="Times New Roman"/>
                <w:bCs/>
                <w:color w:val="131413"/>
                <w:sz w:val="24"/>
                <w:szCs w:val="24"/>
              </w:rPr>
              <w:t xml:space="preserve"> f is feed rate, </w:t>
            </w:r>
            <m:oMath>
              <m:sSub>
                <m:sSubPr>
                  <m:ctrlPr>
                    <w:rPr>
                      <w:rFonts w:ascii="Cambria Math" w:hAnsi="Times New Roman" w:cs="Times New Roman"/>
                      <w:bCs/>
                      <w:color w:val="131413"/>
                      <w:sz w:val="24"/>
                      <w:szCs w:val="24"/>
                    </w:rPr>
                  </m:ctrlPr>
                </m:sSubPr>
                <m:e>
                  <m:r>
                    <m:rPr>
                      <m:sty m:val="p"/>
                    </m:rPr>
                    <w:rPr>
                      <w:rFonts w:ascii="Cambria Math" w:hAnsi="Times New Roman" w:cs="Times New Roman"/>
                      <w:color w:val="131413"/>
                      <w:sz w:val="24"/>
                      <w:szCs w:val="24"/>
                    </w:rPr>
                    <m:t>A</m:t>
                  </m:r>
                </m:e>
                <m:sub>
                  <m:r>
                    <m:rPr>
                      <m:sty m:val="p"/>
                    </m:rPr>
                    <w:rPr>
                      <w:rFonts w:ascii="Cambria Math" w:hAnsi="Times New Roman" w:cs="Times New Roman"/>
                      <w:color w:val="131413"/>
                      <w:sz w:val="24"/>
                      <w:szCs w:val="24"/>
                    </w:rPr>
                    <m:t>c</m:t>
                  </m:r>
                </m:sub>
              </m:sSub>
            </m:oMath>
            <w:r w:rsidRPr="00ED2782">
              <w:rPr>
                <w:rFonts w:ascii="Times New Roman" w:hAnsi="Times New Roman" w:cs="Times New Roman"/>
                <w:bCs/>
                <w:color w:val="131413"/>
                <w:sz w:val="24"/>
                <w:szCs w:val="24"/>
              </w:rPr>
              <w:t xml:space="preserve"> is tool contact area.</w:t>
            </w: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p>
        </w:tc>
        <w:tc>
          <w:tcPr>
            <w:tcW w:w="0" w:type="auto"/>
            <w:shd w:val="clear" w:color="auto" w:fill="auto"/>
          </w:tcPr>
          <w:p w:rsidR="002C602C" w:rsidRPr="00ED2782" w:rsidRDefault="002C602C" w:rsidP="00136AE8">
            <w:pPr>
              <w:pStyle w:val="ListParagraph"/>
              <w:numPr>
                <w:ilvl w:val="0"/>
                <w:numId w:val="2"/>
              </w:num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The primary AE signal had a frequency 160 kHz due to the type of work material and formation of AFM flow lines.</w:t>
            </w:r>
          </w:p>
        </w:tc>
      </w:tr>
      <w:tr w:rsidR="002C602C" w:rsidRPr="00ED2782" w:rsidTr="00CB23FA">
        <w:trPr>
          <w:cnfStyle w:val="000000100000"/>
        </w:trPr>
        <w:tc>
          <w:tcPr>
            <w:cnfStyle w:val="001000000000"/>
            <w:tcW w:w="0" w:type="auto"/>
            <w:shd w:val="clear" w:color="auto" w:fill="auto"/>
          </w:tcPr>
          <w:p w:rsidR="002C602C" w:rsidRPr="00ED2782" w:rsidRDefault="002C602C" w:rsidP="002C602C">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Wang</w:t>
            </w:r>
            <w:r w:rsidR="00F158E3">
              <w:rPr>
                <w:rFonts w:ascii="Times New Roman" w:hAnsi="Times New Roman" w:cs="Times New Roman"/>
                <w:b w:val="0"/>
                <w:sz w:val="24"/>
                <w:szCs w:val="24"/>
              </w:rPr>
              <w:t xml:space="preserve"> et al.</w:t>
            </w:r>
            <w:r w:rsidRPr="00ED2782">
              <w:rPr>
                <w:rFonts w:ascii="Times New Roman" w:hAnsi="Times New Roman" w:cs="Times New Roman"/>
                <w:b w:val="0"/>
                <w:sz w:val="24"/>
                <w:szCs w:val="24"/>
              </w:rPr>
              <w:t xml:space="preserve">, 2007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Lower cost and effective abrasive media were developed to enhance the roughness of wire electric discharge machined (WEDM) surface.</w:t>
            </w: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Medium = P-Silcone, A-Silicone</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Workpiece = mold steel (SKD 11)</w:t>
            </w:r>
          </w:p>
          <w:p w:rsidR="002C602C" w:rsidRPr="00ED2782" w:rsidRDefault="002C602C" w:rsidP="002C602C">
            <w:pPr>
              <w:spacing w:line="360" w:lineRule="auto"/>
              <w:cnfStyle w:val="000000100000"/>
              <w:rPr>
                <w:rFonts w:ascii="Times New Roman" w:hAnsi="Times New Roman" w:cs="Times New Roman"/>
                <w:bCs/>
                <w:sz w:val="24"/>
                <w:szCs w:val="24"/>
              </w:rPr>
            </w:pPr>
          </w:p>
        </w:tc>
        <w:tc>
          <w:tcPr>
            <w:tcW w:w="0" w:type="auto"/>
            <w:shd w:val="clear" w:color="auto" w:fill="auto"/>
          </w:tcPr>
          <w:p w:rsidR="002C602C" w:rsidRPr="00ED2782" w:rsidRDefault="002C602C" w:rsidP="002C602C">
            <w:p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The surface roughness value will reach a minimum by utilizing high concentration medium, ex. The roughness value improvement will come to 84% only after 5 cycles by using A-Silicone with 60% concentration.</w:t>
            </w:r>
          </w:p>
          <w:p w:rsidR="002C602C" w:rsidRPr="00ED2782" w:rsidRDefault="002C602C" w:rsidP="002C602C">
            <w:pPr>
              <w:spacing w:line="360" w:lineRule="auto"/>
              <w:cnfStyle w:val="000000100000"/>
              <w:rPr>
                <w:rFonts w:ascii="Times New Roman" w:hAnsi="Times New Roman" w:cs="Times New Roman"/>
                <w:bCs/>
                <w:sz w:val="24"/>
                <w:szCs w:val="24"/>
              </w:rPr>
            </w:pPr>
          </w:p>
        </w:tc>
      </w:tr>
      <w:tr w:rsidR="002C602C" w:rsidRPr="00ED2782" w:rsidTr="00CB23FA">
        <w:tc>
          <w:tcPr>
            <w:cnfStyle w:val="001000000000"/>
            <w:tcW w:w="0" w:type="auto"/>
            <w:shd w:val="clear" w:color="auto" w:fill="auto"/>
          </w:tcPr>
          <w:p w:rsidR="002C602C" w:rsidRPr="00ED2782" w:rsidRDefault="002C602C" w:rsidP="002C602C">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Bahre et al, 2012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The </w:t>
            </w:r>
            <w:proofErr w:type="gramStart"/>
            <w:r w:rsidRPr="00ED2782">
              <w:rPr>
                <w:rFonts w:ascii="Times New Roman" w:hAnsi="Times New Roman" w:cs="Times New Roman"/>
                <w:bCs/>
                <w:sz w:val="24"/>
                <w:szCs w:val="24"/>
              </w:rPr>
              <w:t>goal is to improce surface quality and reduce</w:t>
            </w:r>
            <w:proofErr w:type="gramEnd"/>
            <w:r w:rsidRPr="00ED2782">
              <w:rPr>
                <w:rFonts w:ascii="Times New Roman" w:hAnsi="Times New Roman" w:cs="Times New Roman"/>
                <w:bCs/>
                <w:sz w:val="24"/>
                <w:szCs w:val="24"/>
              </w:rPr>
              <w:t xml:space="preserve"> stress concentrations at bore intersections due to abrasive deburring.</w:t>
            </w: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Medium : EM24640</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Abrasive: </w:t>
            </w:r>
            <m:oMath>
              <m:sSub>
                <m:sSubPr>
                  <m:ctrlPr>
                    <w:rPr>
                      <w:rFonts w:ascii="Cambria Math" w:hAnsi="Times New Roman" w:cs="Times New Roman"/>
                      <w:bCs/>
                      <w:sz w:val="24"/>
                      <w:szCs w:val="24"/>
                    </w:rPr>
                  </m:ctrlPr>
                </m:sSubPr>
                <m:e>
                  <m:r>
                    <m:rPr>
                      <m:sty m:val="p"/>
                    </m:rPr>
                    <w:rPr>
                      <w:rFonts w:ascii="Cambria Math" w:hAnsi="Times New Roman" w:cs="Times New Roman"/>
                      <w:sz w:val="24"/>
                      <w:szCs w:val="24"/>
                    </w:rPr>
                    <m:t>Al</m:t>
                  </m:r>
                </m:e>
                <m:sub>
                  <m:r>
                    <m:rPr>
                      <m:sty m:val="p"/>
                    </m:rPr>
                    <w:rPr>
                      <w:rFonts w:ascii="Cambria Math" w:hAnsi="Times New Roman" w:cs="Times New Roman"/>
                      <w:sz w:val="24"/>
                      <w:szCs w:val="24"/>
                    </w:rPr>
                    <m:t>2</m:t>
                  </m:r>
                </m:sub>
              </m:sSub>
              <m:sSub>
                <m:sSubPr>
                  <m:ctrlPr>
                    <w:rPr>
                      <w:rFonts w:ascii="Cambria Math" w:hAnsi="Times New Roman" w:cs="Times New Roman"/>
                      <w:bCs/>
                      <w:sz w:val="24"/>
                      <w:szCs w:val="24"/>
                    </w:rPr>
                  </m:ctrlPr>
                </m:sSubPr>
                <m:e>
                  <m:r>
                    <m:rPr>
                      <m:sty m:val="p"/>
                    </m:rPr>
                    <w:rPr>
                      <w:rFonts w:ascii="Cambria Math" w:hAnsi="Times New Roman" w:cs="Times New Roman"/>
                      <w:sz w:val="24"/>
                      <w:szCs w:val="24"/>
                    </w:rPr>
                    <m:t>O</m:t>
                  </m:r>
                </m:e>
                <m:sub>
                  <m:r>
                    <m:rPr>
                      <m:sty m:val="p"/>
                    </m:rPr>
                    <w:rPr>
                      <w:rFonts w:ascii="Cambria Math" w:hAnsi="Times New Roman" w:cs="Times New Roman"/>
                      <w:sz w:val="24"/>
                      <w:szCs w:val="24"/>
                    </w:rPr>
                    <m:t>3</m:t>
                  </m:r>
                </m:sub>
              </m:sSub>
            </m:oMath>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Size : 300-600 µm</w:t>
            </w:r>
          </w:p>
        </w:tc>
        <w:tc>
          <w:tcPr>
            <w:tcW w:w="0" w:type="auto"/>
            <w:shd w:val="clear" w:color="auto" w:fill="auto"/>
          </w:tcPr>
          <w:p w:rsidR="002C602C" w:rsidRPr="00ED2782" w:rsidRDefault="002C602C" w:rsidP="00136AE8">
            <w:pPr>
              <w:pStyle w:val="ListParagraph"/>
              <w:numPr>
                <w:ilvl w:val="0"/>
                <w:numId w:val="3"/>
              </w:num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The machined AISI 4140 workpieces showed a significant improvement in surface values </w:t>
            </w:r>
            <m:oMath>
              <m:sSub>
                <m:sSubPr>
                  <m:ctrlPr>
                    <w:rPr>
                      <w:rFonts w:ascii="Cambria Math" w:hAnsi="Times New Roman" w:cs="Times New Roman"/>
                      <w:bCs/>
                      <w:sz w:val="24"/>
                      <w:szCs w:val="24"/>
                    </w:rPr>
                  </m:ctrlPr>
                </m:sSubPr>
                <m:e>
                  <m:r>
                    <m:rPr>
                      <m:sty m:val="p"/>
                    </m:rPr>
                    <w:rPr>
                      <w:rFonts w:ascii="Cambria Math" w:hAnsi="Times New Roman" w:cs="Times New Roman"/>
                      <w:sz w:val="24"/>
                      <w:szCs w:val="24"/>
                    </w:rPr>
                    <m:t>R</m:t>
                  </m:r>
                </m:e>
                <m:sub>
                  <m:r>
                    <m:rPr>
                      <m:sty m:val="p"/>
                    </m:rPr>
                    <w:rPr>
                      <w:rFonts w:ascii="Cambria Math" w:hAnsi="Times New Roman" w:cs="Times New Roman"/>
                      <w:sz w:val="24"/>
                      <w:szCs w:val="24"/>
                    </w:rPr>
                    <m:t>a</m:t>
                  </m:r>
                </m:sub>
              </m:sSub>
            </m:oMath>
            <w:r w:rsidRPr="00ED2782">
              <w:rPr>
                <w:rFonts w:ascii="Times New Roman" w:hAnsi="Times New Roman" w:cs="Times New Roman"/>
                <w:bCs/>
                <w:sz w:val="24"/>
                <w:szCs w:val="24"/>
              </w:rPr>
              <w:t xml:space="preserve"> </w:t>
            </w:r>
            <w:proofErr w:type="gramStart"/>
            <w:r w:rsidRPr="00ED2782">
              <w:rPr>
                <w:rFonts w:ascii="Times New Roman" w:hAnsi="Times New Roman" w:cs="Times New Roman"/>
                <w:bCs/>
                <w:sz w:val="24"/>
                <w:szCs w:val="24"/>
              </w:rPr>
              <w:t xml:space="preserve">and </w:t>
            </w:r>
            <m:oMath>
              <w:proofErr w:type="gramEnd"/>
              <m:sSub>
                <m:sSubPr>
                  <m:ctrlPr>
                    <w:rPr>
                      <w:rFonts w:ascii="Cambria Math" w:hAnsi="Times New Roman" w:cs="Times New Roman"/>
                      <w:bCs/>
                      <w:sz w:val="24"/>
                      <w:szCs w:val="24"/>
                    </w:rPr>
                  </m:ctrlPr>
                </m:sSubPr>
                <m:e>
                  <m:r>
                    <m:rPr>
                      <m:sty m:val="p"/>
                    </m:rPr>
                    <w:rPr>
                      <w:rFonts w:ascii="Cambria Math" w:hAnsi="Times New Roman" w:cs="Times New Roman"/>
                      <w:sz w:val="24"/>
                      <w:szCs w:val="24"/>
                    </w:rPr>
                    <m:t>R</m:t>
                  </m:r>
                </m:e>
                <m:sub>
                  <m:r>
                    <m:rPr>
                      <m:sty m:val="p"/>
                    </m:rPr>
                    <w:rPr>
                      <w:rFonts w:ascii="Cambria Math" w:hAnsi="Times New Roman" w:cs="Times New Roman"/>
                      <w:sz w:val="24"/>
                      <w:szCs w:val="24"/>
                    </w:rPr>
                    <m:t>z</m:t>
                  </m:r>
                </m:sub>
              </m:sSub>
            </m:oMath>
            <w:r w:rsidR="007C6190">
              <w:rPr>
                <w:rFonts w:ascii="Times New Roman" w:hAnsi="Times New Roman" w:cs="Times New Roman"/>
                <w:bCs/>
                <w:sz w:val="24"/>
                <w:szCs w:val="24"/>
              </w:rPr>
              <w:t>.</w:t>
            </w:r>
          </w:p>
          <w:p w:rsidR="002C602C" w:rsidRPr="00ED2782" w:rsidRDefault="002C602C" w:rsidP="007C6190">
            <w:pPr>
              <w:pStyle w:val="ListParagraph"/>
              <w:spacing w:line="360" w:lineRule="auto"/>
              <w:cnfStyle w:val="000000000000"/>
              <w:rPr>
                <w:rFonts w:ascii="Times New Roman" w:hAnsi="Times New Roman" w:cs="Times New Roman"/>
                <w:bCs/>
                <w:sz w:val="24"/>
                <w:szCs w:val="24"/>
              </w:rPr>
            </w:pPr>
          </w:p>
        </w:tc>
      </w:tr>
      <w:tr w:rsidR="002C602C" w:rsidRPr="00ED2782" w:rsidTr="00CB23FA">
        <w:trPr>
          <w:cnfStyle w:val="000000100000"/>
        </w:trPr>
        <w:tc>
          <w:tcPr>
            <w:cnfStyle w:val="001000000000"/>
            <w:tcW w:w="0" w:type="auto"/>
            <w:shd w:val="clear" w:color="auto" w:fill="auto"/>
          </w:tcPr>
          <w:p w:rsidR="002C602C" w:rsidRPr="00ED2782" w:rsidRDefault="002C602C" w:rsidP="002C602C">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lastRenderedPageBreak/>
              <w:t xml:space="preserve">Chen &amp; Chan, 2014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Analytical model was developed to understand the abrasive media motion in different passageways using CFD-ACE software.</w:t>
            </w: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A-Silicone gel</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Abrasive: SiC</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Mesh size: 100#</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Weight %: 50</w:t>
            </w: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Helical passageways can perform better than polygonal passageways even after polishing after only 5 cycles.</w:t>
            </w:r>
          </w:p>
        </w:tc>
      </w:tr>
      <w:tr w:rsidR="002C602C" w:rsidRPr="00ED2782" w:rsidTr="00CB23FA">
        <w:tc>
          <w:tcPr>
            <w:cnfStyle w:val="001000000000"/>
            <w:tcW w:w="0" w:type="auto"/>
            <w:shd w:val="clear" w:color="auto" w:fill="auto"/>
          </w:tcPr>
          <w:p w:rsidR="003B7F0C" w:rsidRDefault="003B7F0C" w:rsidP="000509ED">
            <w:pPr>
              <w:spacing w:line="360" w:lineRule="auto"/>
              <w:rPr>
                <w:rFonts w:ascii="Times New Roman" w:hAnsi="Times New Roman" w:cs="Times New Roman"/>
                <w:b w:val="0"/>
                <w:sz w:val="24"/>
                <w:szCs w:val="24"/>
              </w:rPr>
            </w:pPr>
          </w:p>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Ibrahim et al, 2014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3B7F0C" w:rsidRDefault="003B7F0C" w:rsidP="002C602C">
            <w:pPr>
              <w:spacing w:line="360" w:lineRule="auto"/>
              <w:cnfStyle w:val="000000000000"/>
              <w:rPr>
                <w:rFonts w:ascii="Times New Roman" w:hAnsi="Times New Roman" w:cs="Times New Roman"/>
                <w:bCs/>
                <w:sz w:val="24"/>
                <w:szCs w:val="24"/>
              </w:rPr>
            </w:pP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Taguchi concept, L-18 mixed orthogonal array is used to determine S/N ratio and optimize process parameters.</w:t>
            </w:r>
          </w:p>
        </w:tc>
        <w:tc>
          <w:tcPr>
            <w:tcW w:w="0" w:type="auto"/>
            <w:shd w:val="clear" w:color="auto" w:fill="auto"/>
          </w:tcPr>
          <w:p w:rsidR="003B7F0C" w:rsidRDefault="003B7F0C" w:rsidP="002C602C">
            <w:pPr>
              <w:spacing w:line="360" w:lineRule="auto"/>
              <w:cnfStyle w:val="000000000000"/>
              <w:rPr>
                <w:rFonts w:ascii="Times New Roman" w:hAnsi="Times New Roman" w:cs="Times New Roman"/>
                <w:bCs/>
                <w:sz w:val="24"/>
                <w:szCs w:val="24"/>
              </w:rPr>
            </w:pP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Workpiece: Al alloy</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Abrasive conc.: 25%</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Grain size: 355 µm</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Extrusion pressure: 8 MPa</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Number of cycle: 40</w:t>
            </w:r>
          </w:p>
        </w:tc>
        <w:tc>
          <w:tcPr>
            <w:tcW w:w="0" w:type="auto"/>
            <w:shd w:val="clear" w:color="auto" w:fill="auto"/>
          </w:tcPr>
          <w:p w:rsidR="003B7F0C" w:rsidRDefault="003B7F0C" w:rsidP="003B7F0C">
            <w:pPr>
              <w:pStyle w:val="ListParagraph"/>
              <w:spacing w:line="360" w:lineRule="auto"/>
              <w:cnfStyle w:val="000000000000"/>
              <w:rPr>
                <w:rFonts w:ascii="Times New Roman" w:hAnsi="Times New Roman" w:cs="Times New Roman"/>
                <w:bCs/>
                <w:sz w:val="24"/>
                <w:szCs w:val="24"/>
              </w:rPr>
            </w:pPr>
          </w:p>
          <w:p w:rsidR="002C602C" w:rsidRPr="00ED2782" w:rsidRDefault="002C602C" w:rsidP="00136AE8">
            <w:pPr>
              <w:pStyle w:val="ListParagraph"/>
              <w:numPr>
                <w:ilvl w:val="0"/>
                <w:numId w:val="4"/>
              </w:num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The optimim condition for maximum material removal is 140 mm stroke, 8 MPa pressure</w:t>
            </w:r>
            <w:r w:rsidR="007C6190">
              <w:rPr>
                <w:rFonts w:ascii="Times New Roman" w:hAnsi="Times New Roman" w:cs="Times New Roman"/>
                <w:bCs/>
                <w:sz w:val="24"/>
                <w:szCs w:val="24"/>
              </w:rPr>
              <w:t>.</w:t>
            </w:r>
            <w:r w:rsidRPr="00ED2782">
              <w:rPr>
                <w:rFonts w:ascii="Times New Roman" w:hAnsi="Times New Roman" w:cs="Times New Roman"/>
                <w:bCs/>
                <w:sz w:val="24"/>
                <w:szCs w:val="24"/>
              </w:rPr>
              <w:t xml:space="preserve"> </w:t>
            </w:r>
          </w:p>
        </w:tc>
      </w:tr>
      <w:tr w:rsidR="002C602C" w:rsidRPr="00ED2782" w:rsidTr="00CB23FA">
        <w:trPr>
          <w:cnfStyle w:val="000000100000"/>
          <w:trHeight w:val="312"/>
        </w:trPr>
        <w:tc>
          <w:tcPr>
            <w:cnfStyle w:val="001000000000"/>
            <w:tcW w:w="0" w:type="auto"/>
            <w:shd w:val="clear" w:color="auto" w:fill="auto"/>
          </w:tcPr>
          <w:p w:rsidR="003B7F0C" w:rsidRDefault="003B7F0C" w:rsidP="002C602C">
            <w:pPr>
              <w:spacing w:line="360" w:lineRule="auto"/>
              <w:jc w:val="center"/>
              <w:rPr>
                <w:rFonts w:ascii="Times New Roman" w:hAnsi="Times New Roman" w:cs="Times New Roman"/>
                <w:bCs w:val="0"/>
                <w:sz w:val="24"/>
                <w:szCs w:val="24"/>
              </w:rPr>
            </w:pPr>
          </w:p>
          <w:p w:rsidR="002C602C" w:rsidRPr="00350F76" w:rsidRDefault="002C602C" w:rsidP="002C602C">
            <w:pPr>
              <w:spacing w:line="360" w:lineRule="auto"/>
              <w:jc w:val="center"/>
              <w:rPr>
                <w:rFonts w:ascii="Times New Roman" w:hAnsi="Times New Roman" w:cs="Times New Roman"/>
                <w:bCs w:val="0"/>
                <w:sz w:val="24"/>
                <w:szCs w:val="24"/>
              </w:rPr>
            </w:pPr>
            <w:r w:rsidRPr="00350F76">
              <w:rPr>
                <w:rFonts w:ascii="Times New Roman" w:hAnsi="Times New Roman" w:cs="Times New Roman"/>
                <w:bCs w:val="0"/>
                <w:sz w:val="24"/>
                <w:szCs w:val="24"/>
              </w:rPr>
              <w:t>2.</w:t>
            </w:r>
          </w:p>
        </w:tc>
        <w:tc>
          <w:tcPr>
            <w:tcW w:w="0" w:type="auto"/>
            <w:gridSpan w:val="3"/>
            <w:shd w:val="clear" w:color="auto" w:fill="auto"/>
          </w:tcPr>
          <w:p w:rsidR="003B7F0C" w:rsidRDefault="003B7F0C" w:rsidP="007C6190">
            <w:pPr>
              <w:spacing w:line="360" w:lineRule="auto"/>
              <w:jc w:val="center"/>
              <w:cnfStyle w:val="000000100000"/>
              <w:rPr>
                <w:rFonts w:ascii="Times New Roman" w:hAnsi="Times New Roman" w:cs="Times New Roman"/>
                <w:b/>
                <w:sz w:val="24"/>
                <w:szCs w:val="24"/>
              </w:rPr>
            </w:pPr>
          </w:p>
          <w:p w:rsidR="002C602C" w:rsidRPr="00350F76" w:rsidRDefault="002C602C" w:rsidP="007C6190">
            <w:pPr>
              <w:spacing w:line="360" w:lineRule="auto"/>
              <w:jc w:val="center"/>
              <w:cnfStyle w:val="000000100000"/>
              <w:rPr>
                <w:rFonts w:ascii="Times New Roman" w:hAnsi="Times New Roman" w:cs="Times New Roman"/>
                <w:b/>
                <w:sz w:val="24"/>
                <w:szCs w:val="24"/>
              </w:rPr>
            </w:pPr>
            <w:r w:rsidRPr="00350F76">
              <w:rPr>
                <w:rFonts w:ascii="Times New Roman" w:hAnsi="Times New Roman" w:cs="Times New Roman"/>
                <w:b/>
                <w:sz w:val="24"/>
                <w:szCs w:val="24"/>
              </w:rPr>
              <w:t xml:space="preserve">Electrochemical </w:t>
            </w:r>
            <w:r w:rsidR="00CE7E55" w:rsidRPr="00350F76">
              <w:rPr>
                <w:rFonts w:ascii="Times New Roman" w:hAnsi="Times New Roman" w:cs="Times New Roman"/>
                <w:b/>
                <w:sz w:val="24"/>
                <w:szCs w:val="24"/>
              </w:rPr>
              <w:t xml:space="preserve">Assisted </w:t>
            </w:r>
            <w:r w:rsidR="007C6190">
              <w:rPr>
                <w:rFonts w:ascii="Times New Roman" w:hAnsi="Times New Roman" w:cs="Times New Roman"/>
                <w:b/>
                <w:sz w:val="24"/>
                <w:szCs w:val="24"/>
              </w:rPr>
              <w:t>AFM</w:t>
            </w:r>
          </w:p>
        </w:tc>
      </w:tr>
      <w:tr w:rsidR="002C602C" w:rsidRPr="00ED2782" w:rsidTr="00CB23FA">
        <w:tc>
          <w:tcPr>
            <w:cnfStyle w:val="001000000000"/>
            <w:tcW w:w="0" w:type="auto"/>
            <w:shd w:val="clear" w:color="auto" w:fill="auto"/>
          </w:tcPr>
          <w:p w:rsidR="002C602C" w:rsidRPr="00ED2782" w:rsidRDefault="002C602C" w:rsidP="002C602C">
            <w:pPr>
              <w:spacing w:line="360" w:lineRule="auto"/>
              <w:rPr>
                <w:rFonts w:ascii="Times New Roman" w:hAnsi="Times New Roman" w:cs="Times New Roman"/>
                <w:b w:val="0"/>
                <w:sz w:val="24"/>
                <w:szCs w:val="24"/>
              </w:rPr>
            </w:pPr>
            <w:r w:rsidRPr="00ED2782">
              <w:rPr>
                <w:rFonts w:ascii="Times New Roman" w:hAnsi="Times New Roman" w:cs="Times New Roman"/>
                <w:b w:val="0"/>
                <w:sz w:val="24"/>
                <w:szCs w:val="24"/>
              </w:rPr>
              <w:t>Jang et al, 2010</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An electrochemical polishing process using MR fluid was used to polish very hard materials like glassy carbon (GC).</w:t>
            </w: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Permanent magnet = Neodymium-iron alloy (NdFe)</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Flux density = 0.1-0.2 T)</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MR fluid = DI water based suspension of CI particles (42 </w:t>
            </w:r>
            <w:proofErr w:type="gramStart"/>
            <w:r w:rsidRPr="00ED2782">
              <w:rPr>
                <w:rFonts w:ascii="Times New Roman" w:hAnsi="Times New Roman" w:cs="Times New Roman"/>
                <w:bCs/>
                <w:sz w:val="24"/>
                <w:szCs w:val="24"/>
              </w:rPr>
              <w:t>vol%</w:t>
            </w:r>
            <w:proofErr w:type="gramEnd"/>
            <w:r w:rsidRPr="00ED2782">
              <w:rPr>
                <w:rFonts w:ascii="Times New Roman" w:hAnsi="Times New Roman" w:cs="Times New Roman"/>
                <w:bCs/>
                <w:sz w:val="24"/>
                <w:szCs w:val="24"/>
              </w:rPr>
              <w:t>)</w:t>
            </w:r>
          </w:p>
          <w:p w:rsidR="002C602C" w:rsidRPr="00ED2782" w:rsidRDefault="002C602C" w:rsidP="002C602C">
            <w:pPr>
              <w:spacing w:line="360" w:lineRule="auto"/>
              <w:cnfStyle w:val="000000000000"/>
              <w:rPr>
                <w:rFonts w:ascii="Times New Roman" w:hAnsi="Times New Roman" w:cs="Times New Roman"/>
                <w:bCs/>
                <w:sz w:val="24"/>
                <w:szCs w:val="24"/>
              </w:rPr>
            </w:pPr>
          </w:p>
        </w:tc>
        <w:tc>
          <w:tcPr>
            <w:tcW w:w="0" w:type="auto"/>
            <w:shd w:val="clear" w:color="auto" w:fill="auto"/>
          </w:tcPr>
          <w:p w:rsidR="002C602C"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This process increased the MRR and improved the surface roughness by 14 times as compared to conventional process, which suggest that the oxidized layer was much softer and electrochemically more active than the bulk GC material</w:t>
            </w:r>
            <w:r w:rsidR="007C6190">
              <w:rPr>
                <w:rFonts w:ascii="Times New Roman" w:hAnsi="Times New Roman" w:cs="Times New Roman"/>
                <w:bCs/>
                <w:sz w:val="24"/>
                <w:szCs w:val="24"/>
              </w:rPr>
              <w:t>.</w:t>
            </w:r>
          </w:p>
          <w:p w:rsidR="002C602C" w:rsidRDefault="002C602C" w:rsidP="002C602C">
            <w:pPr>
              <w:spacing w:line="360" w:lineRule="auto"/>
              <w:cnfStyle w:val="000000000000"/>
              <w:rPr>
                <w:rFonts w:ascii="Times New Roman" w:hAnsi="Times New Roman" w:cs="Times New Roman"/>
                <w:bCs/>
                <w:sz w:val="24"/>
                <w:szCs w:val="24"/>
              </w:rPr>
            </w:pPr>
          </w:p>
          <w:p w:rsidR="002C602C" w:rsidRPr="00ED2782" w:rsidRDefault="002C602C" w:rsidP="002C602C">
            <w:pPr>
              <w:spacing w:line="360" w:lineRule="auto"/>
              <w:cnfStyle w:val="000000000000"/>
              <w:rPr>
                <w:rFonts w:ascii="Times New Roman" w:hAnsi="Times New Roman" w:cs="Times New Roman"/>
                <w:bCs/>
                <w:sz w:val="24"/>
                <w:szCs w:val="24"/>
              </w:rPr>
            </w:pPr>
          </w:p>
        </w:tc>
      </w:tr>
      <w:tr w:rsidR="002C602C" w:rsidRPr="00ED2782" w:rsidTr="00CB23FA">
        <w:trPr>
          <w:cnfStyle w:val="000000100000"/>
        </w:trPr>
        <w:tc>
          <w:tcPr>
            <w:cnfStyle w:val="001000000000"/>
            <w:tcW w:w="0" w:type="auto"/>
            <w:shd w:val="clear" w:color="auto" w:fill="auto"/>
          </w:tcPr>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Yang  et al, </w:t>
            </w:r>
            <w:r w:rsidRPr="00ED2782">
              <w:rPr>
                <w:rFonts w:ascii="Times New Roman" w:hAnsi="Times New Roman" w:cs="Times New Roman"/>
                <w:b w:val="0"/>
                <w:sz w:val="24"/>
                <w:szCs w:val="24"/>
              </w:rPr>
              <w:lastRenderedPageBreak/>
              <w:t xml:space="preserve">2011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lastRenderedPageBreak/>
              <w:t xml:space="preserve">The paper presented a </w:t>
            </w:r>
            <w:proofErr w:type="gramStart"/>
            <w:r w:rsidRPr="00ED2782">
              <w:rPr>
                <w:rFonts w:ascii="Times New Roman" w:hAnsi="Times New Roman" w:cs="Times New Roman"/>
                <w:bCs/>
                <w:sz w:val="24"/>
                <w:szCs w:val="24"/>
              </w:rPr>
              <w:lastRenderedPageBreak/>
              <w:t>new  electrochemical</w:t>
            </w:r>
            <w:proofErr w:type="gramEnd"/>
            <w:r w:rsidRPr="00ED2782">
              <w:rPr>
                <w:rFonts w:ascii="Times New Roman" w:hAnsi="Times New Roman" w:cs="Times New Roman"/>
                <w:bCs/>
                <w:sz w:val="24"/>
                <w:szCs w:val="24"/>
              </w:rPr>
              <w:t xml:space="preserve"> micromachining method that use mineral water as an electrolyte. The process is a green machining, high precision and low cost.</w:t>
            </w: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lastRenderedPageBreak/>
              <w:t xml:space="preserve">Electrolyte = </w:t>
            </w:r>
            <w:r w:rsidRPr="00ED2782">
              <w:rPr>
                <w:rFonts w:ascii="Times New Roman" w:hAnsi="Times New Roman" w:cs="Times New Roman"/>
                <w:bCs/>
                <w:sz w:val="24"/>
                <w:szCs w:val="24"/>
              </w:rPr>
              <w:lastRenderedPageBreak/>
              <w:t>mineral water</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Electric conductivity = 0.015 S/m</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pH = 7</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Water hardness = 33.1</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Voltage = 30V</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Workpiece = stainless steel (SUS304)</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Tool = WC</w:t>
            </w:r>
          </w:p>
        </w:tc>
        <w:tc>
          <w:tcPr>
            <w:tcW w:w="0" w:type="auto"/>
            <w:shd w:val="clear" w:color="auto" w:fill="auto"/>
          </w:tcPr>
          <w:p w:rsidR="002C602C" w:rsidRPr="00ED2782" w:rsidRDefault="002C602C" w:rsidP="00136AE8">
            <w:pPr>
              <w:pStyle w:val="ListParagraph"/>
              <w:numPr>
                <w:ilvl w:val="0"/>
                <w:numId w:val="5"/>
              </w:num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lastRenderedPageBreak/>
              <w:t xml:space="preserve">The advantage of using </w:t>
            </w:r>
            <w:r w:rsidRPr="00ED2782">
              <w:rPr>
                <w:rFonts w:ascii="Times New Roman" w:hAnsi="Times New Roman" w:cs="Times New Roman"/>
                <w:bCs/>
                <w:sz w:val="24"/>
                <w:szCs w:val="24"/>
              </w:rPr>
              <w:lastRenderedPageBreak/>
              <w:t>mineral water as an electrolyte is that is unpolluted, low cost, no corrosion and wear of machine tool.</w:t>
            </w:r>
          </w:p>
          <w:p w:rsidR="002C602C" w:rsidRPr="00ED2782" w:rsidRDefault="002C602C" w:rsidP="00136AE8">
            <w:pPr>
              <w:pStyle w:val="ListParagraph"/>
              <w:numPr>
                <w:ilvl w:val="0"/>
                <w:numId w:val="5"/>
              </w:num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A WC micro pin with dia. 25µm is obtained from 300 µm dia. In 10 min.</w:t>
            </w:r>
          </w:p>
          <w:p w:rsidR="002C602C" w:rsidRDefault="002C602C" w:rsidP="002C602C">
            <w:pPr>
              <w:spacing w:line="360" w:lineRule="auto"/>
              <w:cnfStyle w:val="000000100000"/>
              <w:rPr>
                <w:rFonts w:ascii="Times New Roman" w:hAnsi="Times New Roman" w:cs="Times New Roman"/>
                <w:bCs/>
                <w:sz w:val="24"/>
                <w:szCs w:val="24"/>
              </w:rPr>
            </w:pPr>
          </w:p>
          <w:p w:rsidR="002C602C" w:rsidRDefault="002C602C" w:rsidP="002C602C">
            <w:pPr>
              <w:spacing w:line="360" w:lineRule="auto"/>
              <w:cnfStyle w:val="000000100000"/>
              <w:rPr>
                <w:rFonts w:ascii="Times New Roman" w:hAnsi="Times New Roman" w:cs="Times New Roman"/>
                <w:bCs/>
                <w:sz w:val="24"/>
                <w:szCs w:val="24"/>
              </w:rPr>
            </w:pPr>
          </w:p>
          <w:p w:rsidR="002C602C" w:rsidRDefault="002C602C" w:rsidP="002C602C">
            <w:pPr>
              <w:spacing w:line="360" w:lineRule="auto"/>
              <w:cnfStyle w:val="000000100000"/>
              <w:rPr>
                <w:rFonts w:ascii="Times New Roman" w:hAnsi="Times New Roman" w:cs="Times New Roman"/>
                <w:bCs/>
                <w:sz w:val="24"/>
                <w:szCs w:val="24"/>
              </w:rPr>
            </w:pPr>
          </w:p>
          <w:p w:rsidR="002C602C" w:rsidRPr="00ED2782" w:rsidRDefault="002C602C" w:rsidP="002C602C">
            <w:pPr>
              <w:spacing w:line="360" w:lineRule="auto"/>
              <w:cnfStyle w:val="000000100000"/>
              <w:rPr>
                <w:rFonts w:ascii="Times New Roman" w:hAnsi="Times New Roman" w:cs="Times New Roman"/>
                <w:bCs/>
                <w:sz w:val="24"/>
                <w:szCs w:val="24"/>
              </w:rPr>
            </w:pPr>
          </w:p>
        </w:tc>
      </w:tr>
      <w:tr w:rsidR="002C602C" w:rsidRPr="00ED2782" w:rsidTr="00CB23FA">
        <w:tc>
          <w:tcPr>
            <w:cnfStyle w:val="001000000000"/>
            <w:tcW w:w="0" w:type="auto"/>
            <w:shd w:val="clear" w:color="auto" w:fill="auto"/>
          </w:tcPr>
          <w:p w:rsidR="002C602C" w:rsidRPr="00ED2782" w:rsidRDefault="002C602C" w:rsidP="002C602C">
            <w:pPr>
              <w:spacing w:line="360" w:lineRule="auto"/>
              <w:rPr>
                <w:rFonts w:ascii="Times New Roman" w:hAnsi="Times New Roman" w:cs="Times New Roman"/>
                <w:b w:val="0"/>
                <w:sz w:val="24"/>
                <w:szCs w:val="24"/>
              </w:rPr>
            </w:pPr>
            <w:r w:rsidRPr="00ED2782">
              <w:rPr>
                <w:rFonts w:ascii="Times New Roman" w:hAnsi="Times New Roman" w:cs="Times New Roman"/>
                <w:b w:val="0"/>
                <w:sz w:val="24"/>
                <w:szCs w:val="24"/>
              </w:rPr>
              <w:lastRenderedPageBreak/>
              <w:t>Paul &amp; Hiremath, 2013</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The effect of process parameters of ECDM on MRR is studied on borosilicate glass. As MRR is non linear, RSM is used for process parameters optimization.</w:t>
            </w: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Voltage = 50-70V</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Electrolytic concentration (% wt.) = 20-30</w:t>
            </w:r>
          </w:p>
        </w:tc>
        <w:tc>
          <w:tcPr>
            <w:tcW w:w="0" w:type="auto"/>
            <w:shd w:val="clear" w:color="auto" w:fill="auto"/>
          </w:tcPr>
          <w:p w:rsidR="002C602C" w:rsidRPr="00ED2782" w:rsidRDefault="002C602C" w:rsidP="00136AE8">
            <w:pPr>
              <w:pStyle w:val="ListParagraph"/>
              <w:numPr>
                <w:ilvl w:val="0"/>
                <w:numId w:val="6"/>
              </w:num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TWR decrease with increase in concentration</w:t>
            </w:r>
          </w:p>
          <w:p w:rsidR="002C602C" w:rsidRDefault="002C602C" w:rsidP="00136AE8">
            <w:pPr>
              <w:pStyle w:val="ListParagraph"/>
              <w:numPr>
                <w:ilvl w:val="0"/>
                <w:numId w:val="6"/>
              </w:num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TWR increases with increase in voltage as most of heat will be dissipated through tool materials than through workpiece or electrolyte.</w:t>
            </w:r>
          </w:p>
          <w:p w:rsidR="002C602C" w:rsidRPr="00ED2782" w:rsidRDefault="002C602C" w:rsidP="002C602C">
            <w:pPr>
              <w:pStyle w:val="ListParagraph"/>
              <w:spacing w:line="360" w:lineRule="auto"/>
              <w:jc w:val="both"/>
              <w:cnfStyle w:val="000000000000"/>
              <w:rPr>
                <w:rFonts w:ascii="Times New Roman" w:hAnsi="Times New Roman" w:cs="Times New Roman"/>
                <w:bCs/>
                <w:sz w:val="24"/>
                <w:szCs w:val="24"/>
              </w:rPr>
            </w:pPr>
          </w:p>
        </w:tc>
      </w:tr>
      <w:tr w:rsidR="002C602C" w:rsidRPr="00ED2782" w:rsidTr="00CB23FA">
        <w:trPr>
          <w:cnfStyle w:val="000000100000"/>
        </w:trPr>
        <w:tc>
          <w:tcPr>
            <w:cnfStyle w:val="001000000000"/>
            <w:tcW w:w="0" w:type="auto"/>
            <w:shd w:val="clear" w:color="auto" w:fill="auto"/>
          </w:tcPr>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Brar et al, 2015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The paper is about the development of novel hybrid of ECM and AFM, i.e. electrochemical- aided abrasive flow machining (EC</w:t>
            </w:r>
            <m:oMath>
              <m:sSup>
                <m:sSupPr>
                  <m:ctrlPr>
                    <w:rPr>
                      <w:rFonts w:ascii="Cambria Math" w:hAnsi="Times New Roman" w:cs="Times New Roman"/>
                      <w:bCs/>
                      <w:i/>
                      <w:sz w:val="24"/>
                      <w:szCs w:val="24"/>
                    </w:rPr>
                  </m:ctrlPr>
                </m:sSupPr>
                <m:e>
                  <m:r>
                    <w:rPr>
                      <w:rFonts w:ascii="Cambria Math" w:hAnsi="Cambria Math" w:cs="Times New Roman"/>
                      <w:sz w:val="24"/>
                      <w:szCs w:val="24"/>
                    </w:rPr>
                    <m:t>A</m:t>
                  </m:r>
                </m:e>
                <m:sup>
                  <m:r>
                    <w:rPr>
                      <w:rFonts w:ascii="Cambria Math" w:hAnsi="Times New Roman" w:cs="Times New Roman"/>
                      <w:sz w:val="24"/>
                      <w:szCs w:val="24"/>
                    </w:rPr>
                    <m:t>2</m:t>
                  </m:r>
                </m:sup>
              </m:sSup>
            </m:oMath>
            <w:r w:rsidRPr="00ED2782">
              <w:rPr>
                <w:rFonts w:ascii="Times New Roman" w:hAnsi="Times New Roman" w:cs="Times New Roman"/>
                <w:bCs/>
                <w:sz w:val="24"/>
                <w:szCs w:val="24"/>
              </w:rPr>
              <w:t xml:space="preserve">FM) process. The various parameters have been optimized based on Taguchi method and using </w:t>
            </w:r>
            <w:r w:rsidRPr="00ED2782">
              <w:rPr>
                <w:rFonts w:ascii="Times New Roman" w:hAnsi="Times New Roman" w:cs="Times New Roman"/>
                <w:bCs/>
                <w:sz w:val="24"/>
                <w:szCs w:val="24"/>
              </w:rPr>
              <w:lastRenderedPageBreak/>
              <w:t xml:space="preserve">standard </w:t>
            </w:r>
            <m:oMath>
              <m:sSub>
                <m:sSubPr>
                  <m:ctrlPr>
                    <w:rPr>
                      <w:rFonts w:ascii="Cambria Math" w:hAnsi="Times New Roman" w:cs="Times New Roman"/>
                      <w:bCs/>
                      <w:i/>
                      <w:sz w:val="24"/>
                      <w:szCs w:val="24"/>
                    </w:rPr>
                  </m:ctrlPr>
                </m:sSubPr>
                <m:e>
                  <m:r>
                    <w:rPr>
                      <w:rFonts w:ascii="Cambria Math" w:hAnsi="Cambria Math" w:cs="Times New Roman"/>
                      <w:sz w:val="24"/>
                      <w:szCs w:val="24"/>
                    </w:rPr>
                    <m:t>L</m:t>
                  </m:r>
                </m:e>
                <m:sub>
                  <m:r>
                    <w:rPr>
                      <w:rFonts w:ascii="Cambria Math" w:hAnsi="Times New Roman" w:cs="Times New Roman"/>
                      <w:sz w:val="24"/>
                      <w:szCs w:val="24"/>
                    </w:rPr>
                    <m:t>27</m:t>
                  </m:r>
                </m:sub>
              </m:sSub>
            </m:oMath>
            <w:r w:rsidRPr="00ED2782">
              <w:rPr>
                <w:rFonts w:ascii="Times New Roman" w:hAnsi="Times New Roman" w:cs="Times New Roman"/>
                <w:bCs/>
                <w:sz w:val="24"/>
                <w:szCs w:val="24"/>
              </w:rPr>
              <w:t xml:space="preserve"> orthogonal array (OA)</w:t>
            </w: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lastRenderedPageBreak/>
              <w:t>Voltage = 0-15V</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Salt molal concentration = 0.75-1.25 M</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Abrasive grain size = 100-200 mesh</w:t>
            </w:r>
          </w:p>
        </w:tc>
        <w:tc>
          <w:tcPr>
            <w:tcW w:w="0" w:type="auto"/>
            <w:shd w:val="clear" w:color="auto" w:fill="auto"/>
          </w:tcPr>
          <w:p w:rsidR="002C602C" w:rsidRPr="00ED2782" w:rsidRDefault="002C602C" w:rsidP="00136AE8">
            <w:pPr>
              <w:pStyle w:val="ListParagraph"/>
              <w:numPr>
                <w:ilvl w:val="0"/>
                <w:numId w:val="7"/>
              </w:num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A fast EC</w:t>
            </w:r>
            <m:oMath>
              <m:sSup>
                <m:sSupPr>
                  <m:ctrlPr>
                    <w:rPr>
                      <w:rFonts w:ascii="Cambria Math" w:hAnsi="Times New Roman" w:cs="Times New Roman"/>
                      <w:bCs/>
                      <w:i/>
                      <w:sz w:val="24"/>
                      <w:szCs w:val="24"/>
                    </w:rPr>
                  </m:ctrlPr>
                </m:sSupPr>
                <m:e>
                  <m:r>
                    <w:rPr>
                      <w:rFonts w:ascii="Cambria Math" w:hAnsi="Cambria Math" w:cs="Times New Roman"/>
                      <w:sz w:val="24"/>
                      <w:szCs w:val="24"/>
                    </w:rPr>
                    <m:t>A</m:t>
                  </m:r>
                </m:e>
                <m:sup>
                  <m:r>
                    <w:rPr>
                      <w:rFonts w:ascii="Cambria Math" w:hAnsi="Times New Roman" w:cs="Times New Roman"/>
                      <w:sz w:val="24"/>
                      <w:szCs w:val="24"/>
                    </w:rPr>
                    <m:t>2</m:t>
                  </m:r>
                </m:sup>
              </m:sSup>
            </m:oMath>
            <w:r w:rsidRPr="00ED2782">
              <w:rPr>
                <w:rFonts w:ascii="Times New Roman" w:hAnsi="Times New Roman" w:cs="Times New Roman"/>
                <w:bCs/>
                <w:sz w:val="24"/>
                <w:szCs w:val="24"/>
              </w:rPr>
              <w:t xml:space="preserve">FM process requires less </w:t>
            </w:r>
            <w:r w:rsidR="007C6190">
              <w:rPr>
                <w:rFonts w:ascii="Times New Roman" w:hAnsi="Times New Roman" w:cs="Times New Roman"/>
                <w:bCs/>
                <w:sz w:val="24"/>
                <w:szCs w:val="24"/>
              </w:rPr>
              <w:t>number of</w:t>
            </w:r>
            <w:r w:rsidRPr="00ED2782">
              <w:rPr>
                <w:rFonts w:ascii="Times New Roman" w:hAnsi="Times New Roman" w:cs="Times New Roman"/>
                <w:bCs/>
                <w:sz w:val="24"/>
                <w:szCs w:val="24"/>
              </w:rPr>
              <w:t xml:space="preserve"> cycles.</w:t>
            </w:r>
          </w:p>
          <w:p w:rsidR="002C602C" w:rsidRDefault="002C602C" w:rsidP="002C602C">
            <w:pPr>
              <w:spacing w:line="360" w:lineRule="auto"/>
              <w:jc w:val="both"/>
              <w:cnfStyle w:val="000000100000"/>
              <w:rPr>
                <w:rFonts w:ascii="Times New Roman" w:hAnsi="Times New Roman" w:cs="Times New Roman"/>
                <w:bCs/>
                <w:sz w:val="24"/>
                <w:szCs w:val="24"/>
              </w:rPr>
            </w:pPr>
          </w:p>
          <w:p w:rsidR="002C602C" w:rsidRDefault="002C602C" w:rsidP="002C602C">
            <w:pPr>
              <w:spacing w:line="360" w:lineRule="auto"/>
              <w:jc w:val="both"/>
              <w:cnfStyle w:val="000000100000"/>
              <w:rPr>
                <w:rFonts w:ascii="Times New Roman" w:hAnsi="Times New Roman" w:cs="Times New Roman"/>
                <w:bCs/>
                <w:sz w:val="24"/>
                <w:szCs w:val="24"/>
              </w:rPr>
            </w:pPr>
          </w:p>
          <w:p w:rsidR="002C602C" w:rsidRDefault="002C602C" w:rsidP="002C602C">
            <w:pPr>
              <w:spacing w:line="360" w:lineRule="auto"/>
              <w:jc w:val="both"/>
              <w:cnfStyle w:val="000000100000"/>
              <w:rPr>
                <w:rFonts w:ascii="Times New Roman" w:hAnsi="Times New Roman" w:cs="Times New Roman"/>
                <w:bCs/>
                <w:sz w:val="24"/>
                <w:szCs w:val="24"/>
              </w:rPr>
            </w:pPr>
          </w:p>
          <w:p w:rsidR="002C602C" w:rsidRDefault="002C602C" w:rsidP="002C602C">
            <w:pPr>
              <w:spacing w:line="360" w:lineRule="auto"/>
              <w:jc w:val="both"/>
              <w:cnfStyle w:val="000000100000"/>
              <w:rPr>
                <w:rFonts w:ascii="Times New Roman" w:hAnsi="Times New Roman" w:cs="Times New Roman"/>
                <w:bCs/>
                <w:sz w:val="24"/>
                <w:szCs w:val="24"/>
              </w:rPr>
            </w:pPr>
          </w:p>
          <w:p w:rsidR="002C602C" w:rsidRPr="00350F76" w:rsidRDefault="002C602C" w:rsidP="002C602C">
            <w:pPr>
              <w:spacing w:line="360" w:lineRule="auto"/>
              <w:jc w:val="both"/>
              <w:cnfStyle w:val="000000100000"/>
              <w:rPr>
                <w:rFonts w:ascii="Times New Roman" w:hAnsi="Times New Roman" w:cs="Times New Roman"/>
                <w:bCs/>
                <w:sz w:val="24"/>
                <w:szCs w:val="24"/>
              </w:rPr>
            </w:pPr>
          </w:p>
        </w:tc>
      </w:tr>
      <w:tr w:rsidR="002C602C" w:rsidRPr="00ED2782" w:rsidTr="00CB23FA">
        <w:trPr>
          <w:trHeight w:val="312"/>
        </w:trPr>
        <w:tc>
          <w:tcPr>
            <w:cnfStyle w:val="001000000000"/>
            <w:tcW w:w="0" w:type="auto"/>
            <w:shd w:val="clear" w:color="auto" w:fill="auto"/>
          </w:tcPr>
          <w:p w:rsidR="002C602C" w:rsidRPr="00350F76" w:rsidRDefault="002C602C" w:rsidP="002C602C">
            <w:pPr>
              <w:spacing w:line="360" w:lineRule="auto"/>
              <w:jc w:val="center"/>
              <w:rPr>
                <w:rFonts w:ascii="Times New Roman" w:hAnsi="Times New Roman" w:cs="Times New Roman"/>
                <w:bCs w:val="0"/>
                <w:sz w:val="24"/>
                <w:szCs w:val="24"/>
              </w:rPr>
            </w:pPr>
          </w:p>
          <w:p w:rsidR="002C602C" w:rsidRPr="00350F76" w:rsidRDefault="002C602C" w:rsidP="002C602C">
            <w:pPr>
              <w:spacing w:line="360" w:lineRule="auto"/>
              <w:jc w:val="center"/>
              <w:rPr>
                <w:rFonts w:ascii="Times New Roman" w:hAnsi="Times New Roman" w:cs="Times New Roman"/>
                <w:bCs w:val="0"/>
                <w:sz w:val="24"/>
                <w:szCs w:val="24"/>
              </w:rPr>
            </w:pPr>
            <w:r w:rsidRPr="00350F76">
              <w:rPr>
                <w:rFonts w:ascii="Times New Roman" w:hAnsi="Times New Roman" w:cs="Times New Roman"/>
                <w:bCs w:val="0"/>
                <w:sz w:val="24"/>
                <w:szCs w:val="24"/>
              </w:rPr>
              <w:t>3.</w:t>
            </w:r>
          </w:p>
        </w:tc>
        <w:tc>
          <w:tcPr>
            <w:tcW w:w="0" w:type="auto"/>
            <w:gridSpan w:val="3"/>
            <w:shd w:val="clear" w:color="auto" w:fill="auto"/>
          </w:tcPr>
          <w:p w:rsidR="002C602C" w:rsidRPr="00350F76" w:rsidRDefault="002C602C" w:rsidP="002C602C">
            <w:pPr>
              <w:spacing w:line="360" w:lineRule="auto"/>
              <w:jc w:val="center"/>
              <w:cnfStyle w:val="000000000000"/>
              <w:rPr>
                <w:rFonts w:ascii="Times New Roman" w:hAnsi="Times New Roman" w:cs="Times New Roman"/>
                <w:b/>
                <w:sz w:val="24"/>
                <w:szCs w:val="24"/>
              </w:rPr>
            </w:pPr>
          </w:p>
          <w:p w:rsidR="002C602C" w:rsidRPr="00350F76" w:rsidRDefault="002C602C" w:rsidP="002C602C">
            <w:pPr>
              <w:spacing w:line="360" w:lineRule="auto"/>
              <w:jc w:val="center"/>
              <w:cnfStyle w:val="000000000000"/>
              <w:rPr>
                <w:rFonts w:ascii="Times New Roman" w:hAnsi="Times New Roman" w:cs="Times New Roman"/>
                <w:b/>
                <w:sz w:val="24"/>
                <w:szCs w:val="24"/>
              </w:rPr>
            </w:pPr>
            <w:r w:rsidRPr="00350F76">
              <w:rPr>
                <w:rFonts w:ascii="Times New Roman" w:hAnsi="Times New Roman" w:cs="Times New Roman"/>
                <w:b/>
                <w:sz w:val="24"/>
                <w:szCs w:val="24"/>
              </w:rPr>
              <w:t xml:space="preserve">Magnetic </w:t>
            </w:r>
            <w:r w:rsidR="00CE7E55" w:rsidRPr="00350F76">
              <w:rPr>
                <w:rFonts w:ascii="Times New Roman" w:hAnsi="Times New Roman" w:cs="Times New Roman"/>
                <w:b/>
                <w:sz w:val="24"/>
                <w:szCs w:val="24"/>
              </w:rPr>
              <w:t>Field Assisted Abrasive Flow Finishing</w:t>
            </w:r>
          </w:p>
        </w:tc>
      </w:tr>
      <w:tr w:rsidR="002C602C" w:rsidRPr="00ED2782" w:rsidTr="00CB23FA">
        <w:trPr>
          <w:cnfStyle w:val="000000100000"/>
        </w:trPr>
        <w:tc>
          <w:tcPr>
            <w:cnfStyle w:val="001000000000"/>
            <w:tcW w:w="0" w:type="auto"/>
            <w:shd w:val="clear" w:color="auto" w:fill="auto"/>
          </w:tcPr>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Sehijpal et al, 2002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The paper reported the results of mixed factorial design experimental study to understand the MR and wear behavior, with the help of scanning electron microscopy (SEM).</w:t>
            </w:r>
          </w:p>
        </w:tc>
        <w:tc>
          <w:tcPr>
            <w:tcW w:w="0" w:type="auto"/>
            <w:shd w:val="clear" w:color="auto" w:fill="auto"/>
          </w:tcPr>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Extrusion pressure = 15 bar</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Media flow rate = 450</w:t>
            </w:r>
            <m:oMath>
              <m:sSup>
                <m:sSupPr>
                  <m:ctrlPr>
                    <w:rPr>
                      <w:rFonts w:ascii="Cambria Math" w:hAnsi="Times New Roman" w:cs="Times New Roman"/>
                      <w:bCs/>
                      <w:sz w:val="24"/>
                      <w:szCs w:val="24"/>
                    </w:rPr>
                  </m:ctrlPr>
                </m:sSupPr>
                <m:e>
                  <m:r>
                    <m:rPr>
                      <m:sty m:val="p"/>
                    </m:rPr>
                    <w:rPr>
                      <w:rFonts w:ascii="Cambria Math" w:hAnsi="Times New Roman" w:cs="Times New Roman"/>
                      <w:sz w:val="24"/>
                      <w:szCs w:val="24"/>
                    </w:rPr>
                    <m:t>cm</m:t>
                  </m:r>
                </m:e>
                <m:sup>
                  <m:r>
                    <m:rPr>
                      <m:sty m:val="p"/>
                    </m:rPr>
                    <w:rPr>
                      <w:rFonts w:ascii="Cambria Math" w:hAnsi="Times New Roman" w:cs="Times New Roman"/>
                      <w:sz w:val="24"/>
                      <w:szCs w:val="24"/>
                    </w:rPr>
                    <m:t>3</m:t>
                  </m:r>
                </m:sup>
              </m:sSup>
            </m:oMath>
            <w:r w:rsidRPr="00ED2782">
              <w:rPr>
                <w:rFonts w:ascii="Times New Roman" w:hAnsi="Times New Roman" w:cs="Times New Roman"/>
                <w:bCs/>
                <w:sz w:val="24"/>
                <w:szCs w:val="24"/>
              </w:rPr>
              <w:t>/min</w:t>
            </w:r>
          </w:p>
          <w:p w:rsidR="007C6190" w:rsidRPr="00ED2782" w:rsidRDefault="002C602C" w:rsidP="007C6190">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 xml:space="preserve">Abrasive conc. = 1.5:1 </w:t>
            </w:r>
          </w:p>
          <w:p w:rsidR="002C602C" w:rsidRPr="00ED2782" w:rsidRDefault="002C602C" w:rsidP="002C602C">
            <w:pPr>
              <w:spacing w:line="360" w:lineRule="auto"/>
              <w:cnfStyle w:val="000000100000"/>
              <w:rPr>
                <w:rFonts w:ascii="Times New Roman" w:hAnsi="Times New Roman" w:cs="Times New Roman"/>
                <w:bCs/>
                <w:sz w:val="24"/>
                <w:szCs w:val="24"/>
              </w:rPr>
            </w:pPr>
          </w:p>
        </w:tc>
        <w:tc>
          <w:tcPr>
            <w:tcW w:w="0" w:type="auto"/>
            <w:shd w:val="clear" w:color="auto" w:fill="auto"/>
          </w:tcPr>
          <w:p w:rsidR="002C602C" w:rsidRPr="00ED2782" w:rsidRDefault="002C602C" w:rsidP="00136AE8">
            <w:pPr>
              <w:pStyle w:val="ListParagraph"/>
              <w:numPr>
                <w:ilvl w:val="0"/>
                <w:numId w:val="8"/>
              </w:num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The interaction magnetic field of no. of cycles is significant for Al but insignificant for brass.</w:t>
            </w:r>
          </w:p>
          <w:p w:rsidR="002C602C" w:rsidRPr="00ED2782" w:rsidRDefault="002C602C" w:rsidP="00136AE8">
            <w:pPr>
              <w:pStyle w:val="ListParagraph"/>
              <w:numPr>
                <w:ilvl w:val="0"/>
                <w:numId w:val="8"/>
              </w:num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 xml:space="preserve">The MRR from brass in AFM and MAAFM is higher </w:t>
            </w:r>
            <w:r w:rsidR="007C6190">
              <w:rPr>
                <w:rFonts w:ascii="Times New Roman" w:hAnsi="Times New Roman" w:cs="Times New Roman"/>
                <w:bCs/>
                <w:sz w:val="24"/>
                <w:szCs w:val="24"/>
              </w:rPr>
              <w:t>than</w:t>
            </w:r>
            <w:r w:rsidRPr="00ED2782">
              <w:rPr>
                <w:rFonts w:ascii="Times New Roman" w:hAnsi="Times New Roman" w:cs="Times New Roman"/>
                <w:bCs/>
                <w:sz w:val="24"/>
                <w:szCs w:val="24"/>
              </w:rPr>
              <w:t xml:space="preserve"> that for Al.</w:t>
            </w:r>
          </w:p>
          <w:p w:rsidR="002C602C" w:rsidRPr="00ED2782" w:rsidRDefault="002C602C" w:rsidP="007C6190">
            <w:pPr>
              <w:pStyle w:val="ListParagraph"/>
              <w:spacing w:line="360" w:lineRule="auto"/>
              <w:jc w:val="both"/>
              <w:cnfStyle w:val="000000100000"/>
              <w:rPr>
                <w:rFonts w:ascii="Times New Roman" w:hAnsi="Times New Roman" w:cs="Times New Roman"/>
                <w:bCs/>
                <w:sz w:val="24"/>
                <w:szCs w:val="24"/>
              </w:rPr>
            </w:pPr>
          </w:p>
        </w:tc>
      </w:tr>
      <w:tr w:rsidR="002C602C" w:rsidRPr="00ED2782" w:rsidTr="00CB23FA">
        <w:tc>
          <w:tcPr>
            <w:cnfStyle w:val="001000000000"/>
            <w:tcW w:w="0" w:type="auto"/>
            <w:shd w:val="clear" w:color="auto" w:fill="auto"/>
          </w:tcPr>
          <w:p w:rsidR="002C602C" w:rsidRPr="00ED2782" w:rsidRDefault="002C602C" w:rsidP="00F158E3">
            <w:pPr>
              <w:spacing w:line="360" w:lineRule="auto"/>
              <w:rPr>
                <w:rFonts w:ascii="Times New Roman" w:hAnsi="Times New Roman" w:cs="Times New Roman"/>
                <w:b w:val="0"/>
                <w:sz w:val="24"/>
                <w:szCs w:val="24"/>
              </w:rPr>
            </w:pPr>
            <w:r w:rsidRPr="00ED2782">
              <w:rPr>
                <w:rFonts w:ascii="Times New Roman" w:hAnsi="Times New Roman" w:cs="Times New Roman"/>
                <w:b w:val="0"/>
                <w:sz w:val="24"/>
                <w:szCs w:val="24"/>
              </w:rPr>
              <w:t>Taweel</w:t>
            </w:r>
            <w:r w:rsidR="00F158E3">
              <w:rPr>
                <w:rFonts w:ascii="Times New Roman" w:hAnsi="Times New Roman" w:cs="Times New Roman"/>
                <w:b w:val="0"/>
                <w:sz w:val="24"/>
                <w:szCs w:val="24"/>
              </w:rPr>
              <w:t>, 2008</w:t>
            </w:r>
          </w:p>
        </w:tc>
        <w:tc>
          <w:tcPr>
            <w:tcW w:w="0" w:type="auto"/>
            <w:shd w:val="clear" w:color="auto" w:fill="auto"/>
          </w:tcPr>
          <w:p w:rsidR="002C602C" w:rsidRPr="00ED2782" w:rsidRDefault="002C602C" w:rsidP="002C602C">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In the paper, integration of electrochemical turning (ECT) and magnetic abrasive </w:t>
            </w:r>
            <w:proofErr w:type="gramStart"/>
            <w:r w:rsidRPr="00ED2782">
              <w:rPr>
                <w:rFonts w:ascii="Times New Roman" w:hAnsi="Times New Roman" w:cs="Times New Roman"/>
                <w:bCs/>
                <w:sz w:val="24"/>
                <w:szCs w:val="24"/>
              </w:rPr>
              <w:t>finishing  (</w:t>
            </w:r>
            <w:proofErr w:type="gramEnd"/>
            <w:r w:rsidRPr="00ED2782">
              <w:rPr>
                <w:rFonts w:ascii="Times New Roman" w:hAnsi="Times New Roman" w:cs="Times New Roman"/>
                <w:bCs/>
                <w:sz w:val="24"/>
                <w:szCs w:val="24"/>
              </w:rPr>
              <w:t>MAF) was done that improved MRR and Ra. It also emphasized RSM model for correlating the influence of magnetic flux, voltage on MRR and Ra of 6061 Al/</w:t>
            </w:r>
            <m:oMath>
              <m:sSub>
                <m:sSubPr>
                  <m:ctrlPr>
                    <w:rPr>
                      <w:rFonts w:ascii="Cambria Math" w:hAnsi="Times New Roman" w:cs="Times New Roman"/>
                      <w:bCs/>
                      <w:sz w:val="24"/>
                      <w:szCs w:val="24"/>
                    </w:rPr>
                  </m:ctrlPr>
                </m:sSubPr>
                <m:e>
                  <m:r>
                    <m:rPr>
                      <m:sty m:val="p"/>
                    </m:rPr>
                    <w:rPr>
                      <w:rFonts w:ascii="Cambria Math" w:hAnsi="Times New Roman" w:cs="Times New Roman"/>
                      <w:sz w:val="24"/>
                      <w:szCs w:val="24"/>
                    </w:rPr>
                    <m:t>Al</m:t>
                  </m:r>
                </m:e>
                <m:sub>
                  <m:r>
                    <m:rPr>
                      <m:sty m:val="p"/>
                    </m:rPr>
                    <w:rPr>
                      <w:rFonts w:ascii="Cambria Math" w:hAnsi="Times New Roman" w:cs="Times New Roman"/>
                      <w:sz w:val="24"/>
                      <w:szCs w:val="24"/>
                    </w:rPr>
                    <m:t>2</m:t>
                  </m:r>
                </m:sub>
              </m:sSub>
              <m:sSub>
                <m:sSubPr>
                  <m:ctrlPr>
                    <w:rPr>
                      <w:rFonts w:ascii="Cambria Math" w:hAnsi="Times New Roman" w:cs="Times New Roman"/>
                      <w:bCs/>
                      <w:sz w:val="24"/>
                      <w:szCs w:val="24"/>
                    </w:rPr>
                  </m:ctrlPr>
                </m:sSubPr>
                <m:e>
                  <m:r>
                    <m:rPr>
                      <m:sty m:val="p"/>
                    </m:rPr>
                    <w:rPr>
                      <w:rFonts w:ascii="Cambria Math" w:hAnsi="Times New Roman" w:cs="Times New Roman"/>
                      <w:sz w:val="24"/>
                      <w:szCs w:val="24"/>
                    </w:rPr>
                    <m:t>O</m:t>
                  </m:r>
                </m:e>
                <m:sub>
                  <m:r>
                    <m:rPr>
                      <m:sty m:val="p"/>
                    </m:rPr>
                    <w:rPr>
                      <w:rFonts w:ascii="Cambria Math" w:hAnsi="Times New Roman" w:cs="Times New Roman"/>
                      <w:sz w:val="24"/>
                      <w:szCs w:val="24"/>
                    </w:rPr>
                    <m:t>3</m:t>
                  </m:r>
                </m:sub>
              </m:sSub>
              <m:r>
                <m:rPr>
                  <m:sty m:val="p"/>
                </m:rPr>
                <w:rPr>
                  <w:rFonts w:ascii="Cambria Math" w:hAnsi="Times New Roman" w:cs="Times New Roman"/>
                  <w:sz w:val="24"/>
                  <w:szCs w:val="24"/>
                </w:rPr>
                <m:t>.</m:t>
              </m:r>
            </m:oMath>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Tool = brass</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Voltage = 8-24 V</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Electrolytic pressure = 0.4 MPa</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Electrolyte = 20% </w:t>
            </w:r>
            <m:oMath>
              <m:sSub>
                <m:sSubPr>
                  <m:ctrlPr>
                    <w:rPr>
                      <w:rFonts w:ascii="Cambria Math" w:hAnsi="Times New Roman" w:cs="Times New Roman"/>
                      <w:bCs/>
                      <w:sz w:val="24"/>
                      <w:szCs w:val="24"/>
                    </w:rPr>
                  </m:ctrlPr>
                </m:sSubPr>
                <m:e>
                  <m:r>
                    <m:rPr>
                      <m:sty m:val="p"/>
                    </m:rPr>
                    <w:rPr>
                      <w:rFonts w:ascii="Cambria Math" w:hAnsi="Times New Roman" w:cs="Times New Roman"/>
                      <w:sz w:val="24"/>
                      <w:szCs w:val="24"/>
                    </w:rPr>
                    <m:t>Na</m:t>
                  </m:r>
                </m:e>
                <m:sub>
                  <m:r>
                    <m:rPr>
                      <m:sty m:val="p"/>
                    </m:rPr>
                    <w:rPr>
                      <w:rFonts w:ascii="Cambria Math" w:hAnsi="Times New Roman" w:cs="Times New Roman"/>
                      <w:sz w:val="24"/>
                      <w:szCs w:val="24"/>
                    </w:rPr>
                    <m:t>2</m:t>
                  </m:r>
                </m:sub>
              </m:sSub>
              <m:sSub>
                <m:sSubPr>
                  <m:ctrlPr>
                    <w:rPr>
                      <w:rFonts w:ascii="Cambria Math" w:hAnsi="Times New Roman" w:cs="Times New Roman"/>
                      <w:bCs/>
                      <w:sz w:val="24"/>
                      <w:szCs w:val="24"/>
                    </w:rPr>
                  </m:ctrlPr>
                </m:sSubPr>
                <m:e>
                  <m:r>
                    <m:rPr>
                      <m:sty m:val="p"/>
                    </m:rPr>
                    <w:rPr>
                      <w:rFonts w:ascii="Cambria Math" w:hAnsi="Times New Roman" w:cs="Times New Roman"/>
                      <w:sz w:val="24"/>
                      <w:szCs w:val="24"/>
                    </w:rPr>
                    <m:t>NO</m:t>
                  </m:r>
                </m:e>
                <m:sub>
                  <m:r>
                    <m:rPr>
                      <m:sty m:val="p"/>
                    </m:rPr>
                    <w:rPr>
                      <w:rFonts w:ascii="Cambria Math" w:hAnsi="Times New Roman" w:cs="Times New Roman"/>
                      <w:sz w:val="24"/>
                      <w:szCs w:val="24"/>
                    </w:rPr>
                    <m:t>3</m:t>
                  </m:r>
                </m:sub>
              </m:sSub>
            </m:oMath>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Magnetic abrasives = </w:t>
            </w:r>
            <m:oMath>
              <m:sSub>
                <m:sSubPr>
                  <m:ctrlPr>
                    <w:rPr>
                      <w:rFonts w:ascii="Cambria Math" w:hAnsi="Times New Roman" w:cs="Times New Roman"/>
                      <w:bCs/>
                      <w:sz w:val="24"/>
                      <w:szCs w:val="24"/>
                    </w:rPr>
                  </m:ctrlPr>
                </m:sSubPr>
                <m:e>
                  <m:r>
                    <m:rPr>
                      <m:sty m:val="p"/>
                    </m:rPr>
                    <w:rPr>
                      <w:rFonts w:ascii="Cambria Math" w:hAnsi="Times New Roman" w:cs="Times New Roman"/>
                      <w:sz w:val="24"/>
                      <w:szCs w:val="24"/>
                    </w:rPr>
                    <m:t>Al</m:t>
                  </m:r>
                </m:e>
                <m:sub>
                  <m:r>
                    <m:rPr>
                      <m:sty m:val="p"/>
                    </m:rPr>
                    <w:rPr>
                      <w:rFonts w:ascii="Cambria Math" w:hAnsi="Times New Roman" w:cs="Times New Roman"/>
                      <w:sz w:val="24"/>
                      <w:szCs w:val="24"/>
                    </w:rPr>
                    <m:t>2</m:t>
                  </m:r>
                </m:sub>
              </m:sSub>
              <m:sSub>
                <m:sSubPr>
                  <m:ctrlPr>
                    <w:rPr>
                      <w:rFonts w:ascii="Cambria Math" w:hAnsi="Times New Roman" w:cs="Times New Roman"/>
                      <w:bCs/>
                      <w:sz w:val="24"/>
                      <w:szCs w:val="24"/>
                    </w:rPr>
                  </m:ctrlPr>
                </m:sSubPr>
                <m:e>
                  <m:r>
                    <m:rPr>
                      <m:sty m:val="p"/>
                    </m:rPr>
                    <w:rPr>
                      <w:rFonts w:ascii="Cambria Math" w:hAnsi="Times New Roman" w:cs="Times New Roman"/>
                      <w:sz w:val="24"/>
                      <w:szCs w:val="24"/>
                    </w:rPr>
                    <m:t>O</m:t>
                  </m:r>
                </m:e>
                <m:sub>
                  <m:r>
                    <m:rPr>
                      <m:sty m:val="p"/>
                    </m:rPr>
                    <w:rPr>
                      <w:rFonts w:ascii="Cambria Math" w:hAnsi="Times New Roman" w:cs="Times New Roman"/>
                      <w:sz w:val="24"/>
                      <w:szCs w:val="24"/>
                    </w:rPr>
                    <m:t>3</m:t>
                  </m:r>
                </m:sub>
              </m:sSub>
            </m:oMath>
            <w:r w:rsidRPr="00ED2782">
              <w:rPr>
                <w:rFonts w:ascii="Times New Roman" w:hAnsi="Times New Roman" w:cs="Times New Roman"/>
                <w:bCs/>
                <w:sz w:val="24"/>
                <w:szCs w:val="24"/>
              </w:rPr>
              <w:t>(1.5µm)+ steel (150µm)</w:t>
            </w:r>
          </w:p>
        </w:tc>
        <w:tc>
          <w:tcPr>
            <w:tcW w:w="0" w:type="auto"/>
            <w:shd w:val="clear" w:color="auto" w:fill="auto"/>
          </w:tcPr>
          <w:p w:rsidR="002C602C" w:rsidRDefault="002C602C" w:rsidP="002C602C">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ECT-MAF process resulted in material removal rate of 68 mg/min and surface quality less than 0.15µm.</w:t>
            </w:r>
          </w:p>
          <w:p w:rsidR="002C602C" w:rsidRDefault="002C602C" w:rsidP="002C602C">
            <w:pPr>
              <w:spacing w:line="360" w:lineRule="auto"/>
              <w:jc w:val="both"/>
              <w:cnfStyle w:val="000000000000"/>
              <w:rPr>
                <w:rFonts w:ascii="Times New Roman" w:hAnsi="Times New Roman" w:cs="Times New Roman"/>
                <w:bCs/>
                <w:sz w:val="24"/>
                <w:szCs w:val="24"/>
              </w:rPr>
            </w:pPr>
          </w:p>
          <w:p w:rsidR="002C602C" w:rsidRDefault="002C602C" w:rsidP="002C602C">
            <w:pPr>
              <w:spacing w:line="360" w:lineRule="auto"/>
              <w:jc w:val="both"/>
              <w:cnfStyle w:val="000000000000"/>
              <w:rPr>
                <w:rFonts w:ascii="Times New Roman" w:hAnsi="Times New Roman" w:cs="Times New Roman"/>
                <w:bCs/>
                <w:sz w:val="24"/>
                <w:szCs w:val="24"/>
              </w:rPr>
            </w:pPr>
          </w:p>
          <w:p w:rsidR="002C602C" w:rsidRDefault="002C602C" w:rsidP="002C602C">
            <w:pPr>
              <w:spacing w:line="360" w:lineRule="auto"/>
              <w:jc w:val="both"/>
              <w:cnfStyle w:val="000000000000"/>
              <w:rPr>
                <w:rFonts w:ascii="Times New Roman" w:hAnsi="Times New Roman" w:cs="Times New Roman"/>
                <w:bCs/>
                <w:sz w:val="24"/>
                <w:szCs w:val="24"/>
              </w:rPr>
            </w:pPr>
          </w:p>
          <w:p w:rsidR="002C602C" w:rsidRDefault="002C602C" w:rsidP="002C602C">
            <w:pPr>
              <w:spacing w:line="360" w:lineRule="auto"/>
              <w:jc w:val="both"/>
              <w:cnfStyle w:val="000000000000"/>
              <w:rPr>
                <w:rFonts w:ascii="Times New Roman" w:hAnsi="Times New Roman" w:cs="Times New Roman"/>
                <w:bCs/>
                <w:sz w:val="24"/>
                <w:szCs w:val="24"/>
              </w:rPr>
            </w:pPr>
          </w:p>
          <w:p w:rsidR="002C602C" w:rsidRDefault="002C602C" w:rsidP="002C602C">
            <w:pPr>
              <w:spacing w:line="360" w:lineRule="auto"/>
              <w:jc w:val="both"/>
              <w:cnfStyle w:val="000000000000"/>
              <w:rPr>
                <w:rFonts w:ascii="Times New Roman" w:hAnsi="Times New Roman" w:cs="Times New Roman"/>
                <w:bCs/>
                <w:sz w:val="24"/>
                <w:szCs w:val="24"/>
              </w:rPr>
            </w:pPr>
          </w:p>
          <w:p w:rsidR="002C602C" w:rsidRDefault="002C602C" w:rsidP="002C602C">
            <w:pPr>
              <w:spacing w:line="360" w:lineRule="auto"/>
              <w:jc w:val="both"/>
              <w:cnfStyle w:val="000000000000"/>
              <w:rPr>
                <w:rFonts w:ascii="Times New Roman" w:hAnsi="Times New Roman" w:cs="Times New Roman"/>
                <w:bCs/>
                <w:sz w:val="24"/>
                <w:szCs w:val="24"/>
              </w:rPr>
            </w:pPr>
          </w:p>
          <w:p w:rsidR="002C602C" w:rsidRPr="00ED2782" w:rsidRDefault="002C602C" w:rsidP="002C602C">
            <w:pPr>
              <w:spacing w:line="360" w:lineRule="auto"/>
              <w:jc w:val="both"/>
              <w:cnfStyle w:val="000000000000"/>
              <w:rPr>
                <w:rFonts w:ascii="Times New Roman" w:hAnsi="Times New Roman" w:cs="Times New Roman"/>
                <w:bCs/>
                <w:sz w:val="24"/>
                <w:szCs w:val="24"/>
              </w:rPr>
            </w:pPr>
          </w:p>
          <w:p w:rsidR="002C602C" w:rsidRPr="00ED2782" w:rsidRDefault="002C602C" w:rsidP="002C602C">
            <w:pPr>
              <w:spacing w:line="360" w:lineRule="auto"/>
              <w:jc w:val="both"/>
              <w:cnfStyle w:val="000000000000"/>
              <w:rPr>
                <w:rFonts w:ascii="Times New Roman" w:hAnsi="Times New Roman" w:cs="Times New Roman"/>
                <w:bCs/>
                <w:sz w:val="24"/>
                <w:szCs w:val="24"/>
              </w:rPr>
            </w:pPr>
          </w:p>
        </w:tc>
      </w:tr>
      <w:tr w:rsidR="002C602C" w:rsidRPr="00ED2782" w:rsidTr="00CB23FA">
        <w:trPr>
          <w:cnfStyle w:val="000000100000"/>
        </w:trPr>
        <w:tc>
          <w:tcPr>
            <w:cnfStyle w:val="001000000000"/>
            <w:tcW w:w="0" w:type="auto"/>
            <w:shd w:val="clear" w:color="auto" w:fill="auto"/>
          </w:tcPr>
          <w:p w:rsidR="003B7F0C" w:rsidRDefault="003B7F0C" w:rsidP="000509ED">
            <w:pPr>
              <w:spacing w:line="360" w:lineRule="auto"/>
              <w:rPr>
                <w:rFonts w:ascii="Times New Roman" w:hAnsi="Times New Roman" w:cs="Times New Roman"/>
                <w:b w:val="0"/>
                <w:sz w:val="24"/>
                <w:szCs w:val="24"/>
              </w:rPr>
            </w:pPr>
          </w:p>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Givi et al, 2012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3B7F0C" w:rsidRDefault="003B7F0C" w:rsidP="00547C93">
            <w:pPr>
              <w:spacing w:line="360" w:lineRule="auto"/>
              <w:cnfStyle w:val="000000100000"/>
              <w:rPr>
                <w:rFonts w:ascii="Times New Roman" w:hAnsi="Times New Roman" w:cs="Times New Roman"/>
                <w:bCs/>
                <w:sz w:val="24"/>
                <w:szCs w:val="24"/>
              </w:rPr>
            </w:pPr>
          </w:p>
          <w:p w:rsidR="002C602C" w:rsidRPr="00ED2782" w:rsidRDefault="002C602C" w:rsidP="00547C93">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 xml:space="preserve">3-level factorial method was used to investigate the gap between poles, cycles and magnetic abrasive powder on finishing of aluminium </w:t>
            </w:r>
            <w:r w:rsidR="00547C93">
              <w:rPr>
                <w:rFonts w:ascii="Times New Roman" w:hAnsi="Times New Roman" w:cs="Times New Roman"/>
                <w:bCs/>
                <w:sz w:val="24"/>
                <w:szCs w:val="24"/>
              </w:rPr>
              <w:lastRenderedPageBreak/>
              <w:t>piece</w:t>
            </w:r>
            <w:r w:rsidRPr="00ED2782">
              <w:rPr>
                <w:rFonts w:ascii="Times New Roman" w:hAnsi="Times New Roman" w:cs="Times New Roman"/>
                <w:bCs/>
                <w:sz w:val="24"/>
                <w:szCs w:val="24"/>
              </w:rPr>
              <w:t>.</w:t>
            </w:r>
          </w:p>
        </w:tc>
        <w:tc>
          <w:tcPr>
            <w:tcW w:w="0" w:type="auto"/>
            <w:shd w:val="clear" w:color="auto" w:fill="auto"/>
          </w:tcPr>
          <w:p w:rsidR="003B7F0C" w:rsidRDefault="003B7F0C" w:rsidP="002C602C">
            <w:pPr>
              <w:spacing w:line="360" w:lineRule="auto"/>
              <w:cnfStyle w:val="000000100000"/>
              <w:rPr>
                <w:rFonts w:ascii="Times New Roman" w:hAnsi="Times New Roman" w:cs="Times New Roman"/>
                <w:bCs/>
                <w:sz w:val="24"/>
                <w:szCs w:val="24"/>
              </w:rPr>
            </w:pP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 xml:space="preserve">Magnetic abrasive powder mesh size: 100-140 # </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Weight of abrasive: 1-3 g</w:t>
            </w:r>
          </w:p>
          <w:p w:rsidR="002C602C" w:rsidRPr="00ED2782" w:rsidRDefault="002C602C" w:rsidP="002C602C">
            <w:pPr>
              <w:spacing w:line="360" w:lineRule="auto"/>
              <w:cnfStyle w:val="000000100000"/>
              <w:rPr>
                <w:rFonts w:ascii="Times New Roman" w:hAnsi="Times New Roman" w:cs="Times New Roman"/>
                <w:bCs/>
                <w:sz w:val="24"/>
                <w:szCs w:val="24"/>
              </w:rPr>
            </w:pPr>
          </w:p>
        </w:tc>
        <w:tc>
          <w:tcPr>
            <w:tcW w:w="0" w:type="auto"/>
            <w:shd w:val="clear" w:color="auto" w:fill="auto"/>
          </w:tcPr>
          <w:p w:rsidR="003B7F0C" w:rsidRDefault="003B7F0C" w:rsidP="002C602C">
            <w:pPr>
              <w:spacing w:line="360" w:lineRule="auto"/>
              <w:cnfStyle w:val="000000100000"/>
              <w:rPr>
                <w:rFonts w:ascii="Times New Roman" w:hAnsi="Times New Roman" w:cs="Times New Roman"/>
                <w:bCs/>
                <w:sz w:val="24"/>
                <w:szCs w:val="24"/>
              </w:rPr>
            </w:pPr>
          </w:p>
          <w:p w:rsidR="002C602C"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 xml:space="preserve">The higher rotational speed of poles improved the surface quality in MAF </w:t>
            </w:r>
            <w:proofErr w:type="gramStart"/>
            <w:r w:rsidRPr="00ED2782">
              <w:rPr>
                <w:rFonts w:ascii="Times New Roman" w:hAnsi="Times New Roman" w:cs="Times New Roman"/>
                <w:bCs/>
                <w:sz w:val="24"/>
                <w:szCs w:val="24"/>
              </w:rPr>
              <w:t>process,</w:t>
            </w:r>
            <w:proofErr w:type="gramEnd"/>
            <w:r w:rsidRPr="00ED2782">
              <w:rPr>
                <w:rFonts w:ascii="Times New Roman" w:hAnsi="Times New Roman" w:cs="Times New Roman"/>
                <w:bCs/>
                <w:sz w:val="24"/>
                <w:szCs w:val="24"/>
              </w:rPr>
              <w:t xml:space="preserve"> the ideal parameters to achieve optimum condition were 3 number of cycles, 1.5 mm of </w:t>
            </w:r>
            <w:r w:rsidRPr="00ED2782">
              <w:rPr>
                <w:rFonts w:ascii="Times New Roman" w:hAnsi="Times New Roman" w:cs="Times New Roman"/>
                <w:bCs/>
                <w:sz w:val="24"/>
                <w:szCs w:val="24"/>
              </w:rPr>
              <w:lastRenderedPageBreak/>
              <w:t>working gap and 2 g weight of magnetic abrasives.</w:t>
            </w:r>
          </w:p>
          <w:p w:rsidR="000509ED" w:rsidRDefault="000509ED" w:rsidP="002C602C">
            <w:pPr>
              <w:spacing w:line="360" w:lineRule="auto"/>
              <w:cnfStyle w:val="000000100000"/>
              <w:rPr>
                <w:rFonts w:ascii="Times New Roman" w:hAnsi="Times New Roman" w:cs="Times New Roman"/>
                <w:bCs/>
                <w:sz w:val="24"/>
                <w:szCs w:val="24"/>
              </w:rPr>
            </w:pPr>
          </w:p>
          <w:p w:rsidR="000509ED" w:rsidRPr="00ED2782" w:rsidRDefault="000509ED" w:rsidP="002C602C">
            <w:pPr>
              <w:spacing w:line="360" w:lineRule="auto"/>
              <w:cnfStyle w:val="000000100000"/>
              <w:rPr>
                <w:rFonts w:ascii="Times New Roman" w:hAnsi="Times New Roman" w:cs="Times New Roman"/>
                <w:bCs/>
                <w:sz w:val="24"/>
                <w:szCs w:val="24"/>
              </w:rPr>
            </w:pPr>
          </w:p>
        </w:tc>
      </w:tr>
      <w:tr w:rsidR="002C602C" w:rsidRPr="00ED2782" w:rsidTr="00CB23FA">
        <w:tc>
          <w:tcPr>
            <w:cnfStyle w:val="001000000000"/>
            <w:tcW w:w="0" w:type="auto"/>
            <w:shd w:val="clear" w:color="auto" w:fill="auto"/>
          </w:tcPr>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lastRenderedPageBreak/>
              <w:t xml:space="preserve">Amineh et al, 2013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547C93">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The magnetic abrasive finishing (MAF) is used </w:t>
            </w:r>
            <w:r w:rsidR="00547C93">
              <w:rPr>
                <w:rFonts w:ascii="Times New Roman" w:hAnsi="Times New Roman" w:cs="Times New Roman"/>
                <w:bCs/>
                <w:sz w:val="24"/>
                <w:szCs w:val="24"/>
              </w:rPr>
              <w:t>for removing</w:t>
            </w:r>
            <w:r w:rsidRPr="00ED2782">
              <w:rPr>
                <w:rFonts w:ascii="Times New Roman" w:hAnsi="Times New Roman" w:cs="Times New Roman"/>
                <w:bCs/>
                <w:sz w:val="24"/>
                <w:szCs w:val="24"/>
              </w:rPr>
              <w:t xml:space="preserve"> recast layer. In addition, regression based equation is used to indicate relation between surface roughness and recast layer thickness.</w:t>
            </w: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Voltage: 110 V</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Pulse off time: 35 µs</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Servo: 30 V</w:t>
            </w:r>
          </w:p>
          <w:p w:rsidR="002C602C" w:rsidRPr="00ED2782" w:rsidRDefault="002C602C" w:rsidP="00547C93">
            <w:pPr>
              <w:spacing w:line="360" w:lineRule="auto"/>
              <w:cnfStyle w:val="000000000000"/>
              <w:rPr>
                <w:rFonts w:ascii="Times New Roman" w:hAnsi="Times New Roman" w:cs="Times New Roman"/>
                <w:bCs/>
                <w:sz w:val="24"/>
                <w:szCs w:val="24"/>
              </w:rPr>
            </w:pPr>
          </w:p>
        </w:tc>
        <w:tc>
          <w:tcPr>
            <w:tcW w:w="0" w:type="auto"/>
            <w:shd w:val="clear" w:color="auto" w:fill="auto"/>
          </w:tcPr>
          <w:p w:rsidR="002C602C" w:rsidRPr="00ED2782" w:rsidRDefault="002C602C" w:rsidP="00136AE8">
            <w:pPr>
              <w:pStyle w:val="ListParagraph"/>
              <w:numPr>
                <w:ilvl w:val="0"/>
                <w:numId w:val="9"/>
              </w:num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The recast layer removal and surface roughness improved by increasing abrasive particle size.</w:t>
            </w:r>
          </w:p>
          <w:p w:rsidR="002C602C" w:rsidRPr="00ED2782" w:rsidRDefault="002C602C" w:rsidP="002C602C">
            <w:pPr>
              <w:spacing w:line="360" w:lineRule="auto"/>
              <w:ind w:left="360"/>
              <w:cnfStyle w:val="000000000000"/>
              <w:rPr>
                <w:rFonts w:ascii="Times New Roman" w:hAnsi="Times New Roman" w:cs="Times New Roman"/>
                <w:bCs/>
                <w:sz w:val="24"/>
                <w:szCs w:val="24"/>
              </w:rPr>
            </w:pPr>
          </w:p>
        </w:tc>
      </w:tr>
      <w:tr w:rsidR="002C602C" w:rsidRPr="00ED2782" w:rsidTr="00CB23FA">
        <w:trPr>
          <w:cnfStyle w:val="000000100000"/>
        </w:trPr>
        <w:tc>
          <w:tcPr>
            <w:cnfStyle w:val="001000000000"/>
            <w:tcW w:w="0" w:type="auto"/>
            <w:shd w:val="clear" w:color="auto" w:fill="auto"/>
          </w:tcPr>
          <w:p w:rsidR="003B7F0C" w:rsidRDefault="003B7F0C" w:rsidP="000509ED">
            <w:pPr>
              <w:spacing w:line="360" w:lineRule="auto"/>
              <w:rPr>
                <w:rFonts w:ascii="Times New Roman" w:hAnsi="Times New Roman" w:cs="Times New Roman"/>
                <w:b w:val="0"/>
                <w:sz w:val="24"/>
                <w:szCs w:val="24"/>
              </w:rPr>
            </w:pPr>
          </w:p>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Judal &amp; Yadava, 2013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3B7F0C" w:rsidRDefault="003B7F0C" w:rsidP="00547C93">
            <w:pPr>
              <w:spacing w:line="360" w:lineRule="auto"/>
              <w:jc w:val="both"/>
              <w:cnfStyle w:val="000000100000"/>
              <w:rPr>
                <w:rFonts w:ascii="Times New Roman" w:hAnsi="Times New Roman" w:cs="Times New Roman"/>
                <w:bCs/>
                <w:sz w:val="24"/>
                <w:szCs w:val="24"/>
              </w:rPr>
            </w:pPr>
          </w:p>
          <w:p w:rsidR="002C602C" w:rsidRPr="00ED2782" w:rsidRDefault="002C602C" w:rsidP="00547C93">
            <w:p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 xml:space="preserve">The objective of paper was to simulate cylindrical electro-chemical magnetic abrasive machining (C-EMAM) for magnetic stainless steel (AISI420). </w:t>
            </w:r>
          </w:p>
        </w:tc>
        <w:tc>
          <w:tcPr>
            <w:tcW w:w="0" w:type="auto"/>
            <w:shd w:val="clear" w:color="auto" w:fill="auto"/>
          </w:tcPr>
          <w:p w:rsidR="003B7F0C" w:rsidRDefault="003B7F0C" w:rsidP="002C602C">
            <w:pPr>
              <w:spacing w:line="360" w:lineRule="auto"/>
              <w:cnfStyle w:val="000000100000"/>
              <w:rPr>
                <w:rFonts w:ascii="Times New Roman" w:hAnsi="Times New Roman" w:cs="Times New Roman"/>
                <w:bCs/>
                <w:sz w:val="24"/>
                <w:szCs w:val="24"/>
              </w:rPr>
            </w:pP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Current  to electromagnet = 0.5-2.5 T</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Electrolytic current = 0.5-2.5 T</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 xml:space="preserve">Electrolyte = 20% </w:t>
            </w:r>
            <w:proofErr w:type="gramStart"/>
            <w:r w:rsidRPr="00ED2782">
              <w:rPr>
                <w:rFonts w:ascii="Times New Roman" w:hAnsi="Times New Roman" w:cs="Times New Roman"/>
                <w:bCs/>
                <w:sz w:val="24"/>
                <w:szCs w:val="24"/>
              </w:rPr>
              <w:t xml:space="preserve">dilute </w:t>
            </w:r>
            <m:oMath>
              <w:proofErr w:type="gramEnd"/>
              <m:sSub>
                <m:sSubPr>
                  <m:ctrlPr>
                    <w:rPr>
                      <w:rFonts w:ascii="Cambria Math" w:hAnsi="Times New Roman" w:cs="Times New Roman"/>
                      <w:bCs/>
                      <w:sz w:val="24"/>
                      <w:szCs w:val="24"/>
                    </w:rPr>
                  </m:ctrlPr>
                </m:sSubPr>
                <m:e>
                  <m:r>
                    <m:rPr>
                      <m:sty m:val="p"/>
                    </m:rPr>
                    <w:rPr>
                      <w:rFonts w:ascii="Cambria Math" w:hAnsi="Times New Roman" w:cs="Times New Roman"/>
                      <w:sz w:val="24"/>
                      <w:szCs w:val="24"/>
                    </w:rPr>
                    <m:t>Na</m:t>
                  </m:r>
                </m:e>
                <m:sub>
                  <m:r>
                    <m:rPr>
                      <m:sty m:val="p"/>
                    </m:rPr>
                    <w:rPr>
                      <w:rFonts w:ascii="Cambria Math" w:hAnsi="Times New Roman" w:cs="Times New Roman"/>
                      <w:sz w:val="24"/>
                      <w:szCs w:val="24"/>
                    </w:rPr>
                    <m:t>2</m:t>
                  </m:r>
                </m:sub>
              </m:sSub>
              <m:sSub>
                <m:sSubPr>
                  <m:ctrlPr>
                    <w:rPr>
                      <w:rFonts w:ascii="Cambria Math" w:hAnsi="Times New Roman" w:cs="Times New Roman"/>
                      <w:bCs/>
                      <w:sz w:val="24"/>
                      <w:szCs w:val="24"/>
                    </w:rPr>
                  </m:ctrlPr>
                </m:sSubPr>
                <m:e>
                  <m:r>
                    <m:rPr>
                      <m:sty m:val="p"/>
                    </m:rPr>
                    <w:rPr>
                      <w:rFonts w:ascii="Cambria Math" w:hAnsi="Times New Roman" w:cs="Times New Roman"/>
                      <w:sz w:val="24"/>
                      <w:szCs w:val="24"/>
                    </w:rPr>
                    <m:t>NO</m:t>
                  </m:r>
                </m:e>
                <m:sub>
                  <m:r>
                    <m:rPr>
                      <m:sty m:val="p"/>
                    </m:rPr>
                    <w:rPr>
                      <w:rFonts w:ascii="Cambria Math" w:hAnsi="Times New Roman" w:cs="Times New Roman"/>
                      <w:sz w:val="24"/>
                      <w:szCs w:val="24"/>
                    </w:rPr>
                    <m:t>3</m:t>
                  </m:r>
                </m:sub>
              </m:sSub>
            </m:oMath>
            <w:r w:rsidRPr="00ED2782">
              <w:rPr>
                <w:rFonts w:ascii="Times New Roman" w:hAnsi="Times New Roman" w:cs="Times New Roman"/>
                <w:bCs/>
                <w:sz w:val="24"/>
                <w:szCs w:val="24"/>
              </w:rPr>
              <w:t>.</w:t>
            </w:r>
          </w:p>
          <w:p w:rsidR="002C602C" w:rsidRPr="00ED2782" w:rsidRDefault="002C602C" w:rsidP="002C602C">
            <w:pPr>
              <w:spacing w:line="360" w:lineRule="auto"/>
              <w:cnfStyle w:val="000000100000"/>
              <w:rPr>
                <w:rFonts w:ascii="Times New Roman" w:hAnsi="Times New Roman" w:cs="Times New Roman"/>
                <w:bCs/>
                <w:sz w:val="24"/>
                <w:szCs w:val="24"/>
              </w:rPr>
            </w:pPr>
            <w:r w:rsidRPr="00ED2782">
              <w:rPr>
                <w:rFonts w:ascii="Times New Roman" w:hAnsi="Times New Roman" w:cs="Times New Roman"/>
                <w:bCs/>
                <w:sz w:val="24"/>
                <w:szCs w:val="24"/>
              </w:rPr>
              <w:t>No. of turns = 2000</w:t>
            </w:r>
          </w:p>
          <w:p w:rsidR="002C602C" w:rsidRPr="00ED2782" w:rsidRDefault="002C602C" w:rsidP="00547C93">
            <w:pPr>
              <w:spacing w:line="360" w:lineRule="auto"/>
              <w:cnfStyle w:val="000000100000"/>
              <w:rPr>
                <w:rFonts w:ascii="Times New Roman" w:hAnsi="Times New Roman" w:cs="Times New Roman"/>
                <w:bCs/>
                <w:sz w:val="24"/>
                <w:szCs w:val="24"/>
              </w:rPr>
            </w:pPr>
          </w:p>
        </w:tc>
        <w:tc>
          <w:tcPr>
            <w:tcW w:w="0" w:type="auto"/>
            <w:shd w:val="clear" w:color="auto" w:fill="auto"/>
          </w:tcPr>
          <w:p w:rsidR="003B7F0C" w:rsidRDefault="003B7F0C" w:rsidP="003B7F0C">
            <w:pPr>
              <w:pStyle w:val="ListParagraph"/>
              <w:spacing w:line="360" w:lineRule="auto"/>
              <w:jc w:val="both"/>
              <w:cnfStyle w:val="000000100000"/>
              <w:rPr>
                <w:rFonts w:ascii="Times New Roman" w:hAnsi="Times New Roman" w:cs="Times New Roman"/>
                <w:bCs/>
                <w:sz w:val="24"/>
                <w:szCs w:val="24"/>
              </w:rPr>
            </w:pPr>
          </w:p>
          <w:p w:rsidR="002C602C" w:rsidRPr="00ED2782" w:rsidRDefault="002C602C" w:rsidP="00136AE8">
            <w:pPr>
              <w:pStyle w:val="ListParagraph"/>
              <w:numPr>
                <w:ilvl w:val="0"/>
                <w:numId w:val="10"/>
              </w:numPr>
              <w:spacing w:line="360" w:lineRule="auto"/>
              <w:jc w:val="both"/>
              <w:cnfStyle w:val="000000100000"/>
              <w:rPr>
                <w:rFonts w:ascii="Times New Roman" w:hAnsi="Times New Roman" w:cs="Times New Roman"/>
                <w:bCs/>
                <w:sz w:val="24"/>
                <w:szCs w:val="24"/>
              </w:rPr>
            </w:pPr>
            <w:r w:rsidRPr="00ED2782">
              <w:rPr>
                <w:rFonts w:ascii="Times New Roman" w:hAnsi="Times New Roman" w:cs="Times New Roman"/>
                <w:bCs/>
                <w:sz w:val="24"/>
                <w:szCs w:val="24"/>
              </w:rPr>
              <w:t>The normal and tangential cutting forces developed due to magnetic field are more at edges of magnetic poles.</w:t>
            </w:r>
          </w:p>
          <w:p w:rsidR="002C602C" w:rsidRPr="00ED2782" w:rsidRDefault="002C602C" w:rsidP="00547C93">
            <w:pPr>
              <w:pStyle w:val="ListParagraph"/>
              <w:spacing w:line="360" w:lineRule="auto"/>
              <w:jc w:val="both"/>
              <w:cnfStyle w:val="000000100000"/>
              <w:rPr>
                <w:rFonts w:ascii="Times New Roman" w:hAnsi="Times New Roman" w:cs="Times New Roman"/>
                <w:bCs/>
                <w:sz w:val="24"/>
                <w:szCs w:val="24"/>
              </w:rPr>
            </w:pPr>
          </w:p>
        </w:tc>
      </w:tr>
      <w:tr w:rsidR="002C602C" w:rsidRPr="00ED2782" w:rsidTr="00CB23FA">
        <w:tc>
          <w:tcPr>
            <w:cnfStyle w:val="001000000000"/>
            <w:tcW w:w="0" w:type="auto"/>
            <w:shd w:val="clear" w:color="auto" w:fill="auto"/>
          </w:tcPr>
          <w:p w:rsidR="000509ED" w:rsidRPr="00ED2782" w:rsidRDefault="002C602C" w:rsidP="000509ED">
            <w:pPr>
              <w:spacing w:line="360" w:lineRule="auto"/>
              <w:rPr>
                <w:rFonts w:ascii="Times New Roman" w:hAnsi="Times New Roman" w:cs="Times New Roman"/>
                <w:bCs w:val="0"/>
                <w:sz w:val="24"/>
                <w:szCs w:val="24"/>
              </w:rPr>
            </w:pPr>
            <w:r w:rsidRPr="00ED2782">
              <w:rPr>
                <w:rFonts w:ascii="Times New Roman" w:hAnsi="Times New Roman" w:cs="Times New Roman"/>
                <w:b w:val="0"/>
                <w:sz w:val="24"/>
                <w:szCs w:val="24"/>
              </w:rPr>
              <w:t xml:space="preserve">Yamaguchi et al, 2014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In this paper, it is shown that magnetic abrasive finishing (MAF) improved surface roughness with minimum material removal, while </w:t>
            </w:r>
            <w:r w:rsidRPr="00ED2782">
              <w:rPr>
                <w:rFonts w:ascii="Times New Roman" w:hAnsi="Times New Roman" w:cs="Times New Roman"/>
                <w:bCs/>
                <w:sz w:val="24"/>
                <w:szCs w:val="24"/>
              </w:rPr>
              <w:lastRenderedPageBreak/>
              <w:t>maintaining surface functionality.</w:t>
            </w: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lastRenderedPageBreak/>
              <w:t>Magnetic particles: steel grit (700 µm), iron particles (44-105µm), 0.5 g total</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lastRenderedPageBreak/>
              <w:t>Abrasive: 0-1 µm diamond paste, 40 mg.</w:t>
            </w:r>
          </w:p>
        </w:tc>
        <w:tc>
          <w:tcPr>
            <w:tcW w:w="0" w:type="auto"/>
            <w:shd w:val="clear" w:color="auto" w:fill="auto"/>
          </w:tcPr>
          <w:p w:rsidR="002C602C"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lastRenderedPageBreak/>
              <w:t>Mixing large and small particles is best method to adjust magnetic force, and smoothing with minimal material removal is essential for coated tool finishing.</w:t>
            </w:r>
          </w:p>
          <w:p w:rsidR="002C602C" w:rsidRDefault="002C602C" w:rsidP="002C602C">
            <w:pPr>
              <w:spacing w:line="360" w:lineRule="auto"/>
              <w:cnfStyle w:val="000000000000"/>
              <w:rPr>
                <w:rFonts w:ascii="Times New Roman" w:hAnsi="Times New Roman" w:cs="Times New Roman"/>
                <w:bCs/>
                <w:sz w:val="24"/>
                <w:szCs w:val="24"/>
              </w:rPr>
            </w:pPr>
          </w:p>
          <w:p w:rsidR="002C602C" w:rsidRDefault="002C602C" w:rsidP="002C602C">
            <w:pPr>
              <w:spacing w:line="360" w:lineRule="auto"/>
              <w:cnfStyle w:val="000000000000"/>
              <w:rPr>
                <w:rFonts w:ascii="Times New Roman" w:hAnsi="Times New Roman" w:cs="Times New Roman"/>
                <w:bCs/>
                <w:sz w:val="24"/>
                <w:szCs w:val="24"/>
              </w:rPr>
            </w:pPr>
          </w:p>
          <w:p w:rsidR="002C602C" w:rsidRDefault="002C602C" w:rsidP="002C602C">
            <w:pPr>
              <w:spacing w:line="360" w:lineRule="auto"/>
              <w:cnfStyle w:val="000000000000"/>
              <w:rPr>
                <w:rFonts w:ascii="Times New Roman" w:hAnsi="Times New Roman" w:cs="Times New Roman"/>
                <w:bCs/>
                <w:sz w:val="24"/>
                <w:szCs w:val="24"/>
              </w:rPr>
            </w:pPr>
          </w:p>
          <w:p w:rsidR="002C602C" w:rsidRDefault="002C602C" w:rsidP="002C602C">
            <w:pPr>
              <w:spacing w:line="360" w:lineRule="auto"/>
              <w:cnfStyle w:val="000000000000"/>
              <w:rPr>
                <w:rFonts w:ascii="Times New Roman" w:hAnsi="Times New Roman" w:cs="Times New Roman"/>
                <w:bCs/>
                <w:sz w:val="24"/>
                <w:szCs w:val="24"/>
              </w:rPr>
            </w:pPr>
          </w:p>
          <w:p w:rsidR="002C602C" w:rsidRPr="00ED2782" w:rsidRDefault="002C602C" w:rsidP="002C602C">
            <w:pPr>
              <w:spacing w:line="360" w:lineRule="auto"/>
              <w:cnfStyle w:val="000000000000"/>
              <w:rPr>
                <w:rFonts w:ascii="Times New Roman" w:hAnsi="Times New Roman" w:cs="Times New Roman"/>
                <w:bCs/>
                <w:sz w:val="24"/>
                <w:szCs w:val="24"/>
              </w:rPr>
            </w:pPr>
          </w:p>
        </w:tc>
      </w:tr>
      <w:tr w:rsidR="002C602C" w:rsidRPr="00ED2782" w:rsidTr="00CB23FA">
        <w:trPr>
          <w:cnfStyle w:val="000000100000"/>
          <w:trHeight w:val="312"/>
        </w:trPr>
        <w:tc>
          <w:tcPr>
            <w:cnfStyle w:val="001000000000"/>
            <w:tcW w:w="0" w:type="auto"/>
            <w:shd w:val="clear" w:color="auto" w:fill="auto"/>
          </w:tcPr>
          <w:p w:rsidR="002C602C" w:rsidRPr="00350F76" w:rsidRDefault="002C602C" w:rsidP="002C602C">
            <w:pPr>
              <w:spacing w:line="360" w:lineRule="auto"/>
              <w:jc w:val="center"/>
              <w:rPr>
                <w:rFonts w:ascii="Times New Roman" w:hAnsi="Times New Roman" w:cs="Times New Roman"/>
                <w:bCs w:val="0"/>
                <w:sz w:val="24"/>
                <w:szCs w:val="24"/>
              </w:rPr>
            </w:pPr>
            <w:r w:rsidRPr="00350F76">
              <w:rPr>
                <w:rFonts w:ascii="Times New Roman" w:hAnsi="Times New Roman" w:cs="Times New Roman"/>
                <w:bCs w:val="0"/>
                <w:sz w:val="24"/>
                <w:szCs w:val="24"/>
              </w:rPr>
              <w:lastRenderedPageBreak/>
              <w:t>4.</w:t>
            </w:r>
          </w:p>
        </w:tc>
        <w:tc>
          <w:tcPr>
            <w:tcW w:w="0" w:type="auto"/>
            <w:gridSpan w:val="3"/>
            <w:shd w:val="clear" w:color="auto" w:fill="auto"/>
          </w:tcPr>
          <w:p w:rsidR="002C602C" w:rsidRPr="00350F76" w:rsidRDefault="002C602C" w:rsidP="002C602C">
            <w:pPr>
              <w:spacing w:line="360" w:lineRule="auto"/>
              <w:jc w:val="center"/>
              <w:cnfStyle w:val="000000100000"/>
              <w:rPr>
                <w:rFonts w:ascii="Times New Roman" w:hAnsi="Times New Roman" w:cs="Times New Roman"/>
                <w:b/>
                <w:sz w:val="24"/>
                <w:szCs w:val="24"/>
              </w:rPr>
            </w:pPr>
            <w:r w:rsidRPr="00350F76">
              <w:rPr>
                <w:rFonts w:ascii="Times New Roman" w:hAnsi="Times New Roman" w:cs="Times New Roman"/>
                <w:b/>
                <w:sz w:val="24"/>
                <w:szCs w:val="24"/>
              </w:rPr>
              <w:t xml:space="preserve">Centrifugal </w:t>
            </w:r>
            <w:r w:rsidR="00CE7E55" w:rsidRPr="00350F76">
              <w:rPr>
                <w:rFonts w:ascii="Times New Roman" w:hAnsi="Times New Roman" w:cs="Times New Roman"/>
                <w:b/>
                <w:sz w:val="24"/>
                <w:szCs w:val="24"/>
              </w:rPr>
              <w:t xml:space="preserve">Force Assisted </w:t>
            </w:r>
            <w:r w:rsidRPr="00350F76">
              <w:rPr>
                <w:rFonts w:ascii="Times New Roman" w:hAnsi="Times New Roman" w:cs="Times New Roman"/>
                <w:b/>
                <w:sz w:val="24"/>
                <w:szCs w:val="24"/>
              </w:rPr>
              <w:t>AFM</w:t>
            </w:r>
          </w:p>
        </w:tc>
      </w:tr>
      <w:tr w:rsidR="002C602C" w:rsidRPr="00ED2782" w:rsidTr="00CB23FA">
        <w:tc>
          <w:tcPr>
            <w:cnfStyle w:val="001000000000"/>
            <w:tcW w:w="0" w:type="auto"/>
            <w:shd w:val="clear" w:color="auto" w:fill="auto"/>
          </w:tcPr>
          <w:p w:rsidR="000509ED" w:rsidRPr="00ED2782" w:rsidRDefault="002C602C" w:rsidP="000509ED">
            <w:pPr>
              <w:spacing w:line="360" w:lineRule="auto"/>
              <w:rPr>
                <w:rFonts w:ascii="Times New Roman" w:hAnsi="Times New Roman" w:cs="Times New Roman"/>
                <w:bCs w:val="0"/>
                <w:color w:val="131413"/>
                <w:sz w:val="24"/>
                <w:szCs w:val="24"/>
              </w:rPr>
            </w:pPr>
            <w:r w:rsidRPr="00ED2782">
              <w:rPr>
                <w:rFonts w:ascii="Times New Roman" w:hAnsi="Times New Roman" w:cs="Times New Roman"/>
                <w:b w:val="0"/>
                <w:sz w:val="24"/>
                <w:szCs w:val="24"/>
              </w:rPr>
              <w:t xml:space="preserve">Walia et al, 2008 </w:t>
            </w:r>
          </w:p>
          <w:p w:rsidR="002C602C" w:rsidRPr="00ED2782" w:rsidRDefault="002C602C" w:rsidP="002C602C">
            <w:pPr>
              <w:spacing w:line="360" w:lineRule="auto"/>
              <w:rPr>
                <w:rFonts w:ascii="Times New Roman" w:hAnsi="Times New Roman" w:cs="Times New Roman"/>
                <w:b w:val="0"/>
                <w:sz w:val="24"/>
                <w:szCs w:val="24"/>
              </w:rPr>
            </w:pPr>
          </w:p>
        </w:tc>
        <w:tc>
          <w:tcPr>
            <w:tcW w:w="0" w:type="auto"/>
            <w:shd w:val="clear" w:color="auto" w:fill="auto"/>
          </w:tcPr>
          <w:p w:rsidR="002C602C" w:rsidRPr="00ED2782" w:rsidRDefault="002C602C" w:rsidP="00547C93">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 xml:space="preserve">The paper presented a mathematical model developed to calculate </w:t>
            </w:r>
            <w:r w:rsidR="00547C93">
              <w:rPr>
                <w:rFonts w:ascii="Times New Roman" w:hAnsi="Times New Roman" w:cs="Times New Roman"/>
                <w:bCs/>
                <w:sz w:val="24"/>
                <w:szCs w:val="24"/>
              </w:rPr>
              <w:t xml:space="preserve">number of dynamically active </w:t>
            </w:r>
            <w:r w:rsidRPr="00ED2782">
              <w:rPr>
                <w:rFonts w:ascii="Times New Roman" w:hAnsi="Times New Roman" w:cs="Times New Roman"/>
                <w:bCs/>
                <w:sz w:val="24"/>
                <w:szCs w:val="24"/>
              </w:rPr>
              <w:t>particles participating in finishing operations in AFM and centrifugal force assisted AFM.</w:t>
            </w:r>
          </w:p>
        </w:tc>
        <w:tc>
          <w:tcPr>
            <w:tcW w:w="0" w:type="auto"/>
            <w:shd w:val="clear" w:color="auto" w:fill="auto"/>
          </w:tcPr>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Extrusion pressure = 40 bar</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cycles = 3</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Shape of CFG rod = rectangular</w:t>
            </w:r>
          </w:p>
          <w:p w:rsidR="002C602C" w:rsidRPr="00ED2782" w:rsidRDefault="002C602C" w:rsidP="002C602C">
            <w:pPr>
              <w:spacing w:line="360" w:lineRule="auto"/>
              <w:cnfStyle w:val="000000000000"/>
              <w:rPr>
                <w:rFonts w:ascii="Times New Roman" w:hAnsi="Times New Roman" w:cs="Times New Roman"/>
                <w:bCs/>
                <w:sz w:val="24"/>
                <w:szCs w:val="24"/>
              </w:rPr>
            </w:pPr>
            <w:r w:rsidRPr="00ED2782">
              <w:rPr>
                <w:rFonts w:ascii="Times New Roman" w:hAnsi="Times New Roman" w:cs="Times New Roman"/>
                <w:bCs/>
                <w:sz w:val="24"/>
                <w:szCs w:val="24"/>
              </w:rPr>
              <w:t>Speed = 72 rpm</w:t>
            </w:r>
          </w:p>
        </w:tc>
        <w:tc>
          <w:tcPr>
            <w:tcW w:w="0" w:type="auto"/>
            <w:shd w:val="clear" w:color="auto" w:fill="auto"/>
          </w:tcPr>
          <w:p w:rsidR="002C602C" w:rsidRPr="00ED2782" w:rsidRDefault="002C602C" w:rsidP="00136AE8">
            <w:pPr>
              <w:pStyle w:val="ListParagraph"/>
              <w:numPr>
                <w:ilvl w:val="0"/>
                <w:numId w:val="11"/>
              </w:numPr>
              <w:spacing w:line="360" w:lineRule="auto"/>
              <w:jc w:val="both"/>
              <w:cnfStyle w:val="000000000000"/>
              <w:rPr>
                <w:rFonts w:ascii="Times New Roman" w:hAnsi="Times New Roman" w:cs="Times New Roman"/>
                <w:bCs/>
                <w:sz w:val="24"/>
                <w:szCs w:val="24"/>
              </w:rPr>
            </w:pPr>
            <w:proofErr w:type="gramStart"/>
            <w:r w:rsidRPr="00ED2782">
              <w:rPr>
                <w:rFonts w:ascii="Times New Roman" w:hAnsi="Times New Roman" w:cs="Times New Roman"/>
                <w:bCs/>
                <w:sz w:val="24"/>
                <w:szCs w:val="24"/>
              </w:rPr>
              <w:t xml:space="preserve">Modification of distribution pattern of abrasives </w:t>
            </w:r>
            <w:r w:rsidR="00547C93">
              <w:rPr>
                <w:rFonts w:ascii="Times New Roman" w:hAnsi="Times New Roman" w:cs="Times New Roman"/>
                <w:bCs/>
                <w:sz w:val="24"/>
                <w:szCs w:val="24"/>
              </w:rPr>
              <w:t>cause</w:t>
            </w:r>
            <w:proofErr w:type="gramEnd"/>
            <w:r w:rsidRPr="00ED2782">
              <w:rPr>
                <w:rFonts w:ascii="Times New Roman" w:hAnsi="Times New Roman" w:cs="Times New Roman"/>
                <w:bCs/>
                <w:sz w:val="24"/>
                <w:szCs w:val="24"/>
              </w:rPr>
              <w:t xml:space="preserve"> more particles taking part in abrasion.</w:t>
            </w:r>
          </w:p>
          <w:p w:rsidR="002C602C" w:rsidRPr="00547C93" w:rsidRDefault="002C602C" w:rsidP="00136AE8">
            <w:pPr>
              <w:pStyle w:val="ListParagraph"/>
              <w:numPr>
                <w:ilvl w:val="0"/>
                <w:numId w:val="11"/>
              </w:num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Number of dynamically active grains in the media increase due to centrifugal effect.</w:t>
            </w:r>
          </w:p>
          <w:p w:rsidR="00CB23FA" w:rsidRPr="00350F76" w:rsidRDefault="00CB23FA" w:rsidP="002C602C">
            <w:pPr>
              <w:spacing w:line="360" w:lineRule="auto"/>
              <w:jc w:val="both"/>
              <w:cnfStyle w:val="000000000000"/>
              <w:rPr>
                <w:rFonts w:ascii="Times New Roman" w:hAnsi="Times New Roman" w:cs="Times New Roman"/>
                <w:bCs/>
                <w:sz w:val="24"/>
                <w:szCs w:val="24"/>
              </w:rPr>
            </w:pPr>
          </w:p>
        </w:tc>
      </w:tr>
      <w:tr w:rsidR="002C602C" w:rsidRPr="00ED2782" w:rsidTr="00CB23FA">
        <w:trPr>
          <w:cnfStyle w:val="000000100000"/>
          <w:trHeight w:val="312"/>
        </w:trPr>
        <w:tc>
          <w:tcPr>
            <w:cnfStyle w:val="001000000000"/>
            <w:tcW w:w="0" w:type="auto"/>
            <w:shd w:val="clear" w:color="auto" w:fill="auto"/>
          </w:tcPr>
          <w:p w:rsidR="002C602C" w:rsidRPr="00350F76" w:rsidRDefault="002C602C" w:rsidP="002C602C">
            <w:pPr>
              <w:spacing w:line="360" w:lineRule="auto"/>
              <w:jc w:val="center"/>
              <w:rPr>
                <w:rFonts w:ascii="Times New Roman" w:hAnsi="Times New Roman" w:cs="Times New Roman"/>
                <w:bCs w:val="0"/>
                <w:sz w:val="24"/>
                <w:szCs w:val="24"/>
              </w:rPr>
            </w:pPr>
            <w:r w:rsidRPr="00350F76">
              <w:rPr>
                <w:rFonts w:ascii="Times New Roman" w:hAnsi="Times New Roman" w:cs="Times New Roman"/>
                <w:bCs w:val="0"/>
                <w:sz w:val="24"/>
                <w:szCs w:val="24"/>
              </w:rPr>
              <w:t>5.</w:t>
            </w:r>
          </w:p>
        </w:tc>
        <w:tc>
          <w:tcPr>
            <w:tcW w:w="0" w:type="auto"/>
            <w:gridSpan w:val="3"/>
            <w:shd w:val="clear" w:color="auto" w:fill="auto"/>
          </w:tcPr>
          <w:p w:rsidR="002C602C" w:rsidRPr="00350F76" w:rsidRDefault="002C602C" w:rsidP="002C602C">
            <w:pPr>
              <w:spacing w:line="360" w:lineRule="auto"/>
              <w:jc w:val="center"/>
              <w:cnfStyle w:val="000000100000"/>
              <w:rPr>
                <w:rFonts w:ascii="Times New Roman" w:hAnsi="Times New Roman" w:cs="Times New Roman"/>
                <w:b/>
                <w:sz w:val="24"/>
                <w:szCs w:val="24"/>
              </w:rPr>
            </w:pPr>
            <w:r w:rsidRPr="00350F76">
              <w:rPr>
                <w:rFonts w:ascii="Times New Roman" w:hAnsi="Times New Roman" w:cs="Times New Roman"/>
                <w:b/>
                <w:sz w:val="24"/>
                <w:szCs w:val="24"/>
              </w:rPr>
              <w:t xml:space="preserve">Abrasive </w:t>
            </w:r>
            <w:r w:rsidR="00CE7E55" w:rsidRPr="00350F76">
              <w:rPr>
                <w:rFonts w:ascii="Times New Roman" w:hAnsi="Times New Roman" w:cs="Times New Roman"/>
                <w:b/>
                <w:sz w:val="24"/>
                <w:szCs w:val="24"/>
              </w:rPr>
              <w:t xml:space="preserve">Laden Polymer Media Used </w:t>
            </w:r>
            <w:r w:rsidRPr="00350F76">
              <w:rPr>
                <w:rFonts w:ascii="Times New Roman" w:hAnsi="Times New Roman" w:cs="Times New Roman"/>
                <w:b/>
                <w:sz w:val="24"/>
                <w:szCs w:val="24"/>
              </w:rPr>
              <w:t>in AFM</w:t>
            </w:r>
          </w:p>
        </w:tc>
      </w:tr>
      <w:tr w:rsidR="002C602C" w:rsidRPr="00ED2782" w:rsidTr="00CB23FA">
        <w:tc>
          <w:tcPr>
            <w:cnfStyle w:val="001000000000"/>
            <w:tcW w:w="0" w:type="auto"/>
            <w:shd w:val="clear" w:color="auto" w:fill="auto"/>
          </w:tcPr>
          <w:p w:rsidR="000509ED" w:rsidRPr="00ED2782" w:rsidRDefault="002C602C" w:rsidP="000509ED">
            <w:pPr>
              <w:spacing w:line="360" w:lineRule="auto"/>
              <w:jc w:val="both"/>
              <w:rPr>
                <w:rFonts w:ascii="Times New Roman" w:hAnsi="Times New Roman" w:cs="Times New Roman"/>
                <w:bCs w:val="0"/>
                <w:sz w:val="24"/>
                <w:szCs w:val="24"/>
              </w:rPr>
            </w:pPr>
            <w:r w:rsidRPr="00ED2782">
              <w:rPr>
                <w:rFonts w:ascii="Times New Roman" w:hAnsi="Times New Roman" w:cs="Times New Roman"/>
                <w:b w:val="0"/>
                <w:sz w:val="24"/>
                <w:szCs w:val="24"/>
              </w:rPr>
              <w:t xml:space="preserve">Tzeng &amp; Yan, 2007 </w:t>
            </w:r>
          </w:p>
          <w:p w:rsidR="002C602C" w:rsidRPr="00ED2782" w:rsidRDefault="002C602C" w:rsidP="002C602C">
            <w:pPr>
              <w:spacing w:line="360" w:lineRule="auto"/>
              <w:jc w:val="both"/>
              <w:rPr>
                <w:rFonts w:ascii="Times New Roman" w:hAnsi="Times New Roman" w:cs="Times New Roman"/>
                <w:b w:val="0"/>
                <w:sz w:val="24"/>
                <w:szCs w:val="24"/>
              </w:rPr>
            </w:pPr>
          </w:p>
        </w:tc>
        <w:tc>
          <w:tcPr>
            <w:tcW w:w="0" w:type="auto"/>
            <w:shd w:val="clear" w:color="auto" w:fill="auto"/>
          </w:tcPr>
          <w:p w:rsidR="002C602C" w:rsidRPr="00ED2782" w:rsidRDefault="002C602C" w:rsidP="002C602C">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SiC</w:t>
            </w:r>
          </w:p>
        </w:tc>
        <w:tc>
          <w:tcPr>
            <w:tcW w:w="0" w:type="auto"/>
            <w:shd w:val="clear" w:color="auto" w:fill="auto"/>
          </w:tcPr>
          <w:p w:rsidR="002C602C" w:rsidRPr="00ED2782" w:rsidRDefault="002C602C" w:rsidP="002C602C">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Stainless steel (SUS 304)</w:t>
            </w:r>
          </w:p>
        </w:tc>
        <w:tc>
          <w:tcPr>
            <w:tcW w:w="0" w:type="auto"/>
            <w:shd w:val="clear" w:color="auto" w:fill="auto"/>
          </w:tcPr>
          <w:p w:rsidR="002C602C" w:rsidRPr="00ED2782" w:rsidRDefault="002C602C" w:rsidP="002C602C">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Silicone oil</w:t>
            </w:r>
          </w:p>
          <w:p w:rsidR="002C602C" w:rsidRPr="00ED2782" w:rsidRDefault="002C602C" w:rsidP="002C602C">
            <w:pPr>
              <w:spacing w:line="360" w:lineRule="auto"/>
              <w:jc w:val="both"/>
              <w:cnfStyle w:val="000000000000"/>
              <w:rPr>
                <w:rFonts w:ascii="Times New Roman" w:hAnsi="Times New Roman" w:cs="Times New Roman"/>
                <w:bCs/>
                <w:sz w:val="24"/>
                <w:szCs w:val="24"/>
              </w:rPr>
            </w:pPr>
            <w:r w:rsidRPr="00ED2782">
              <w:rPr>
                <w:rFonts w:ascii="Times New Roman" w:hAnsi="Times New Roman" w:cs="Times New Roman"/>
                <w:bCs/>
                <w:sz w:val="24"/>
                <w:szCs w:val="24"/>
              </w:rPr>
              <w:t>Polymer, wax medium</w:t>
            </w:r>
          </w:p>
          <w:p w:rsidR="002C602C" w:rsidRPr="00ED2782" w:rsidRDefault="002C602C" w:rsidP="002C602C">
            <w:pPr>
              <w:spacing w:line="360" w:lineRule="auto"/>
              <w:jc w:val="both"/>
              <w:cnfStyle w:val="000000000000"/>
              <w:rPr>
                <w:rFonts w:ascii="Times New Roman" w:hAnsi="Times New Roman" w:cs="Times New Roman"/>
                <w:bCs/>
                <w:sz w:val="24"/>
                <w:szCs w:val="24"/>
              </w:rPr>
            </w:pPr>
          </w:p>
        </w:tc>
      </w:tr>
    </w:tbl>
    <w:p w:rsidR="003B7F0C" w:rsidRDefault="003B7F0C" w:rsidP="003B7F0C">
      <w:pPr>
        <w:spacing w:line="360" w:lineRule="auto"/>
        <w:rPr>
          <w:rFonts w:ascii="Times New Roman" w:hAnsi="Times New Roman" w:cs="Times New Roman"/>
          <w:sz w:val="24"/>
          <w:szCs w:val="24"/>
        </w:rPr>
      </w:pPr>
    </w:p>
    <w:p w:rsidR="006F5DA6" w:rsidRPr="003B7F0C" w:rsidRDefault="003B7F0C" w:rsidP="003B7F0C">
      <w:pPr>
        <w:spacing w:line="360" w:lineRule="auto"/>
        <w:ind w:firstLine="720"/>
        <w:rPr>
          <w:rFonts w:ascii="Times New Roman" w:hAnsi="Times New Roman" w:cs="Times New Roman"/>
          <w:sz w:val="24"/>
          <w:szCs w:val="24"/>
        </w:rPr>
      </w:pPr>
      <w:r w:rsidRPr="0029463D">
        <w:rPr>
          <w:rFonts w:ascii="Times New Roman" w:hAnsi="Times New Roman" w:cs="Times New Roman"/>
          <w:sz w:val="24"/>
          <w:szCs w:val="24"/>
        </w:rPr>
        <w:t xml:space="preserve">In table </w:t>
      </w:r>
      <w:r>
        <w:rPr>
          <w:rFonts w:ascii="Times New Roman" w:hAnsi="Times New Roman" w:cs="Times New Roman"/>
          <w:sz w:val="24"/>
          <w:szCs w:val="24"/>
        </w:rPr>
        <w:t>2.6</w:t>
      </w:r>
      <w:r w:rsidRPr="0029463D">
        <w:rPr>
          <w:rFonts w:ascii="Times New Roman" w:hAnsi="Times New Roman" w:cs="Times New Roman"/>
          <w:sz w:val="24"/>
          <w:szCs w:val="24"/>
        </w:rPr>
        <w:t xml:space="preserve">, the output results in case of various hybrid abrasive flow machining </w:t>
      </w:r>
      <w:proofErr w:type="gramStart"/>
      <w:r w:rsidRPr="0029463D">
        <w:rPr>
          <w:rFonts w:ascii="Times New Roman" w:hAnsi="Times New Roman" w:cs="Times New Roman"/>
          <w:sz w:val="24"/>
          <w:szCs w:val="24"/>
        </w:rPr>
        <w:t>processes  are</w:t>
      </w:r>
      <w:proofErr w:type="gramEnd"/>
      <w:r w:rsidRPr="0029463D">
        <w:rPr>
          <w:rFonts w:ascii="Times New Roman" w:hAnsi="Times New Roman" w:cs="Times New Roman"/>
          <w:sz w:val="24"/>
          <w:szCs w:val="24"/>
        </w:rPr>
        <w:t xml:space="preserve"> explained clearly.</w:t>
      </w:r>
    </w:p>
    <w:p w:rsidR="00320826" w:rsidRPr="00D52186" w:rsidRDefault="003B7F0C" w:rsidP="00320826">
      <w:pPr>
        <w:pStyle w:val="NoSpacing"/>
        <w:spacing w:line="276" w:lineRule="auto"/>
        <w:jc w:val="center"/>
        <w:rPr>
          <w:rFonts w:ascii="Times New Roman" w:hAnsi="Times New Roman" w:cs="Times New Roman"/>
          <w:sz w:val="24"/>
          <w:szCs w:val="24"/>
        </w:rPr>
      </w:pPr>
      <w:proofErr w:type="gramStart"/>
      <w:r>
        <w:rPr>
          <w:rFonts w:ascii="Times New Roman" w:hAnsi="Times New Roman" w:cs="Times New Roman"/>
          <w:sz w:val="24"/>
          <w:szCs w:val="24"/>
        </w:rPr>
        <w:t>Table 2.6</w:t>
      </w:r>
      <w:r w:rsidR="00320826" w:rsidRPr="00D52186">
        <w:rPr>
          <w:rFonts w:ascii="Times New Roman" w:hAnsi="Times New Roman" w:cs="Times New Roman"/>
          <w:sz w:val="24"/>
          <w:szCs w:val="24"/>
        </w:rPr>
        <w:t>.</w:t>
      </w:r>
      <w:proofErr w:type="gramEnd"/>
      <w:r w:rsidR="00320826" w:rsidRPr="00D52186">
        <w:rPr>
          <w:rFonts w:ascii="Times New Roman" w:hAnsi="Times New Roman" w:cs="Times New Roman"/>
          <w:sz w:val="24"/>
          <w:szCs w:val="24"/>
        </w:rPr>
        <w:t xml:space="preserve"> Output results obtained in various </w:t>
      </w:r>
      <w:proofErr w:type="gramStart"/>
      <w:r w:rsidR="00320826" w:rsidRPr="00D52186">
        <w:rPr>
          <w:rFonts w:ascii="Times New Roman" w:hAnsi="Times New Roman" w:cs="Times New Roman"/>
          <w:sz w:val="24"/>
          <w:szCs w:val="24"/>
        </w:rPr>
        <w:t>hybrid</w:t>
      </w:r>
      <w:proofErr w:type="gramEnd"/>
      <w:r w:rsidR="00320826" w:rsidRPr="00D52186">
        <w:rPr>
          <w:rFonts w:ascii="Times New Roman" w:hAnsi="Times New Roman" w:cs="Times New Roman"/>
          <w:sz w:val="24"/>
          <w:szCs w:val="24"/>
        </w:rPr>
        <w:t xml:space="preserve"> AFM processes</w:t>
      </w:r>
    </w:p>
    <w:p w:rsidR="00320826" w:rsidRPr="00B942F9" w:rsidRDefault="00320826" w:rsidP="00320826">
      <w:pPr>
        <w:pStyle w:val="NoSpacing"/>
        <w:spacing w:line="276" w:lineRule="auto"/>
        <w:jc w:val="center"/>
        <w:rPr>
          <w:rFonts w:ascii="Times New Roman" w:hAnsi="Times New Roman" w:cs="Times New Roman"/>
          <w:sz w:val="24"/>
          <w:szCs w:val="24"/>
        </w:rPr>
      </w:pPr>
    </w:p>
    <w:tbl>
      <w:tblPr>
        <w:tblStyle w:val="LightShading1"/>
        <w:tblW w:w="9468" w:type="dxa"/>
        <w:tblLook w:val="04A0"/>
      </w:tblPr>
      <w:tblGrid>
        <w:gridCol w:w="763"/>
        <w:gridCol w:w="2356"/>
        <w:gridCol w:w="6349"/>
      </w:tblGrid>
      <w:tr w:rsidR="00320826" w:rsidRPr="00B942F9" w:rsidTr="003B7F0C">
        <w:trPr>
          <w:cnfStyle w:val="100000000000"/>
        </w:trPr>
        <w:tc>
          <w:tcPr>
            <w:cnfStyle w:val="001000000000"/>
            <w:tcW w:w="763" w:type="dxa"/>
            <w:shd w:val="clear" w:color="auto" w:fill="auto"/>
          </w:tcPr>
          <w:p w:rsidR="00320826" w:rsidRPr="00D52186" w:rsidRDefault="00320826" w:rsidP="00A41DA5">
            <w:pPr>
              <w:spacing w:line="360" w:lineRule="auto"/>
              <w:jc w:val="both"/>
              <w:rPr>
                <w:rFonts w:ascii="Times New Roman" w:hAnsi="Times New Roman" w:cs="Times New Roman"/>
                <w:sz w:val="24"/>
                <w:szCs w:val="24"/>
              </w:rPr>
            </w:pPr>
            <w:r w:rsidRPr="00D52186">
              <w:rPr>
                <w:rFonts w:ascii="Times New Roman" w:hAnsi="Times New Roman" w:cs="Times New Roman"/>
                <w:sz w:val="24"/>
                <w:szCs w:val="24"/>
              </w:rPr>
              <w:t>S.No.</w:t>
            </w:r>
          </w:p>
        </w:tc>
        <w:tc>
          <w:tcPr>
            <w:tcW w:w="2356" w:type="dxa"/>
            <w:shd w:val="clear" w:color="auto" w:fill="auto"/>
          </w:tcPr>
          <w:p w:rsidR="00320826" w:rsidRPr="00D52186" w:rsidRDefault="00320826" w:rsidP="00A41DA5">
            <w:pPr>
              <w:spacing w:line="360" w:lineRule="auto"/>
              <w:jc w:val="both"/>
              <w:cnfStyle w:val="100000000000"/>
              <w:rPr>
                <w:rFonts w:ascii="Times New Roman" w:hAnsi="Times New Roman" w:cs="Times New Roman"/>
                <w:sz w:val="24"/>
                <w:szCs w:val="24"/>
              </w:rPr>
            </w:pPr>
            <w:r w:rsidRPr="00D52186">
              <w:rPr>
                <w:rFonts w:ascii="Times New Roman" w:hAnsi="Times New Roman" w:cs="Times New Roman"/>
                <w:sz w:val="24"/>
                <w:szCs w:val="24"/>
              </w:rPr>
              <w:t>Author, year, area of research/ process</w:t>
            </w:r>
          </w:p>
        </w:tc>
        <w:tc>
          <w:tcPr>
            <w:tcW w:w="6349" w:type="dxa"/>
            <w:shd w:val="clear" w:color="auto" w:fill="auto"/>
          </w:tcPr>
          <w:p w:rsidR="00320826" w:rsidRPr="00D52186" w:rsidRDefault="00320826" w:rsidP="00A41DA5">
            <w:pPr>
              <w:spacing w:line="360" w:lineRule="auto"/>
              <w:jc w:val="center"/>
              <w:cnfStyle w:val="100000000000"/>
              <w:rPr>
                <w:rFonts w:ascii="Times New Roman" w:hAnsi="Times New Roman" w:cs="Times New Roman"/>
                <w:sz w:val="24"/>
                <w:szCs w:val="24"/>
              </w:rPr>
            </w:pPr>
            <w:r w:rsidRPr="00D52186">
              <w:rPr>
                <w:rFonts w:ascii="Times New Roman" w:hAnsi="Times New Roman" w:cs="Times New Roman"/>
                <w:sz w:val="24"/>
                <w:szCs w:val="24"/>
              </w:rPr>
              <w:t>Output results</w:t>
            </w:r>
          </w:p>
        </w:tc>
      </w:tr>
      <w:tr w:rsidR="00320826" w:rsidRPr="00B942F9" w:rsidTr="003B7F0C">
        <w:trPr>
          <w:cnfStyle w:val="000000100000"/>
        </w:trPr>
        <w:tc>
          <w:tcPr>
            <w:cnfStyle w:val="001000000000"/>
            <w:tcW w:w="763" w:type="dxa"/>
            <w:shd w:val="clear" w:color="auto" w:fill="auto"/>
          </w:tcPr>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1</w:t>
            </w:r>
          </w:p>
        </w:tc>
        <w:tc>
          <w:tcPr>
            <w:tcW w:w="2356" w:type="dxa"/>
            <w:shd w:val="clear" w:color="auto" w:fill="auto"/>
          </w:tcPr>
          <w:p w:rsidR="00320826" w:rsidRPr="00B942F9" w:rsidRDefault="00320826" w:rsidP="00A41DA5">
            <w:pPr>
              <w:spacing w:line="360" w:lineRule="auto"/>
              <w:jc w:val="both"/>
              <w:cnfStyle w:val="000000100000"/>
              <w:rPr>
                <w:rFonts w:ascii="Times New Roman" w:hAnsi="Times New Roman" w:cs="Times New Roman"/>
                <w:sz w:val="24"/>
                <w:szCs w:val="24"/>
              </w:rPr>
            </w:pPr>
            <w:r w:rsidRPr="00B942F9">
              <w:rPr>
                <w:rFonts w:ascii="Times New Roman" w:hAnsi="Times New Roman" w:cs="Times New Roman"/>
                <w:sz w:val="24"/>
                <w:szCs w:val="24"/>
              </w:rPr>
              <w:t>Jui et al, 2013, ECDM [35]</w:t>
            </w:r>
          </w:p>
        </w:tc>
        <w:tc>
          <w:tcPr>
            <w:tcW w:w="6349" w:type="dxa"/>
            <w:shd w:val="clear" w:color="auto" w:fill="auto"/>
          </w:tcPr>
          <w:p w:rsidR="00320826" w:rsidRPr="00B942F9" w:rsidRDefault="00320826" w:rsidP="00A41DA5">
            <w:pPr>
              <w:spacing w:line="360" w:lineRule="auto"/>
              <w:jc w:val="both"/>
              <w:cnfStyle w:val="000000100000"/>
              <w:rPr>
                <w:rFonts w:ascii="Times New Roman" w:hAnsi="Times New Roman" w:cs="Times New Roman"/>
                <w:sz w:val="24"/>
                <w:szCs w:val="24"/>
              </w:rPr>
            </w:pPr>
            <w:r w:rsidRPr="00B942F9">
              <w:rPr>
                <w:rFonts w:ascii="Times New Roman" w:hAnsi="Times New Roman" w:cs="Times New Roman"/>
                <w:sz w:val="24"/>
                <w:szCs w:val="24"/>
              </w:rPr>
              <w:t>The surface roughness less than 100 µm was achieved during machining on glass. If the concentration of electrolyte was decreased, tool wear and hole taper were decreased by 39% and 18% respectively.</w:t>
            </w:r>
          </w:p>
        </w:tc>
      </w:tr>
      <w:tr w:rsidR="00320826" w:rsidRPr="00B942F9" w:rsidTr="003B7F0C">
        <w:tc>
          <w:tcPr>
            <w:cnfStyle w:val="001000000000"/>
            <w:tcW w:w="763" w:type="dxa"/>
            <w:shd w:val="clear" w:color="auto" w:fill="auto"/>
          </w:tcPr>
          <w:p w:rsidR="00320826" w:rsidRDefault="00320826" w:rsidP="00A41DA5">
            <w:pPr>
              <w:spacing w:line="360" w:lineRule="auto"/>
              <w:jc w:val="both"/>
              <w:rPr>
                <w:rFonts w:ascii="Times New Roman" w:hAnsi="Times New Roman" w:cs="Times New Roman"/>
                <w:b w:val="0"/>
                <w:bCs w:val="0"/>
                <w:sz w:val="24"/>
                <w:szCs w:val="24"/>
              </w:rPr>
            </w:pPr>
          </w:p>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2</w:t>
            </w:r>
          </w:p>
        </w:tc>
        <w:tc>
          <w:tcPr>
            <w:tcW w:w="2356" w:type="dxa"/>
            <w:shd w:val="clear" w:color="auto" w:fill="auto"/>
          </w:tcPr>
          <w:p w:rsidR="00320826" w:rsidRDefault="00320826" w:rsidP="00A41DA5">
            <w:pPr>
              <w:spacing w:line="360" w:lineRule="auto"/>
              <w:jc w:val="both"/>
              <w:cnfStyle w:val="000000000000"/>
              <w:rPr>
                <w:rFonts w:ascii="Times New Roman" w:hAnsi="Times New Roman" w:cs="Times New Roman"/>
                <w:sz w:val="24"/>
                <w:szCs w:val="24"/>
              </w:rPr>
            </w:pPr>
          </w:p>
          <w:p w:rsidR="00320826" w:rsidRPr="00B942F9" w:rsidRDefault="00320826" w:rsidP="00A41DA5">
            <w:pPr>
              <w:spacing w:line="360" w:lineRule="auto"/>
              <w:jc w:val="both"/>
              <w:cnfStyle w:val="000000000000"/>
              <w:rPr>
                <w:rFonts w:ascii="Times New Roman" w:hAnsi="Times New Roman" w:cs="Times New Roman"/>
                <w:sz w:val="24"/>
                <w:szCs w:val="24"/>
              </w:rPr>
            </w:pPr>
            <w:r w:rsidRPr="00B942F9">
              <w:rPr>
                <w:rFonts w:ascii="Times New Roman" w:hAnsi="Times New Roman" w:cs="Times New Roman"/>
                <w:sz w:val="24"/>
                <w:szCs w:val="24"/>
              </w:rPr>
              <w:t>Yang et al, 2011, Eco-friendly ECM [36]</w:t>
            </w:r>
          </w:p>
        </w:tc>
        <w:tc>
          <w:tcPr>
            <w:tcW w:w="6349" w:type="dxa"/>
            <w:shd w:val="clear" w:color="auto" w:fill="auto"/>
          </w:tcPr>
          <w:p w:rsidR="00320826" w:rsidRDefault="00320826" w:rsidP="00A41DA5">
            <w:pPr>
              <w:spacing w:line="360" w:lineRule="auto"/>
              <w:jc w:val="both"/>
              <w:cnfStyle w:val="000000000000"/>
              <w:rPr>
                <w:rFonts w:ascii="Times New Roman" w:hAnsi="Times New Roman" w:cs="Times New Roman"/>
                <w:sz w:val="24"/>
                <w:szCs w:val="24"/>
              </w:rPr>
            </w:pPr>
          </w:p>
          <w:p w:rsidR="00320826" w:rsidRPr="00B942F9" w:rsidRDefault="00320826" w:rsidP="00A41DA5">
            <w:pPr>
              <w:spacing w:line="360" w:lineRule="auto"/>
              <w:jc w:val="both"/>
              <w:cnfStyle w:val="000000000000"/>
              <w:rPr>
                <w:rFonts w:ascii="Times New Roman" w:hAnsi="Times New Roman" w:cs="Times New Roman"/>
                <w:sz w:val="24"/>
                <w:szCs w:val="24"/>
              </w:rPr>
            </w:pPr>
            <w:r w:rsidRPr="00B942F9">
              <w:rPr>
                <w:rFonts w:ascii="Times New Roman" w:hAnsi="Times New Roman" w:cs="Times New Roman"/>
                <w:sz w:val="24"/>
                <w:szCs w:val="24"/>
              </w:rPr>
              <w:t>Production of micro pins of size 20-30 µm from pin of 300 µm using ECMM was done in 10 min.</w:t>
            </w:r>
          </w:p>
        </w:tc>
      </w:tr>
      <w:tr w:rsidR="00320826" w:rsidRPr="00B942F9" w:rsidTr="003B7F0C">
        <w:trPr>
          <w:cnfStyle w:val="000000100000"/>
        </w:trPr>
        <w:tc>
          <w:tcPr>
            <w:cnfStyle w:val="001000000000"/>
            <w:tcW w:w="763" w:type="dxa"/>
            <w:shd w:val="clear" w:color="auto" w:fill="auto"/>
          </w:tcPr>
          <w:p w:rsidR="00320826" w:rsidRDefault="00320826" w:rsidP="00A41DA5">
            <w:pPr>
              <w:spacing w:line="360" w:lineRule="auto"/>
              <w:jc w:val="both"/>
              <w:rPr>
                <w:rFonts w:ascii="Times New Roman" w:hAnsi="Times New Roman" w:cs="Times New Roman"/>
                <w:b w:val="0"/>
                <w:bCs w:val="0"/>
                <w:sz w:val="24"/>
                <w:szCs w:val="24"/>
              </w:rPr>
            </w:pPr>
          </w:p>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3</w:t>
            </w:r>
          </w:p>
        </w:tc>
        <w:tc>
          <w:tcPr>
            <w:tcW w:w="2356" w:type="dxa"/>
            <w:shd w:val="clear" w:color="auto" w:fill="auto"/>
          </w:tcPr>
          <w:p w:rsidR="00320826" w:rsidRDefault="00320826" w:rsidP="00A41DA5">
            <w:pPr>
              <w:spacing w:line="360" w:lineRule="auto"/>
              <w:jc w:val="both"/>
              <w:cnfStyle w:val="000000100000"/>
              <w:rPr>
                <w:rFonts w:ascii="Times New Roman" w:hAnsi="Times New Roman" w:cs="Times New Roman"/>
                <w:sz w:val="24"/>
                <w:szCs w:val="24"/>
              </w:rPr>
            </w:pPr>
          </w:p>
          <w:p w:rsidR="00320826" w:rsidRPr="00B942F9" w:rsidRDefault="00320826" w:rsidP="00A41DA5">
            <w:pPr>
              <w:spacing w:line="360" w:lineRule="auto"/>
              <w:jc w:val="both"/>
              <w:cnfStyle w:val="000000100000"/>
              <w:rPr>
                <w:rFonts w:ascii="Times New Roman" w:hAnsi="Times New Roman" w:cs="Times New Roman"/>
                <w:sz w:val="24"/>
                <w:szCs w:val="24"/>
              </w:rPr>
            </w:pPr>
            <w:r w:rsidRPr="00B942F9">
              <w:rPr>
                <w:rFonts w:ascii="Times New Roman" w:hAnsi="Times New Roman" w:cs="Times New Roman"/>
                <w:sz w:val="24"/>
                <w:szCs w:val="24"/>
              </w:rPr>
              <w:t>Kurita and Hattori, 2006, EDM and ECM/ECM lapping [4]</w:t>
            </w:r>
          </w:p>
        </w:tc>
        <w:tc>
          <w:tcPr>
            <w:tcW w:w="6349" w:type="dxa"/>
            <w:shd w:val="clear" w:color="auto" w:fill="auto"/>
          </w:tcPr>
          <w:p w:rsidR="00320826" w:rsidRDefault="00320826" w:rsidP="00A41DA5">
            <w:pPr>
              <w:spacing w:line="360" w:lineRule="auto"/>
              <w:jc w:val="both"/>
              <w:cnfStyle w:val="000000100000"/>
              <w:rPr>
                <w:rFonts w:ascii="Times New Roman" w:hAnsi="Times New Roman" w:cs="Times New Roman"/>
                <w:sz w:val="24"/>
                <w:szCs w:val="24"/>
              </w:rPr>
            </w:pPr>
          </w:p>
          <w:p w:rsidR="00320826" w:rsidRPr="00B942F9" w:rsidRDefault="00320826" w:rsidP="00A41DA5">
            <w:pPr>
              <w:spacing w:line="360" w:lineRule="auto"/>
              <w:jc w:val="both"/>
              <w:cnfStyle w:val="000000100000"/>
              <w:rPr>
                <w:rFonts w:ascii="Times New Roman" w:hAnsi="Times New Roman" w:cs="Times New Roman"/>
                <w:sz w:val="24"/>
                <w:szCs w:val="24"/>
              </w:rPr>
            </w:pPr>
            <w:r w:rsidRPr="00B942F9">
              <w:rPr>
                <w:rFonts w:ascii="Times New Roman" w:hAnsi="Times New Roman" w:cs="Times New Roman"/>
                <w:sz w:val="24"/>
                <w:szCs w:val="24"/>
              </w:rPr>
              <w:t>surface roughness was improved upto 0.07 mm</w:t>
            </w:r>
          </w:p>
        </w:tc>
      </w:tr>
      <w:tr w:rsidR="00320826" w:rsidRPr="00B942F9" w:rsidTr="003B7F0C">
        <w:tc>
          <w:tcPr>
            <w:cnfStyle w:val="001000000000"/>
            <w:tcW w:w="763" w:type="dxa"/>
            <w:shd w:val="clear" w:color="auto" w:fill="auto"/>
          </w:tcPr>
          <w:p w:rsidR="00320826" w:rsidRDefault="00320826" w:rsidP="00A41DA5">
            <w:pPr>
              <w:spacing w:line="360" w:lineRule="auto"/>
              <w:jc w:val="both"/>
              <w:rPr>
                <w:rFonts w:ascii="Times New Roman" w:hAnsi="Times New Roman" w:cs="Times New Roman"/>
                <w:b w:val="0"/>
                <w:bCs w:val="0"/>
                <w:sz w:val="24"/>
                <w:szCs w:val="24"/>
              </w:rPr>
            </w:pPr>
          </w:p>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4</w:t>
            </w:r>
          </w:p>
        </w:tc>
        <w:tc>
          <w:tcPr>
            <w:tcW w:w="2356" w:type="dxa"/>
            <w:shd w:val="clear" w:color="auto" w:fill="auto"/>
          </w:tcPr>
          <w:p w:rsidR="00320826" w:rsidRDefault="00320826" w:rsidP="00A41DA5">
            <w:pPr>
              <w:spacing w:line="360" w:lineRule="auto"/>
              <w:jc w:val="both"/>
              <w:cnfStyle w:val="000000000000"/>
              <w:rPr>
                <w:rFonts w:ascii="Times New Roman" w:hAnsi="Times New Roman" w:cs="Times New Roman"/>
                <w:sz w:val="24"/>
                <w:szCs w:val="24"/>
              </w:rPr>
            </w:pPr>
          </w:p>
          <w:p w:rsidR="00320826" w:rsidRPr="00B942F9" w:rsidRDefault="00320826" w:rsidP="00A41DA5">
            <w:pPr>
              <w:spacing w:line="360" w:lineRule="auto"/>
              <w:jc w:val="both"/>
              <w:cnfStyle w:val="000000000000"/>
              <w:rPr>
                <w:rFonts w:ascii="Times New Roman" w:hAnsi="Times New Roman" w:cs="Times New Roman"/>
                <w:sz w:val="24"/>
                <w:szCs w:val="24"/>
              </w:rPr>
            </w:pPr>
            <w:r w:rsidRPr="00B942F9">
              <w:rPr>
                <w:rFonts w:ascii="Times New Roman" w:hAnsi="Times New Roman" w:cs="Times New Roman"/>
                <w:sz w:val="24"/>
                <w:szCs w:val="24"/>
              </w:rPr>
              <w:t>Mathew and Sundaram, 2012, Pulsed ECM [38]</w:t>
            </w:r>
          </w:p>
        </w:tc>
        <w:tc>
          <w:tcPr>
            <w:tcW w:w="6349" w:type="dxa"/>
            <w:shd w:val="clear" w:color="auto" w:fill="auto"/>
          </w:tcPr>
          <w:p w:rsidR="00320826" w:rsidRDefault="00320826" w:rsidP="00A41DA5">
            <w:pPr>
              <w:spacing w:line="360" w:lineRule="auto"/>
              <w:cnfStyle w:val="000000000000"/>
              <w:rPr>
                <w:rFonts w:ascii="Times New Roman" w:hAnsi="Times New Roman" w:cs="Times New Roman"/>
                <w:sz w:val="24"/>
                <w:szCs w:val="24"/>
                <w:lang w:val="en-IN"/>
              </w:rPr>
            </w:pPr>
          </w:p>
          <w:p w:rsidR="00320826" w:rsidRPr="00B942F9" w:rsidRDefault="00320826" w:rsidP="00A41DA5">
            <w:pPr>
              <w:spacing w:line="360" w:lineRule="auto"/>
              <w:cnfStyle w:val="000000000000"/>
              <w:rPr>
                <w:rFonts w:ascii="Times New Roman" w:hAnsi="Times New Roman" w:cs="Times New Roman"/>
                <w:sz w:val="24"/>
                <w:szCs w:val="24"/>
                <w:lang w:val="en-IN"/>
              </w:rPr>
            </w:pPr>
            <w:r w:rsidRPr="00B942F9">
              <w:rPr>
                <w:rFonts w:ascii="Times New Roman" w:hAnsi="Times New Roman" w:cs="Times New Roman"/>
                <w:sz w:val="24"/>
                <w:szCs w:val="24"/>
                <w:lang w:val="en-IN"/>
              </w:rPr>
              <w:t>High aspect ratio of 280-450 was achieved when fabrication of tools was done.</w:t>
            </w:r>
          </w:p>
          <w:p w:rsidR="00320826" w:rsidRPr="00B942F9" w:rsidRDefault="00320826" w:rsidP="00A41DA5">
            <w:pPr>
              <w:spacing w:line="360" w:lineRule="auto"/>
              <w:jc w:val="both"/>
              <w:cnfStyle w:val="000000000000"/>
              <w:rPr>
                <w:rFonts w:ascii="Times New Roman" w:hAnsi="Times New Roman" w:cs="Times New Roman"/>
                <w:sz w:val="24"/>
                <w:szCs w:val="24"/>
              </w:rPr>
            </w:pPr>
          </w:p>
        </w:tc>
      </w:tr>
      <w:tr w:rsidR="00320826" w:rsidRPr="00B942F9" w:rsidTr="003B7F0C">
        <w:trPr>
          <w:cnfStyle w:val="000000100000"/>
        </w:trPr>
        <w:tc>
          <w:tcPr>
            <w:cnfStyle w:val="001000000000"/>
            <w:tcW w:w="763" w:type="dxa"/>
            <w:shd w:val="clear" w:color="auto" w:fill="auto"/>
          </w:tcPr>
          <w:p w:rsidR="00320826" w:rsidRDefault="00320826" w:rsidP="00A41DA5">
            <w:pPr>
              <w:spacing w:line="360" w:lineRule="auto"/>
              <w:jc w:val="both"/>
              <w:rPr>
                <w:rFonts w:ascii="Times New Roman" w:hAnsi="Times New Roman" w:cs="Times New Roman"/>
                <w:b w:val="0"/>
                <w:bCs w:val="0"/>
                <w:sz w:val="24"/>
                <w:szCs w:val="24"/>
              </w:rPr>
            </w:pPr>
          </w:p>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5</w:t>
            </w:r>
          </w:p>
        </w:tc>
        <w:tc>
          <w:tcPr>
            <w:tcW w:w="2356" w:type="dxa"/>
            <w:shd w:val="clear" w:color="auto" w:fill="auto"/>
          </w:tcPr>
          <w:p w:rsidR="00320826" w:rsidRDefault="00320826" w:rsidP="00A41DA5">
            <w:pPr>
              <w:spacing w:line="360" w:lineRule="auto"/>
              <w:jc w:val="both"/>
              <w:cnfStyle w:val="000000100000"/>
              <w:rPr>
                <w:rFonts w:ascii="Times New Roman" w:hAnsi="Times New Roman" w:cs="Times New Roman"/>
                <w:sz w:val="24"/>
                <w:szCs w:val="24"/>
              </w:rPr>
            </w:pPr>
          </w:p>
          <w:p w:rsidR="00320826" w:rsidRPr="00B942F9" w:rsidRDefault="00320826" w:rsidP="00A41DA5">
            <w:pPr>
              <w:spacing w:line="360" w:lineRule="auto"/>
              <w:jc w:val="both"/>
              <w:cnfStyle w:val="000000100000"/>
              <w:rPr>
                <w:rFonts w:ascii="Times New Roman" w:hAnsi="Times New Roman" w:cs="Times New Roman"/>
                <w:sz w:val="24"/>
                <w:szCs w:val="24"/>
              </w:rPr>
            </w:pPr>
            <w:r w:rsidRPr="00B942F9">
              <w:rPr>
                <w:rFonts w:ascii="Times New Roman" w:hAnsi="Times New Roman" w:cs="Times New Roman"/>
                <w:sz w:val="24"/>
                <w:szCs w:val="24"/>
              </w:rPr>
              <w:t>Walia et al, 2015, EC2A2FM [33]</w:t>
            </w:r>
          </w:p>
        </w:tc>
        <w:tc>
          <w:tcPr>
            <w:tcW w:w="6349" w:type="dxa"/>
            <w:shd w:val="clear" w:color="auto" w:fill="auto"/>
          </w:tcPr>
          <w:p w:rsidR="00320826" w:rsidRDefault="00320826" w:rsidP="00A41DA5">
            <w:pPr>
              <w:spacing w:line="360" w:lineRule="auto"/>
              <w:cnfStyle w:val="000000100000"/>
              <w:rPr>
                <w:rFonts w:ascii="Times New Roman" w:hAnsi="Times New Roman" w:cs="Times New Roman"/>
                <w:sz w:val="24"/>
                <w:szCs w:val="24"/>
                <w:lang w:val="en-IN"/>
              </w:rPr>
            </w:pPr>
          </w:p>
          <w:p w:rsidR="00320826" w:rsidRPr="00B942F9" w:rsidRDefault="00320826" w:rsidP="00A41DA5">
            <w:pPr>
              <w:spacing w:line="360" w:lineRule="auto"/>
              <w:cnfStyle w:val="000000100000"/>
              <w:rPr>
                <w:rFonts w:ascii="Times New Roman" w:hAnsi="Times New Roman" w:cs="Times New Roman"/>
                <w:sz w:val="24"/>
                <w:szCs w:val="24"/>
                <w:lang w:val="en-IN"/>
              </w:rPr>
            </w:pPr>
            <w:r w:rsidRPr="00B942F9">
              <w:rPr>
                <w:rFonts w:ascii="Times New Roman" w:hAnsi="Times New Roman" w:cs="Times New Roman"/>
                <w:sz w:val="24"/>
                <w:szCs w:val="24"/>
                <w:lang w:val="en-IN"/>
              </w:rPr>
              <w:t>The time of machining was reduced by 70%</w:t>
            </w:r>
            <w:proofErr w:type="gramStart"/>
            <w:r w:rsidRPr="00B942F9">
              <w:rPr>
                <w:rFonts w:ascii="Times New Roman" w:hAnsi="Times New Roman" w:cs="Times New Roman"/>
                <w:sz w:val="24"/>
                <w:szCs w:val="24"/>
                <w:lang w:val="en-IN"/>
              </w:rPr>
              <w:t>,</w:t>
            </w:r>
            <w:proofErr w:type="gramEnd"/>
            <w:r w:rsidRPr="00B942F9">
              <w:rPr>
                <w:rFonts w:ascii="Times New Roman" w:hAnsi="Times New Roman" w:cs="Times New Roman"/>
                <w:sz w:val="24"/>
                <w:szCs w:val="24"/>
                <w:lang w:val="en-IN"/>
              </w:rPr>
              <w:t xml:space="preserve"> hence the cost was largely reduced, maximizing the production rate and profitability</w:t>
            </w:r>
            <w:r>
              <w:rPr>
                <w:rFonts w:ascii="Times New Roman" w:hAnsi="Times New Roman" w:cs="Times New Roman"/>
                <w:sz w:val="24"/>
                <w:szCs w:val="24"/>
                <w:lang w:val="en-IN"/>
              </w:rPr>
              <w:t>.</w:t>
            </w:r>
            <w:r w:rsidRPr="00B942F9">
              <w:rPr>
                <w:rFonts w:ascii="Times New Roman" w:hAnsi="Times New Roman" w:cs="Times New Roman"/>
                <w:sz w:val="24"/>
                <w:szCs w:val="24"/>
                <w:lang w:val="en-IN"/>
              </w:rPr>
              <w:t xml:space="preserve"> The obtained </w:t>
            </w:r>
            <w:r>
              <w:rPr>
                <w:rFonts w:ascii="Times New Roman" w:hAnsi="Times New Roman" w:cs="Times New Roman"/>
                <w:sz w:val="24"/>
                <w:szCs w:val="24"/>
                <w:lang w:val="en-IN"/>
              </w:rPr>
              <w:t>Ra</w:t>
            </w:r>
            <w:r w:rsidRPr="00B942F9">
              <w:rPr>
                <w:rFonts w:ascii="Times New Roman" w:hAnsi="Times New Roman" w:cs="Times New Roman"/>
                <w:sz w:val="24"/>
                <w:szCs w:val="24"/>
                <w:lang w:val="en-IN"/>
              </w:rPr>
              <w:t xml:space="preserve"> was in the range 0.5-0.6 Ra.</w:t>
            </w:r>
          </w:p>
          <w:p w:rsidR="00320826" w:rsidRPr="00B942F9" w:rsidRDefault="00320826" w:rsidP="00A41DA5">
            <w:pPr>
              <w:spacing w:line="360" w:lineRule="auto"/>
              <w:jc w:val="both"/>
              <w:cnfStyle w:val="000000100000"/>
              <w:rPr>
                <w:rFonts w:ascii="Times New Roman" w:hAnsi="Times New Roman" w:cs="Times New Roman"/>
                <w:sz w:val="24"/>
                <w:szCs w:val="24"/>
              </w:rPr>
            </w:pPr>
          </w:p>
        </w:tc>
      </w:tr>
      <w:tr w:rsidR="00320826" w:rsidRPr="00B942F9" w:rsidTr="003B7F0C">
        <w:tc>
          <w:tcPr>
            <w:cnfStyle w:val="001000000000"/>
            <w:tcW w:w="763" w:type="dxa"/>
            <w:shd w:val="clear" w:color="auto" w:fill="auto"/>
          </w:tcPr>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6</w:t>
            </w:r>
          </w:p>
        </w:tc>
        <w:tc>
          <w:tcPr>
            <w:tcW w:w="2356" w:type="dxa"/>
            <w:shd w:val="clear" w:color="auto" w:fill="auto"/>
          </w:tcPr>
          <w:p w:rsidR="00320826" w:rsidRPr="00B942F9" w:rsidRDefault="00320826" w:rsidP="00A41DA5">
            <w:pPr>
              <w:spacing w:line="360" w:lineRule="auto"/>
              <w:jc w:val="both"/>
              <w:cnfStyle w:val="000000000000"/>
              <w:rPr>
                <w:rFonts w:ascii="Times New Roman" w:hAnsi="Times New Roman" w:cs="Times New Roman"/>
                <w:sz w:val="24"/>
                <w:szCs w:val="24"/>
              </w:rPr>
            </w:pPr>
            <w:r w:rsidRPr="00B942F9">
              <w:rPr>
                <w:rFonts w:ascii="Times New Roman" w:hAnsi="Times New Roman" w:cs="Times New Roman"/>
                <w:sz w:val="24"/>
                <w:szCs w:val="24"/>
              </w:rPr>
              <w:t>Singh et al, 2012, Bal-end MR finishing [53]</w:t>
            </w:r>
          </w:p>
        </w:tc>
        <w:tc>
          <w:tcPr>
            <w:tcW w:w="6349" w:type="dxa"/>
            <w:shd w:val="clear" w:color="auto" w:fill="auto"/>
          </w:tcPr>
          <w:p w:rsidR="00320826" w:rsidRPr="00B942F9" w:rsidRDefault="00320826" w:rsidP="00A41DA5">
            <w:pPr>
              <w:spacing w:line="360" w:lineRule="auto"/>
              <w:cnfStyle w:val="000000000000"/>
              <w:rPr>
                <w:rFonts w:ascii="Times New Roman" w:hAnsi="Times New Roman" w:cs="Times New Roman"/>
                <w:sz w:val="24"/>
                <w:szCs w:val="24"/>
                <w:lang w:val="en-IN"/>
              </w:rPr>
            </w:pPr>
            <w:r w:rsidRPr="00B942F9">
              <w:rPr>
                <w:rFonts w:ascii="Times New Roman" w:hAnsi="Times New Roman" w:cs="Times New Roman"/>
                <w:sz w:val="24"/>
                <w:szCs w:val="24"/>
                <w:lang w:val="en-IN"/>
              </w:rPr>
              <w:t>The surface roughness was reduced upto 16.6-123.7 nm for 60 passes of finishing on ferromagnetic surfaces.</w:t>
            </w:r>
          </w:p>
          <w:p w:rsidR="00320826" w:rsidRPr="00B942F9" w:rsidRDefault="00320826" w:rsidP="00A41DA5">
            <w:pPr>
              <w:spacing w:line="360" w:lineRule="auto"/>
              <w:jc w:val="both"/>
              <w:cnfStyle w:val="000000000000"/>
              <w:rPr>
                <w:rFonts w:ascii="Times New Roman" w:hAnsi="Times New Roman" w:cs="Times New Roman"/>
                <w:sz w:val="24"/>
                <w:szCs w:val="24"/>
              </w:rPr>
            </w:pPr>
          </w:p>
        </w:tc>
      </w:tr>
      <w:tr w:rsidR="00320826" w:rsidRPr="00B942F9" w:rsidTr="003B7F0C">
        <w:trPr>
          <w:cnfStyle w:val="000000100000"/>
        </w:trPr>
        <w:tc>
          <w:tcPr>
            <w:cnfStyle w:val="001000000000"/>
            <w:tcW w:w="763" w:type="dxa"/>
            <w:shd w:val="clear" w:color="auto" w:fill="auto"/>
          </w:tcPr>
          <w:p w:rsidR="00320826" w:rsidRDefault="00320826" w:rsidP="00A41DA5">
            <w:pPr>
              <w:spacing w:line="360" w:lineRule="auto"/>
              <w:jc w:val="both"/>
              <w:rPr>
                <w:rFonts w:ascii="Times New Roman" w:hAnsi="Times New Roman" w:cs="Times New Roman"/>
                <w:b w:val="0"/>
                <w:bCs w:val="0"/>
                <w:sz w:val="24"/>
                <w:szCs w:val="24"/>
              </w:rPr>
            </w:pPr>
          </w:p>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7</w:t>
            </w:r>
          </w:p>
        </w:tc>
        <w:tc>
          <w:tcPr>
            <w:tcW w:w="2356" w:type="dxa"/>
            <w:shd w:val="clear" w:color="auto" w:fill="auto"/>
          </w:tcPr>
          <w:p w:rsidR="00320826" w:rsidRDefault="00320826" w:rsidP="00A41DA5">
            <w:pPr>
              <w:spacing w:line="360" w:lineRule="auto"/>
              <w:jc w:val="both"/>
              <w:cnfStyle w:val="000000100000"/>
              <w:rPr>
                <w:rFonts w:ascii="Times New Roman" w:hAnsi="Times New Roman" w:cs="Times New Roman"/>
                <w:sz w:val="24"/>
                <w:szCs w:val="24"/>
              </w:rPr>
            </w:pPr>
          </w:p>
          <w:p w:rsidR="00320826" w:rsidRPr="00B942F9" w:rsidRDefault="00320826" w:rsidP="00A41DA5">
            <w:pPr>
              <w:spacing w:line="360" w:lineRule="auto"/>
              <w:jc w:val="both"/>
              <w:cnfStyle w:val="000000100000"/>
              <w:rPr>
                <w:rFonts w:ascii="Times New Roman" w:hAnsi="Times New Roman" w:cs="Times New Roman"/>
                <w:sz w:val="24"/>
                <w:szCs w:val="24"/>
              </w:rPr>
            </w:pPr>
            <w:r w:rsidRPr="00B942F9">
              <w:rPr>
                <w:rFonts w:ascii="Times New Roman" w:hAnsi="Times New Roman" w:cs="Times New Roman"/>
                <w:sz w:val="24"/>
                <w:szCs w:val="24"/>
              </w:rPr>
              <w:t>Singh and Shan, 2002, Magneto-AFM [59]</w:t>
            </w:r>
          </w:p>
        </w:tc>
        <w:tc>
          <w:tcPr>
            <w:tcW w:w="6349" w:type="dxa"/>
            <w:shd w:val="clear" w:color="auto" w:fill="auto"/>
          </w:tcPr>
          <w:p w:rsidR="00320826" w:rsidRDefault="00320826" w:rsidP="00A41DA5">
            <w:pPr>
              <w:spacing w:line="360" w:lineRule="auto"/>
              <w:cnfStyle w:val="000000100000"/>
              <w:rPr>
                <w:rFonts w:ascii="Times New Roman" w:hAnsi="Times New Roman" w:cs="Times New Roman"/>
                <w:sz w:val="24"/>
                <w:szCs w:val="24"/>
                <w:lang w:val="en-IN"/>
              </w:rPr>
            </w:pPr>
          </w:p>
          <w:p w:rsidR="00320826" w:rsidRPr="00B942F9" w:rsidRDefault="00320826" w:rsidP="00A41DA5">
            <w:pPr>
              <w:spacing w:line="360" w:lineRule="auto"/>
              <w:cnfStyle w:val="000000100000"/>
              <w:rPr>
                <w:rFonts w:ascii="Times New Roman" w:hAnsi="Times New Roman" w:cs="Times New Roman"/>
                <w:sz w:val="24"/>
                <w:szCs w:val="24"/>
                <w:lang w:val="en-IN"/>
              </w:rPr>
            </w:pPr>
            <w:r w:rsidRPr="00B942F9">
              <w:rPr>
                <w:rFonts w:ascii="Times New Roman" w:hAnsi="Times New Roman" w:cs="Times New Roman"/>
                <w:sz w:val="24"/>
                <w:szCs w:val="24"/>
                <w:lang w:val="en-IN"/>
              </w:rPr>
              <w:t>It was found that material removal increased more with magnetic flux as compared to improvement in surface quality.</w:t>
            </w:r>
          </w:p>
          <w:p w:rsidR="00320826" w:rsidRPr="00B942F9" w:rsidRDefault="00320826" w:rsidP="00A41DA5">
            <w:pPr>
              <w:spacing w:line="360" w:lineRule="auto"/>
              <w:jc w:val="both"/>
              <w:cnfStyle w:val="000000100000"/>
              <w:rPr>
                <w:rFonts w:ascii="Times New Roman" w:hAnsi="Times New Roman" w:cs="Times New Roman"/>
                <w:sz w:val="24"/>
                <w:szCs w:val="24"/>
              </w:rPr>
            </w:pPr>
          </w:p>
        </w:tc>
      </w:tr>
      <w:tr w:rsidR="00320826" w:rsidRPr="00B942F9" w:rsidTr="003B7F0C">
        <w:tc>
          <w:tcPr>
            <w:cnfStyle w:val="001000000000"/>
            <w:tcW w:w="763" w:type="dxa"/>
            <w:shd w:val="clear" w:color="auto" w:fill="auto"/>
          </w:tcPr>
          <w:p w:rsidR="00320826" w:rsidRDefault="00320826" w:rsidP="00A41DA5">
            <w:pPr>
              <w:spacing w:line="360" w:lineRule="auto"/>
              <w:jc w:val="both"/>
              <w:rPr>
                <w:rFonts w:ascii="Times New Roman" w:hAnsi="Times New Roman" w:cs="Times New Roman"/>
                <w:b w:val="0"/>
                <w:bCs w:val="0"/>
                <w:sz w:val="24"/>
                <w:szCs w:val="24"/>
              </w:rPr>
            </w:pPr>
          </w:p>
          <w:p w:rsidR="00320826" w:rsidRPr="00D52186" w:rsidRDefault="00320826" w:rsidP="00A41DA5">
            <w:pPr>
              <w:spacing w:line="360" w:lineRule="auto"/>
              <w:jc w:val="both"/>
              <w:rPr>
                <w:rFonts w:ascii="Times New Roman" w:hAnsi="Times New Roman" w:cs="Times New Roman"/>
                <w:b w:val="0"/>
                <w:bCs w:val="0"/>
                <w:sz w:val="24"/>
                <w:szCs w:val="24"/>
              </w:rPr>
            </w:pPr>
            <w:r w:rsidRPr="00D52186">
              <w:rPr>
                <w:rFonts w:ascii="Times New Roman" w:hAnsi="Times New Roman" w:cs="Times New Roman"/>
                <w:b w:val="0"/>
                <w:bCs w:val="0"/>
                <w:sz w:val="24"/>
                <w:szCs w:val="24"/>
              </w:rPr>
              <w:t>8</w:t>
            </w:r>
          </w:p>
        </w:tc>
        <w:tc>
          <w:tcPr>
            <w:tcW w:w="2356" w:type="dxa"/>
            <w:shd w:val="clear" w:color="auto" w:fill="auto"/>
          </w:tcPr>
          <w:p w:rsidR="00320826" w:rsidRDefault="00320826" w:rsidP="00A41DA5">
            <w:pPr>
              <w:spacing w:line="360" w:lineRule="auto"/>
              <w:jc w:val="both"/>
              <w:cnfStyle w:val="000000000000"/>
              <w:rPr>
                <w:rFonts w:ascii="Times New Roman" w:hAnsi="Times New Roman" w:cs="Times New Roman"/>
                <w:sz w:val="24"/>
                <w:szCs w:val="24"/>
              </w:rPr>
            </w:pPr>
          </w:p>
          <w:p w:rsidR="00320826" w:rsidRPr="00B942F9" w:rsidRDefault="00320826" w:rsidP="00A41DA5">
            <w:pPr>
              <w:spacing w:line="360" w:lineRule="auto"/>
              <w:jc w:val="both"/>
              <w:cnfStyle w:val="000000000000"/>
              <w:rPr>
                <w:rFonts w:ascii="Times New Roman" w:hAnsi="Times New Roman" w:cs="Times New Roman"/>
                <w:sz w:val="24"/>
                <w:szCs w:val="24"/>
              </w:rPr>
            </w:pPr>
            <w:r w:rsidRPr="00B942F9">
              <w:rPr>
                <w:rFonts w:ascii="Times New Roman" w:hAnsi="Times New Roman" w:cs="Times New Roman"/>
                <w:sz w:val="24"/>
                <w:szCs w:val="24"/>
              </w:rPr>
              <w:t>Taweel, 2008, EC turning MAF [46]</w:t>
            </w:r>
          </w:p>
        </w:tc>
        <w:tc>
          <w:tcPr>
            <w:tcW w:w="6349" w:type="dxa"/>
            <w:shd w:val="clear" w:color="auto" w:fill="auto"/>
          </w:tcPr>
          <w:p w:rsidR="00320826" w:rsidRDefault="00320826" w:rsidP="00A41DA5">
            <w:pPr>
              <w:spacing w:line="360" w:lineRule="auto"/>
              <w:jc w:val="both"/>
              <w:cnfStyle w:val="000000000000"/>
              <w:rPr>
                <w:rFonts w:ascii="Times New Roman" w:hAnsi="Times New Roman" w:cs="Times New Roman"/>
                <w:sz w:val="24"/>
                <w:szCs w:val="24"/>
                <w:lang w:val="en-IN"/>
              </w:rPr>
            </w:pPr>
          </w:p>
          <w:p w:rsidR="00320826" w:rsidRPr="00B942F9" w:rsidRDefault="00320826" w:rsidP="00A41DA5">
            <w:pPr>
              <w:spacing w:line="360" w:lineRule="auto"/>
              <w:jc w:val="both"/>
              <w:cnfStyle w:val="000000000000"/>
              <w:rPr>
                <w:rFonts w:ascii="Times New Roman" w:hAnsi="Times New Roman" w:cs="Times New Roman"/>
                <w:sz w:val="24"/>
                <w:szCs w:val="24"/>
              </w:rPr>
            </w:pPr>
            <w:proofErr w:type="gramStart"/>
            <w:r w:rsidRPr="00B942F9">
              <w:rPr>
                <w:rFonts w:ascii="Times New Roman" w:hAnsi="Times New Roman" w:cs="Times New Roman"/>
                <w:sz w:val="24"/>
                <w:szCs w:val="24"/>
                <w:lang w:val="en-IN"/>
              </w:rPr>
              <w:t>surface</w:t>
            </w:r>
            <w:proofErr w:type="gramEnd"/>
            <w:r w:rsidRPr="00B942F9">
              <w:rPr>
                <w:rFonts w:ascii="Times New Roman" w:hAnsi="Times New Roman" w:cs="Times New Roman"/>
                <w:sz w:val="24"/>
                <w:szCs w:val="24"/>
                <w:lang w:val="en-IN"/>
              </w:rPr>
              <w:t xml:space="preserve"> roughness of 0.15 µm was achieved.</w:t>
            </w:r>
          </w:p>
        </w:tc>
      </w:tr>
    </w:tbl>
    <w:p w:rsidR="00320826" w:rsidRDefault="00320826" w:rsidP="00320826"/>
    <w:p w:rsidR="00197076" w:rsidRDefault="00197076" w:rsidP="00320826"/>
    <w:p w:rsidR="00197076" w:rsidRDefault="00197076" w:rsidP="00320826"/>
    <w:p w:rsidR="00066D7F" w:rsidRDefault="00066D7F" w:rsidP="003B7F0C">
      <w:pPr>
        <w:spacing w:line="360" w:lineRule="auto"/>
        <w:jc w:val="center"/>
        <w:rPr>
          <w:rFonts w:ascii="Times New Roman" w:hAnsi="Times New Roman" w:cs="Times New Roman"/>
          <w:b/>
          <w:bCs/>
          <w:sz w:val="24"/>
          <w:szCs w:val="24"/>
        </w:rPr>
      </w:pPr>
      <w:r w:rsidRPr="00066D7F">
        <w:rPr>
          <w:rFonts w:ascii="Times New Roman" w:hAnsi="Times New Roman" w:cs="Times New Roman"/>
          <w:b/>
          <w:bCs/>
          <w:sz w:val="24"/>
          <w:szCs w:val="24"/>
        </w:rPr>
        <w:lastRenderedPageBreak/>
        <w:t>Summary</w:t>
      </w:r>
    </w:p>
    <w:p w:rsidR="00066D7F" w:rsidRDefault="00066D7F" w:rsidP="00136AE8">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The electrolytic process is explained alongwith electrolyte used and Lorentz force study.</w:t>
      </w:r>
    </w:p>
    <w:p w:rsidR="00066D7F" w:rsidRDefault="00066D7F" w:rsidP="00136AE8">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The electric discharge process including micro EDM, wire EDM and magnetic EDM processes are studied in detail.</w:t>
      </w:r>
    </w:p>
    <w:p w:rsidR="00066D7F" w:rsidRDefault="00066D7F" w:rsidP="00136AE8">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Various hybrid conventional and non conventional processes included electrical grinding, centrifugal EDM, electrochemical turning processes, etc.</w:t>
      </w:r>
    </w:p>
    <w:p w:rsidR="00066D7F" w:rsidRPr="00066D7F" w:rsidRDefault="00066D7F" w:rsidP="00136AE8">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Further the variants of AFM process included the use of vibrational force, magnetic force and magnetorheological AFM processes are studied.</w:t>
      </w:r>
    </w:p>
    <w:p w:rsidR="006F5DA6" w:rsidRDefault="006F5DA6"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E51A81" w:rsidRDefault="00E51A81" w:rsidP="00E51A81">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val="en-IN"/>
        </w:rPr>
      </w:pPr>
    </w:p>
    <w:p w:rsidR="005F3B25" w:rsidRDefault="005F3B25" w:rsidP="005F3B25"/>
    <w:p w:rsidR="001B455B" w:rsidRPr="00D2193C" w:rsidRDefault="001B455B" w:rsidP="001B455B">
      <w:pPr>
        <w:pStyle w:val="NormalWeb"/>
        <w:shd w:val="clear" w:color="auto" w:fill="FFFFFF"/>
        <w:spacing w:line="360" w:lineRule="auto"/>
        <w:jc w:val="both"/>
      </w:pPr>
    </w:p>
    <w:p w:rsidR="002E698E" w:rsidRDefault="002E698E"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2E698E" w:rsidRDefault="002E698E"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197076" w:rsidRDefault="00197076"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ED6FC5" w:rsidP="008134AB">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r>
        <w:rPr>
          <w:rFonts w:ascii="Times New Roman" w:hAnsi="Times New Roman" w:cs="Times New Roman"/>
          <w:b/>
          <w:bCs/>
          <w:noProof/>
          <w:sz w:val="24"/>
          <w:szCs w:val="24"/>
        </w:rPr>
        <w:lastRenderedPageBreak/>
        <w:pict>
          <v:shape id="_x0000_s1028" type="#_x0000_t32" style="position:absolute;left:0;text-align:left;margin-left:-3pt;margin-top:14.35pt;width:472.5pt;height:.05pt;z-index:251670528" o:connectortype="straight"/>
        </w:pict>
      </w:r>
      <w:r w:rsidR="008134AB">
        <w:rPr>
          <w:rFonts w:ascii="Times New Roman" w:hAnsi="Times New Roman" w:cs="Times New Roman"/>
          <w:b/>
          <w:bCs/>
          <w:sz w:val="24"/>
          <w:szCs w:val="24"/>
          <w:lang w:val="en-IN"/>
        </w:rPr>
        <w:t>CHAPTER 3: PROBLEM FORMULATION</w:t>
      </w:r>
    </w:p>
    <w:p w:rsidR="008134AB" w:rsidRDefault="008134AB" w:rsidP="008134AB">
      <w:pPr>
        <w:tabs>
          <w:tab w:val="left" w:pos="1080"/>
          <w:tab w:val="center" w:pos="4680"/>
        </w:tabs>
        <w:autoSpaceDE w:val="0"/>
        <w:autoSpaceDN w:val="0"/>
        <w:adjustRightInd w:val="0"/>
        <w:spacing w:after="240" w:line="360" w:lineRule="auto"/>
        <w:contextualSpacing/>
        <w:jc w:val="both"/>
        <w:rPr>
          <w:rFonts w:ascii="Times New Roman" w:hAnsi="Times New Roman" w:cs="Times New Roman"/>
          <w:i/>
          <w:iCs/>
          <w:sz w:val="24"/>
          <w:szCs w:val="24"/>
          <w:lang w:val="en-IN"/>
        </w:rPr>
      </w:pPr>
      <w:r>
        <w:rPr>
          <w:rFonts w:ascii="Times New Roman" w:hAnsi="Times New Roman" w:cs="Times New Roman"/>
          <w:i/>
          <w:iCs/>
          <w:sz w:val="24"/>
          <w:szCs w:val="24"/>
          <w:lang w:val="en-IN"/>
        </w:rPr>
        <w:tab/>
        <w:t>This chapter deals with the formulation of problem and research objective after thoroughly finding the gaps in the past research. Further the research methodology i.e. the steps of working is detailed. The present investigation of hybrid AFM process both experimentally and mathematically is successfully done and the results are briefed in the following chapters.</w:t>
      </w:r>
    </w:p>
    <w:p w:rsidR="008134AB" w:rsidRPr="00AB1B14" w:rsidRDefault="008134AB" w:rsidP="008134AB">
      <w:pPr>
        <w:tabs>
          <w:tab w:val="left" w:pos="1080"/>
          <w:tab w:val="center" w:pos="4680"/>
        </w:tabs>
        <w:autoSpaceDE w:val="0"/>
        <w:autoSpaceDN w:val="0"/>
        <w:adjustRightInd w:val="0"/>
        <w:spacing w:after="240" w:line="360" w:lineRule="auto"/>
        <w:contextualSpacing/>
        <w:rPr>
          <w:rFonts w:ascii="Times New Roman" w:hAnsi="Times New Roman" w:cs="Times New Roman"/>
          <w:i/>
          <w:iCs/>
          <w:sz w:val="24"/>
          <w:szCs w:val="24"/>
          <w:lang w:val="en-IN"/>
        </w:rPr>
      </w:pPr>
    </w:p>
    <w:p w:rsidR="008134AB" w:rsidRPr="00AB1B14" w:rsidRDefault="008134AB" w:rsidP="008134AB">
      <w:pPr>
        <w:spacing w:line="480" w:lineRule="auto"/>
        <w:rPr>
          <w:rFonts w:ascii="Times New Roman" w:hAnsi="Times New Roman"/>
          <w:b/>
          <w:bCs/>
          <w:caps/>
          <w:sz w:val="24"/>
          <w:szCs w:val="24"/>
        </w:rPr>
      </w:pPr>
      <w:r w:rsidRPr="00AB1B14">
        <w:rPr>
          <w:rFonts w:ascii="Times New Roman" w:hAnsi="Times New Roman" w:cs="Times New Roman"/>
          <w:b/>
          <w:bCs/>
          <w:sz w:val="24"/>
          <w:szCs w:val="24"/>
        </w:rPr>
        <w:t xml:space="preserve">3.1 </w:t>
      </w:r>
      <w:r w:rsidRPr="00AB1B14">
        <w:rPr>
          <w:rFonts w:ascii="Times New Roman" w:hAnsi="Times New Roman"/>
          <w:b/>
          <w:bCs/>
          <w:sz w:val="24"/>
          <w:szCs w:val="24"/>
        </w:rPr>
        <w:t>Research Gap</w:t>
      </w:r>
    </w:p>
    <w:p w:rsidR="008134AB" w:rsidRDefault="008134AB" w:rsidP="00136AE8">
      <w:pPr>
        <w:pStyle w:val="BodyText0"/>
        <w:widowControl/>
        <w:numPr>
          <w:ilvl w:val="0"/>
          <w:numId w:val="19"/>
        </w:numPr>
        <w:autoSpaceDE/>
        <w:autoSpaceDN/>
        <w:spacing w:before="120" w:after="120" w:line="480" w:lineRule="auto"/>
        <w:jc w:val="both"/>
      </w:pPr>
      <w:r>
        <w:t>On</w:t>
      </w:r>
      <w:r w:rsidRPr="00273C4A">
        <w:t xml:space="preserve"> thorough scruti</w:t>
      </w:r>
      <w:r>
        <w:t>ny of the published research work on magnetic field assisted abrasive flow machining (AFM) and electrolytic finishing processes,</w:t>
      </w:r>
      <w:r w:rsidRPr="00273C4A">
        <w:t xml:space="preserve"> </w:t>
      </w:r>
      <w:r>
        <w:t xml:space="preserve">it has been </w:t>
      </w:r>
      <w:r w:rsidRPr="00273C4A">
        <w:t>observ</w:t>
      </w:r>
      <w:r>
        <w:t>ed that the f</w:t>
      </w:r>
      <w:r w:rsidRPr="00403DF0">
        <w:t xml:space="preserve">inishing forces during processing has not been controlled by external means. Hence, material removal as well as surface roughness has not been controlled during processing. So, </w:t>
      </w:r>
      <w:r>
        <w:t>s</w:t>
      </w:r>
      <w:r w:rsidRPr="00403DF0">
        <w:t xml:space="preserve">ufficient efforts </w:t>
      </w:r>
      <w:r>
        <w:t xml:space="preserve">are required </w:t>
      </w:r>
      <w:r w:rsidRPr="00403DF0">
        <w:t xml:space="preserve">towards the study of combined electrochemical and magnetic </w:t>
      </w:r>
      <w:r>
        <w:t xml:space="preserve">field </w:t>
      </w:r>
      <w:r w:rsidRPr="00403DF0">
        <w:t xml:space="preserve">assisted </w:t>
      </w:r>
      <w:r>
        <w:t>abrasive flow machining (</w:t>
      </w:r>
      <w:r w:rsidRPr="00403DF0">
        <w:t>AFM</w:t>
      </w:r>
      <w:r>
        <w:t>)</w:t>
      </w:r>
      <w:r w:rsidRPr="00F83D96">
        <w:t>.</w:t>
      </w:r>
    </w:p>
    <w:p w:rsidR="008134AB" w:rsidRPr="00960A6A" w:rsidRDefault="008134AB" w:rsidP="00136AE8">
      <w:pPr>
        <w:pStyle w:val="ListParagraph"/>
        <w:numPr>
          <w:ilvl w:val="0"/>
          <w:numId w:val="19"/>
        </w:numPr>
        <w:spacing w:line="480" w:lineRule="auto"/>
        <w:jc w:val="both"/>
        <w:rPr>
          <w:rFonts w:ascii="Times New Roman" w:hAnsi="Times New Roman" w:cs="Times New Roman"/>
          <w:sz w:val="24"/>
          <w:szCs w:val="24"/>
        </w:rPr>
      </w:pPr>
      <w:r w:rsidRPr="00960A6A">
        <w:rPr>
          <w:rFonts w:ascii="Times New Roman" w:hAnsi="Times New Roman" w:cs="Times New Roman"/>
          <w:sz w:val="24"/>
          <w:szCs w:val="24"/>
        </w:rPr>
        <w:t>The parameters that affect ECM are poor source characteristics, electrolyte properties, electrodes, their relative positions. It is observed that individual as well as collective effects of several parameters are still not fully understood.</w:t>
      </w:r>
    </w:p>
    <w:p w:rsidR="008134AB" w:rsidRPr="00960A6A" w:rsidRDefault="008134AB" w:rsidP="00136AE8">
      <w:pPr>
        <w:pStyle w:val="ListParagraph"/>
        <w:numPr>
          <w:ilvl w:val="0"/>
          <w:numId w:val="19"/>
        </w:numPr>
        <w:spacing w:line="480" w:lineRule="auto"/>
        <w:jc w:val="both"/>
        <w:rPr>
          <w:rFonts w:ascii="Times New Roman" w:hAnsi="Times New Roman" w:cs="Times New Roman"/>
          <w:sz w:val="24"/>
          <w:szCs w:val="24"/>
        </w:rPr>
      </w:pPr>
      <w:r w:rsidRPr="00960A6A">
        <w:rPr>
          <w:rFonts w:ascii="Times New Roman" w:hAnsi="Times New Roman" w:cs="Times New Roman"/>
          <w:sz w:val="24"/>
          <w:szCs w:val="24"/>
        </w:rPr>
        <w:t>Several mathematical and empirical models have been developed pertaining to prediction of material removal and surface finish, however most of them are specific and can’t be generalized. Hence, comprehensive modeling and simulation of ECM is necessary.</w:t>
      </w:r>
    </w:p>
    <w:p w:rsidR="008134AB" w:rsidRPr="00960A6A" w:rsidRDefault="008134AB" w:rsidP="00136AE8">
      <w:pPr>
        <w:pStyle w:val="ListParagraph"/>
        <w:numPr>
          <w:ilvl w:val="0"/>
          <w:numId w:val="19"/>
        </w:numPr>
        <w:spacing w:line="480" w:lineRule="auto"/>
        <w:jc w:val="both"/>
        <w:rPr>
          <w:rFonts w:ascii="Times New Roman" w:hAnsi="Times New Roman" w:cs="Times New Roman"/>
          <w:sz w:val="24"/>
          <w:szCs w:val="24"/>
        </w:rPr>
      </w:pPr>
      <w:r w:rsidRPr="00960A6A">
        <w:rPr>
          <w:rFonts w:ascii="Times New Roman" w:hAnsi="Times New Roman" w:cs="Times New Roman"/>
          <w:sz w:val="24"/>
          <w:szCs w:val="24"/>
        </w:rPr>
        <w:t>The enhancement of performance of ECM in terms of surface finish and material removal using magnetic field have been demonstrated but many of them need complete exploration.</w:t>
      </w:r>
    </w:p>
    <w:p w:rsidR="008134AB" w:rsidRDefault="008134AB" w:rsidP="00136AE8">
      <w:pPr>
        <w:pStyle w:val="ListParagraph"/>
        <w:numPr>
          <w:ilvl w:val="0"/>
          <w:numId w:val="19"/>
        </w:numPr>
        <w:spacing w:line="480" w:lineRule="auto"/>
        <w:jc w:val="both"/>
        <w:rPr>
          <w:rFonts w:ascii="Times New Roman" w:hAnsi="Times New Roman" w:cs="Times New Roman"/>
          <w:sz w:val="24"/>
          <w:szCs w:val="24"/>
        </w:rPr>
      </w:pPr>
      <w:r w:rsidRPr="00960A6A">
        <w:rPr>
          <w:rFonts w:ascii="Times New Roman" w:hAnsi="Times New Roman" w:cs="Times New Roman"/>
          <w:sz w:val="24"/>
          <w:szCs w:val="24"/>
        </w:rPr>
        <w:t xml:space="preserve">The parameters related to electrolyte and work/tool characteristics are responsible for the surface </w:t>
      </w:r>
      <w:proofErr w:type="gramStart"/>
      <w:r w:rsidRPr="00960A6A">
        <w:rPr>
          <w:rFonts w:ascii="Times New Roman" w:hAnsi="Times New Roman" w:cs="Times New Roman"/>
          <w:sz w:val="24"/>
          <w:szCs w:val="24"/>
        </w:rPr>
        <w:t>generated,</w:t>
      </w:r>
      <w:proofErr w:type="gramEnd"/>
      <w:r w:rsidRPr="00960A6A">
        <w:rPr>
          <w:rFonts w:ascii="Times New Roman" w:hAnsi="Times New Roman" w:cs="Times New Roman"/>
          <w:sz w:val="24"/>
          <w:szCs w:val="24"/>
        </w:rPr>
        <w:t xml:space="preserve"> hence elaborate studies are needed on them.</w:t>
      </w:r>
    </w:p>
    <w:p w:rsidR="008134AB" w:rsidRDefault="008134AB" w:rsidP="008134AB">
      <w:pPr>
        <w:spacing w:after="0" w:line="480" w:lineRule="auto"/>
        <w:jc w:val="both"/>
        <w:rPr>
          <w:rFonts w:ascii="Times New Roman" w:hAnsi="Times New Roman" w:cs="Times New Roman"/>
          <w:sz w:val="24"/>
          <w:szCs w:val="24"/>
        </w:rPr>
      </w:pPr>
      <w:r w:rsidRPr="00AB1B14">
        <w:rPr>
          <w:rFonts w:ascii="Times New Roman" w:hAnsi="Times New Roman"/>
          <w:b/>
          <w:sz w:val="24"/>
          <w:szCs w:val="24"/>
        </w:rPr>
        <w:lastRenderedPageBreak/>
        <w:t>3.2 Research Objectives</w:t>
      </w:r>
    </w:p>
    <w:p w:rsidR="008134AB" w:rsidRPr="00AB1B14" w:rsidRDefault="008134AB" w:rsidP="008134AB">
      <w:pPr>
        <w:spacing w:line="480" w:lineRule="auto"/>
        <w:ind w:firstLine="360"/>
        <w:jc w:val="both"/>
        <w:rPr>
          <w:rFonts w:ascii="Times New Roman" w:hAnsi="Times New Roman" w:cs="Times New Roman"/>
          <w:sz w:val="24"/>
          <w:szCs w:val="24"/>
        </w:rPr>
      </w:pPr>
      <w:r w:rsidRPr="004509E2">
        <w:rPr>
          <w:rFonts w:ascii="Times New Roman" w:hAnsi="Times New Roman"/>
          <w:sz w:val="24"/>
          <w:szCs w:val="24"/>
        </w:rPr>
        <w:t xml:space="preserve">In light of the above-mentioned gaps, the present investigation aims to </w:t>
      </w:r>
      <w:r>
        <w:rPr>
          <w:rFonts w:ascii="Times New Roman" w:hAnsi="Times New Roman"/>
          <w:sz w:val="24"/>
          <w:szCs w:val="24"/>
        </w:rPr>
        <w:t xml:space="preserve">analyze electrolytic and magnetic field assisted abrasive flow finishing </w:t>
      </w:r>
      <w:r w:rsidRPr="004509E2">
        <w:rPr>
          <w:rFonts w:ascii="Times New Roman" w:hAnsi="Times New Roman"/>
          <w:sz w:val="24"/>
          <w:szCs w:val="24"/>
        </w:rPr>
        <w:t>with the following objectives:</w:t>
      </w:r>
    </w:p>
    <w:p w:rsidR="008134AB" w:rsidRPr="00594EF6" w:rsidRDefault="008134AB" w:rsidP="00136AE8">
      <w:pPr>
        <w:numPr>
          <w:ilvl w:val="0"/>
          <w:numId w:val="20"/>
        </w:numPr>
        <w:spacing w:before="120" w:after="120" w:line="480" w:lineRule="auto"/>
        <w:jc w:val="both"/>
        <w:rPr>
          <w:rFonts w:ascii="Times New Roman" w:hAnsi="Times New Roman"/>
          <w:sz w:val="24"/>
          <w:szCs w:val="24"/>
        </w:rPr>
      </w:pPr>
      <w:r>
        <w:rPr>
          <w:rFonts w:ascii="Times New Roman" w:hAnsi="Times New Roman"/>
          <w:sz w:val="24"/>
          <w:szCs w:val="24"/>
        </w:rPr>
        <w:t>D</w:t>
      </w:r>
      <w:r w:rsidRPr="002154C7">
        <w:rPr>
          <w:rFonts w:ascii="Times New Roman" w:hAnsi="Times New Roman"/>
          <w:sz w:val="24"/>
          <w:szCs w:val="24"/>
        </w:rPr>
        <w:t>esign and develop</w:t>
      </w:r>
      <w:r>
        <w:rPr>
          <w:rFonts w:ascii="Times New Roman" w:hAnsi="Times New Roman"/>
          <w:sz w:val="24"/>
          <w:szCs w:val="24"/>
        </w:rPr>
        <w:t>ment of the</w:t>
      </w:r>
      <w:r w:rsidRPr="002154C7">
        <w:rPr>
          <w:rFonts w:ascii="Times New Roman" w:hAnsi="Times New Roman"/>
          <w:sz w:val="24"/>
          <w:szCs w:val="24"/>
        </w:rPr>
        <w:t xml:space="preserve"> magnetic field </w:t>
      </w:r>
      <w:r>
        <w:rPr>
          <w:rFonts w:ascii="Times New Roman" w:hAnsi="Times New Roman"/>
          <w:sz w:val="24"/>
          <w:szCs w:val="24"/>
        </w:rPr>
        <w:t>assisted electrochemo</w:t>
      </w:r>
      <w:r w:rsidRPr="002154C7">
        <w:rPr>
          <w:rFonts w:ascii="Times New Roman" w:hAnsi="Times New Roman"/>
          <w:sz w:val="24"/>
          <w:szCs w:val="24"/>
        </w:rPr>
        <w:t xml:space="preserve"> </w:t>
      </w:r>
      <w:r>
        <w:rPr>
          <w:rFonts w:ascii="Times New Roman" w:hAnsi="Times New Roman"/>
          <w:sz w:val="24"/>
          <w:szCs w:val="24"/>
        </w:rPr>
        <w:t>abrasive flow finishing</w:t>
      </w:r>
      <w:r w:rsidRPr="002154C7">
        <w:rPr>
          <w:rFonts w:ascii="Times New Roman" w:hAnsi="Times New Roman"/>
          <w:sz w:val="24"/>
          <w:szCs w:val="24"/>
        </w:rPr>
        <w:t xml:space="preserve"> </w:t>
      </w:r>
      <w:r>
        <w:rPr>
          <w:rFonts w:ascii="Times New Roman" w:hAnsi="Times New Roman"/>
          <w:sz w:val="24"/>
          <w:szCs w:val="24"/>
        </w:rPr>
        <w:t xml:space="preserve">(MFAECAFF) </w:t>
      </w:r>
      <w:r w:rsidRPr="002154C7">
        <w:rPr>
          <w:rFonts w:ascii="Times New Roman" w:hAnsi="Times New Roman"/>
          <w:sz w:val="24"/>
          <w:szCs w:val="24"/>
        </w:rPr>
        <w:t xml:space="preserve">set </w:t>
      </w:r>
      <w:r>
        <w:rPr>
          <w:rFonts w:ascii="Times New Roman" w:hAnsi="Times New Roman"/>
          <w:sz w:val="24"/>
          <w:szCs w:val="24"/>
        </w:rPr>
        <w:t>up.</w:t>
      </w:r>
    </w:p>
    <w:p w:rsidR="008134AB" w:rsidRPr="006506A0" w:rsidRDefault="008134AB" w:rsidP="00136AE8">
      <w:pPr>
        <w:numPr>
          <w:ilvl w:val="0"/>
          <w:numId w:val="20"/>
        </w:numPr>
        <w:spacing w:before="120" w:after="120" w:line="480" w:lineRule="auto"/>
        <w:jc w:val="both"/>
        <w:rPr>
          <w:rFonts w:ascii="Times New Roman" w:hAnsi="Times New Roman"/>
          <w:sz w:val="24"/>
          <w:szCs w:val="24"/>
        </w:rPr>
      </w:pPr>
      <w:r>
        <w:rPr>
          <w:rFonts w:ascii="Times New Roman" w:hAnsi="Times New Roman"/>
          <w:sz w:val="24"/>
          <w:szCs w:val="24"/>
        </w:rPr>
        <w:t>Development of new abrasive laden polymer media and study their rheology.</w:t>
      </w:r>
    </w:p>
    <w:p w:rsidR="008134AB" w:rsidRDefault="008134AB" w:rsidP="00136AE8">
      <w:pPr>
        <w:numPr>
          <w:ilvl w:val="0"/>
          <w:numId w:val="20"/>
        </w:numPr>
        <w:spacing w:before="120" w:after="120" w:line="480" w:lineRule="auto"/>
        <w:jc w:val="both"/>
        <w:rPr>
          <w:rFonts w:ascii="Times New Roman" w:hAnsi="Times New Roman"/>
          <w:sz w:val="24"/>
          <w:szCs w:val="24"/>
        </w:rPr>
      </w:pPr>
      <w:r w:rsidRPr="002154C7">
        <w:rPr>
          <w:rFonts w:ascii="Times New Roman" w:hAnsi="Times New Roman"/>
          <w:sz w:val="24"/>
          <w:szCs w:val="24"/>
        </w:rPr>
        <w:t xml:space="preserve">To study the effect of </w:t>
      </w:r>
      <w:r>
        <w:rPr>
          <w:rFonts w:ascii="Times New Roman" w:hAnsi="Times New Roman"/>
          <w:sz w:val="24"/>
          <w:szCs w:val="24"/>
        </w:rPr>
        <w:t xml:space="preserve">variation of various process parameters (i.e. magnetic field, concentration and type of electrolyte, type of media, extrusion pressure and No of cycles etc)  </w:t>
      </w:r>
      <w:r w:rsidRPr="002154C7">
        <w:rPr>
          <w:rFonts w:ascii="Times New Roman" w:hAnsi="Times New Roman"/>
          <w:sz w:val="24"/>
          <w:szCs w:val="24"/>
        </w:rPr>
        <w:t xml:space="preserve">on </w:t>
      </w:r>
      <w:r>
        <w:rPr>
          <w:rFonts w:ascii="Times New Roman" w:hAnsi="Times New Roman"/>
          <w:sz w:val="24"/>
          <w:szCs w:val="24"/>
        </w:rPr>
        <w:t xml:space="preserve">the response such as </w:t>
      </w:r>
      <w:r w:rsidRPr="002154C7">
        <w:rPr>
          <w:rFonts w:ascii="Times New Roman" w:hAnsi="Times New Roman"/>
          <w:sz w:val="24"/>
          <w:szCs w:val="24"/>
        </w:rPr>
        <w:t>material removal and surface roughness.</w:t>
      </w:r>
    </w:p>
    <w:p w:rsidR="008134AB" w:rsidRPr="002154C7" w:rsidRDefault="008134AB" w:rsidP="00136AE8">
      <w:pPr>
        <w:numPr>
          <w:ilvl w:val="0"/>
          <w:numId w:val="20"/>
        </w:numPr>
        <w:spacing w:before="120" w:after="120" w:line="480" w:lineRule="auto"/>
        <w:jc w:val="both"/>
        <w:rPr>
          <w:rFonts w:ascii="Times New Roman" w:hAnsi="Times New Roman"/>
          <w:sz w:val="24"/>
          <w:szCs w:val="24"/>
        </w:rPr>
      </w:pPr>
      <w:r>
        <w:rPr>
          <w:rFonts w:ascii="Times New Roman" w:hAnsi="Times New Roman"/>
          <w:sz w:val="24"/>
          <w:szCs w:val="24"/>
        </w:rPr>
        <w:t xml:space="preserve">Multi-response optimization various process parameters of developed Hybrid MFAECAFF process. </w:t>
      </w:r>
    </w:p>
    <w:p w:rsidR="008134AB" w:rsidRPr="00AB1B14" w:rsidRDefault="008134AB" w:rsidP="00136AE8">
      <w:pPr>
        <w:numPr>
          <w:ilvl w:val="0"/>
          <w:numId w:val="20"/>
        </w:numPr>
        <w:spacing w:before="120" w:after="120" w:line="480" w:lineRule="auto"/>
        <w:jc w:val="both"/>
        <w:rPr>
          <w:rFonts w:ascii="Times New Roman" w:hAnsi="Times New Roman"/>
          <w:sz w:val="24"/>
          <w:szCs w:val="24"/>
        </w:rPr>
      </w:pPr>
      <w:r w:rsidRPr="00F83D96">
        <w:rPr>
          <w:rFonts w:ascii="Times New Roman" w:hAnsi="Times New Roman"/>
          <w:sz w:val="24"/>
          <w:szCs w:val="24"/>
        </w:rPr>
        <w:t xml:space="preserve">To </w:t>
      </w:r>
      <w:r>
        <w:rPr>
          <w:rFonts w:ascii="Times New Roman" w:hAnsi="Times New Roman"/>
          <w:sz w:val="24"/>
          <w:szCs w:val="24"/>
        </w:rPr>
        <w:t>model and simulate the design of magnetic field assisted electrochemo abrasive flow finishing (MRAECAFF) process.</w:t>
      </w:r>
    </w:p>
    <w:p w:rsidR="008134AB" w:rsidRPr="00AB1B14" w:rsidRDefault="008134AB" w:rsidP="008134AB">
      <w:pPr>
        <w:spacing w:before="120" w:after="120" w:line="480" w:lineRule="auto"/>
        <w:jc w:val="both"/>
        <w:rPr>
          <w:rFonts w:ascii="Times New Roman" w:hAnsi="Times New Roman"/>
          <w:b/>
          <w:bCs/>
          <w:sz w:val="24"/>
          <w:szCs w:val="24"/>
        </w:rPr>
      </w:pPr>
      <w:r w:rsidRPr="00AB1B14">
        <w:rPr>
          <w:rFonts w:ascii="Times New Roman" w:hAnsi="Times New Roman"/>
          <w:b/>
          <w:bCs/>
          <w:sz w:val="24"/>
          <w:szCs w:val="24"/>
        </w:rPr>
        <w:t>3.3 Research Methodology</w:t>
      </w:r>
    </w:p>
    <w:p w:rsidR="008134AB" w:rsidRDefault="008134AB" w:rsidP="00136AE8">
      <w:pPr>
        <w:pStyle w:val="NoSpacing"/>
        <w:numPr>
          <w:ilvl w:val="0"/>
          <w:numId w:val="21"/>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In the present research,</w:t>
      </w:r>
      <w:r w:rsidRPr="008C49FF">
        <w:rPr>
          <w:rFonts w:ascii="Times New Roman" w:hAnsi="Times New Roman" w:cs="Times New Roman"/>
          <w:sz w:val="24"/>
          <w:szCs w:val="24"/>
        </w:rPr>
        <w:t xml:space="preserve"> the authors have fabricated hybrid electrochemo magneto rotational abrasive flow machining setup and experimentation was done using newly developed polymer media based on SBR, natural, nitrile, PBS and silicone rubber. </w:t>
      </w:r>
    </w:p>
    <w:p w:rsidR="008134AB" w:rsidRDefault="008134AB" w:rsidP="00136AE8">
      <w:pPr>
        <w:pStyle w:val="NoSpacing"/>
        <w:numPr>
          <w:ilvl w:val="0"/>
          <w:numId w:val="21"/>
        </w:numPr>
        <w:spacing w:after="240" w:line="480" w:lineRule="auto"/>
        <w:jc w:val="both"/>
        <w:rPr>
          <w:rFonts w:ascii="Times New Roman" w:hAnsi="Times New Roman" w:cs="Times New Roman"/>
          <w:sz w:val="24"/>
          <w:szCs w:val="24"/>
        </w:rPr>
      </w:pPr>
      <w:r w:rsidRPr="008C49FF">
        <w:rPr>
          <w:rFonts w:ascii="Times New Roman" w:hAnsi="Times New Roman" w:cs="Times New Roman"/>
          <w:sz w:val="24"/>
          <w:szCs w:val="24"/>
        </w:rPr>
        <w:t xml:space="preserve">RSM technology was employed to arrive at the result that which of the developed media suits best in terms of material removal. Then experimentation design was developed based on Taguchi L9 OA and experiments were performed on the developed hybrid machine setup. </w:t>
      </w:r>
    </w:p>
    <w:p w:rsidR="008134AB" w:rsidRDefault="008134AB" w:rsidP="00136AE8">
      <w:pPr>
        <w:pStyle w:val="NoSpacing"/>
        <w:numPr>
          <w:ilvl w:val="0"/>
          <w:numId w:val="21"/>
        </w:numPr>
        <w:spacing w:after="240" w:line="480" w:lineRule="auto"/>
        <w:jc w:val="both"/>
        <w:rPr>
          <w:rFonts w:ascii="Times New Roman" w:hAnsi="Times New Roman" w:cs="Times New Roman"/>
          <w:sz w:val="24"/>
          <w:szCs w:val="24"/>
        </w:rPr>
      </w:pPr>
      <w:r w:rsidRPr="008C49FF">
        <w:rPr>
          <w:rFonts w:ascii="Times New Roman" w:hAnsi="Times New Roman" w:cs="Times New Roman"/>
          <w:sz w:val="24"/>
          <w:szCs w:val="24"/>
        </w:rPr>
        <w:lastRenderedPageBreak/>
        <w:t xml:space="preserve">Then the output results, i.e., MR and Ra were analysed in detail, i.e., effect of magnetic flux, ECM rod size and voltage on output results were analysed graphically. </w:t>
      </w:r>
    </w:p>
    <w:p w:rsidR="008134AB" w:rsidRDefault="008134AB" w:rsidP="00136AE8">
      <w:pPr>
        <w:pStyle w:val="NoSpacing"/>
        <w:numPr>
          <w:ilvl w:val="0"/>
          <w:numId w:val="21"/>
        </w:numPr>
        <w:spacing w:after="240" w:line="480" w:lineRule="auto"/>
        <w:jc w:val="both"/>
        <w:rPr>
          <w:rFonts w:ascii="Times New Roman" w:hAnsi="Times New Roman" w:cs="Times New Roman"/>
          <w:sz w:val="24"/>
          <w:szCs w:val="24"/>
        </w:rPr>
      </w:pPr>
      <w:r w:rsidRPr="008C49FF">
        <w:rPr>
          <w:rFonts w:ascii="Times New Roman" w:hAnsi="Times New Roman" w:cs="Times New Roman"/>
          <w:sz w:val="24"/>
          <w:szCs w:val="24"/>
        </w:rPr>
        <w:t xml:space="preserve">Further, Matlab fuzzy logic optimization, gray relational analysis </w:t>
      </w:r>
      <w:proofErr w:type="gramStart"/>
      <w:r w:rsidRPr="008C49FF">
        <w:rPr>
          <w:rFonts w:ascii="Times New Roman" w:hAnsi="Times New Roman" w:cs="Times New Roman"/>
          <w:sz w:val="24"/>
          <w:szCs w:val="24"/>
        </w:rPr>
        <w:t>approach were</w:t>
      </w:r>
      <w:proofErr w:type="gramEnd"/>
      <w:r w:rsidRPr="008C49FF">
        <w:rPr>
          <w:rFonts w:ascii="Times New Roman" w:hAnsi="Times New Roman" w:cs="Times New Roman"/>
          <w:sz w:val="24"/>
          <w:szCs w:val="24"/>
        </w:rPr>
        <w:t xml:space="preserve"> also utilized and the results were compared so as to arrive at the best optimized result. </w:t>
      </w:r>
    </w:p>
    <w:p w:rsidR="008134AB" w:rsidRDefault="008134AB" w:rsidP="00136AE8">
      <w:pPr>
        <w:pStyle w:val="NoSpacing"/>
        <w:numPr>
          <w:ilvl w:val="0"/>
          <w:numId w:val="21"/>
        </w:numPr>
        <w:spacing w:after="240" w:line="480" w:lineRule="auto"/>
        <w:jc w:val="both"/>
        <w:rPr>
          <w:rFonts w:ascii="Times New Roman" w:hAnsi="Times New Roman" w:cs="Times New Roman"/>
          <w:sz w:val="24"/>
          <w:szCs w:val="24"/>
        </w:rPr>
      </w:pPr>
      <w:r w:rsidRPr="008C49FF">
        <w:rPr>
          <w:rFonts w:ascii="Times New Roman" w:hAnsi="Times New Roman" w:cs="Times New Roman"/>
          <w:sz w:val="24"/>
          <w:szCs w:val="24"/>
        </w:rPr>
        <w:t xml:space="preserve">Apart from experimentation, the mathematical and computational modeling of the developed EMR-AFM setup is also done in detail. </w:t>
      </w:r>
    </w:p>
    <w:p w:rsidR="008134AB" w:rsidRDefault="008134AB" w:rsidP="00136AE8">
      <w:pPr>
        <w:pStyle w:val="NoSpacing"/>
        <w:numPr>
          <w:ilvl w:val="0"/>
          <w:numId w:val="21"/>
        </w:numPr>
        <w:spacing w:after="240" w:line="480" w:lineRule="auto"/>
        <w:jc w:val="both"/>
        <w:rPr>
          <w:rFonts w:ascii="Times New Roman" w:hAnsi="Times New Roman" w:cs="Times New Roman"/>
          <w:sz w:val="24"/>
          <w:szCs w:val="24"/>
        </w:rPr>
      </w:pPr>
      <w:r w:rsidRPr="008C49FF">
        <w:rPr>
          <w:rFonts w:ascii="Times New Roman" w:hAnsi="Times New Roman" w:cs="Times New Roman"/>
          <w:sz w:val="24"/>
          <w:szCs w:val="24"/>
        </w:rPr>
        <w:t>The voltage, magnetic flux, flow parameters and cutting forces are calculated and computational flow dynamics of developed EMR-AFM fixture is also done, alongwith various physical models and algorithms.</w:t>
      </w:r>
    </w:p>
    <w:p w:rsidR="008134AB" w:rsidRDefault="008134AB" w:rsidP="008134AB"/>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Default="00ED6FC5" w:rsidP="008134AB">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r>
        <w:rPr>
          <w:rFonts w:ascii="Times New Roman" w:hAnsi="Times New Roman" w:cs="Times New Roman"/>
          <w:b/>
          <w:bCs/>
          <w:noProof/>
          <w:sz w:val="24"/>
          <w:szCs w:val="24"/>
          <w:lang w:bidi="hi-IN"/>
        </w:rPr>
        <w:lastRenderedPageBreak/>
        <w:pict>
          <v:shape id="_x0000_s1029" type="#_x0000_t32" style="position:absolute;left:0;text-align:left;margin-left:-3pt;margin-top:14.35pt;width:472.5pt;height:.05pt;z-index:251672576" o:connectortype="straight"/>
        </w:pict>
      </w:r>
      <w:r w:rsidR="008134AB">
        <w:rPr>
          <w:rFonts w:ascii="Times New Roman" w:hAnsi="Times New Roman" w:cs="Times New Roman"/>
          <w:b/>
          <w:bCs/>
          <w:sz w:val="24"/>
          <w:szCs w:val="24"/>
          <w:lang w:val="en-IN"/>
        </w:rPr>
        <w:t>CHAPTER 4: EXPERIMENTAL INVESTIGATION OF EMR-AFM PROCESS</w:t>
      </w:r>
    </w:p>
    <w:p w:rsidR="008134AB" w:rsidRDefault="008134AB" w:rsidP="008134AB">
      <w:pPr>
        <w:tabs>
          <w:tab w:val="left" w:pos="1080"/>
          <w:tab w:val="center" w:pos="4680"/>
        </w:tabs>
        <w:autoSpaceDE w:val="0"/>
        <w:autoSpaceDN w:val="0"/>
        <w:adjustRightInd w:val="0"/>
        <w:spacing w:after="0" w:line="360" w:lineRule="auto"/>
        <w:contextualSpacing/>
        <w:jc w:val="both"/>
        <w:rPr>
          <w:rFonts w:ascii="Times New Roman" w:hAnsi="Times New Roman" w:cs="Times New Roman"/>
          <w:i/>
          <w:iCs/>
          <w:sz w:val="24"/>
          <w:szCs w:val="24"/>
          <w:lang w:val="en-IN"/>
        </w:rPr>
      </w:pPr>
      <w:r>
        <w:rPr>
          <w:rFonts w:ascii="Times New Roman" w:hAnsi="Times New Roman" w:cs="Times New Roman"/>
          <w:i/>
          <w:iCs/>
          <w:sz w:val="24"/>
          <w:szCs w:val="24"/>
          <w:lang w:val="en-IN"/>
        </w:rPr>
        <w:tab/>
        <w:t>In this chapter the hybrid experimental machine setup is described in detail and then experimental design is elaborated based on which the experiments were conducted. The different type of polymer media preparation and characterization is also described. The rigorous experiments were conducted on different hybrid AFM machining parameters and the data collected in terms of material removal and surface roughness were analysed in extensive manner.</w:t>
      </w:r>
    </w:p>
    <w:p w:rsidR="008134AB" w:rsidRPr="00990599" w:rsidRDefault="008134AB" w:rsidP="008134AB">
      <w:pPr>
        <w:tabs>
          <w:tab w:val="left" w:pos="1080"/>
          <w:tab w:val="center" w:pos="4680"/>
        </w:tabs>
        <w:autoSpaceDE w:val="0"/>
        <w:autoSpaceDN w:val="0"/>
        <w:adjustRightInd w:val="0"/>
        <w:spacing w:after="0" w:line="360" w:lineRule="auto"/>
        <w:contextualSpacing/>
        <w:jc w:val="both"/>
        <w:rPr>
          <w:rFonts w:ascii="Times New Roman" w:hAnsi="Times New Roman" w:cs="Times New Roman"/>
          <w:i/>
          <w:iCs/>
          <w:sz w:val="24"/>
          <w:szCs w:val="24"/>
          <w:lang w:val="en-IN"/>
        </w:rPr>
      </w:pPr>
    </w:p>
    <w:p w:rsidR="008134AB" w:rsidRDefault="008134AB" w:rsidP="008134A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4.1 Design a</w:t>
      </w:r>
      <w:r w:rsidRPr="00004218">
        <w:rPr>
          <w:rFonts w:ascii="Times New Roman" w:hAnsi="Times New Roman" w:cs="Times New Roman"/>
          <w:b/>
          <w:sz w:val="24"/>
          <w:szCs w:val="24"/>
        </w:rPr>
        <w:t>nd Analysis</w:t>
      </w:r>
      <w:r>
        <w:rPr>
          <w:rFonts w:ascii="Times New Roman" w:hAnsi="Times New Roman" w:cs="Times New Roman"/>
          <w:b/>
          <w:sz w:val="24"/>
          <w:szCs w:val="24"/>
        </w:rPr>
        <w:t xml:space="preserve"> of Experimental Work</w:t>
      </w:r>
    </w:p>
    <w:p w:rsidR="008134AB" w:rsidRPr="00322509" w:rsidRDefault="008134AB" w:rsidP="008134AB">
      <w:pPr>
        <w:spacing w:line="360" w:lineRule="auto"/>
        <w:ind w:firstLine="720"/>
        <w:jc w:val="both"/>
        <w:rPr>
          <w:rFonts w:ascii="Times New Roman" w:hAnsi="Times New Roman" w:cs="Times New Roman"/>
          <w:b/>
          <w:sz w:val="24"/>
          <w:szCs w:val="24"/>
        </w:rPr>
      </w:pPr>
      <w:r>
        <w:rPr>
          <w:rFonts w:ascii="Times New Roman" w:hAnsi="Times New Roman" w:cs="Times New Roman"/>
          <w:sz w:val="24"/>
          <w:szCs w:val="24"/>
        </w:rPr>
        <w:t>In experimental design i.e. Design of experiments (DOE), the control of experimental work is there and experiments are performed in planned manner. This was invented in 1920 by Ronald and analysis of variance technique was applied to increase crop yield and the orthogonal array (OA) was used mostly by Taguchi.</w:t>
      </w:r>
    </w:p>
    <w:p w:rsidR="008134AB" w:rsidRPr="00004218" w:rsidRDefault="008134AB" w:rsidP="008134A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4.1.1</w:t>
      </w:r>
      <w:r w:rsidRPr="00004218">
        <w:rPr>
          <w:rFonts w:ascii="Times New Roman" w:hAnsi="Times New Roman" w:cs="Times New Roman"/>
          <w:b/>
          <w:sz w:val="24"/>
          <w:szCs w:val="24"/>
        </w:rPr>
        <w:t xml:space="preserve"> Taguchi’s </w:t>
      </w:r>
      <w:r>
        <w:rPr>
          <w:rFonts w:ascii="Times New Roman" w:hAnsi="Times New Roman" w:cs="Times New Roman"/>
          <w:b/>
          <w:sz w:val="24"/>
          <w:szCs w:val="24"/>
        </w:rPr>
        <w:t>Method</w:t>
      </w:r>
    </w:p>
    <w:p w:rsidR="008134AB" w:rsidRPr="00004218" w:rsidRDefault="008134AB" w:rsidP="008134AB">
      <w:pPr>
        <w:pStyle w:val="NormalWeb"/>
        <w:shd w:val="clear" w:color="auto" w:fill="FFFFFF"/>
        <w:spacing w:before="96" w:beforeAutospacing="0" w:after="240" w:afterAutospacing="0" w:line="360" w:lineRule="auto"/>
        <w:ind w:firstLine="720"/>
        <w:jc w:val="both"/>
        <w:rPr>
          <w:rFonts w:eastAsiaTheme="minorHAnsi"/>
          <w:lang w:val="en-IN"/>
        </w:rPr>
      </w:pPr>
      <w:r>
        <w:rPr>
          <w:rFonts w:eastAsiaTheme="minorHAnsi"/>
          <w:lang w:val="en-IN"/>
        </w:rPr>
        <w:t>The process variation by robust experimental work was studied in Taguchi method to fulfil the aim of high production. The Japanese scientist Taguchi developed the effect of parameters on mean and variance and decided the levels of parameters that allowed the data collection for minimum number of experiments to obtain best results.</w:t>
      </w:r>
    </w:p>
    <w:p w:rsidR="008134AB" w:rsidRPr="00004218" w:rsidRDefault="008134AB" w:rsidP="008134AB">
      <w:pPr>
        <w:shd w:val="clear" w:color="auto" w:fill="FFFFFF"/>
        <w:spacing w:after="0" w:line="360" w:lineRule="auto"/>
        <w:jc w:val="both"/>
        <w:outlineLvl w:val="2"/>
        <w:rPr>
          <w:rFonts w:ascii="Times New Roman" w:hAnsi="Times New Roman" w:cs="Times New Roman"/>
          <w:b/>
          <w:sz w:val="24"/>
          <w:szCs w:val="24"/>
        </w:rPr>
      </w:pPr>
      <w:r>
        <w:rPr>
          <w:rFonts w:ascii="Times New Roman" w:hAnsi="Times New Roman" w:cs="Times New Roman"/>
          <w:b/>
          <w:sz w:val="24"/>
          <w:szCs w:val="24"/>
        </w:rPr>
        <w:t>4.1.2</w:t>
      </w:r>
      <w:r w:rsidRPr="00004218">
        <w:rPr>
          <w:rFonts w:ascii="Times New Roman" w:hAnsi="Times New Roman" w:cs="Times New Roman"/>
          <w:b/>
          <w:sz w:val="24"/>
          <w:szCs w:val="24"/>
        </w:rPr>
        <w:t xml:space="preserve"> Taguchi Method</w:t>
      </w:r>
      <w:r>
        <w:rPr>
          <w:rFonts w:ascii="Times New Roman" w:hAnsi="Times New Roman" w:cs="Times New Roman"/>
          <w:b/>
          <w:sz w:val="24"/>
          <w:szCs w:val="24"/>
        </w:rPr>
        <w:t xml:space="preserve"> Philosophy</w:t>
      </w:r>
    </w:p>
    <w:p w:rsidR="008134AB" w:rsidRPr="00004218" w:rsidRDefault="008134AB" w:rsidP="008134AB">
      <w:pPr>
        <w:shd w:val="clear" w:color="auto" w:fill="FFFFFF"/>
        <w:spacing w:before="96" w:after="120" w:line="360" w:lineRule="auto"/>
        <w:ind w:firstLine="720"/>
        <w:jc w:val="both"/>
        <w:rPr>
          <w:rFonts w:ascii="Times New Roman" w:hAnsi="Times New Roman" w:cs="Times New Roman"/>
          <w:sz w:val="24"/>
          <w:szCs w:val="24"/>
        </w:rPr>
      </w:pPr>
      <w:r>
        <w:rPr>
          <w:rFonts w:ascii="Times New Roman" w:hAnsi="Times New Roman" w:cs="Times New Roman"/>
          <w:sz w:val="24"/>
          <w:szCs w:val="24"/>
        </w:rPr>
        <w:t>In any product, quality is an important criteria and parameter design play a vital role in deciding product quality levels and quality is increased by minimizing the deviations from set goal. The signal to noise ratio should be high and the cost of quality will be the measure of deviations.</w:t>
      </w:r>
    </w:p>
    <w:p w:rsidR="008134AB" w:rsidRPr="00004218" w:rsidRDefault="008134AB" w:rsidP="008134AB">
      <w:pPr>
        <w:shd w:val="clear" w:color="auto" w:fill="FFFFFF"/>
        <w:spacing w:after="72" w:line="360" w:lineRule="auto"/>
        <w:jc w:val="both"/>
        <w:outlineLvl w:val="2"/>
        <w:rPr>
          <w:rFonts w:ascii="Times New Roman" w:hAnsi="Times New Roman" w:cs="Times New Roman"/>
          <w:b/>
          <w:sz w:val="24"/>
          <w:szCs w:val="24"/>
        </w:rPr>
      </w:pPr>
      <w:r>
        <w:rPr>
          <w:rFonts w:ascii="Times New Roman" w:hAnsi="Times New Roman" w:cs="Times New Roman"/>
          <w:b/>
          <w:sz w:val="24"/>
          <w:szCs w:val="24"/>
        </w:rPr>
        <w:t>4.1.3</w:t>
      </w:r>
      <w:r w:rsidRPr="00004218">
        <w:rPr>
          <w:rFonts w:ascii="Times New Roman" w:hAnsi="Times New Roman" w:cs="Times New Roman"/>
          <w:b/>
          <w:sz w:val="24"/>
          <w:szCs w:val="24"/>
        </w:rPr>
        <w:t xml:space="preserve"> Taguchi Method </w:t>
      </w:r>
      <w:r>
        <w:rPr>
          <w:rFonts w:ascii="Times New Roman" w:hAnsi="Times New Roman" w:cs="Times New Roman"/>
          <w:b/>
          <w:sz w:val="24"/>
          <w:szCs w:val="24"/>
        </w:rPr>
        <w:t>DOE</w:t>
      </w:r>
    </w:p>
    <w:p w:rsidR="008134AB" w:rsidRDefault="008134AB" w:rsidP="008134AB">
      <w:pPr>
        <w:shd w:val="clear" w:color="auto" w:fill="FFFFFF"/>
        <w:spacing w:before="96" w:after="12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Firstly, process objective is defined i.e. maximum or </w:t>
      </w:r>
      <w:proofErr w:type="gramStart"/>
      <w:r>
        <w:rPr>
          <w:rFonts w:ascii="Times New Roman" w:hAnsi="Times New Roman" w:cs="Times New Roman"/>
          <w:sz w:val="24"/>
          <w:szCs w:val="24"/>
        </w:rPr>
        <w:t>minimum,</w:t>
      </w:r>
      <w:proofErr w:type="gramEnd"/>
      <w:r>
        <w:rPr>
          <w:rFonts w:ascii="Times New Roman" w:hAnsi="Times New Roman" w:cs="Times New Roman"/>
          <w:sz w:val="24"/>
          <w:szCs w:val="24"/>
        </w:rPr>
        <w:t xml:space="preserve"> the parameters affecting the process are defined. Those may be fixed or variable and their levels are decided so that orthogonal arrays are created for the same. Then the experiments are conducted for data collection and analysis of data is done for determining parameters effect on the output process response.</w:t>
      </w:r>
    </w:p>
    <w:p w:rsidR="00CF0EA0" w:rsidRDefault="00CF0EA0" w:rsidP="008134AB">
      <w:pPr>
        <w:shd w:val="clear" w:color="auto" w:fill="FFFFFF"/>
        <w:spacing w:before="96" w:after="120" w:line="360" w:lineRule="auto"/>
        <w:jc w:val="both"/>
        <w:rPr>
          <w:rFonts w:ascii="Times New Roman" w:hAnsi="Times New Roman" w:cs="Times New Roman"/>
          <w:b/>
          <w:sz w:val="24"/>
          <w:szCs w:val="24"/>
        </w:rPr>
      </w:pPr>
    </w:p>
    <w:p w:rsidR="00CF0EA0" w:rsidRDefault="00CF0EA0" w:rsidP="008134AB">
      <w:pPr>
        <w:shd w:val="clear" w:color="auto" w:fill="FFFFFF"/>
        <w:spacing w:before="96" w:after="120" w:line="360" w:lineRule="auto"/>
        <w:jc w:val="both"/>
        <w:rPr>
          <w:rFonts w:ascii="Times New Roman" w:hAnsi="Times New Roman" w:cs="Times New Roman"/>
          <w:b/>
          <w:sz w:val="24"/>
          <w:szCs w:val="24"/>
        </w:rPr>
      </w:pPr>
    </w:p>
    <w:p w:rsidR="008134AB" w:rsidRPr="00322509" w:rsidRDefault="008134AB" w:rsidP="008134AB">
      <w:pPr>
        <w:shd w:val="clear" w:color="auto" w:fill="FFFFFF"/>
        <w:spacing w:before="96" w:after="12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4.1.4</w:t>
      </w:r>
      <w:r w:rsidRPr="00004218">
        <w:rPr>
          <w:rFonts w:ascii="Times New Roman" w:hAnsi="Times New Roman" w:cs="Times New Roman"/>
          <w:b/>
          <w:sz w:val="24"/>
          <w:szCs w:val="24"/>
        </w:rPr>
        <w:t xml:space="preserve"> Strategy</w:t>
      </w:r>
      <w:r>
        <w:rPr>
          <w:rFonts w:ascii="Times New Roman" w:hAnsi="Times New Roman" w:cs="Times New Roman"/>
          <w:b/>
          <w:sz w:val="24"/>
          <w:szCs w:val="24"/>
        </w:rPr>
        <w:t xml:space="preserve"> of DOE</w:t>
      </w:r>
      <w:r w:rsidR="00ED6FC5" w:rsidRPr="00004218">
        <w:rPr>
          <w:rFonts w:ascii="Times New Roman" w:hAnsi="Times New Roman" w:cs="Times New Roman"/>
          <w:b/>
          <w:sz w:val="24"/>
          <w:szCs w:val="24"/>
        </w:rPr>
        <w:fldChar w:fldCharType="begin"/>
      </w:r>
      <w:r w:rsidRPr="00004218">
        <w:rPr>
          <w:rFonts w:ascii="Times New Roman" w:hAnsi="Times New Roman" w:cs="Times New Roman"/>
          <w:b/>
          <w:sz w:val="24"/>
          <w:szCs w:val="24"/>
        </w:rPr>
        <w:instrText>tc "4.2.2 Experimental Design Strategy"</w:instrText>
      </w:r>
      <w:r w:rsidR="00ED6FC5" w:rsidRPr="00004218">
        <w:rPr>
          <w:rFonts w:ascii="Times New Roman" w:hAnsi="Times New Roman" w:cs="Times New Roman"/>
          <w:b/>
          <w:sz w:val="24"/>
          <w:szCs w:val="24"/>
        </w:rPr>
        <w:fldChar w:fldCharType="end"/>
      </w:r>
    </w:p>
    <w:p w:rsidR="008134AB" w:rsidRPr="00004218" w:rsidRDefault="008134AB" w:rsidP="008134AB">
      <w:pPr>
        <w:spacing w:after="13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parameters are interactions are assigned to the suitable OA in the columns using triangular tables and linear graphs. The main effects of all the parameters are studied and analysed to arrive at the optimum condition and the contribution of every parameter is considered. The percentage contribution of each parameter is decided by analysis of variance (ANOVA). There are two methods adopted and suggested by Taguchi i.e. two routes one single run experiments, their average taken and main effects studied through ANOVA and raw data analysis. The other route is multiple runs using signal to noise (S/N) ratio principle.</w:t>
      </w:r>
    </w:p>
    <w:p w:rsidR="008134AB" w:rsidRDefault="008134AB" w:rsidP="008134AB">
      <w:pPr>
        <w:spacing w:after="130" w:line="360" w:lineRule="auto"/>
        <w:jc w:val="both"/>
        <w:rPr>
          <w:rFonts w:ascii="Times New Roman" w:hAnsi="Times New Roman" w:cs="Times New Roman"/>
          <w:sz w:val="24"/>
          <w:szCs w:val="24"/>
        </w:rPr>
      </w:pPr>
      <w:r>
        <w:rPr>
          <w:rFonts w:ascii="Times New Roman" w:hAnsi="Times New Roman" w:cs="Times New Roman"/>
          <w:b/>
          <w:sz w:val="24"/>
          <w:szCs w:val="24"/>
        </w:rPr>
        <w:t>4.1.5</w:t>
      </w:r>
      <w:r w:rsidRPr="00004218">
        <w:rPr>
          <w:rFonts w:ascii="Times New Roman" w:hAnsi="Times New Roman" w:cs="Times New Roman"/>
          <w:b/>
          <w:sz w:val="24"/>
          <w:szCs w:val="24"/>
        </w:rPr>
        <w:t xml:space="preserve"> Loss Function and S/N Ratio</w:t>
      </w:r>
      <w:r w:rsidR="00ED6FC5" w:rsidRPr="00004218">
        <w:rPr>
          <w:rFonts w:ascii="Times New Roman" w:hAnsi="Times New Roman" w:cs="Times New Roman"/>
          <w:sz w:val="24"/>
          <w:szCs w:val="24"/>
        </w:rPr>
        <w:fldChar w:fldCharType="begin"/>
      </w:r>
      <w:r w:rsidRPr="00004218">
        <w:rPr>
          <w:rFonts w:ascii="Times New Roman" w:hAnsi="Times New Roman" w:cs="Times New Roman"/>
          <w:sz w:val="24"/>
          <w:szCs w:val="24"/>
        </w:rPr>
        <w:instrText>tc "4.2.3   Loss Function and S/N Ratio"</w:instrText>
      </w:r>
      <w:r w:rsidR="00ED6FC5" w:rsidRPr="00004218">
        <w:rPr>
          <w:rFonts w:ascii="Times New Roman" w:hAnsi="Times New Roman" w:cs="Times New Roman"/>
          <w:sz w:val="24"/>
          <w:szCs w:val="24"/>
        </w:rPr>
        <w:fldChar w:fldCharType="end"/>
      </w:r>
    </w:p>
    <w:p w:rsidR="008134AB" w:rsidRPr="009A46E9" w:rsidRDefault="008134AB" w:rsidP="008134AB">
      <w:pPr>
        <w:spacing w:after="130" w:line="360" w:lineRule="auto"/>
        <w:ind w:firstLine="720"/>
        <w:jc w:val="both"/>
        <w:rPr>
          <w:rFonts w:ascii="Times New Roman" w:hAnsi="Times New Roman" w:cs="Times New Roman"/>
          <w:sz w:val="24"/>
          <w:szCs w:val="24"/>
        </w:rPr>
      </w:pPr>
      <w:r>
        <w:rPr>
          <w:rFonts w:ascii="Times New Roman" w:hAnsi="Times New Roman" w:cs="Times New Roman"/>
          <w:lang w:val="en-IN"/>
        </w:rPr>
        <w:t>The quality loss is defined by loss function by Taguchi. The Taylor series expansion was used to calculate loss function which is calculated as</w:t>
      </w:r>
    </w:p>
    <w:p w:rsidR="008134AB" w:rsidRDefault="008134AB" w:rsidP="008134AB">
      <w:pPr>
        <w:pStyle w:val="BodyText1"/>
        <w:tabs>
          <w:tab w:val="left" w:pos="1463"/>
          <w:tab w:val="left" w:pos="1958"/>
          <w:tab w:val="left" w:pos="2661"/>
        </w:tabs>
        <w:spacing w:line="360" w:lineRule="auto"/>
        <w:ind w:firstLine="0"/>
        <w:rPr>
          <w:rFonts w:ascii="Times New Roman" w:eastAsiaTheme="minorHAnsi" w:hAnsi="Times New Roman" w:cs="Times New Roman"/>
          <w:color w:val="auto"/>
          <w:lang w:val="en-IN"/>
        </w:rPr>
      </w:pPr>
      <w:proofErr w:type="gramStart"/>
      <w:r>
        <w:rPr>
          <w:rFonts w:ascii="Times New Roman" w:eastAsiaTheme="minorHAnsi" w:hAnsi="Times New Roman" w:cs="Times New Roman"/>
          <w:color w:val="auto"/>
          <w:lang w:val="en-IN"/>
        </w:rPr>
        <w:t>Lo(</w:t>
      </w:r>
      <w:proofErr w:type="gramEnd"/>
      <w:r>
        <w:rPr>
          <w:rFonts w:ascii="Times New Roman" w:eastAsiaTheme="minorHAnsi" w:hAnsi="Times New Roman" w:cs="Times New Roman"/>
          <w:color w:val="auto"/>
          <w:lang w:val="en-IN"/>
        </w:rPr>
        <w:t>z) = k(z-n)</w:t>
      </w:r>
      <w:r>
        <w:rPr>
          <w:rFonts w:ascii="Times New Roman" w:eastAsiaTheme="minorHAnsi" w:hAnsi="Times New Roman" w:cs="Times New Roman"/>
          <w:color w:val="auto"/>
          <w:vertAlign w:val="superscript"/>
          <w:lang w:val="en-IN"/>
        </w:rPr>
        <w:t>2</w:t>
      </w:r>
    </w:p>
    <w:p w:rsidR="008134AB" w:rsidRDefault="008134AB" w:rsidP="008134AB">
      <w:pPr>
        <w:pStyle w:val="BodyText1"/>
        <w:spacing w:line="360" w:lineRule="auto"/>
        <w:ind w:firstLine="0"/>
        <w:rPr>
          <w:rFonts w:ascii="Times New Roman" w:eastAsiaTheme="minorHAnsi" w:hAnsi="Times New Roman" w:cs="Times New Roman"/>
          <w:color w:val="auto"/>
          <w:lang w:val="en-IN"/>
        </w:rPr>
      </w:pPr>
      <w:r>
        <w:rPr>
          <w:rFonts w:ascii="Times New Roman" w:eastAsiaTheme="minorHAnsi" w:hAnsi="Times New Roman" w:cs="Times New Roman"/>
          <w:color w:val="auto"/>
          <w:lang w:val="en-IN"/>
        </w:rPr>
        <w:t xml:space="preserve">In case of mass production, </w:t>
      </w:r>
      <w:proofErr w:type="gramStart"/>
      <w:r>
        <w:rPr>
          <w:rFonts w:ascii="Times New Roman" w:eastAsiaTheme="minorHAnsi" w:hAnsi="Times New Roman" w:cs="Times New Roman"/>
          <w:color w:val="auto"/>
          <w:lang w:val="en-IN"/>
        </w:rPr>
        <w:t>Lo(</w:t>
      </w:r>
      <w:proofErr w:type="gramEnd"/>
      <w:r>
        <w:rPr>
          <w:rFonts w:ascii="Times New Roman" w:eastAsiaTheme="minorHAnsi" w:hAnsi="Times New Roman" w:cs="Times New Roman"/>
          <w:color w:val="auto"/>
          <w:lang w:val="en-IN"/>
        </w:rPr>
        <w:t>z) = [k(z</w:t>
      </w:r>
      <w:r>
        <w:rPr>
          <w:rFonts w:ascii="Times New Roman" w:eastAsiaTheme="minorHAnsi" w:hAnsi="Times New Roman" w:cs="Times New Roman"/>
          <w:color w:val="auto"/>
          <w:vertAlign w:val="subscript"/>
          <w:lang w:val="en-IN"/>
        </w:rPr>
        <w:t>1</w:t>
      </w:r>
      <w:r>
        <w:rPr>
          <w:rFonts w:ascii="Times New Roman" w:eastAsiaTheme="minorHAnsi" w:hAnsi="Times New Roman" w:cs="Times New Roman"/>
          <w:color w:val="auto"/>
          <w:lang w:val="en-IN"/>
        </w:rPr>
        <w:t>-n)</w:t>
      </w:r>
      <w:r>
        <w:rPr>
          <w:rFonts w:ascii="Times New Roman" w:eastAsiaTheme="minorHAnsi" w:hAnsi="Times New Roman" w:cs="Times New Roman"/>
          <w:color w:val="auto"/>
          <w:vertAlign w:val="superscript"/>
          <w:lang w:val="en-IN"/>
        </w:rPr>
        <w:t>2</w:t>
      </w:r>
      <w:r>
        <w:rPr>
          <w:rFonts w:ascii="Times New Roman" w:eastAsiaTheme="minorHAnsi" w:hAnsi="Times New Roman" w:cs="Times New Roman"/>
          <w:color w:val="auto"/>
          <w:lang w:val="en-IN"/>
        </w:rPr>
        <w:t xml:space="preserve"> + k(z</w:t>
      </w:r>
      <w:r>
        <w:rPr>
          <w:rFonts w:ascii="Times New Roman" w:eastAsiaTheme="minorHAnsi" w:hAnsi="Times New Roman" w:cs="Times New Roman"/>
          <w:color w:val="auto"/>
          <w:vertAlign w:val="subscript"/>
          <w:lang w:val="en-IN"/>
        </w:rPr>
        <w:t>2</w:t>
      </w:r>
      <w:r>
        <w:rPr>
          <w:rFonts w:ascii="Times New Roman" w:eastAsiaTheme="minorHAnsi" w:hAnsi="Times New Roman" w:cs="Times New Roman"/>
          <w:color w:val="auto"/>
          <w:lang w:val="en-IN"/>
        </w:rPr>
        <w:t>-n)</w:t>
      </w:r>
      <w:r>
        <w:rPr>
          <w:rFonts w:ascii="Times New Roman" w:eastAsiaTheme="minorHAnsi" w:hAnsi="Times New Roman" w:cs="Times New Roman"/>
          <w:color w:val="auto"/>
          <w:vertAlign w:val="superscript"/>
          <w:lang w:val="en-IN"/>
        </w:rPr>
        <w:t>2</w:t>
      </w:r>
      <w:r>
        <w:rPr>
          <w:rFonts w:ascii="Times New Roman" w:eastAsiaTheme="minorHAnsi" w:hAnsi="Times New Roman" w:cs="Times New Roman"/>
          <w:color w:val="auto"/>
          <w:lang w:val="en-IN"/>
        </w:rPr>
        <w:t xml:space="preserve"> + .......... + k(z</w:t>
      </w:r>
      <w:r>
        <w:rPr>
          <w:rFonts w:ascii="Times New Roman" w:eastAsiaTheme="minorHAnsi" w:hAnsi="Times New Roman" w:cs="Times New Roman"/>
          <w:color w:val="auto"/>
          <w:vertAlign w:val="subscript"/>
          <w:lang w:val="en-IN"/>
        </w:rPr>
        <w:t>n</w:t>
      </w:r>
      <w:r>
        <w:rPr>
          <w:rFonts w:ascii="Times New Roman" w:eastAsiaTheme="minorHAnsi" w:hAnsi="Times New Roman" w:cs="Times New Roman"/>
          <w:color w:val="auto"/>
          <w:lang w:val="en-IN"/>
        </w:rPr>
        <w:t>-n)</w:t>
      </w:r>
      <w:r>
        <w:rPr>
          <w:rFonts w:ascii="Times New Roman" w:eastAsiaTheme="minorHAnsi" w:hAnsi="Times New Roman" w:cs="Times New Roman"/>
          <w:color w:val="auto"/>
          <w:vertAlign w:val="superscript"/>
          <w:lang w:val="en-IN"/>
        </w:rPr>
        <w:t>2</w:t>
      </w:r>
      <w:r>
        <w:rPr>
          <w:rFonts w:ascii="Times New Roman" w:eastAsiaTheme="minorHAnsi" w:hAnsi="Times New Roman" w:cs="Times New Roman"/>
          <w:color w:val="auto"/>
          <w:lang w:val="en-IN"/>
        </w:rPr>
        <w:t>]</w:t>
      </w:r>
    </w:p>
    <w:p w:rsidR="008134AB" w:rsidRDefault="008134AB" w:rsidP="008134AB">
      <w:pPr>
        <w:pStyle w:val="BodyText1"/>
        <w:spacing w:line="360" w:lineRule="auto"/>
        <w:ind w:firstLine="0"/>
        <w:rPr>
          <w:rFonts w:ascii="Times New Roman" w:eastAsiaTheme="minorHAnsi" w:hAnsi="Times New Roman" w:cs="Times New Roman"/>
          <w:color w:val="auto"/>
          <w:lang w:val="en-IN"/>
        </w:rPr>
      </w:pPr>
      <w:proofErr w:type="gramStart"/>
      <w:r>
        <w:rPr>
          <w:rFonts w:ascii="Times New Roman" w:eastAsiaTheme="minorHAnsi" w:hAnsi="Times New Roman" w:cs="Times New Roman"/>
          <w:color w:val="auto"/>
          <w:lang w:val="en-IN"/>
        </w:rPr>
        <w:t>where</w:t>
      </w:r>
      <w:proofErr w:type="gramEnd"/>
      <w:r>
        <w:rPr>
          <w:rFonts w:ascii="Times New Roman" w:eastAsiaTheme="minorHAnsi" w:hAnsi="Times New Roman" w:cs="Times New Roman"/>
          <w:color w:val="auto"/>
          <w:lang w:val="en-IN"/>
        </w:rPr>
        <w:t xml:space="preserve"> z</w:t>
      </w:r>
      <w:r>
        <w:rPr>
          <w:rFonts w:ascii="Times New Roman" w:eastAsiaTheme="minorHAnsi" w:hAnsi="Times New Roman" w:cs="Times New Roman"/>
          <w:color w:val="auto"/>
          <w:vertAlign w:val="subscript"/>
          <w:lang w:val="en-IN"/>
        </w:rPr>
        <w:t>1</w:t>
      </w:r>
      <w:r>
        <w:rPr>
          <w:rFonts w:ascii="Times New Roman" w:eastAsiaTheme="minorHAnsi" w:hAnsi="Times New Roman" w:cs="Times New Roman"/>
          <w:color w:val="auto"/>
          <w:lang w:val="en-IN"/>
        </w:rPr>
        <w:t>, z</w:t>
      </w:r>
      <w:r>
        <w:rPr>
          <w:rFonts w:ascii="Times New Roman" w:eastAsiaTheme="minorHAnsi" w:hAnsi="Times New Roman" w:cs="Times New Roman"/>
          <w:color w:val="auto"/>
          <w:vertAlign w:val="subscript"/>
          <w:lang w:val="en-IN"/>
        </w:rPr>
        <w:t>2</w:t>
      </w:r>
      <w:r>
        <w:rPr>
          <w:rFonts w:ascii="Times New Roman" w:eastAsiaTheme="minorHAnsi" w:hAnsi="Times New Roman" w:cs="Times New Roman"/>
          <w:color w:val="auto"/>
          <w:lang w:val="en-IN"/>
        </w:rPr>
        <w:t>,...,z</w:t>
      </w:r>
      <w:r>
        <w:rPr>
          <w:rFonts w:ascii="Times New Roman" w:eastAsiaTheme="minorHAnsi" w:hAnsi="Times New Roman" w:cs="Times New Roman"/>
          <w:color w:val="auto"/>
          <w:vertAlign w:val="subscript"/>
          <w:lang w:val="en-IN"/>
        </w:rPr>
        <w:t>n</w:t>
      </w:r>
      <w:r>
        <w:rPr>
          <w:rFonts w:ascii="Times New Roman" w:eastAsiaTheme="minorHAnsi" w:hAnsi="Times New Roman" w:cs="Times New Roman"/>
          <w:color w:val="auto"/>
          <w:lang w:val="en-IN"/>
        </w:rPr>
        <w:t xml:space="preserve"> are characteristic values for 1,2,...n units respectively, n are number of units.</w:t>
      </w:r>
    </w:p>
    <w:p w:rsidR="008134AB" w:rsidRDefault="008134AB" w:rsidP="008134AB">
      <w:pPr>
        <w:pStyle w:val="BodyText1"/>
        <w:spacing w:line="360" w:lineRule="auto"/>
        <w:ind w:firstLine="0"/>
        <w:rPr>
          <w:rFonts w:ascii="Times New Roman" w:eastAsiaTheme="minorHAnsi" w:hAnsi="Times New Roman" w:cs="Times New Roman"/>
          <w:color w:val="auto"/>
          <w:lang w:val="en-IN"/>
        </w:rPr>
      </w:pPr>
      <w:r>
        <w:rPr>
          <w:rFonts w:ascii="Times New Roman" w:eastAsiaTheme="minorHAnsi" w:hAnsi="Times New Roman" w:cs="Times New Roman"/>
          <w:color w:val="auto"/>
          <w:lang w:val="en-IN"/>
        </w:rPr>
        <w:t>The above equation can be written as Lo = k. M</w:t>
      </w:r>
      <w:r>
        <w:rPr>
          <w:rFonts w:ascii="Times New Roman" w:eastAsiaTheme="minorHAnsi" w:hAnsi="Times New Roman" w:cs="Times New Roman"/>
          <w:color w:val="auto"/>
          <w:vertAlign w:val="subscript"/>
          <w:lang w:val="en-IN"/>
        </w:rPr>
        <w:t>SD</w:t>
      </w:r>
      <w:r>
        <w:rPr>
          <w:rFonts w:ascii="Times New Roman" w:eastAsiaTheme="minorHAnsi" w:hAnsi="Times New Roman" w:cs="Times New Roman"/>
          <w:color w:val="auto"/>
          <w:lang w:val="en-IN"/>
        </w:rPr>
        <w:t>,</w:t>
      </w:r>
    </w:p>
    <w:p w:rsidR="008134AB" w:rsidRDefault="008134AB" w:rsidP="008134AB">
      <w:pPr>
        <w:pStyle w:val="BodyText1"/>
        <w:spacing w:line="360" w:lineRule="auto"/>
        <w:ind w:firstLine="0"/>
        <w:rPr>
          <w:rFonts w:ascii="Times New Roman" w:eastAsiaTheme="minorHAnsi" w:hAnsi="Times New Roman" w:cs="Times New Roman"/>
          <w:color w:val="auto"/>
          <w:lang w:val="en-IN"/>
        </w:rPr>
      </w:pPr>
      <w:proofErr w:type="gramStart"/>
      <w:r>
        <w:rPr>
          <w:rFonts w:ascii="Times New Roman" w:eastAsiaTheme="minorHAnsi" w:hAnsi="Times New Roman" w:cs="Times New Roman"/>
          <w:color w:val="auto"/>
          <w:lang w:val="en-IN"/>
        </w:rPr>
        <w:t>where</w:t>
      </w:r>
      <w:proofErr w:type="gramEnd"/>
      <w:r>
        <w:rPr>
          <w:rFonts w:ascii="Times New Roman" w:eastAsiaTheme="minorHAnsi" w:hAnsi="Times New Roman" w:cs="Times New Roman"/>
          <w:color w:val="auto"/>
          <w:lang w:val="en-IN"/>
        </w:rPr>
        <w:t xml:space="preserve"> M</w:t>
      </w:r>
      <w:r>
        <w:rPr>
          <w:rFonts w:ascii="Times New Roman" w:eastAsiaTheme="minorHAnsi" w:hAnsi="Times New Roman" w:cs="Times New Roman"/>
          <w:color w:val="auto"/>
          <w:vertAlign w:val="subscript"/>
          <w:lang w:val="en-IN"/>
        </w:rPr>
        <w:t>SD</w:t>
      </w:r>
      <w:r>
        <w:rPr>
          <w:rFonts w:ascii="Times New Roman" w:eastAsiaTheme="minorHAnsi" w:hAnsi="Times New Roman" w:cs="Times New Roman"/>
          <w:color w:val="auto"/>
          <w:lang w:val="en-IN"/>
        </w:rPr>
        <w:t xml:space="preserve"> is average of square of all deviations.</w:t>
      </w:r>
    </w:p>
    <w:p w:rsidR="008134AB" w:rsidRPr="002659E5" w:rsidRDefault="008134AB" w:rsidP="008134AB">
      <w:pPr>
        <w:pStyle w:val="NoSpacing"/>
        <w:spacing w:line="480" w:lineRule="auto"/>
        <w:jc w:val="both"/>
        <w:rPr>
          <w:rFonts w:ascii="Times New Roman" w:hAnsi="Times New Roman" w:cs="Times New Roman"/>
          <w:b/>
          <w:sz w:val="24"/>
          <w:szCs w:val="24"/>
        </w:rPr>
      </w:pPr>
      <w:r>
        <w:rPr>
          <w:rFonts w:ascii="Times New Roman" w:hAnsi="Times New Roman" w:cs="Times New Roman"/>
          <w:b/>
          <w:sz w:val="24"/>
          <w:szCs w:val="24"/>
        </w:rPr>
        <w:t>4.2</w:t>
      </w:r>
      <w:r w:rsidRPr="007345C0">
        <w:rPr>
          <w:rFonts w:ascii="Times New Roman" w:hAnsi="Times New Roman" w:cs="Times New Roman"/>
          <w:b/>
          <w:sz w:val="24"/>
          <w:szCs w:val="24"/>
        </w:rPr>
        <w:t xml:space="preserve"> Design </w:t>
      </w:r>
      <w:r>
        <w:rPr>
          <w:rFonts w:ascii="Times New Roman" w:hAnsi="Times New Roman" w:cs="Times New Roman"/>
          <w:b/>
          <w:sz w:val="24"/>
          <w:szCs w:val="24"/>
        </w:rPr>
        <w:t>and Fabrication o</w:t>
      </w:r>
      <w:r w:rsidRPr="007345C0">
        <w:rPr>
          <w:rFonts w:ascii="Times New Roman" w:hAnsi="Times New Roman" w:cs="Times New Roman"/>
          <w:b/>
          <w:sz w:val="24"/>
          <w:szCs w:val="24"/>
        </w:rPr>
        <w:t>f Magnetic Field Assisted Electrochemo</w:t>
      </w:r>
      <w:r>
        <w:rPr>
          <w:rFonts w:ascii="Times New Roman" w:hAnsi="Times New Roman" w:cs="Times New Roman"/>
          <w:b/>
          <w:sz w:val="24"/>
          <w:szCs w:val="24"/>
        </w:rPr>
        <w:t xml:space="preserve"> Abrasive Flow Finishing Setup</w:t>
      </w:r>
    </w:p>
    <w:p w:rsidR="008134AB" w:rsidRPr="007345C0" w:rsidRDefault="008134AB" w:rsidP="008134AB">
      <w:pPr>
        <w:pStyle w:val="NoSpacing"/>
        <w:spacing w:line="360" w:lineRule="auto"/>
        <w:ind w:firstLine="360"/>
        <w:jc w:val="both"/>
        <w:rPr>
          <w:rFonts w:ascii="Times New Roman" w:hAnsi="Times New Roman" w:cs="Times New Roman"/>
          <w:sz w:val="24"/>
          <w:szCs w:val="24"/>
        </w:rPr>
      </w:pPr>
      <w:r w:rsidRPr="007345C0">
        <w:rPr>
          <w:rFonts w:ascii="Times New Roman" w:hAnsi="Times New Roman" w:cs="Times New Roman"/>
          <w:sz w:val="24"/>
          <w:szCs w:val="24"/>
        </w:rPr>
        <w:t xml:space="preserve">The set up comprises of a nylon fixture that supports </w:t>
      </w:r>
      <w:proofErr w:type="gramStart"/>
      <w:r w:rsidRPr="007345C0">
        <w:rPr>
          <w:rFonts w:ascii="Times New Roman" w:hAnsi="Times New Roman" w:cs="Times New Roman"/>
          <w:sz w:val="24"/>
          <w:szCs w:val="24"/>
        </w:rPr>
        <w:t>three pole electromagnet</w:t>
      </w:r>
      <w:proofErr w:type="gramEnd"/>
      <w:r w:rsidRPr="007345C0">
        <w:rPr>
          <w:rFonts w:ascii="Times New Roman" w:hAnsi="Times New Roman" w:cs="Times New Roman"/>
          <w:sz w:val="24"/>
          <w:szCs w:val="24"/>
        </w:rPr>
        <w:t xml:space="preserve"> arranged with their poles arranged at an angle of 120</w:t>
      </w:r>
      <m:oMath>
        <m:r>
          <w:rPr>
            <w:rFonts w:ascii="Times New Roman" w:hAnsi="Times New Roman" w:cs="Times New Roman"/>
            <w:sz w:val="24"/>
            <w:szCs w:val="24"/>
          </w:rPr>
          <m:t>°</m:t>
        </m:r>
      </m:oMath>
      <w:r w:rsidRPr="007345C0">
        <w:rPr>
          <w:rFonts w:ascii="Times New Roman" w:hAnsi="Times New Roman" w:cs="Times New Roman"/>
          <w:sz w:val="24"/>
          <w:szCs w:val="24"/>
        </w:rPr>
        <w:t xml:space="preserve"> with one another. The different elements of the designed set up are:</w:t>
      </w:r>
    </w:p>
    <w:p w:rsidR="008134AB" w:rsidRDefault="008134AB" w:rsidP="00136AE8">
      <w:pPr>
        <w:pStyle w:val="NoSpacing"/>
        <w:numPr>
          <w:ilvl w:val="0"/>
          <w:numId w:val="22"/>
        </w:numPr>
        <w:spacing w:line="360" w:lineRule="auto"/>
        <w:jc w:val="both"/>
        <w:rPr>
          <w:rFonts w:ascii="Times New Roman" w:hAnsi="Times New Roman" w:cs="Times New Roman"/>
          <w:sz w:val="24"/>
          <w:szCs w:val="24"/>
        </w:rPr>
      </w:pPr>
      <w:r w:rsidRPr="007345C0">
        <w:rPr>
          <w:rFonts w:ascii="Times New Roman" w:hAnsi="Times New Roman" w:cs="Times New Roman"/>
          <w:sz w:val="24"/>
          <w:szCs w:val="24"/>
        </w:rPr>
        <w:t>Fixture: The fixture was designed and fabricated in such a way that it can hold the workpiece properly inside the bright bar and the poles of the electromagnet are arranged at the outer periphery of the bright bar cylindrical piece. The fixture is made in two parts</w:t>
      </w:r>
      <w:r>
        <w:rPr>
          <w:rFonts w:ascii="Times New Roman" w:hAnsi="Times New Roman" w:cs="Times New Roman"/>
          <w:sz w:val="24"/>
          <w:szCs w:val="24"/>
        </w:rPr>
        <w:t xml:space="preserve"> </w:t>
      </w:r>
      <w:r w:rsidRPr="007345C0">
        <w:rPr>
          <w:rFonts w:ascii="Times New Roman" w:hAnsi="Times New Roman" w:cs="Times New Roman"/>
          <w:sz w:val="24"/>
          <w:szCs w:val="24"/>
        </w:rPr>
        <w:t>upper and lower part. The material of fixture is nylon. The top view and side view of the fixture is as shown in fig</w:t>
      </w:r>
      <w:r>
        <w:rPr>
          <w:rFonts w:ascii="Times New Roman" w:hAnsi="Times New Roman" w:cs="Times New Roman"/>
          <w:sz w:val="24"/>
          <w:szCs w:val="24"/>
        </w:rPr>
        <w:t>ure 4</w:t>
      </w:r>
      <w:r w:rsidRPr="007345C0">
        <w:rPr>
          <w:rFonts w:ascii="Times New Roman" w:hAnsi="Times New Roman" w:cs="Times New Roman"/>
          <w:sz w:val="24"/>
          <w:szCs w:val="24"/>
        </w:rPr>
        <w:t>.1(a), (b).</w:t>
      </w:r>
    </w:p>
    <w:p w:rsidR="008134AB" w:rsidRDefault="008134AB" w:rsidP="008134AB">
      <w:pPr>
        <w:pStyle w:val="NoSpacing"/>
        <w:spacing w:line="360" w:lineRule="auto"/>
        <w:jc w:val="both"/>
        <w:rPr>
          <w:rFonts w:ascii="Times New Roman" w:hAnsi="Times New Roman" w:cs="Times New Roman"/>
          <w:sz w:val="24"/>
          <w:szCs w:val="24"/>
        </w:rPr>
      </w:pPr>
    </w:p>
    <w:p w:rsidR="008134AB" w:rsidRDefault="008134AB" w:rsidP="008134AB">
      <w:pPr>
        <w:pStyle w:val="NoSpacing"/>
        <w:spacing w:line="360" w:lineRule="auto"/>
        <w:jc w:val="both"/>
        <w:rPr>
          <w:rFonts w:ascii="Times New Roman" w:hAnsi="Times New Roman" w:cs="Times New Roman"/>
          <w:sz w:val="24"/>
          <w:szCs w:val="24"/>
        </w:rPr>
      </w:pPr>
    </w:p>
    <w:p w:rsidR="008134AB" w:rsidRPr="007345C0" w:rsidRDefault="008134AB" w:rsidP="008134AB">
      <w:pPr>
        <w:pStyle w:val="NoSpacing"/>
        <w:spacing w:line="480" w:lineRule="auto"/>
        <w:ind w:left="1500"/>
        <w:jc w:val="both"/>
        <w:rPr>
          <w:rFonts w:ascii="Times New Roman" w:hAnsi="Times New Roman" w:cs="Times New Roman"/>
          <w:sz w:val="24"/>
          <w:szCs w:val="24"/>
        </w:rPr>
      </w:pPr>
      <w:r>
        <w:rPr>
          <w:rFonts w:ascii="Times New Roman" w:hAnsi="Times New Roman" w:cs="Times New Roman"/>
          <w:sz w:val="24"/>
          <w:szCs w:val="24"/>
        </w:rPr>
        <w:lastRenderedPageBreak/>
        <w:t xml:space="preserve">                      (a)                                                                    (</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w:t>
      </w:r>
    </w:p>
    <w:p w:rsidR="008134AB" w:rsidRDefault="008134AB" w:rsidP="008134AB">
      <w:pPr>
        <w:pStyle w:val="NoSpacing"/>
        <w:spacing w:line="480" w:lineRule="auto"/>
        <w:ind w:left="360"/>
        <w:jc w:val="both"/>
        <w:rPr>
          <w:rFonts w:ascii="Times New Roman" w:hAnsi="Times New Roman" w:cs="Times New Roman"/>
          <w:sz w:val="24"/>
          <w:szCs w:val="24"/>
        </w:rPr>
      </w:pPr>
      <w:r w:rsidRPr="007345C0">
        <w:rPr>
          <w:rFonts w:ascii="Times New Roman" w:hAnsi="Times New Roman" w:cs="Times New Roman"/>
          <w:sz w:val="24"/>
          <w:szCs w:val="24"/>
        </w:rPr>
        <w:t xml:space="preserve">                 </w:t>
      </w:r>
      <w:r w:rsidRPr="007345C0">
        <w:rPr>
          <w:rFonts w:ascii="Times New Roman" w:hAnsi="Times New Roman" w:cs="Times New Roman"/>
          <w:noProof/>
          <w:sz w:val="24"/>
          <w:szCs w:val="24"/>
          <w:lang w:val="en-US" w:eastAsia="en-US"/>
        </w:rPr>
        <w:drawing>
          <wp:inline distT="0" distB="0" distL="0" distR="0">
            <wp:extent cx="1958975" cy="1857375"/>
            <wp:effectExtent l="19050" t="0" r="3175" b="0"/>
            <wp:docPr id="5" name="Picture 11" descr="C:\Users\BALAJICOMPUTERS\Desktop\New folder\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LAJICOMPUTERS\Desktop\New folder\DSC_0009.JPG"/>
                    <pic:cNvPicPr>
                      <a:picLocks noChangeAspect="1" noChangeArrowheads="1"/>
                    </pic:cNvPicPr>
                  </pic:nvPicPr>
                  <pic:blipFill>
                    <a:blip r:embed="rId22" cstate="print"/>
                    <a:srcRect/>
                    <a:stretch>
                      <a:fillRect/>
                    </a:stretch>
                  </pic:blipFill>
                  <pic:spPr bwMode="auto">
                    <a:xfrm>
                      <a:off x="0" y="0"/>
                      <a:ext cx="1967990" cy="1865923"/>
                    </a:xfrm>
                    <a:prstGeom prst="rect">
                      <a:avLst/>
                    </a:prstGeom>
                    <a:noFill/>
                    <a:ln w="9525">
                      <a:noFill/>
                      <a:miter lim="800000"/>
                      <a:headEnd/>
                      <a:tailEnd/>
                    </a:ln>
                  </pic:spPr>
                </pic:pic>
              </a:graphicData>
            </a:graphic>
          </wp:inline>
        </w:drawing>
      </w:r>
      <w:r w:rsidRPr="007345C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345C0">
        <w:rPr>
          <w:rFonts w:ascii="Times New Roman" w:hAnsi="Times New Roman" w:cs="Times New Roman"/>
          <w:sz w:val="24"/>
          <w:szCs w:val="24"/>
        </w:rPr>
        <w:t xml:space="preserve"> </w:t>
      </w:r>
      <w:r w:rsidRPr="007345C0">
        <w:rPr>
          <w:rFonts w:ascii="Times New Roman" w:hAnsi="Times New Roman" w:cs="Times New Roman"/>
          <w:noProof/>
          <w:sz w:val="24"/>
          <w:szCs w:val="24"/>
          <w:lang w:val="en-US" w:eastAsia="en-US"/>
        </w:rPr>
        <w:drawing>
          <wp:inline distT="0" distB="0" distL="0" distR="0">
            <wp:extent cx="1847779" cy="1847850"/>
            <wp:effectExtent l="19050" t="0" r="71" b="0"/>
            <wp:docPr id="7" name="Picture 9" descr="C:\Users\BALAJICOMPUTERS\Desktop\New folder\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LAJICOMPUTERS\Desktop\New folder\DSC_0007.JPG"/>
                    <pic:cNvPicPr>
                      <a:picLocks noChangeAspect="1" noChangeArrowheads="1"/>
                    </pic:cNvPicPr>
                  </pic:nvPicPr>
                  <pic:blipFill>
                    <a:blip r:embed="rId23" cstate="print"/>
                    <a:srcRect/>
                    <a:stretch>
                      <a:fillRect/>
                    </a:stretch>
                  </pic:blipFill>
                  <pic:spPr bwMode="auto">
                    <a:xfrm>
                      <a:off x="0" y="0"/>
                      <a:ext cx="1846305" cy="1846376"/>
                    </a:xfrm>
                    <a:prstGeom prst="rect">
                      <a:avLst/>
                    </a:prstGeom>
                    <a:noFill/>
                    <a:ln w="9525">
                      <a:noFill/>
                      <a:miter lim="800000"/>
                      <a:headEnd/>
                      <a:tailEnd/>
                    </a:ln>
                  </pic:spPr>
                </pic:pic>
              </a:graphicData>
            </a:graphic>
          </wp:inline>
        </w:drawing>
      </w:r>
    </w:p>
    <w:p w:rsidR="008134AB" w:rsidRPr="004B567F" w:rsidRDefault="008134AB" w:rsidP="008134AB">
      <w:pPr>
        <w:pStyle w:val="NoSpacing"/>
        <w:spacing w:line="480" w:lineRule="auto"/>
        <w:ind w:left="360"/>
        <w:jc w:val="center"/>
        <w:rPr>
          <w:rFonts w:ascii="Times New Roman" w:hAnsi="Times New Roman" w:cs="Times New Roman"/>
        </w:rPr>
      </w:pPr>
      <w:r>
        <w:rPr>
          <w:rFonts w:ascii="Times New Roman" w:hAnsi="Times New Roman" w:cs="Times New Roman"/>
        </w:rPr>
        <w:t>Figure 4.1(a</w:t>
      </w:r>
      <w:r w:rsidRPr="004B567F">
        <w:rPr>
          <w:rFonts w:ascii="Times New Roman" w:hAnsi="Times New Roman" w:cs="Times New Roman"/>
        </w:rPr>
        <w:t xml:space="preserve">) Top </w:t>
      </w:r>
      <w:r>
        <w:rPr>
          <w:rFonts w:ascii="Times New Roman" w:hAnsi="Times New Roman" w:cs="Times New Roman"/>
        </w:rPr>
        <w:t xml:space="preserve">view of lower fixture, </w:t>
      </w:r>
      <w:r w:rsidRPr="004B567F">
        <w:rPr>
          <w:rFonts w:ascii="Times New Roman" w:hAnsi="Times New Roman" w:cs="Times New Roman"/>
        </w:rPr>
        <w:t>(b) Side view of fixture</w:t>
      </w:r>
    </w:p>
    <w:p w:rsidR="008134AB" w:rsidRDefault="008134AB" w:rsidP="008134AB">
      <w:pPr>
        <w:pStyle w:val="NoSpacing"/>
        <w:spacing w:line="360" w:lineRule="auto"/>
        <w:ind w:left="360"/>
        <w:jc w:val="both"/>
        <w:rPr>
          <w:rFonts w:ascii="Times New Roman" w:hAnsi="Times New Roman" w:cs="Times New Roman"/>
          <w:sz w:val="24"/>
          <w:szCs w:val="24"/>
        </w:rPr>
      </w:pPr>
      <w:r w:rsidRPr="007345C0">
        <w:rPr>
          <w:rFonts w:ascii="Times New Roman" w:hAnsi="Times New Roman" w:cs="Times New Roman"/>
          <w:sz w:val="24"/>
          <w:szCs w:val="24"/>
        </w:rPr>
        <w:t>The 3D model of the fixture, i.e. soli</w:t>
      </w:r>
      <w:r>
        <w:rPr>
          <w:rFonts w:ascii="Times New Roman" w:hAnsi="Times New Roman" w:cs="Times New Roman"/>
          <w:sz w:val="24"/>
          <w:szCs w:val="24"/>
        </w:rPr>
        <w:t>dworks model is as shown in figure 4.</w:t>
      </w:r>
      <w:r w:rsidRPr="007345C0">
        <w:rPr>
          <w:rFonts w:ascii="Times New Roman" w:hAnsi="Times New Roman" w:cs="Times New Roman"/>
          <w:sz w:val="24"/>
          <w:szCs w:val="24"/>
        </w:rPr>
        <w:t>2</w:t>
      </w:r>
      <w:r>
        <w:rPr>
          <w:rFonts w:ascii="Times New Roman" w:hAnsi="Times New Roman" w:cs="Times New Roman"/>
          <w:sz w:val="24"/>
          <w:szCs w:val="24"/>
        </w:rPr>
        <w:t xml:space="preserve"> </w:t>
      </w:r>
      <w:r w:rsidRPr="007345C0">
        <w:rPr>
          <w:rFonts w:ascii="Times New Roman" w:hAnsi="Times New Roman" w:cs="Times New Roman"/>
          <w:sz w:val="24"/>
          <w:szCs w:val="24"/>
        </w:rPr>
        <w:t>(a) while the dimensional detai</w:t>
      </w:r>
      <w:r>
        <w:rPr>
          <w:rFonts w:ascii="Times New Roman" w:hAnsi="Times New Roman" w:cs="Times New Roman"/>
          <w:sz w:val="24"/>
          <w:szCs w:val="24"/>
        </w:rPr>
        <w:t>ls are shown in figure 4.</w:t>
      </w:r>
      <w:r w:rsidRPr="007345C0">
        <w:rPr>
          <w:rFonts w:ascii="Times New Roman" w:hAnsi="Times New Roman" w:cs="Times New Roman"/>
          <w:sz w:val="24"/>
          <w:szCs w:val="24"/>
        </w:rPr>
        <w:t>2</w:t>
      </w:r>
      <w:r>
        <w:rPr>
          <w:rFonts w:ascii="Times New Roman" w:hAnsi="Times New Roman" w:cs="Times New Roman"/>
          <w:sz w:val="24"/>
          <w:szCs w:val="24"/>
        </w:rPr>
        <w:t xml:space="preserve"> </w:t>
      </w:r>
      <w:r w:rsidRPr="007345C0">
        <w:rPr>
          <w:rFonts w:ascii="Times New Roman" w:hAnsi="Times New Roman" w:cs="Times New Roman"/>
          <w:sz w:val="24"/>
          <w:szCs w:val="24"/>
        </w:rPr>
        <w:t xml:space="preserve">(b).   </w:t>
      </w:r>
    </w:p>
    <w:p w:rsidR="008134AB" w:rsidRPr="007345C0" w:rsidRDefault="008134AB" w:rsidP="00136AE8">
      <w:pPr>
        <w:pStyle w:val="NoSpacing"/>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w:t>
      </w:r>
    </w:p>
    <w:p w:rsidR="008134AB" w:rsidRPr="007345C0" w:rsidRDefault="008134AB" w:rsidP="008134AB">
      <w:pPr>
        <w:pStyle w:val="NoSpacing"/>
        <w:spacing w:line="480" w:lineRule="auto"/>
        <w:ind w:left="360"/>
        <w:jc w:val="both"/>
        <w:rPr>
          <w:rFonts w:ascii="Times New Roman" w:hAnsi="Times New Roman" w:cs="Times New Roman"/>
          <w:sz w:val="24"/>
          <w:szCs w:val="24"/>
        </w:rPr>
      </w:pPr>
      <w:r w:rsidRPr="007345C0">
        <w:rPr>
          <w:rFonts w:ascii="Times New Roman" w:hAnsi="Times New Roman" w:cs="Times New Roman"/>
          <w:noProof/>
          <w:sz w:val="24"/>
          <w:szCs w:val="24"/>
          <w:lang w:val="en-US" w:eastAsia="en-US"/>
        </w:rPr>
        <w:drawing>
          <wp:inline distT="0" distB="0" distL="0" distR="0">
            <wp:extent cx="2606390" cy="2493034"/>
            <wp:effectExtent l="19050" t="0" r="3460" b="0"/>
            <wp:docPr id="8" name="Picture 2" descr="I:\ \Sac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 \Sachin.JPG"/>
                    <pic:cNvPicPr>
                      <a:picLocks noChangeAspect="1" noChangeArrowheads="1"/>
                    </pic:cNvPicPr>
                  </pic:nvPicPr>
                  <pic:blipFill>
                    <a:blip r:embed="rId24" cstate="print"/>
                    <a:srcRect/>
                    <a:stretch>
                      <a:fillRect/>
                    </a:stretch>
                  </pic:blipFill>
                  <pic:spPr bwMode="auto">
                    <a:xfrm>
                      <a:off x="0" y="0"/>
                      <a:ext cx="2609251" cy="2495771"/>
                    </a:xfrm>
                    <a:prstGeom prst="rect">
                      <a:avLst/>
                    </a:prstGeom>
                    <a:noFill/>
                    <a:ln w="9525">
                      <a:noFill/>
                      <a:miter lim="800000"/>
                      <a:headEnd/>
                      <a:tailEnd/>
                    </a:ln>
                  </pic:spPr>
                </pic:pic>
              </a:graphicData>
            </a:graphic>
          </wp:inline>
        </w:drawing>
      </w:r>
      <w:r w:rsidRPr="007345C0">
        <w:rPr>
          <w:rFonts w:ascii="Times New Roman" w:hAnsi="Times New Roman" w:cs="Times New Roman"/>
          <w:sz w:val="24"/>
          <w:szCs w:val="24"/>
        </w:rPr>
        <w:t xml:space="preserve">      </w:t>
      </w:r>
      <w:r w:rsidRPr="007345C0">
        <w:rPr>
          <w:rFonts w:ascii="Times New Roman" w:hAnsi="Times New Roman" w:cs="Times New Roman"/>
          <w:noProof/>
          <w:sz w:val="24"/>
          <w:szCs w:val="24"/>
          <w:lang w:val="en-US" w:eastAsia="en-US"/>
        </w:rPr>
        <w:drawing>
          <wp:inline distT="0" distB="0" distL="0" distR="0">
            <wp:extent cx="2741403" cy="2951994"/>
            <wp:effectExtent l="19050" t="0" r="1797" b="0"/>
            <wp:docPr id="9" name="Picture 1" descr="C:\Users\BALAJICOMPUTERS\Desktop\sachin\Sach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LAJICOMPUTERS\Desktop\sachin\Sachin1.JPG"/>
                    <pic:cNvPicPr>
                      <a:picLocks noChangeAspect="1" noChangeArrowheads="1"/>
                    </pic:cNvPicPr>
                  </pic:nvPicPr>
                  <pic:blipFill>
                    <a:blip r:embed="rId25" cstate="print"/>
                    <a:srcRect/>
                    <a:stretch>
                      <a:fillRect/>
                    </a:stretch>
                  </pic:blipFill>
                  <pic:spPr bwMode="auto">
                    <a:xfrm>
                      <a:off x="0" y="0"/>
                      <a:ext cx="2744031" cy="2954824"/>
                    </a:xfrm>
                    <a:prstGeom prst="rect">
                      <a:avLst/>
                    </a:prstGeom>
                    <a:noFill/>
                    <a:ln w="9525">
                      <a:noFill/>
                      <a:miter lim="800000"/>
                      <a:headEnd/>
                      <a:tailEnd/>
                    </a:ln>
                  </pic:spPr>
                </pic:pic>
              </a:graphicData>
            </a:graphic>
          </wp:inline>
        </w:drawing>
      </w:r>
    </w:p>
    <w:p w:rsidR="008134AB" w:rsidRPr="007345C0" w:rsidRDefault="008134AB" w:rsidP="008134AB">
      <w:pPr>
        <w:pStyle w:val="NoSpacing"/>
        <w:spacing w:line="480" w:lineRule="auto"/>
        <w:ind w:left="360"/>
        <w:jc w:val="both"/>
        <w:rPr>
          <w:rFonts w:ascii="Times New Roman" w:hAnsi="Times New Roman" w:cs="Times New Roman"/>
          <w:sz w:val="24"/>
          <w:szCs w:val="24"/>
        </w:rPr>
      </w:pPr>
      <w:r w:rsidRPr="007345C0">
        <w:rPr>
          <w:rFonts w:ascii="Times New Roman" w:hAnsi="Times New Roman" w:cs="Times New Roman"/>
          <w:sz w:val="24"/>
          <w:szCs w:val="24"/>
        </w:rPr>
        <w:t xml:space="preserve">               Fig</w:t>
      </w:r>
      <w:r>
        <w:rPr>
          <w:rFonts w:ascii="Times New Roman" w:hAnsi="Times New Roman" w:cs="Times New Roman"/>
          <w:sz w:val="24"/>
          <w:szCs w:val="24"/>
        </w:rPr>
        <w:t>ure 4</w:t>
      </w:r>
      <w:r w:rsidRPr="007345C0">
        <w:rPr>
          <w:rFonts w:ascii="Times New Roman" w:hAnsi="Times New Roman" w:cs="Times New Roman"/>
          <w:sz w:val="24"/>
          <w:szCs w:val="24"/>
        </w:rPr>
        <w:t>.2</w:t>
      </w:r>
      <w:r>
        <w:rPr>
          <w:rFonts w:ascii="Times New Roman" w:hAnsi="Times New Roman" w:cs="Times New Roman"/>
          <w:sz w:val="24"/>
          <w:szCs w:val="24"/>
        </w:rPr>
        <w:t xml:space="preserve"> </w:t>
      </w:r>
      <w:r w:rsidRPr="007345C0">
        <w:rPr>
          <w:rFonts w:ascii="Times New Roman" w:hAnsi="Times New Roman" w:cs="Times New Roman"/>
          <w:sz w:val="24"/>
          <w:szCs w:val="24"/>
        </w:rPr>
        <w:t>(a) 3D model of fixture</w:t>
      </w:r>
      <w:r>
        <w:rPr>
          <w:rFonts w:ascii="Times New Roman" w:hAnsi="Times New Roman" w:cs="Times New Roman"/>
          <w:sz w:val="24"/>
          <w:szCs w:val="24"/>
        </w:rPr>
        <w:t xml:space="preserve">, (b) </w:t>
      </w:r>
      <w:r w:rsidRPr="007345C0">
        <w:rPr>
          <w:rFonts w:ascii="Times New Roman" w:hAnsi="Times New Roman" w:cs="Times New Roman"/>
          <w:sz w:val="24"/>
          <w:szCs w:val="24"/>
        </w:rPr>
        <w:t>Dimensional details of the fixture</w:t>
      </w:r>
    </w:p>
    <w:p w:rsidR="008134AB" w:rsidRPr="007345C0" w:rsidRDefault="008134AB" w:rsidP="008134AB">
      <w:pPr>
        <w:pStyle w:val="NoSpacing"/>
        <w:spacing w:line="480" w:lineRule="auto"/>
        <w:ind w:left="360"/>
        <w:jc w:val="both"/>
        <w:rPr>
          <w:rFonts w:ascii="Times New Roman" w:hAnsi="Times New Roman" w:cs="Times New Roman"/>
          <w:sz w:val="24"/>
          <w:szCs w:val="24"/>
        </w:rPr>
      </w:pPr>
      <w:r w:rsidRPr="007345C0">
        <w:rPr>
          <w:rFonts w:ascii="Times New Roman" w:hAnsi="Times New Roman" w:cs="Times New Roman"/>
          <w:sz w:val="24"/>
          <w:szCs w:val="24"/>
        </w:rPr>
        <w:t xml:space="preserve">The different </w:t>
      </w:r>
      <w:proofErr w:type="gramStart"/>
      <w:r w:rsidRPr="007345C0">
        <w:rPr>
          <w:rFonts w:ascii="Times New Roman" w:hAnsi="Times New Roman" w:cs="Times New Roman"/>
          <w:sz w:val="24"/>
          <w:szCs w:val="24"/>
        </w:rPr>
        <w:t>view of the fixture are</w:t>
      </w:r>
      <w:proofErr w:type="gramEnd"/>
      <w:r w:rsidRPr="007345C0">
        <w:rPr>
          <w:rFonts w:ascii="Times New Roman" w:hAnsi="Times New Roman" w:cs="Times New Roman"/>
          <w:sz w:val="24"/>
          <w:szCs w:val="24"/>
        </w:rPr>
        <w:t xml:space="preserve"> as shown in fig</w:t>
      </w:r>
      <w:r>
        <w:rPr>
          <w:rFonts w:ascii="Times New Roman" w:hAnsi="Times New Roman" w:cs="Times New Roman"/>
          <w:sz w:val="24"/>
          <w:szCs w:val="24"/>
        </w:rPr>
        <w:t>ure 4.3</w:t>
      </w:r>
      <w:r w:rsidRPr="007345C0">
        <w:rPr>
          <w:rFonts w:ascii="Times New Roman" w:hAnsi="Times New Roman" w:cs="Times New Roman"/>
          <w:sz w:val="24"/>
          <w:szCs w:val="24"/>
        </w:rPr>
        <w:t>.</w:t>
      </w:r>
    </w:p>
    <w:p w:rsidR="008134AB" w:rsidRPr="007345C0" w:rsidRDefault="008134AB" w:rsidP="008134AB">
      <w:pPr>
        <w:pStyle w:val="NoSpacing"/>
        <w:spacing w:line="480" w:lineRule="auto"/>
        <w:ind w:left="360"/>
        <w:jc w:val="center"/>
        <w:rPr>
          <w:rFonts w:ascii="Times New Roman" w:hAnsi="Times New Roman" w:cs="Times New Roman"/>
          <w:sz w:val="24"/>
          <w:szCs w:val="24"/>
        </w:rPr>
      </w:pPr>
      <w:r w:rsidRPr="007345C0">
        <w:rPr>
          <w:rFonts w:ascii="Times New Roman" w:hAnsi="Times New Roman" w:cs="Times New Roman"/>
          <w:noProof/>
          <w:sz w:val="24"/>
          <w:szCs w:val="24"/>
          <w:lang w:val="en-US" w:eastAsia="en-US"/>
        </w:rPr>
        <w:lastRenderedPageBreak/>
        <w:drawing>
          <wp:inline distT="0" distB="0" distL="0" distR="0">
            <wp:extent cx="3560912" cy="2617531"/>
            <wp:effectExtent l="19050" t="0" r="1438" b="0"/>
            <wp:docPr id="20" name="Picture 4" descr="I:\ \Sach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 \Sachin2.JPG"/>
                    <pic:cNvPicPr>
                      <a:picLocks noChangeAspect="1" noChangeArrowheads="1"/>
                    </pic:cNvPicPr>
                  </pic:nvPicPr>
                  <pic:blipFill>
                    <a:blip r:embed="rId26" cstate="print"/>
                    <a:srcRect/>
                    <a:stretch>
                      <a:fillRect/>
                    </a:stretch>
                  </pic:blipFill>
                  <pic:spPr bwMode="auto">
                    <a:xfrm>
                      <a:off x="0" y="0"/>
                      <a:ext cx="3566995" cy="2622002"/>
                    </a:xfrm>
                    <a:prstGeom prst="rect">
                      <a:avLst/>
                    </a:prstGeom>
                    <a:noFill/>
                    <a:ln w="9525">
                      <a:noFill/>
                      <a:miter lim="800000"/>
                      <a:headEnd/>
                      <a:tailEnd/>
                    </a:ln>
                  </pic:spPr>
                </pic:pic>
              </a:graphicData>
            </a:graphic>
          </wp:inline>
        </w:drawing>
      </w:r>
    </w:p>
    <w:p w:rsidR="008134AB" w:rsidRPr="007345C0" w:rsidRDefault="008134AB" w:rsidP="008134AB">
      <w:pPr>
        <w:pStyle w:val="NoSpacing"/>
        <w:spacing w:line="480" w:lineRule="auto"/>
        <w:ind w:left="360"/>
        <w:jc w:val="center"/>
        <w:rPr>
          <w:rFonts w:ascii="Times New Roman" w:hAnsi="Times New Roman" w:cs="Times New Roman"/>
          <w:sz w:val="24"/>
          <w:szCs w:val="24"/>
        </w:rPr>
      </w:pPr>
      <w:r>
        <w:rPr>
          <w:rFonts w:ascii="Times New Roman" w:hAnsi="Times New Roman" w:cs="Times New Roman"/>
          <w:sz w:val="24"/>
          <w:szCs w:val="24"/>
        </w:rPr>
        <w:t>Figure 4.3</w:t>
      </w:r>
      <w:r w:rsidRPr="007345C0">
        <w:rPr>
          <w:rFonts w:ascii="Times New Roman" w:hAnsi="Times New Roman" w:cs="Times New Roman"/>
          <w:sz w:val="24"/>
          <w:szCs w:val="24"/>
        </w:rPr>
        <w:t xml:space="preserve"> Different views of the fixture</w:t>
      </w:r>
    </w:p>
    <w:p w:rsidR="008134AB" w:rsidRPr="007345C0"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t xml:space="preserve">Poles: The poles of magnet are made of soft iron. More the thickness of the </w:t>
      </w:r>
      <w:proofErr w:type="gramStart"/>
      <w:r w:rsidRPr="007345C0">
        <w:rPr>
          <w:rFonts w:ascii="Times New Roman" w:hAnsi="Times New Roman" w:cs="Times New Roman"/>
          <w:sz w:val="24"/>
          <w:szCs w:val="24"/>
        </w:rPr>
        <w:t>pole,</w:t>
      </w:r>
      <w:proofErr w:type="gramEnd"/>
      <w:r w:rsidRPr="007345C0">
        <w:rPr>
          <w:rFonts w:ascii="Times New Roman" w:hAnsi="Times New Roman" w:cs="Times New Roman"/>
          <w:sz w:val="24"/>
          <w:szCs w:val="24"/>
        </w:rPr>
        <w:t xml:space="preserve"> more is the capability of retaining magnetic flux. The thickn</w:t>
      </w:r>
      <w:r>
        <w:rPr>
          <w:rFonts w:ascii="Times New Roman" w:hAnsi="Times New Roman" w:cs="Times New Roman"/>
          <w:sz w:val="24"/>
          <w:szCs w:val="24"/>
        </w:rPr>
        <w:t>ess of each pole is 18 mm (figure 4.4</w:t>
      </w:r>
      <w:r w:rsidRPr="007345C0">
        <w:rPr>
          <w:rFonts w:ascii="Times New Roman" w:hAnsi="Times New Roman" w:cs="Times New Roman"/>
          <w:sz w:val="24"/>
          <w:szCs w:val="24"/>
        </w:rPr>
        <w:t>).</w:t>
      </w:r>
    </w:p>
    <w:p w:rsidR="008134AB" w:rsidRPr="007345C0"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t xml:space="preserve">Solenoid: The solenoid is made of copper wire (19 </w:t>
      </w:r>
      <w:proofErr w:type="gramStart"/>
      <w:r w:rsidRPr="007345C0">
        <w:rPr>
          <w:rFonts w:ascii="Times New Roman" w:hAnsi="Times New Roman" w:cs="Times New Roman"/>
          <w:sz w:val="24"/>
          <w:szCs w:val="24"/>
        </w:rPr>
        <w:t>gauge</w:t>
      </w:r>
      <w:proofErr w:type="gramEnd"/>
      <w:r w:rsidRPr="007345C0">
        <w:rPr>
          <w:rFonts w:ascii="Times New Roman" w:hAnsi="Times New Roman" w:cs="Times New Roman"/>
          <w:sz w:val="24"/>
          <w:szCs w:val="24"/>
        </w:rPr>
        <w:t xml:space="preserve">). More is the gauge of wire, lesser is its diameter. The optimum wire gauge to produce maximum magnetic field is 19 </w:t>
      </w:r>
      <w:proofErr w:type="gramStart"/>
      <w:r w:rsidRPr="007345C0">
        <w:rPr>
          <w:rFonts w:ascii="Times New Roman" w:hAnsi="Times New Roman" w:cs="Times New Roman"/>
          <w:sz w:val="24"/>
          <w:szCs w:val="24"/>
        </w:rPr>
        <w:t>gauge</w:t>
      </w:r>
      <w:proofErr w:type="gramEnd"/>
      <w:r w:rsidRPr="007345C0">
        <w:rPr>
          <w:rFonts w:ascii="Times New Roman" w:hAnsi="Times New Roman" w:cs="Times New Roman"/>
          <w:sz w:val="24"/>
          <w:szCs w:val="24"/>
        </w:rPr>
        <w:t>, if lesser than 19 gauge wire is used, the current will be high and it will cause heating and the efficiency of electromagnet will be used. The number of turns on each electromagnet is 2200. The three electromagnets are arranged in such a way that they point at the center of the fixture and the magnetic field is focused at the centre towards the workpiece. The developed electromagnet is sh</w:t>
      </w:r>
      <w:r>
        <w:rPr>
          <w:rFonts w:ascii="Times New Roman" w:hAnsi="Times New Roman" w:cs="Times New Roman"/>
          <w:sz w:val="24"/>
          <w:szCs w:val="24"/>
        </w:rPr>
        <w:t>own in figure 4.4</w:t>
      </w:r>
      <w:r w:rsidRPr="007345C0">
        <w:rPr>
          <w:rFonts w:ascii="Times New Roman" w:hAnsi="Times New Roman" w:cs="Times New Roman"/>
          <w:sz w:val="24"/>
          <w:szCs w:val="24"/>
        </w:rPr>
        <w:t>.</w:t>
      </w:r>
    </w:p>
    <w:p w:rsidR="008134AB" w:rsidRPr="007345C0" w:rsidRDefault="00ED6FC5" w:rsidP="008134AB">
      <w:pPr>
        <w:pStyle w:val="NoSpacing"/>
        <w:spacing w:line="480" w:lineRule="auto"/>
        <w:ind w:left="720"/>
        <w:jc w:val="center"/>
        <w:rPr>
          <w:rFonts w:ascii="Times New Roman" w:hAnsi="Times New Roman" w:cs="Times New Roman"/>
          <w:sz w:val="24"/>
          <w:szCs w:val="24"/>
        </w:rPr>
      </w:pPr>
      <w:r w:rsidRPr="00ED6FC5">
        <w:rPr>
          <w:rFonts w:ascii="Times New Roman" w:hAnsi="Times New Roman" w:cs="Times New Roman"/>
          <w:noProof/>
          <w:sz w:val="24"/>
          <w:szCs w:val="24"/>
        </w:rPr>
        <w:pict>
          <v:rect id="_x0000_s1051" style="position:absolute;left:0;text-align:left;margin-left:309.25pt;margin-top:85.75pt;width:36.65pt;height:20.4pt;z-index:251695104">
            <v:textbox>
              <w:txbxContent>
                <w:p w:rsidR="00A07A55" w:rsidRDefault="00A07A55" w:rsidP="008134AB">
                  <w:proofErr w:type="gramStart"/>
                  <w:r>
                    <w:t>pole</w:t>
                  </w:r>
                  <w:proofErr w:type="gramEnd"/>
                </w:p>
              </w:txbxContent>
            </v:textbox>
          </v:rect>
        </w:pict>
      </w:r>
      <w:r w:rsidRPr="00ED6FC5">
        <w:rPr>
          <w:rFonts w:ascii="Times New Roman" w:hAnsi="Times New Roman" w:cs="Times New Roman"/>
          <w:noProof/>
          <w:sz w:val="24"/>
          <w:szCs w:val="24"/>
        </w:rPr>
        <w:pict>
          <v:shape id="_x0000_s1052" type="#_x0000_t32" style="position:absolute;left:0;text-align:left;margin-left:309.25pt;margin-top:63.35pt;width:9.5pt;height:22.4pt;z-index:251696128" o:connectortype="straight">
            <v:stroke endarrow="block"/>
          </v:shape>
        </w:pict>
      </w:r>
      <w:r w:rsidRPr="00ED6FC5">
        <w:rPr>
          <w:rFonts w:ascii="Times New Roman" w:hAnsi="Times New Roman" w:cs="Times New Roman"/>
          <w:noProof/>
          <w:sz w:val="24"/>
          <w:szCs w:val="24"/>
        </w:rPr>
        <w:pict>
          <v:rect id="_x0000_s1053" style="position:absolute;left:0;text-align:left;margin-left:100.75pt;margin-top:29.1pt;width:63.15pt;height:41.4pt;z-index:251697152">
            <v:textbox>
              <w:txbxContent>
                <w:p w:rsidR="00A07A55" w:rsidRPr="008E0578" w:rsidRDefault="00A07A55" w:rsidP="008134AB">
                  <w:pPr>
                    <w:rPr>
                      <w:rFonts w:ascii="Times New Roman" w:hAnsi="Times New Roman" w:cs="Times New Roman"/>
                      <w:sz w:val="18"/>
                      <w:szCs w:val="18"/>
                    </w:rPr>
                  </w:pPr>
                  <w:r w:rsidRPr="008E0578">
                    <w:rPr>
                      <w:rFonts w:ascii="Times New Roman" w:hAnsi="Times New Roman" w:cs="Times New Roman"/>
                      <w:sz w:val="18"/>
                      <w:szCs w:val="18"/>
                    </w:rPr>
                    <w:t>19 gauge Cu wiring (2000 turns)</w:t>
                  </w:r>
                </w:p>
              </w:txbxContent>
            </v:textbox>
          </v:rect>
        </w:pict>
      </w:r>
      <w:r w:rsidR="008134AB" w:rsidRPr="003769C3">
        <w:rPr>
          <w:rFonts w:ascii="Times New Roman" w:hAnsi="Times New Roman" w:cs="Times New Roman"/>
          <w:noProof/>
          <w:sz w:val="24"/>
          <w:szCs w:val="24"/>
          <w:lang w:val="en-US" w:eastAsia="en-US"/>
        </w:rPr>
        <w:drawing>
          <wp:inline distT="0" distB="0" distL="0" distR="0">
            <wp:extent cx="2534680" cy="1401474"/>
            <wp:effectExtent l="19050" t="0" r="0" b="0"/>
            <wp:docPr id="466" name="Picture 1" descr="C:\Users\BALAJICOMPUTERS\Desktop\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LAJICOMPUTERS\Desktop\DSC_0001.JPG"/>
                    <pic:cNvPicPr>
                      <a:picLocks noChangeAspect="1" noChangeArrowheads="1"/>
                    </pic:cNvPicPr>
                  </pic:nvPicPr>
                  <pic:blipFill>
                    <a:blip r:embed="rId27" cstate="print"/>
                    <a:srcRect/>
                    <a:stretch>
                      <a:fillRect/>
                    </a:stretch>
                  </pic:blipFill>
                  <pic:spPr bwMode="auto">
                    <a:xfrm>
                      <a:off x="0" y="0"/>
                      <a:ext cx="2539169" cy="1403956"/>
                    </a:xfrm>
                    <a:prstGeom prst="rect">
                      <a:avLst/>
                    </a:prstGeom>
                    <a:noFill/>
                    <a:ln w="9525">
                      <a:noFill/>
                      <a:miter lim="800000"/>
                      <a:headEnd/>
                      <a:tailEnd/>
                    </a:ln>
                  </pic:spPr>
                </pic:pic>
              </a:graphicData>
            </a:graphic>
          </wp:inline>
        </w:drawing>
      </w:r>
      <w:r w:rsidRPr="00ED6FC5">
        <w:rPr>
          <w:rFonts w:ascii="Times New Roman" w:hAnsi="Times New Roman" w:cs="Times New Roman"/>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54" type="#_x0000_t34" style="position:absolute;left:0;text-align:left;margin-left:167.75pt;margin-top:44.35pt;width:38.75pt;height:6.75pt;z-index:251698176;mso-position-horizontal-relative:text;mso-position-vertical-relative:text" o:connectortype="elbow" adj="10786,-473920,-133641">
            <v:stroke endarrow="block"/>
          </v:shape>
        </w:pict>
      </w:r>
    </w:p>
    <w:p w:rsidR="008134AB" w:rsidRPr="007345C0" w:rsidRDefault="008134AB" w:rsidP="008134AB">
      <w:pPr>
        <w:pStyle w:val="NoSpacing"/>
        <w:spacing w:line="480" w:lineRule="auto"/>
        <w:ind w:left="720"/>
        <w:jc w:val="center"/>
        <w:rPr>
          <w:rFonts w:ascii="Times New Roman" w:hAnsi="Times New Roman" w:cs="Times New Roman"/>
          <w:sz w:val="24"/>
          <w:szCs w:val="24"/>
        </w:rPr>
      </w:pPr>
      <w:r>
        <w:rPr>
          <w:rFonts w:ascii="Times New Roman" w:hAnsi="Times New Roman" w:cs="Times New Roman"/>
          <w:sz w:val="24"/>
          <w:szCs w:val="24"/>
        </w:rPr>
        <w:t>Figure 4.4</w:t>
      </w:r>
      <w:r w:rsidRPr="007345C0">
        <w:rPr>
          <w:rFonts w:ascii="Times New Roman" w:hAnsi="Times New Roman" w:cs="Times New Roman"/>
          <w:sz w:val="24"/>
          <w:szCs w:val="24"/>
        </w:rPr>
        <w:t xml:space="preserve"> electromagnet</w:t>
      </w:r>
    </w:p>
    <w:p w:rsidR="008134AB" w:rsidRPr="007345C0"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lastRenderedPageBreak/>
        <w:t>Workpiece holder: It is made of bright bar material that has high magnetic susceptibility and it has the property to retain the magnetic field, hence the losses are less. It is shown in fig</w:t>
      </w:r>
      <w:r>
        <w:rPr>
          <w:rFonts w:ascii="Times New Roman" w:hAnsi="Times New Roman" w:cs="Times New Roman"/>
          <w:sz w:val="24"/>
          <w:szCs w:val="24"/>
        </w:rPr>
        <w:t xml:space="preserve">ure </w:t>
      </w:r>
      <w:r w:rsidRPr="007345C0">
        <w:rPr>
          <w:rFonts w:ascii="Times New Roman" w:hAnsi="Times New Roman" w:cs="Times New Roman"/>
          <w:sz w:val="24"/>
          <w:szCs w:val="24"/>
        </w:rPr>
        <w:t>4.</w:t>
      </w:r>
      <w:r>
        <w:rPr>
          <w:rFonts w:ascii="Times New Roman" w:hAnsi="Times New Roman" w:cs="Times New Roman"/>
          <w:sz w:val="24"/>
          <w:szCs w:val="24"/>
        </w:rPr>
        <w:t>5.</w:t>
      </w:r>
    </w:p>
    <w:p w:rsidR="008134AB" w:rsidRPr="007345C0" w:rsidRDefault="00ED6FC5" w:rsidP="008134AB">
      <w:pPr>
        <w:pStyle w:val="NoSpacing"/>
        <w:spacing w:line="480" w:lineRule="auto"/>
        <w:ind w:left="360"/>
        <w:jc w:val="center"/>
        <w:rPr>
          <w:rFonts w:ascii="Times New Roman" w:hAnsi="Times New Roman" w:cs="Times New Roman"/>
          <w:sz w:val="24"/>
          <w:szCs w:val="24"/>
        </w:rPr>
      </w:pPr>
      <w:r w:rsidRPr="00ED6FC5">
        <w:rPr>
          <w:rFonts w:ascii="Times New Roman" w:hAnsi="Times New Roman" w:cs="Times New Roman"/>
          <w:noProof/>
          <w:sz w:val="24"/>
          <w:szCs w:val="24"/>
        </w:rPr>
        <w:pict>
          <v:rect id="_x0000_s1055" style="position:absolute;left:0;text-align:left;margin-left:297.4pt;margin-top:94.95pt;width:54.35pt;height:33.95pt;z-index:251699200">
            <v:textbox>
              <w:txbxContent>
                <w:p w:rsidR="00A07A55" w:rsidRPr="008E0578" w:rsidRDefault="00A07A55" w:rsidP="008134AB">
                  <w:pPr>
                    <w:rPr>
                      <w:rFonts w:ascii="Times New Roman" w:hAnsi="Times New Roman" w:cs="Times New Roman"/>
                      <w:sz w:val="18"/>
                      <w:szCs w:val="18"/>
                    </w:rPr>
                  </w:pPr>
                  <w:r w:rsidRPr="008E0578">
                    <w:rPr>
                      <w:rFonts w:ascii="Times New Roman" w:hAnsi="Times New Roman" w:cs="Times New Roman"/>
                      <w:sz w:val="18"/>
                      <w:szCs w:val="18"/>
                    </w:rPr>
                    <w:t>Brass workpiece</w:t>
                  </w:r>
                </w:p>
              </w:txbxContent>
            </v:textbox>
          </v:rect>
        </w:pict>
      </w:r>
      <w:r w:rsidRPr="00ED6FC5">
        <w:rPr>
          <w:rFonts w:ascii="Times New Roman" w:hAnsi="Times New Roman" w:cs="Times New Roman"/>
          <w:noProof/>
          <w:sz w:val="24"/>
          <w:szCs w:val="24"/>
        </w:rPr>
        <w:pict>
          <v:shape id="_x0000_s1056" type="#_x0000_t32" style="position:absolute;left:0;text-align:left;margin-left:260.05pt;margin-top:100.95pt;width:37.35pt;height:3.4pt;z-index:251700224" o:connectortype="straight">
            <v:stroke endarrow="block"/>
          </v:shape>
        </w:pict>
      </w:r>
      <w:r w:rsidRPr="00ED6FC5">
        <w:rPr>
          <w:rFonts w:ascii="Times New Roman" w:hAnsi="Times New Roman" w:cs="Times New Roman"/>
          <w:noProof/>
          <w:sz w:val="24"/>
          <w:szCs w:val="24"/>
        </w:rPr>
        <w:pict>
          <v:rect id="_x0000_s1057" style="position:absolute;left:0;text-align:left;margin-left:297.4pt;margin-top:26.05pt;width:63.2pt;height:63.15pt;z-index:251701248">
            <v:textbox>
              <w:txbxContent>
                <w:p w:rsidR="00A07A55" w:rsidRDefault="00A07A55" w:rsidP="008134AB">
                  <w:r w:rsidRPr="00FF73F7">
                    <w:rPr>
                      <w:rFonts w:ascii="Times New Roman" w:hAnsi="Times New Roman" w:cs="Times New Roman"/>
                      <w:sz w:val="18"/>
                      <w:szCs w:val="18"/>
                    </w:rPr>
                    <w:t>Bright bar material</w:t>
                  </w:r>
                  <w:r>
                    <w:t xml:space="preserve"> to hold workpiece</w:t>
                  </w:r>
                </w:p>
              </w:txbxContent>
            </v:textbox>
          </v:rect>
        </w:pict>
      </w:r>
      <w:r w:rsidRPr="00ED6FC5">
        <w:rPr>
          <w:rFonts w:ascii="Times New Roman" w:hAnsi="Times New Roman" w:cs="Times New Roman"/>
          <w:noProof/>
          <w:sz w:val="24"/>
          <w:szCs w:val="24"/>
        </w:rPr>
        <w:pict>
          <v:shape id="_x0000_s1058" type="#_x0000_t32" style="position:absolute;left:0;text-align:left;margin-left:276.35pt;margin-top:44.25pt;width:21.05pt;height:10.2pt;z-index:251702272" o:connectortype="straight">
            <v:stroke endarrow="block"/>
          </v:shape>
        </w:pict>
      </w:r>
      <w:r w:rsidR="008134AB" w:rsidRPr="007345C0">
        <w:rPr>
          <w:rFonts w:ascii="Times New Roman" w:hAnsi="Times New Roman" w:cs="Times New Roman"/>
          <w:noProof/>
          <w:sz w:val="24"/>
          <w:szCs w:val="24"/>
          <w:lang w:val="en-US" w:eastAsia="en-US"/>
        </w:rPr>
        <w:drawing>
          <wp:inline distT="0" distB="0" distL="0" distR="0">
            <wp:extent cx="1233102" cy="2218657"/>
            <wp:effectExtent l="19050" t="0" r="5148" b="0"/>
            <wp:docPr id="31" name="Picture 10" descr="C:\Users\BALAJICOMPUTERS\Desktop\New folder\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LAJICOMPUTERS\Desktop\New folder\DSC_0008.JPG"/>
                    <pic:cNvPicPr>
                      <a:picLocks noChangeAspect="1" noChangeArrowheads="1"/>
                    </pic:cNvPicPr>
                  </pic:nvPicPr>
                  <pic:blipFill>
                    <a:blip r:embed="rId28" cstate="print"/>
                    <a:srcRect/>
                    <a:stretch>
                      <a:fillRect/>
                    </a:stretch>
                  </pic:blipFill>
                  <pic:spPr bwMode="auto">
                    <a:xfrm>
                      <a:off x="0" y="0"/>
                      <a:ext cx="1237163" cy="2225963"/>
                    </a:xfrm>
                    <a:prstGeom prst="rect">
                      <a:avLst/>
                    </a:prstGeom>
                    <a:noFill/>
                    <a:ln w="9525">
                      <a:noFill/>
                      <a:miter lim="800000"/>
                      <a:headEnd/>
                      <a:tailEnd/>
                    </a:ln>
                  </pic:spPr>
                </pic:pic>
              </a:graphicData>
            </a:graphic>
          </wp:inline>
        </w:drawing>
      </w:r>
    </w:p>
    <w:p w:rsidR="008134AB" w:rsidRPr="007345C0" w:rsidRDefault="008134AB" w:rsidP="008134AB">
      <w:pPr>
        <w:pStyle w:val="NoSpacing"/>
        <w:spacing w:line="480" w:lineRule="auto"/>
        <w:ind w:left="360"/>
        <w:jc w:val="center"/>
        <w:rPr>
          <w:rFonts w:ascii="Times New Roman" w:hAnsi="Times New Roman" w:cs="Times New Roman"/>
          <w:sz w:val="24"/>
          <w:szCs w:val="24"/>
        </w:rPr>
      </w:pPr>
      <w:r>
        <w:rPr>
          <w:rFonts w:ascii="Times New Roman" w:hAnsi="Times New Roman" w:cs="Times New Roman"/>
          <w:sz w:val="24"/>
          <w:szCs w:val="24"/>
        </w:rPr>
        <w:t xml:space="preserve">Figure 4.5 Bright bar cylindrical </w:t>
      </w:r>
      <w:r w:rsidRPr="007345C0">
        <w:rPr>
          <w:rFonts w:ascii="Times New Roman" w:hAnsi="Times New Roman" w:cs="Times New Roman"/>
          <w:sz w:val="24"/>
          <w:szCs w:val="24"/>
        </w:rPr>
        <w:t>piece supporting workpiece</w:t>
      </w:r>
    </w:p>
    <w:p w:rsidR="008134AB" w:rsidRPr="007345C0" w:rsidRDefault="008134AB" w:rsidP="008134AB">
      <w:pPr>
        <w:pStyle w:val="NoSpacing"/>
        <w:spacing w:line="480" w:lineRule="auto"/>
        <w:ind w:left="360"/>
        <w:jc w:val="both"/>
        <w:rPr>
          <w:rFonts w:ascii="Times New Roman" w:hAnsi="Times New Roman" w:cs="Times New Roman"/>
          <w:sz w:val="24"/>
          <w:szCs w:val="24"/>
        </w:rPr>
      </w:pPr>
      <w:r w:rsidRPr="007345C0">
        <w:rPr>
          <w:rFonts w:ascii="Times New Roman" w:hAnsi="Times New Roman" w:cs="Times New Roman"/>
          <w:sz w:val="24"/>
          <w:szCs w:val="24"/>
        </w:rPr>
        <w:t>This material helps the magnetic field produced inside the electromagnet to properly get focussed on to the workpiece.</w:t>
      </w:r>
    </w:p>
    <w:p w:rsidR="008134AB"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t>AC Transformer: The AC transformer s</w:t>
      </w:r>
      <w:r>
        <w:rPr>
          <w:rFonts w:ascii="Times New Roman" w:hAnsi="Times New Roman" w:cs="Times New Roman"/>
          <w:sz w:val="24"/>
          <w:szCs w:val="24"/>
        </w:rPr>
        <w:t>upply (shown in figure 4.6</w:t>
      </w:r>
      <w:r w:rsidRPr="007345C0">
        <w:rPr>
          <w:rFonts w:ascii="Times New Roman" w:hAnsi="Times New Roman" w:cs="Times New Roman"/>
          <w:sz w:val="24"/>
          <w:szCs w:val="24"/>
        </w:rPr>
        <w:t>) is provided to give variable supply to the electromagnet so that variable magnetic flux density is obtained. The various output voltages at the transformer are set at 40, 65, 98, 130, 167, 200 V.</w:t>
      </w:r>
    </w:p>
    <w:p w:rsidR="008134AB" w:rsidRPr="007345C0" w:rsidRDefault="008134AB" w:rsidP="00136AE8">
      <w:pPr>
        <w:pStyle w:val="NoSpacing"/>
        <w:numPr>
          <w:ilvl w:val="0"/>
          <w:numId w:val="2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(b)                                      (c)</w:t>
      </w:r>
    </w:p>
    <w:p w:rsidR="008134AB" w:rsidRDefault="00ED6FC5" w:rsidP="008134AB">
      <w:pPr>
        <w:pStyle w:val="NoSpacing"/>
        <w:spacing w:line="480" w:lineRule="auto"/>
        <w:ind w:left="720"/>
        <w:jc w:val="center"/>
        <w:rPr>
          <w:rFonts w:ascii="Times New Roman" w:hAnsi="Times New Roman" w:cs="Times New Roman"/>
          <w:sz w:val="24"/>
          <w:szCs w:val="24"/>
        </w:rPr>
      </w:pPr>
      <w:r w:rsidRPr="00ED6FC5">
        <w:rPr>
          <w:rFonts w:ascii="Times New Roman" w:hAnsi="Times New Roman" w:cs="Times New Roman"/>
          <w:noProof/>
          <w:sz w:val="24"/>
          <w:szCs w:val="24"/>
        </w:rPr>
        <w:pict>
          <v:shape id="_x0000_s1050" type="#_x0000_t34" style="position:absolute;left:0;text-align:left;margin-left:99.85pt;margin-top:8.5pt;width:61.8pt;height:36pt;rotation:180;z-index:251694080" o:connectortype="elbow" adj=",-367200,-81664">
            <v:stroke endarrow="block"/>
          </v:shape>
        </w:pict>
      </w:r>
      <w:r w:rsidRPr="00ED6FC5">
        <w:rPr>
          <w:rFonts w:ascii="Times New Roman" w:hAnsi="Times New Roman" w:cs="Times New Roman"/>
          <w:noProof/>
          <w:sz w:val="24"/>
          <w:szCs w:val="24"/>
        </w:rPr>
        <w:pict>
          <v:shape id="_x0000_s1049" type="#_x0000_t32" style="position:absolute;left:0;text-align:left;margin-left:99.85pt;margin-top:16.65pt;width:25.8pt;height:12.25pt;flip:x y;z-index:251693056" o:connectortype="straight">
            <v:stroke endarrow="block"/>
          </v:shape>
        </w:pict>
      </w:r>
      <w:r w:rsidRPr="00ED6FC5">
        <w:rPr>
          <w:rFonts w:ascii="Times New Roman" w:hAnsi="Times New Roman" w:cs="Times New Roman"/>
          <w:noProof/>
          <w:sz w:val="24"/>
          <w:szCs w:val="24"/>
        </w:rPr>
        <w:pict>
          <v:shape id="_x0000_s1048" type="#_x0000_t32" style="position:absolute;left:0;text-align:left;margin-left:84.9pt;margin-top:24.1pt;width:14.95pt;height:20.4pt;flip:x y;z-index:251692032" o:connectortype="straight">
            <v:stroke endarrow="block"/>
          </v:shape>
        </w:pict>
      </w:r>
      <w:r w:rsidRPr="00ED6FC5">
        <w:rPr>
          <w:rFonts w:ascii="Times New Roman" w:hAnsi="Times New Roman" w:cs="Times New Roman"/>
          <w:noProof/>
          <w:sz w:val="24"/>
          <w:szCs w:val="24"/>
        </w:rPr>
        <w:pict>
          <v:shape id="_x0000_s1047" type="#_x0000_t32" style="position:absolute;left:0;text-align:left;margin-left:69.3pt;margin-top:24.1pt;width:1.35pt;height:23.8pt;flip:x y;z-index:251691008" o:connectortype="straight">
            <v:stroke endarrow="block"/>
          </v:shape>
        </w:pict>
      </w:r>
      <w:r w:rsidRPr="00ED6FC5">
        <w:rPr>
          <w:rFonts w:ascii="Times New Roman" w:hAnsi="Times New Roman" w:cs="Times New Roman"/>
          <w:noProof/>
          <w:sz w:val="24"/>
          <w:szCs w:val="24"/>
        </w:rPr>
        <w:pict>
          <v:rect id="_x0000_s1046" style="position:absolute;left:0;text-align:left;margin-left:50.95pt;margin-top:2.4pt;width:48.9pt;height:21.7pt;z-index:251689984">
            <v:textbox>
              <w:txbxContent>
                <w:p w:rsidR="00A07A55" w:rsidRDefault="00A07A55" w:rsidP="008134AB">
                  <w:r w:rsidRPr="008E0578">
                    <w:rPr>
                      <w:rFonts w:ascii="Times New Roman" w:hAnsi="Times New Roman" w:cs="Times New Roman"/>
                      <w:sz w:val="18"/>
                      <w:szCs w:val="18"/>
                    </w:rPr>
                    <w:t>0-200</w:t>
                  </w:r>
                  <w:r>
                    <w:t xml:space="preserve"> V</w:t>
                  </w:r>
                </w:p>
              </w:txbxContent>
            </v:textbox>
          </v:rect>
        </w:pict>
      </w:r>
      <w:r w:rsidR="008134AB" w:rsidRPr="007345C0">
        <w:rPr>
          <w:rFonts w:ascii="Times New Roman" w:hAnsi="Times New Roman" w:cs="Times New Roman"/>
          <w:noProof/>
          <w:sz w:val="24"/>
          <w:szCs w:val="24"/>
          <w:lang w:val="en-US" w:eastAsia="en-US"/>
        </w:rPr>
        <w:drawing>
          <wp:inline distT="0" distB="0" distL="0" distR="0">
            <wp:extent cx="1784350" cy="1514475"/>
            <wp:effectExtent l="19050" t="0" r="6350" b="0"/>
            <wp:docPr id="448" name="Picture 9" descr="C:\Users\BALAJICOMPUTERS\Desktop\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LAJICOMPUTERS\Desktop\DSC_0002.JPG"/>
                    <pic:cNvPicPr>
                      <a:picLocks noChangeAspect="1" noChangeArrowheads="1"/>
                    </pic:cNvPicPr>
                  </pic:nvPicPr>
                  <pic:blipFill>
                    <a:blip r:embed="rId29" cstate="print"/>
                    <a:srcRect/>
                    <a:stretch>
                      <a:fillRect/>
                    </a:stretch>
                  </pic:blipFill>
                  <pic:spPr bwMode="auto">
                    <a:xfrm>
                      <a:off x="0" y="0"/>
                      <a:ext cx="1788486" cy="1517985"/>
                    </a:xfrm>
                    <a:prstGeom prst="rect">
                      <a:avLst/>
                    </a:prstGeom>
                    <a:noFill/>
                    <a:ln w="9525">
                      <a:noFill/>
                      <a:miter lim="800000"/>
                      <a:headEnd/>
                      <a:tailEnd/>
                    </a:ln>
                  </pic:spPr>
                </pic:pic>
              </a:graphicData>
            </a:graphic>
          </wp:inline>
        </w:drawing>
      </w:r>
      <w:r w:rsidR="008134AB" w:rsidRPr="007345C0">
        <w:rPr>
          <w:rFonts w:ascii="Times New Roman" w:hAnsi="Times New Roman" w:cs="Times New Roman"/>
          <w:noProof/>
          <w:sz w:val="24"/>
          <w:szCs w:val="24"/>
          <w:lang w:val="en-US" w:eastAsia="en-US"/>
        </w:rPr>
        <w:drawing>
          <wp:inline distT="0" distB="0" distL="0" distR="0">
            <wp:extent cx="1599809" cy="1463159"/>
            <wp:effectExtent l="19050" t="0" r="391" b="0"/>
            <wp:docPr id="449" name="Picture 4" descr="C:\Users\BALAJICOMPUTERS\Desktop\New folder\DSC_000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LAJICOMPUTERS\Desktop\New folder\DSC_0003 - Copy.JPG"/>
                    <pic:cNvPicPr>
                      <a:picLocks noChangeAspect="1" noChangeArrowheads="1"/>
                    </pic:cNvPicPr>
                  </pic:nvPicPr>
                  <pic:blipFill>
                    <a:blip r:embed="rId30" cstate="print"/>
                    <a:srcRect/>
                    <a:stretch>
                      <a:fillRect/>
                    </a:stretch>
                  </pic:blipFill>
                  <pic:spPr bwMode="auto">
                    <a:xfrm>
                      <a:off x="0" y="0"/>
                      <a:ext cx="1606337" cy="1469129"/>
                    </a:xfrm>
                    <a:prstGeom prst="rect">
                      <a:avLst/>
                    </a:prstGeom>
                    <a:noFill/>
                    <a:ln w="9525">
                      <a:noFill/>
                      <a:miter lim="800000"/>
                      <a:headEnd/>
                      <a:tailEnd/>
                    </a:ln>
                  </pic:spPr>
                </pic:pic>
              </a:graphicData>
            </a:graphic>
          </wp:inline>
        </w:drawing>
      </w:r>
      <w:r w:rsidR="008134AB" w:rsidRPr="007345C0">
        <w:rPr>
          <w:rFonts w:ascii="Times New Roman" w:hAnsi="Times New Roman" w:cs="Times New Roman"/>
          <w:noProof/>
          <w:sz w:val="24"/>
          <w:szCs w:val="24"/>
          <w:lang w:val="en-US" w:eastAsia="en-US"/>
        </w:rPr>
        <w:drawing>
          <wp:inline distT="0" distB="0" distL="0" distR="0">
            <wp:extent cx="1462061" cy="1466491"/>
            <wp:effectExtent l="19050" t="0" r="4789" b="0"/>
            <wp:docPr id="450" name="Picture 5" descr="C:\Users\BALAJICOMPUTERS\Desktop\New folder\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LAJICOMPUTERS\Desktop\New folder\DSC_0003.JPG"/>
                    <pic:cNvPicPr>
                      <a:picLocks noChangeAspect="1" noChangeArrowheads="1"/>
                    </pic:cNvPicPr>
                  </pic:nvPicPr>
                  <pic:blipFill>
                    <a:blip r:embed="rId31" cstate="print"/>
                    <a:srcRect/>
                    <a:stretch>
                      <a:fillRect/>
                    </a:stretch>
                  </pic:blipFill>
                  <pic:spPr bwMode="auto">
                    <a:xfrm>
                      <a:off x="0" y="0"/>
                      <a:ext cx="1467748" cy="1472195"/>
                    </a:xfrm>
                    <a:prstGeom prst="rect">
                      <a:avLst/>
                    </a:prstGeom>
                    <a:noFill/>
                    <a:ln w="9525">
                      <a:noFill/>
                      <a:miter lim="800000"/>
                      <a:headEnd/>
                      <a:tailEnd/>
                    </a:ln>
                  </pic:spPr>
                </pic:pic>
              </a:graphicData>
            </a:graphic>
          </wp:inline>
        </w:drawing>
      </w:r>
    </w:p>
    <w:p w:rsidR="008134AB" w:rsidRPr="004B567F" w:rsidRDefault="008134AB" w:rsidP="008134AB">
      <w:pPr>
        <w:pStyle w:val="NoSpacing"/>
        <w:spacing w:line="480" w:lineRule="auto"/>
        <w:jc w:val="center"/>
        <w:rPr>
          <w:rFonts w:ascii="Times New Roman" w:hAnsi="Times New Roman" w:cs="Times New Roman"/>
        </w:rPr>
      </w:pPr>
      <w:r>
        <w:rPr>
          <w:rFonts w:ascii="Times New Roman" w:hAnsi="Times New Roman" w:cs="Times New Roman"/>
        </w:rPr>
        <w:t>Figure 4.6 (a)</w:t>
      </w:r>
      <w:r w:rsidRPr="004B567F">
        <w:rPr>
          <w:rFonts w:ascii="Times New Roman" w:hAnsi="Times New Roman" w:cs="Times New Roman"/>
        </w:rPr>
        <w:t xml:space="preserve"> AC power </w:t>
      </w:r>
      <w:r>
        <w:rPr>
          <w:rFonts w:ascii="Times New Roman" w:hAnsi="Times New Roman" w:cs="Times New Roman"/>
        </w:rPr>
        <w:t xml:space="preserve">supply transformer, </w:t>
      </w:r>
      <w:r w:rsidRPr="004B567F">
        <w:rPr>
          <w:rFonts w:ascii="Times New Roman" w:hAnsi="Times New Roman" w:cs="Times New Roman"/>
        </w:rPr>
        <w:t>(</w:t>
      </w:r>
      <w:r>
        <w:rPr>
          <w:rFonts w:ascii="Times New Roman" w:hAnsi="Times New Roman" w:cs="Times New Roman"/>
        </w:rPr>
        <w:t xml:space="preserve">b) voltmeter, </w:t>
      </w:r>
      <w:proofErr w:type="gramStart"/>
      <w:r w:rsidRPr="004B567F">
        <w:rPr>
          <w:rFonts w:ascii="Times New Roman" w:hAnsi="Times New Roman" w:cs="Times New Roman"/>
        </w:rPr>
        <w:t>(</w:t>
      </w:r>
      <w:proofErr w:type="gramEnd"/>
      <w:r>
        <w:rPr>
          <w:rFonts w:ascii="Times New Roman" w:hAnsi="Times New Roman" w:cs="Times New Roman"/>
        </w:rPr>
        <w:t>c</w:t>
      </w:r>
      <w:r w:rsidRPr="004B567F">
        <w:rPr>
          <w:rFonts w:ascii="Times New Roman" w:hAnsi="Times New Roman" w:cs="Times New Roman"/>
        </w:rPr>
        <w:t>) Ammeter</w:t>
      </w:r>
    </w:p>
    <w:p w:rsidR="008134AB" w:rsidRPr="007345C0"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lastRenderedPageBreak/>
        <w:t xml:space="preserve">Electrode: In order to achieve electrochemical reaction, workpiece is made anode, while cathode is retained inside the workpiece. This electrode is made of aluminium, as shown in </w:t>
      </w:r>
      <w:proofErr w:type="gramStart"/>
      <w:r w:rsidRPr="007345C0">
        <w:rPr>
          <w:rFonts w:ascii="Times New Roman" w:hAnsi="Times New Roman" w:cs="Times New Roman"/>
          <w:sz w:val="24"/>
          <w:szCs w:val="24"/>
        </w:rPr>
        <w:t>fig</w:t>
      </w:r>
      <w:r>
        <w:rPr>
          <w:rFonts w:ascii="Times New Roman" w:hAnsi="Times New Roman" w:cs="Times New Roman"/>
          <w:sz w:val="24"/>
          <w:szCs w:val="24"/>
        </w:rPr>
        <w:t>.4,</w:t>
      </w:r>
      <w:proofErr w:type="gramEnd"/>
      <w:r>
        <w:rPr>
          <w:rFonts w:ascii="Times New Roman" w:hAnsi="Times New Roman" w:cs="Times New Roman"/>
          <w:sz w:val="24"/>
          <w:szCs w:val="24"/>
        </w:rPr>
        <w:t xml:space="preserve"> </w:t>
      </w:r>
      <w:r w:rsidRPr="007345C0">
        <w:rPr>
          <w:rFonts w:ascii="Times New Roman" w:hAnsi="Times New Roman" w:cs="Times New Roman"/>
          <w:sz w:val="24"/>
          <w:szCs w:val="24"/>
        </w:rPr>
        <w:t>it is permanently fixed i.e. welded on one side of the fixture in the axial direction, while it is screw-tightened on another side with the help of mild steel thin stripper plates.</w:t>
      </w:r>
    </w:p>
    <w:p w:rsidR="008134AB" w:rsidRPr="007345C0"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t xml:space="preserve">AC to DC transformer:  This transformer is used to supply DC current to electrolytic set up, the anode. </w:t>
      </w:r>
      <w:proofErr w:type="gramStart"/>
      <w:r w:rsidRPr="007345C0">
        <w:rPr>
          <w:rFonts w:ascii="Times New Roman" w:hAnsi="Times New Roman" w:cs="Times New Roman"/>
          <w:sz w:val="24"/>
          <w:szCs w:val="24"/>
        </w:rPr>
        <w:t>i.e</w:t>
      </w:r>
      <w:proofErr w:type="gramEnd"/>
      <w:r w:rsidRPr="007345C0">
        <w:rPr>
          <w:rFonts w:ascii="Times New Roman" w:hAnsi="Times New Roman" w:cs="Times New Roman"/>
          <w:sz w:val="24"/>
          <w:szCs w:val="24"/>
        </w:rPr>
        <w:t>. workpiece is given positive connection while the electrode is connected to the negative terminal. The different output voltages provided on this transformer</w:t>
      </w:r>
      <w:r>
        <w:rPr>
          <w:rFonts w:ascii="Times New Roman" w:hAnsi="Times New Roman" w:cs="Times New Roman"/>
          <w:sz w:val="24"/>
          <w:szCs w:val="24"/>
        </w:rPr>
        <w:t xml:space="preserve"> are 6V, </w:t>
      </w:r>
      <w:proofErr w:type="gramStart"/>
      <w:r>
        <w:rPr>
          <w:rFonts w:ascii="Times New Roman" w:hAnsi="Times New Roman" w:cs="Times New Roman"/>
          <w:sz w:val="24"/>
          <w:szCs w:val="24"/>
        </w:rPr>
        <w:t>12V,</w:t>
      </w:r>
      <w:proofErr w:type="gramEnd"/>
      <w:r>
        <w:rPr>
          <w:rFonts w:ascii="Times New Roman" w:hAnsi="Times New Roman" w:cs="Times New Roman"/>
          <w:sz w:val="24"/>
          <w:szCs w:val="24"/>
        </w:rPr>
        <w:t xml:space="preserve"> 18V and 24V (figure 4.7</w:t>
      </w:r>
      <w:r w:rsidRPr="007345C0">
        <w:rPr>
          <w:rFonts w:ascii="Times New Roman" w:hAnsi="Times New Roman" w:cs="Times New Roman"/>
          <w:sz w:val="24"/>
          <w:szCs w:val="24"/>
        </w:rPr>
        <w:t>).</w:t>
      </w:r>
    </w:p>
    <w:p w:rsidR="008134AB" w:rsidRPr="007345C0" w:rsidRDefault="00ED6FC5" w:rsidP="008134AB">
      <w:pPr>
        <w:pStyle w:val="NoSpacing"/>
        <w:spacing w:line="480" w:lineRule="auto"/>
        <w:ind w:left="360"/>
        <w:jc w:val="both"/>
        <w:rPr>
          <w:rFonts w:ascii="Times New Roman" w:hAnsi="Times New Roman" w:cs="Times New Roman"/>
          <w:sz w:val="24"/>
          <w:szCs w:val="24"/>
        </w:rPr>
      </w:pPr>
      <w:r w:rsidRPr="00ED6FC5">
        <w:rPr>
          <w:rFonts w:ascii="Times New Roman" w:hAnsi="Times New Roman" w:cs="Times New Roman"/>
          <w:noProof/>
          <w:sz w:val="24"/>
          <w:szCs w:val="24"/>
        </w:rPr>
        <w:pict>
          <v:shape id="_x0000_s1045" type="#_x0000_t32" style="position:absolute;left:0;text-align:left;margin-left:27.15pt;margin-top:38.55pt;width:8.15pt;height:23.8pt;z-index:251688960" o:connectortype="straight">
            <v:stroke endarrow="block"/>
          </v:shape>
        </w:pict>
      </w:r>
      <w:r w:rsidRPr="00ED6FC5">
        <w:rPr>
          <w:rFonts w:ascii="Times New Roman" w:hAnsi="Times New Roman" w:cs="Times New Roman"/>
          <w:noProof/>
          <w:sz w:val="24"/>
          <w:szCs w:val="24"/>
        </w:rPr>
        <w:pict>
          <v:rect id="_x0000_s1044" style="position:absolute;left:0;text-align:left;margin-left:27.15pt;margin-top:62.35pt;width:34pt;height:23.75pt;z-index:251687936">
            <v:textbox>
              <w:txbxContent>
                <w:p w:rsidR="00A07A55" w:rsidRDefault="00A07A55" w:rsidP="008134AB">
                  <w:r w:rsidRPr="008E0578">
                    <w:rPr>
                      <w:rFonts w:ascii="Times New Roman" w:hAnsi="Times New Roman" w:cs="Times New Roman"/>
                      <w:sz w:val="18"/>
                      <w:szCs w:val="18"/>
                    </w:rPr>
                    <w:t xml:space="preserve">18 </w:t>
                  </w:r>
                  <w:r>
                    <w:t>V</w:t>
                  </w:r>
                </w:p>
              </w:txbxContent>
            </v:textbox>
          </v:rect>
        </w:pict>
      </w:r>
      <w:r w:rsidRPr="00ED6FC5">
        <w:rPr>
          <w:rFonts w:ascii="Times New Roman" w:hAnsi="Times New Roman" w:cs="Times New Roman"/>
          <w:noProof/>
          <w:sz w:val="24"/>
          <w:szCs w:val="24"/>
        </w:rPr>
        <w:pict>
          <v:shape id="_x0000_s1043" type="#_x0000_t32" style="position:absolute;left:0;text-align:left;margin-left:79.45pt;margin-top:69.1pt;width:5.45pt;height:17pt;flip:x;z-index:251686912" o:connectortype="straight">
            <v:stroke endarrow="block"/>
          </v:shape>
        </w:pict>
      </w:r>
      <w:r w:rsidRPr="00ED6FC5">
        <w:rPr>
          <w:rFonts w:ascii="Times New Roman" w:hAnsi="Times New Roman" w:cs="Times New Roman"/>
          <w:noProof/>
          <w:sz w:val="24"/>
          <w:szCs w:val="24"/>
        </w:rPr>
        <w:pict>
          <v:rect id="_x0000_s1042" style="position:absolute;left:0;text-align:left;margin-left:69.95pt;margin-top:86.1pt;width:36pt;height:20.4pt;z-index:251685888">
            <v:textbox>
              <w:txbxContent>
                <w:p w:rsidR="00A07A55" w:rsidRDefault="00A07A55" w:rsidP="008134AB">
                  <w:r w:rsidRPr="008E0578">
                    <w:rPr>
                      <w:rFonts w:ascii="Times New Roman" w:hAnsi="Times New Roman" w:cs="Times New Roman"/>
                      <w:sz w:val="18"/>
                      <w:szCs w:val="18"/>
                    </w:rPr>
                    <w:t xml:space="preserve">12 </w:t>
                  </w:r>
                  <w:r>
                    <w:t>V</w:t>
                  </w:r>
                </w:p>
              </w:txbxContent>
            </v:textbox>
          </v:rect>
        </w:pict>
      </w:r>
      <w:r w:rsidRPr="00ED6FC5">
        <w:rPr>
          <w:rFonts w:ascii="Times New Roman" w:hAnsi="Times New Roman" w:cs="Times New Roman"/>
          <w:noProof/>
          <w:sz w:val="24"/>
          <w:szCs w:val="24"/>
        </w:rPr>
        <w:pict>
          <v:shape id="_x0000_s1041" type="#_x0000_t32" style="position:absolute;left:0;text-align:left;margin-left:121.6pt;margin-top:98.35pt;width:10.85pt;height:3.4pt;z-index:251684864" o:connectortype="straight">
            <v:stroke endarrow="block"/>
          </v:shape>
        </w:pict>
      </w:r>
      <w:r w:rsidRPr="00ED6FC5">
        <w:rPr>
          <w:rFonts w:ascii="Times New Roman" w:hAnsi="Times New Roman" w:cs="Times New Roman"/>
          <w:noProof/>
          <w:sz w:val="24"/>
          <w:szCs w:val="24"/>
        </w:rPr>
        <w:pict>
          <v:rect id="_x0000_s1040" style="position:absolute;left:0;text-align:left;margin-left:132.45pt;margin-top:86.1pt;width:30.55pt;height:20.4pt;z-index:251683840">
            <v:textbox style="mso-next-textbox:#_x0000_s1040">
              <w:txbxContent>
                <w:p w:rsidR="00A07A55" w:rsidRDefault="00A07A55" w:rsidP="008134AB">
                  <w:r w:rsidRPr="008E0578">
                    <w:rPr>
                      <w:rFonts w:ascii="Times New Roman" w:hAnsi="Times New Roman" w:cs="Times New Roman"/>
                      <w:sz w:val="18"/>
                      <w:szCs w:val="18"/>
                    </w:rPr>
                    <w:t xml:space="preserve">6 </w:t>
                  </w:r>
                  <w:r>
                    <w:t>V</w:t>
                  </w:r>
                </w:p>
              </w:txbxContent>
            </v:textbox>
          </v:rect>
        </w:pict>
      </w:r>
      <w:r w:rsidRPr="00ED6FC5">
        <w:rPr>
          <w:rFonts w:ascii="Times New Roman" w:hAnsi="Times New Roman" w:cs="Times New Roman"/>
          <w:noProof/>
          <w:sz w:val="24"/>
          <w:szCs w:val="24"/>
        </w:rPr>
        <w:pict>
          <v:shape id="_x0000_s1039" type="#_x0000_t32" style="position:absolute;left:0;text-align:left;margin-left:168.45pt;margin-top:90.85pt;width:29.2pt;height:.7pt;z-index:251682816" o:connectortype="straight">
            <v:stroke endarrow="block"/>
          </v:shape>
        </w:pict>
      </w:r>
      <w:r w:rsidRPr="00ED6FC5">
        <w:rPr>
          <w:rFonts w:ascii="Times New Roman" w:hAnsi="Times New Roman" w:cs="Times New Roman"/>
          <w:noProof/>
          <w:sz w:val="24"/>
          <w:szCs w:val="24"/>
        </w:rPr>
        <w:pict>
          <v:rect id="_x0000_s1038" style="position:absolute;left:0;text-align:left;margin-left:197.65pt;margin-top:86.1pt;width:50.25pt;height:28.55pt;z-index:251681792">
            <v:textbox>
              <w:txbxContent>
                <w:p w:rsidR="00A07A55" w:rsidRPr="008E0578" w:rsidRDefault="00A07A55" w:rsidP="008134AB">
                  <w:pPr>
                    <w:rPr>
                      <w:rFonts w:ascii="Times New Roman" w:hAnsi="Times New Roman" w:cs="Times New Roman"/>
                      <w:sz w:val="18"/>
                      <w:szCs w:val="18"/>
                    </w:rPr>
                  </w:pPr>
                  <w:r w:rsidRPr="008E0578">
                    <w:rPr>
                      <w:rFonts w:ascii="Times New Roman" w:hAnsi="Times New Roman" w:cs="Times New Roman"/>
                      <w:sz w:val="18"/>
                      <w:szCs w:val="18"/>
                    </w:rPr>
                    <w:t>Common terminal</w:t>
                  </w:r>
                </w:p>
              </w:txbxContent>
            </v:textbox>
          </v:rect>
        </w:pict>
      </w:r>
      <w:r w:rsidR="008134AB" w:rsidRPr="007345C0">
        <w:rPr>
          <w:rFonts w:ascii="Times New Roman" w:hAnsi="Times New Roman" w:cs="Times New Roman"/>
          <w:noProof/>
          <w:sz w:val="24"/>
          <w:szCs w:val="24"/>
          <w:lang w:val="en-US" w:eastAsia="en-US"/>
        </w:rPr>
        <w:drawing>
          <wp:inline distT="0" distB="0" distL="0" distR="0">
            <wp:extent cx="2325703" cy="1423358"/>
            <wp:effectExtent l="19050" t="0" r="0" b="0"/>
            <wp:docPr id="451" name="Picture 6" descr="C:\Users\BALAJICOMPUTERS\Desktop\New folder\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LAJICOMPUTERS\Desktop\New folder\DSC_0004.JPG"/>
                    <pic:cNvPicPr>
                      <a:picLocks noChangeAspect="1" noChangeArrowheads="1"/>
                    </pic:cNvPicPr>
                  </pic:nvPicPr>
                  <pic:blipFill>
                    <a:blip r:embed="rId32" cstate="print"/>
                    <a:srcRect/>
                    <a:stretch>
                      <a:fillRect/>
                    </a:stretch>
                  </pic:blipFill>
                  <pic:spPr bwMode="auto">
                    <a:xfrm>
                      <a:off x="0" y="0"/>
                      <a:ext cx="2330451" cy="1426264"/>
                    </a:xfrm>
                    <a:prstGeom prst="rect">
                      <a:avLst/>
                    </a:prstGeom>
                    <a:noFill/>
                    <a:ln w="9525">
                      <a:noFill/>
                      <a:miter lim="800000"/>
                      <a:headEnd/>
                      <a:tailEnd/>
                    </a:ln>
                  </pic:spPr>
                </pic:pic>
              </a:graphicData>
            </a:graphic>
          </wp:inline>
        </w:drawing>
      </w:r>
    </w:p>
    <w:p w:rsidR="008134AB" w:rsidRPr="004B567F" w:rsidRDefault="008134AB" w:rsidP="008134AB">
      <w:pPr>
        <w:pStyle w:val="NoSpacing"/>
        <w:spacing w:line="480" w:lineRule="auto"/>
        <w:ind w:left="360"/>
        <w:jc w:val="both"/>
        <w:rPr>
          <w:rFonts w:ascii="Times New Roman" w:hAnsi="Times New Roman" w:cs="Times New Roman"/>
        </w:rPr>
      </w:pPr>
      <w:r w:rsidRPr="004B567F">
        <w:rPr>
          <w:rFonts w:ascii="Times New Roman" w:hAnsi="Times New Roman" w:cs="Times New Roman"/>
        </w:rPr>
        <w:t xml:space="preserve">     </w:t>
      </w:r>
      <w:r>
        <w:rPr>
          <w:rFonts w:ascii="Times New Roman" w:hAnsi="Times New Roman" w:cs="Times New Roman"/>
        </w:rPr>
        <w:t>Figure 4.</w:t>
      </w:r>
      <w:r w:rsidRPr="004B567F">
        <w:rPr>
          <w:rFonts w:ascii="Times New Roman" w:hAnsi="Times New Roman" w:cs="Times New Roman"/>
        </w:rPr>
        <w:t>7 AC to DC transformer supply</w:t>
      </w:r>
    </w:p>
    <w:p w:rsidR="008134AB" w:rsidRPr="007345C0"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t xml:space="preserve">Voltmeter (Amco SR-72 P.T.R.) </w:t>
      </w:r>
      <w:proofErr w:type="gramStart"/>
      <w:r w:rsidRPr="007345C0">
        <w:rPr>
          <w:rFonts w:ascii="Times New Roman" w:hAnsi="Times New Roman" w:cs="Times New Roman"/>
          <w:sz w:val="24"/>
          <w:szCs w:val="24"/>
        </w:rPr>
        <w:t>=  0</w:t>
      </w:r>
      <w:proofErr w:type="gramEnd"/>
      <w:r w:rsidRPr="007345C0">
        <w:rPr>
          <w:rFonts w:ascii="Times New Roman" w:hAnsi="Times New Roman" w:cs="Times New Roman"/>
          <w:sz w:val="24"/>
          <w:szCs w:val="24"/>
        </w:rPr>
        <w:t>-300 V. it is connected in parallel to check the voltage.</w:t>
      </w:r>
    </w:p>
    <w:p w:rsidR="008134AB" w:rsidRDefault="008134AB" w:rsidP="00136AE8">
      <w:pPr>
        <w:pStyle w:val="NoSpacing"/>
        <w:numPr>
          <w:ilvl w:val="0"/>
          <w:numId w:val="22"/>
        </w:numPr>
        <w:spacing w:line="480" w:lineRule="auto"/>
        <w:jc w:val="both"/>
        <w:rPr>
          <w:rFonts w:ascii="Times New Roman" w:hAnsi="Times New Roman" w:cs="Times New Roman"/>
          <w:sz w:val="24"/>
          <w:szCs w:val="24"/>
        </w:rPr>
      </w:pPr>
      <w:r w:rsidRPr="007345C0">
        <w:rPr>
          <w:rFonts w:ascii="Times New Roman" w:hAnsi="Times New Roman" w:cs="Times New Roman"/>
          <w:sz w:val="24"/>
          <w:szCs w:val="24"/>
        </w:rPr>
        <w:t>Ammeter (Priya 23 V.K.) = 0-20 A. it is connected in series for current measurement. The voltmet</w:t>
      </w:r>
      <w:r>
        <w:rPr>
          <w:rFonts w:ascii="Times New Roman" w:hAnsi="Times New Roman" w:cs="Times New Roman"/>
          <w:sz w:val="24"/>
          <w:szCs w:val="24"/>
        </w:rPr>
        <w:t>er and ammeter are shown in figure 4.7 (b), (c</w:t>
      </w:r>
      <w:r w:rsidRPr="007345C0">
        <w:rPr>
          <w:rFonts w:ascii="Times New Roman" w:hAnsi="Times New Roman" w:cs="Times New Roman"/>
          <w:sz w:val="24"/>
          <w:szCs w:val="24"/>
        </w:rPr>
        <w:t>).</w:t>
      </w:r>
    </w:p>
    <w:p w:rsidR="008134AB" w:rsidRPr="00992339" w:rsidRDefault="008134AB" w:rsidP="00136AE8">
      <w:pPr>
        <w:pStyle w:val="ListParagraph"/>
        <w:numPr>
          <w:ilvl w:val="0"/>
          <w:numId w:val="22"/>
        </w:numPr>
        <w:spacing w:line="480" w:lineRule="auto"/>
        <w:jc w:val="both"/>
        <w:rPr>
          <w:rFonts w:ascii="Times New Roman" w:hAnsi="Times New Roman" w:cs="Times New Roman"/>
          <w:sz w:val="24"/>
          <w:szCs w:val="24"/>
        </w:rPr>
      </w:pPr>
      <w:r w:rsidRPr="00992339">
        <w:rPr>
          <w:rFonts w:ascii="Times New Roman" w:hAnsi="Times New Roman" w:cs="Times New Roman"/>
          <w:sz w:val="24"/>
          <w:szCs w:val="24"/>
        </w:rPr>
        <w:t>The set up consists of three solenoid electromagnets as shown in fig</w:t>
      </w:r>
      <w:r>
        <w:rPr>
          <w:rFonts w:ascii="Times New Roman" w:hAnsi="Times New Roman" w:cs="Times New Roman"/>
          <w:sz w:val="24"/>
          <w:szCs w:val="24"/>
        </w:rPr>
        <w:t>ure 4</w:t>
      </w:r>
      <w:r w:rsidRPr="00992339">
        <w:rPr>
          <w:rFonts w:ascii="Times New Roman" w:hAnsi="Times New Roman" w:cs="Times New Roman"/>
          <w:sz w:val="24"/>
          <w:szCs w:val="24"/>
        </w:rPr>
        <w:t xml:space="preserve">.8. The starting ends of these three electromagnets are attached to each other and this node 1 is connected to a wire whose other </w:t>
      </w:r>
    </w:p>
    <w:p w:rsidR="008134AB" w:rsidRPr="007345C0" w:rsidRDefault="008134AB" w:rsidP="008134AB">
      <w:pPr>
        <w:pStyle w:val="NoSpacing"/>
        <w:spacing w:line="480" w:lineRule="auto"/>
        <w:ind w:left="360"/>
        <w:jc w:val="both"/>
        <w:rPr>
          <w:rFonts w:ascii="Times New Roman" w:hAnsi="Times New Roman" w:cs="Times New Roman"/>
          <w:sz w:val="24"/>
          <w:szCs w:val="24"/>
        </w:rPr>
      </w:pPr>
    </w:p>
    <w:p w:rsidR="008134AB" w:rsidRPr="007345C0" w:rsidRDefault="00ED6FC5" w:rsidP="008134AB">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32" style="position:absolute;left:0;text-align:left;margin-left:52.3pt;margin-top:21.6pt;width:69.3pt;height:21.05pt;z-index:251675648">
            <v:textbox style="mso-next-textbox:#_x0000_s1032">
              <w:txbxContent>
                <w:p w:rsidR="00A07A55" w:rsidRPr="00CC5E0E" w:rsidRDefault="00A07A55" w:rsidP="008134AB">
                  <w:pPr>
                    <w:rPr>
                      <w:rFonts w:ascii="Times New Roman" w:hAnsi="Times New Roman" w:cs="Times New Roman"/>
                      <w:sz w:val="18"/>
                      <w:szCs w:val="18"/>
                    </w:rPr>
                  </w:pPr>
                  <w:r>
                    <w:rPr>
                      <w:rFonts w:ascii="Times New Roman" w:hAnsi="Times New Roman" w:cs="Times New Roman"/>
                      <w:sz w:val="18"/>
                      <w:szCs w:val="18"/>
                    </w:rPr>
                    <w:t xml:space="preserve">Nylon </w:t>
                  </w:r>
                  <w:r w:rsidRPr="00CC5E0E">
                    <w:rPr>
                      <w:rFonts w:ascii="Times New Roman" w:hAnsi="Times New Roman" w:cs="Times New Roman"/>
                      <w:sz w:val="18"/>
                      <w:szCs w:val="18"/>
                    </w:rPr>
                    <w:t>fixture</w:t>
                  </w:r>
                </w:p>
              </w:txbxContent>
            </v:textbox>
          </v:rect>
        </w:pict>
      </w:r>
      <w:r>
        <w:rPr>
          <w:rFonts w:ascii="Times New Roman" w:hAnsi="Times New Roman" w:cs="Times New Roman"/>
          <w:noProof/>
          <w:sz w:val="24"/>
          <w:szCs w:val="24"/>
        </w:rPr>
        <w:pict>
          <v:shape id="_x0000_s1037" type="#_x0000_t34" style="position:absolute;left:0;text-align:left;margin-left:91.7pt;margin-top:92.25pt;width:127pt;height:3.4pt;z-index:251680768" o:connectortype="elbow" adj=",-3171706,-27842">
            <v:stroke endarrow="block"/>
          </v:shape>
        </w:pict>
      </w:r>
      <w:r>
        <w:rPr>
          <w:rFonts w:ascii="Times New Roman" w:hAnsi="Times New Roman" w:cs="Times New Roman"/>
          <w:noProof/>
          <w:sz w:val="24"/>
          <w:szCs w:val="24"/>
        </w:rPr>
        <w:pict>
          <v:shape id="_x0000_s1036" type="#_x0000_t34" style="position:absolute;left:0;text-align:left;margin-left:160.65pt;margin-top:108.2pt;width:69.95pt;height:54.35pt;rotation:270;z-index:251679744" o:connectortype="elbow" adj="10792,-229453,-74249">
            <v:stroke endarrow="block"/>
          </v:shape>
        </w:pict>
      </w:r>
      <w:r>
        <w:rPr>
          <w:rFonts w:ascii="Times New Roman" w:hAnsi="Times New Roman" w:cs="Times New Roman"/>
          <w:noProof/>
          <w:sz w:val="24"/>
          <w:szCs w:val="24"/>
        </w:rPr>
        <w:pict>
          <v:rect id="_x0000_s1030" style="position:absolute;left:0;text-align:left;margin-left:218.7pt;margin-top:79.35pt;width:73.4pt;height:21.05pt;z-index:251673600">
            <v:textbox style="mso-next-textbox:#_x0000_s1030">
              <w:txbxContent>
                <w:p w:rsidR="00A07A55" w:rsidRPr="00CC5E0E" w:rsidRDefault="00A07A55" w:rsidP="008134AB">
                  <w:pPr>
                    <w:rPr>
                      <w:rFonts w:ascii="Times New Roman" w:hAnsi="Times New Roman" w:cs="Times New Roman"/>
                      <w:sz w:val="18"/>
                      <w:szCs w:val="18"/>
                    </w:rPr>
                  </w:pPr>
                  <w:proofErr w:type="gramStart"/>
                  <w:r>
                    <w:rPr>
                      <w:rFonts w:ascii="Times New Roman" w:hAnsi="Times New Roman" w:cs="Times New Roman"/>
                      <w:sz w:val="18"/>
                      <w:szCs w:val="18"/>
                    </w:rPr>
                    <w:t>electromagnets</w:t>
                  </w:r>
                  <w:proofErr w:type="gramEnd"/>
                </w:p>
              </w:txbxContent>
            </v:textbox>
          </v:rect>
        </w:pict>
      </w:r>
      <w:r>
        <w:rPr>
          <w:rFonts w:ascii="Times New Roman" w:hAnsi="Times New Roman" w:cs="Times New Roman"/>
          <w:noProof/>
          <w:sz w:val="24"/>
          <w:szCs w:val="24"/>
        </w:rPr>
        <w:pict>
          <v:shape id="_x0000_s1035" type="#_x0000_t34" style="position:absolute;left:0;text-align:left;margin-left:87.95pt;margin-top:110.25pt;width:37.35pt;height:29.9pt;rotation:90;z-index:251678720" o:connectortype="elbow" adj="10786,-370957,-111961">
            <v:stroke endarrow="block"/>
          </v:shape>
        </w:pict>
      </w:r>
      <w:r>
        <w:rPr>
          <w:rFonts w:ascii="Times New Roman" w:hAnsi="Times New Roman" w:cs="Times New Roman"/>
          <w:noProof/>
          <w:sz w:val="24"/>
          <w:szCs w:val="24"/>
        </w:rPr>
        <w:pict>
          <v:rect id="_x0000_s1034" style="position:absolute;left:0;text-align:left;margin-left:38.7pt;margin-top:143.85pt;width:67.25pt;height:68.6pt;z-index:251677696">
            <v:textbox>
              <w:txbxContent>
                <w:p w:rsidR="00A07A55" w:rsidRPr="00CC5E0E" w:rsidRDefault="00A07A55" w:rsidP="008134AB">
                  <w:pPr>
                    <w:rPr>
                      <w:rFonts w:ascii="Times New Roman" w:hAnsi="Times New Roman" w:cs="Times New Roman"/>
                      <w:sz w:val="18"/>
                      <w:szCs w:val="18"/>
                    </w:rPr>
                  </w:pPr>
                  <w:r w:rsidRPr="00CC5E0E">
                    <w:rPr>
                      <w:rFonts w:ascii="Times New Roman" w:hAnsi="Times New Roman" w:cs="Times New Roman"/>
                      <w:sz w:val="18"/>
                      <w:szCs w:val="18"/>
                    </w:rPr>
                    <w:t>Stripper plate acting as cathode for ECM assisted AFM</w:t>
                  </w:r>
                </w:p>
              </w:txbxContent>
            </v:textbox>
          </v:rect>
        </w:pict>
      </w:r>
      <w:r>
        <w:rPr>
          <w:rFonts w:ascii="Times New Roman" w:hAnsi="Times New Roman" w:cs="Times New Roman"/>
          <w:noProof/>
          <w:sz w:val="24"/>
          <w:szCs w:val="24"/>
        </w:rPr>
        <w:pict>
          <v:shape id="_x0000_s1033" type="#_x0000_t34" style="position:absolute;left:0;text-align:left;margin-left:104.95pt;margin-top:51.15pt;width:30.6pt;height:13.55pt;rotation:270;flip:x;z-index:251676672" o:connectortype="elbow" adj=",765565,-140471">
            <v:stroke endarrow="block"/>
          </v:shape>
        </w:pict>
      </w:r>
      <w:r>
        <w:rPr>
          <w:rFonts w:ascii="Times New Roman" w:hAnsi="Times New Roman" w:cs="Times New Roman"/>
          <w:noProof/>
          <w:sz w:val="24"/>
          <w:szCs w:val="24"/>
        </w:rPr>
        <w:pict>
          <v:shape id="_x0000_s1031" type="#_x0000_t32" style="position:absolute;left:0;text-align:left;margin-left:197.65pt;margin-top:79.35pt;width:21.05pt;height:12.9pt;z-index:251674624" o:connectortype="straight">
            <v:stroke endarrow="block"/>
          </v:shape>
        </w:pict>
      </w:r>
      <w:r w:rsidR="008134AB" w:rsidRPr="007345C0">
        <w:rPr>
          <w:rFonts w:ascii="Times New Roman" w:hAnsi="Times New Roman" w:cs="Times New Roman"/>
          <w:noProof/>
          <w:sz w:val="24"/>
          <w:szCs w:val="24"/>
        </w:rPr>
        <w:drawing>
          <wp:inline distT="0" distB="0" distL="0" distR="0">
            <wp:extent cx="3095086" cy="2901966"/>
            <wp:effectExtent l="19050" t="0" r="0" b="0"/>
            <wp:docPr id="457" name="Picture 1" descr="C:\Users\BALAJICOMPUTERS\Desktop\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LAJICOMPUTERS\Desktop\DSC_0007.JPG"/>
                    <pic:cNvPicPr>
                      <a:picLocks noChangeAspect="1" noChangeArrowheads="1"/>
                    </pic:cNvPicPr>
                  </pic:nvPicPr>
                  <pic:blipFill>
                    <a:blip r:embed="rId33" cstate="print"/>
                    <a:srcRect/>
                    <a:stretch>
                      <a:fillRect/>
                    </a:stretch>
                  </pic:blipFill>
                  <pic:spPr bwMode="auto">
                    <a:xfrm>
                      <a:off x="0" y="0"/>
                      <a:ext cx="3095086" cy="2901966"/>
                    </a:xfrm>
                    <a:prstGeom prst="rect">
                      <a:avLst/>
                    </a:prstGeom>
                    <a:noFill/>
                    <a:ln w="9525">
                      <a:noFill/>
                      <a:miter lim="800000"/>
                      <a:headEnd/>
                      <a:tailEnd/>
                    </a:ln>
                  </pic:spPr>
                </pic:pic>
              </a:graphicData>
            </a:graphic>
          </wp:inline>
        </w:drawing>
      </w:r>
    </w:p>
    <w:p w:rsidR="008134AB" w:rsidRDefault="008134AB" w:rsidP="008134AB">
      <w:pPr>
        <w:spacing w:line="480" w:lineRule="auto"/>
        <w:jc w:val="both"/>
        <w:rPr>
          <w:rFonts w:ascii="Times New Roman" w:hAnsi="Times New Roman" w:cs="Times New Roman"/>
        </w:rPr>
      </w:pPr>
      <w:r w:rsidRPr="007345C0">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rPr>
        <w:t>Figure 4.</w:t>
      </w:r>
      <w:r w:rsidRPr="004B567F">
        <w:rPr>
          <w:rFonts w:ascii="Times New Roman" w:hAnsi="Times New Roman" w:cs="Times New Roman"/>
        </w:rPr>
        <w:t>8 Electrochemo magnetic fixture set up</w:t>
      </w:r>
    </w:p>
    <w:p w:rsidR="008134AB" w:rsidRPr="00E71D83" w:rsidRDefault="008134AB" w:rsidP="008134AB">
      <w:pPr>
        <w:rPr>
          <w:rFonts w:ascii="Times New Roman" w:hAnsi="Times New Roman" w:cs="Times New Roman"/>
          <w:b/>
          <w:bCs/>
          <w:sz w:val="24"/>
          <w:szCs w:val="24"/>
        </w:rPr>
      </w:pPr>
      <w:r>
        <w:rPr>
          <w:rFonts w:ascii="Times New Roman" w:hAnsi="Times New Roman" w:cs="Times New Roman"/>
          <w:b/>
          <w:bCs/>
          <w:sz w:val="24"/>
          <w:szCs w:val="24"/>
        </w:rPr>
        <w:t xml:space="preserve">4.2.1 </w:t>
      </w:r>
      <w:r w:rsidRPr="00E71D83">
        <w:rPr>
          <w:rFonts w:ascii="Times New Roman" w:hAnsi="Times New Roman" w:cs="Times New Roman"/>
          <w:b/>
          <w:bCs/>
          <w:sz w:val="24"/>
          <w:szCs w:val="24"/>
        </w:rPr>
        <w:t>Fixture Dev</w:t>
      </w:r>
      <w:r>
        <w:rPr>
          <w:rFonts w:ascii="Times New Roman" w:hAnsi="Times New Roman" w:cs="Times New Roman"/>
          <w:b/>
          <w:bCs/>
          <w:sz w:val="24"/>
          <w:szCs w:val="24"/>
        </w:rPr>
        <w:t>elopment and Fabrication Design</w:t>
      </w:r>
    </w:p>
    <w:p w:rsidR="008134AB" w:rsidRDefault="008134AB" w:rsidP="008134AB">
      <w:pPr>
        <w:spacing w:line="360" w:lineRule="auto"/>
        <w:ind w:firstLine="360"/>
        <w:jc w:val="both"/>
        <w:rPr>
          <w:rFonts w:ascii="Times New Roman" w:hAnsi="Times New Roman" w:cs="Times New Roman"/>
          <w:sz w:val="24"/>
          <w:szCs w:val="24"/>
        </w:rPr>
      </w:pPr>
      <w:r w:rsidRPr="007345C0">
        <w:rPr>
          <w:rFonts w:ascii="Times New Roman" w:hAnsi="Times New Roman" w:cs="Times New Roman"/>
          <w:sz w:val="24"/>
          <w:szCs w:val="24"/>
        </w:rPr>
        <w:t>The fixture was designed and fabricated in such a way that it can hold the workpiece properly inside the bright bar and the poles of the electromagnet are arranged at the outer periphery of the bright bar cylindrical piece.</w:t>
      </w:r>
      <w:r>
        <w:rPr>
          <w:rFonts w:ascii="Times New Roman" w:hAnsi="Times New Roman" w:cs="Times New Roman"/>
          <w:sz w:val="24"/>
          <w:szCs w:val="24"/>
        </w:rPr>
        <w:t xml:space="preserve"> </w:t>
      </w:r>
      <w:r w:rsidRPr="007345C0">
        <w:rPr>
          <w:rFonts w:ascii="Times New Roman" w:hAnsi="Times New Roman" w:cs="Times New Roman"/>
          <w:sz w:val="24"/>
          <w:szCs w:val="24"/>
        </w:rPr>
        <w:t>The fixture is made in two parts- upper and lower part. The material of fixture is nylon.</w:t>
      </w:r>
      <w:r>
        <w:rPr>
          <w:rFonts w:ascii="Times New Roman" w:hAnsi="Times New Roman" w:cs="Times New Roman"/>
          <w:sz w:val="24"/>
          <w:szCs w:val="24"/>
        </w:rPr>
        <w:t xml:space="preserve"> The proper selection of material for fixture manufacture is the first and foremost step in AFM process. A number of materials were tested and analyzed for its proper working, the materials were 6061 Aluminum, 7075 Aluminum, POM (AKA Polyoxymethylene, Accetal and Delrin), Turcite, Nylon, High density polyethylene, G10 (AKA Garolite) Machinist wax, Stainless steel, Teflon. The choosing of material for test and production processes fixtures is a vital process. 6061 Aluminum has best balance between cost, machinability and strength, easy to work and machining. POM, Acetal and delrin absorbs little moisture and chemically resistant to every material, hence not used. Turcite is a form of </w:t>
      </w:r>
      <w:proofErr w:type="gramStart"/>
      <w:r>
        <w:rPr>
          <w:rFonts w:ascii="Times New Roman" w:hAnsi="Times New Roman" w:cs="Times New Roman"/>
          <w:sz w:val="24"/>
          <w:szCs w:val="24"/>
        </w:rPr>
        <w:t>teflon</w:t>
      </w:r>
      <w:proofErr w:type="gramEnd"/>
      <w:r>
        <w:rPr>
          <w:rFonts w:ascii="Times New Roman" w:hAnsi="Times New Roman" w:cs="Times New Roman"/>
          <w:sz w:val="24"/>
          <w:szCs w:val="24"/>
        </w:rPr>
        <w:t xml:space="preserve">, it has low coefficient friction it is preferable to use over teflon due to hugh rigidity properties. Out of these materials Nylon 66 was selected for manufacturing for workpiece fixture. It absorbs high amount of moisture. Nylon can easily be </w:t>
      </w:r>
      <w:proofErr w:type="gramStart"/>
      <w:r>
        <w:rPr>
          <w:rFonts w:ascii="Times New Roman" w:hAnsi="Times New Roman" w:cs="Times New Roman"/>
          <w:sz w:val="24"/>
          <w:szCs w:val="24"/>
        </w:rPr>
        <w:t>bonded,</w:t>
      </w:r>
      <w:proofErr w:type="gramEnd"/>
      <w:r>
        <w:rPr>
          <w:rFonts w:ascii="Times New Roman" w:hAnsi="Times New Roman" w:cs="Times New Roman"/>
          <w:sz w:val="24"/>
          <w:szCs w:val="24"/>
        </w:rPr>
        <w:t xml:space="preserve"> this property makes it worth as compared to other materials.</w:t>
      </w:r>
    </w:p>
    <w:p w:rsidR="008134AB" w:rsidRDefault="008134AB" w:rsidP="008134AB">
      <w:pPr>
        <w:spacing w:line="360" w:lineRule="auto"/>
        <w:ind w:firstLine="360"/>
        <w:jc w:val="both"/>
        <w:rPr>
          <w:rFonts w:ascii="Times New Roman" w:hAnsi="Times New Roman" w:cs="Times New Roman"/>
          <w:sz w:val="24"/>
          <w:szCs w:val="24"/>
        </w:rPr>
      </w:pPr>
    </w:p>
    <w:p w:rsidR="008134AB" w:rsidRPr="00BB1FA6" w:rsidRDefault="008134AB" w:rsidP="00136AE8">
      <w:pPr>
        <w:pStyle w:val="NoSpacing"/>
        <w:numPr>
          <w:ilvl w:val="3"/>
          <w:numId w:val="23"/>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Design Explanation</w:t>
      </w:r>
    </w:p>
    <w:p w:rsidR="008134AB" w:rsidRDefault="008134AB" w:rsidP="008134AB">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top view of the fixture clearly indicates the location of bright bar and the seat of workpiece inside the hollow slot given in the nylon fixture, three additional holes provided at the periphery of the fixture are provided to attach more than one fixture to each other using screws, so as to provide proper rigidity to the clamped fixtures and job. In the side view of fixture, two fixtures are clearly shown attached to each </w:t>
      </w:r>
      <w:proofErr w:type="gramStart"/>
      <w:r>
        <w:rPr>
          <w:rFonts w:ascii="Times New Roman" w:hAnsi="Times New Roman" w:cs="Times New Roman"/>
          <w:sz w:val="24"/>
          <w:szCs w:val="24"/>
        </w:rPr>
        <w:t>other,</w:t>
      </w:r>
      <w:proofErr w:type="gramEnd"/>
      <w:r>
        <w:rPr>
          <w:rFonts w:ascii="Times New Roman" w:hAnsi="Times New Roman" w:cs="Times New Roman"/>
          <w:sz w:val="24"/>
          <w:szCs w:val="24"/>
        </w:rPr>
        <w:t xml:space="preserve"> the upper fixture thickness is lesser as compared to lower fixture. In the lower fixture, three 18 mm through holes are drilled at the periphery at 120</w:t>
      </w:r>
      <w:r>
        <w:rPr>
          <w:rFonts w:ascii="Times New Roman" w:hAnsi="Times New Roman" w:cs="Times New Roman"/>
          <w:sz w:val="24"/>
          <w:szCs w:val="24"/>
          <w:vertAlign w:val="superscript"/>
        </w:rPr>
        <w:t>o</w:t>
      </w:r>
      <w:r>
        <w:rPr>
          <w:rFonts w:ascii="Times New Roman" w:hAnsi="Times New Roman" w:cs="Times New Roman"/>
          <w:sz w:val="24"/>
          <w:szCs w:val="24"/>
        </w:rPr>
        <w:t xml:space="preserve"> to each other. The upper fixture is made to fix into the media cylinder of AFM setup, for this purpose, 7 mm height surface of diameter 70 mm is provided so as to tightly clamp inside it. The abrasive laden polymer media is given extrusion force by the reciprocating piston cylinder arrangement of AFM </w:t>
      </w:r>
      <w:proofErr w:type="gramStart"/>
      <w:r>
        <w:rPr>
          <w:rFonts w:ascii="Times New Roman" w:hAnsi="Times New Roman" w:cs="Times New Roman"/>
          <w:sz w:val="24"/>
          <w:szCs w:val="24"/>
        </w:rPr>
        <w:t>setup, that</w:t>
      </w:r>
      <w:proofErr w:type="gramEnd"/>
      <w:r>
        <w:rPr>
          <w:rFonts w:ascii="Times New Roman" w:hAnsi="Times New Roman" w:cs="Times New Roman"/>
          <w:sz w:val="24"/>
          <w:szCs w:val="24"/>
        </w:rPr>
        <w:t xml:space="preserve"> ultimately pushes the media through the inner walls of workpiece. The media first enters the upper fixture, for that a tapered hole of 29</w:t>
      </w:r>
      <w:r>
        <w:rPr>
          <w:rFonts w:ascii="Times New Roman" w:hAnsi="Times New Roman" w:cs="Times New Roman"/>
          <w:sz w:val="24"/>
          <w:szCs w:val="24"/>
          <w:vertAlign w:val="superscript"/>
        </w:rPr>
        <w:t>o</w:t>
      </w:r>
      <w:r>
        <w:rPr>
          <w:rFonts w:ascii="Times New Roman" w:hAnsi="Times New Roman" w:cs="Times New Roman"/>
          <w:sz w:val="24"/>
          <w:szCs w:val="24"/>
        </w:rPr>
        <w:t xml:space="preserve"> is provided upto the depth of 15 mm so that a jerk is not experienced by the workpiece and hence efficient finishing process is obtained.  </w:t>
      </w:r>
      <w:r w:rsidRPr="007345C0">
        <w:rPr>
          <w:rFonts w:ascii="Times New Roman" w:hAnsi="Times New Roman" w:cs="Times New Roman"/>
          <w:sz w:val="24"/>
          <w:szCs w:val="24"/>
        </w:rPr>
        <w:t>The</w:t>
      </w:r>
      <w:r>
        <w:rPr>
          <w:rFonts w:ascii="Times New Roman" w:hAnsi="Times New Roman" w:cs="Times New Roman"/>
          <w:sz w:val="24"/>
          <w:szCs w:val="24"/>
        </w:rPr>
        <w:t xml:space="preserve"> 3D model of the fixture, i.e. SolidW</w:t>
      </w:r>
      <w:r w:rsidRPr="007345C0">
        <w:rPr>
          <w:rFonts w:ascii="Times New Roman" w:hAnsi="Times New Roman" w:cs="Times New Roman"/>
          <w:sz w:val="24"/>
          <w:szCs w:val="24"/>
        </w:rPr>
        <w:t>orks model is as shown in fig.2</w:t>
      </w:r>
      <w:r>
        <w:rPr>
          <w:rFonts w:ascii="Times New Roman" w:hAnsi="Times New Roman" w:cs="Times New Roman"/>
          <w:sz w:val="24"/>
          <w:szCs w:val="24"/>
        </w:rPr>
        <w:t xml:space="preserve"> </w:t>
      </w:r>
      <w:r w:rsidRPr="007345C0">
        <w:rPr>
          <w:rFonts w:ascii="Times New Roman" w:hAnsi="Times New Roman" w:cs="Times New Roman"/>
          <w:sz w:val="24"/>
          <w:szCs w:val="24"/>
        </w:rPr>
        <w:t>(</w:t>
      </w:r>
      <w:r>
        <w:rPr>
          <w:rFonts w:ascii="Times New Roman" w:hAnsi="Times New Roman" w:cs="Times New Roman"/>
          <w:sz w:val="24"/>
          <w:szCs w:val="24"/>
        </w:rPr>
        <w:t>b</w:t>
      </w:r>
      <w:r w:rsidRPr="007345C0">
        <w:rPr>
          <w:rFonts w:ascii="Times New Roman" w:hAnsi="Times New Roman" w:cs="Times New Roman"/>
          <w:sz w:val="24"/>
          <w:szCs w:val="24"/>
        </w:rPr>
        <w:t>)</w:t>
      </w:r>
      <w:r>
        <w:rPr>
          <w:rFonts w:ascii="Times New Roman" w:hAnsi="Times New Roman" w:cs="Times New Roman"/>
          <w:sz w:val="24"/>
          <w:szCs w:val="24"/>
        </w:rPr>
        <w:t>. The model of fixture was prepared on the SolidWorks software before starting the manufacturing of fixture in workshop. The different machines used were lathe, milling, drilling, power hackshaw, CNC, etc. The different operations utilized were slotting, knurling, cutting, turning, facing, centering the drilling, reaming, boring, finishing, etc. The different tools used were single and multi-point cutting tool, boring tool, different sized drill-bits, hackshaw blade, milling cutters, various holding devices and accessories, collets, etc. Since before manufacturing, proper design of fixture is required after complete testing, hit and trial methods, hence accurate design software selection was essential. All the design work was done on SolidWorks software, it took lesser time and gave accurate and better results and was comfortable to use. Initially the central axis was selected and then all dimensions were applied and rotation command was implemented so as to obtain the design of circular fixture required.</w:t>
      </w:r>
    </w:p>
    <w:p w:rsidR="008134AB" w:rsidRPr="00BB1FA6" w:rsidRDefault="008134AB" w:rsidP="008134AB">
      <w:pPr>
        <w:pStyle w:val="NoSpacing"/>
        <w:spacing w:line="360" w:lineRule="auto"/>
        <w:jc w:val="both"/>
        <w:rPr>
          <w:rFonts w:ascii="Times New Roman" w:hAnsi="Times New Roman" w:cs="Times New Roman"/>
          <w:sz w:val="24"/>
          <w:szCs w:val="24"/>
        </w:rPr>
      </w:pPr>
      <w:r w:rsidRPr="00BB1FA6">
        <w:rPr>
          <w:rFonts w:ascii="Times New Roman" w:hAnsi="Times New Roman" w:cs="Times New Roman"/>
          <w:b/>
          <w:bCs/>
          <w:sz w:val="24"/>
          <w:szCs w:val="24"/>
        </w:rPr>
        <w:t>4.2.1.2 Fixture</w:t>
      </w:r>
      <w:r w:rsidRPr="006F7A0C">
        <w:rPr>
          <w:rFonts w:ascii="Times New Roman" w:hAnsi="Times New Roman" w:cs="Times New Roman"/>
          <w:b/>
          <w:bCs/>
          <w:sz w:val="24"/>
          <w:szCs w:val="24"/>
        </w:rPr>
        <w:t xml:space="preserve"> Modelling</w:t>
      </w:r>
    </w:p>
    <w:p w:rsidR="008134AB" w:rsidRDefault="008134AB" w:rsidP="008134AB">
      <w:pPr>
        <w:pStyle w:val="NoSpacing"/>
        <w:spacing w:line="360" w:lineRule="auto"/>
        <w:ind w:firstLine="720"/>
        <w:jc w:val="both"/>
        <w:rPr>
          <w:rFonts w:ascii="Times New Roman" w:hAnsi="Times New Roman" w:cs="Times New Roman"/>
          <w:sz w:val="24"/>
          <w:szCs w:val="24"/>
        </w:rPr>
      </w:pPr>
      <w:r w:rsidRPr="006F7A0C">
        <w:rPr>
          <w:rFonts w:ascii="Times New Roman" w:hAnsi="Times New Roman" w:cs="Times New Roman"/>
          <w:sz w:val="24"/>
          <w:szCs w:val="24"/>
        </w:rPr>
        <w:t xml:space="preserve">The Ansys software was utilized for simulation so as to solve the problem of compliance of clamping workpiece under dynamic forces acting during the extrusion forces in abrasive flow machining. The aim of developing model was solved in order to optimize results. Load capacity of fixture was tested during experimental test run on the AFM setup. In addition, industrial application like fixture reliability was checked. The geometrical design of nylon fixture was taken </w:t>
      </w:r>
      <w:r w:rsidRPr="006F7A0C">
        <w:rPr>
          <w:rFonts w:ascii="Times New Roman" w:hAnsi="Times New Roman" w:cs="Times New Roman"/>
          <w:sz w:val="24"/>
          <w:szCs w:val="24"/>
        </w:rPr>
        <w:lastRenderedPageBreak/>
        <w:t>and subjected to impact forces and deformation during testing, shown in figure 4.</w:t>
      </w:r>
      <w:r>
        <w:rPr>
          <w:rFonts w:ascii="Times New Roman" w:hAnsi="Times New Roman" w:cs="Times New Roman"/>
          <w:sz w:val="24"/>
          <w:szCs w:val="24"/>
        </w:rPr>
        <w:t>9.</w:t>
      </w:r>
      <w:r w:rsidRPr="006F7A0C">
        <w:rPr>
          <w:rFonts w:ascii="Times New Roman" w:hAnsi="Times New Roman" w:cs="Times New Roman"/>
          <w:sz w:val="24"/>
          <w:szCs w:val="24"/>
        </w:rPr>
        <w:t xml:space="preserve"> Operations included meshing and deformation using methods like Finite Element Analysis.  For creating magnetic pull at the inner surface of the workpiece permanent magnets of cylindrical shape hacing dimensions of 10x10 are used. </w:t>
      </w:r>
    </w:p>
    <w:p w:rsidR="008134AB" w:rsidRPr="006F7A0C" w:rsidRDefault="008134AB" w:rsidP="008134AB">
      <w:pPr>
        <w:pStyle w:val="NoSpacing"/>
        <w:spacing w:line="360" w:lineRule="auto"/>
        <w:jc w:val="both"/>
        <w:rPr>
          <w:rFonts w:ascii="Times New Roman" w:hAnsi="Times New Roman" w:cs="Times New Roman"/>
          <w:sz w:val="24"/>
          <w:szCs w:val="24"/>
        </w:rPr>
      </w:pPr>
    </w:p>
    <w:p w:rsidR="008134AB" w:rsidRDefault="008134AB" w:rsidP="00136AE8">
      <w:pPr>
        <w:pStyle w:val="NoSpacing"/>
        <w:numPr>
          <w:ilvl w:val="0"/>
          <w:numId w:val="15"/>
        </w:numPr>
        <w:spacing w:line="360" w:lineRule="auto"/>
        <w:rPr>
          <w:szCs w:val="24"/>
        </w:rPr>
      </w:pPr>
      <w:r>
        <w:rPr>
          <w:szCs w:val="24"/>
        </w:rPr>
        <w:t xml:space="preserve">                                                       (b)                                                           (c)</w:t>
      </w:r>
    </w:p>
    <w:p w:rsidR="008134AB" w:rsidRDefault="008134AB" w:rsidP="008134AB">
      <w:pPr>
        <w:pStyle w:val="NoSpacing"/>
        <w:spacing w:line="276" w:lineRule="auto"/>
        <w:jc w:val="center"/>
        <w:rPr>
          <w:rFonts w:ascii="Times New Roman" w:hAnsi="Times New Roman" w:cs="Times New Roman"/>
          <w:noProof/>
          <w:sz w:val="24"/>
          <w:szCs w:val="24"/>
        </w:rPr>
      </w:pPr>
      <w:r>
        <w:rPr>
          <w:rFonts w:ascii="Times New Roman" w:hAnsi="Times New Roman" w:cs="Times New Roman"/>
          <w:noProof/>
          <w:sz w:val="24"/>
          <w:szCs w:val="24"/>
        </w:rPr>
        <w:t xml:space="preserve">           </w:t>
      </w:r>
      <w:r w:rsidRPr="00FF51E2">
        <w:rPr>
          <w:rFonts w:ascii="Times New Roman" w:hAnsi="Times New Roman" w:cs="Times New Roman"/>
          <w:noProof/>
          <w:sz w:val="24"/>
          <w:szCs w:val="24"/>
          <w:lang w:val="en-US" w:eastAsia="en-US"/>
        </w:rPr>
        <w:drawing>
          <wp:inline distT="0" distB="0" distL="0" distR="0">
            <wp:extent cx="1666875" cy="1847850"/>
            <wp:effectExtent l="19050" t="0" r="9525" b="0"/>
            <wp:docPr id="10" name="Picture 19" descr="Description: D:\Enrique Iglesias - The Best Songs (2013) [Mp3][www.lokotorrents.com]\Captur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nrique Iglesias - The Best Songs (2013) [Mp3][www.lokotorrents.com]\Capture16.PNG"/>
                    <pic:cNvPicPr>
                      <a:picLocks noChangeAspect="1" noChangeArrowheads="1"/>
                    </pic:cNvPicPr>
                  </pic:nvPicPr>
                  <pic:blipFill>
                    <a:blip r:embed="rId34" cstate="print"/>
                    <a:srcRect/>
                    <a:stretch>
                      <a:fillRect/>
                    </a:stretch>
                  </pic:blipFill>
                  <pic:spPr bwMode="auto">
                    <a:xfrm>
                      <a:off x="0" y="0"/>
                      <a:ext cx="1668134" cy="1849245"/>
                    </a:xfrm>
                    <a:prstGeom prst="rect">
                      <a:avLst/>
                    </a:prstGeom>
                    <a:noFill/>
                    <a:ln w="9525">
                      <a:noFill/>
                      <a:miter lim="800000"/>
                      <a:headEnd/>
                      <a:tailEnd/>
                    </a:ln>
                  </pic:spPr>
                </pic:pic>
              </a:graphicData>
            </a:graphic>
          </wp:inline>
        </w:drawing>
      </w:r>
      <w:r w:rsidRPr="00652D4E">
        <w:rPr>
          <w:rFonts w:ascii="Times New Roman" w:hAnsi="Times New Roman" w:cs="Times New Roman"/>
          <w:noProof/>
          <w:sz w:val="24"/>
          <w:szCs w:val="24"/>
          <w:lang w:val="en-US" w:eastAsia="en-US"/>
        </w:rPr>
        <w:drawing>
          <wp:inline distT="0" distB="0" distL="0" distR="0">
            <wp:extent cx="1657350" cy="1847850"/>
            <wp:effectExtent l="19050" t="0" r="0" b="0"/>
            <wp:docPr id="461" name="Picture 34" descr="Capt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1.JPG"/>
                    <pic:cNvPicPr/>
                  </pic:nvPicPr>
                  <pic:blipFill>
                    <a:blip r:embed="rId35" cstate="print"/>
                    <a:stretch>
                      <a:fillRect/>
                    </a:stretch>
                  </pic:blipFill>
                  <pic:spPr>
                    <a:xfrm>
                      <a:off x="0" y="0"/>
                      <a:ext cx="1658172" cy="1848766"/>
                    </a:xfrm>
                    <a:prstGeom prst="rect">
                      <a:avLst/>
                    </a:prstGeom>
                  </pic:spPr>
                </pic:pic>
              </a:graphicData>
            </a:graphic>
          </wp:inline>
        </w:drawing>
      </w:r>
      <w:r w:rsidRPr="00B21E55">
        <w:rPr>
          <w:rFonts w:ascii="Times New Roman" w:hAnsi="Times New Roman" w:cs="Times New Roman"/>
          <w:noProof/>
          <w:sz w:val="24"/>
          <w:szCs w:val="24"/>
          <w:lang w:val="en-US" w:eastAsia="en-US"/>
        </w:rPr>
        <w:drawing>
          <wp:inline distT="0" distB="0" distL="0" distR="0">
            <wp:extent cx="2114550" cy="1847850"/>
            <wp:effectExtent l="19050" t="0" r="0" b="0"/>
            <wp:docPr id="4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0.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8218" cy="1851055"/>
                    </a:xfrm>
                    <a:prstGeom prst="rect">
                      <a:avLst/>
                    </a:prstGeom>
                  </pic:spPr>
                </pic:pic>
              </a:graphicData>
            </a:graphic>
          </wp:inline>
        </w:drawing>
      </w:r>
    </w:p>
    <w:p w:rsidR="008134AB" w:rsidRPr="00992339" w:rsidRDefault="008134AB" w:rsidP="008134AB">
      <w:pPr>
        <w:pStyle w:val="NoSpacing"/>
        <w:spacing w:line="360" w:lineRule="auto"/>
        <w:jc w:val="center"/>
        <w:rPr>
          <w:rFonts w:ascii="Times New Roman" w:hAnsi="Times New Roman" w:cs="Times New Roman"/>
        </w:rPr>
      </w:pPr>
      <w:r w:rsidRPr="00992339">
        <w:rPr>
          <w:rFonts w:ascii="Times New Roman" w:hAnsi="Times New Roman" w:cs="Times New Roman"/>
          <w:noProof/>
        </w:rPr>
        <w:t xml:space="preserve">Figure.4.9(a) </w:t>
      </w:r>
      <w:r w:rsidRPr="00992339">
        <w:rPr>
          <w:rFonts w:ascii="Times New Roman" w:eastAsia="Times New Roman" w:hAnsi="Times New Roman" w:cs="Times New Roman"/>
        </w:rPr>
        <w:t>Object</w:t>
      </w:r>
      <w:r w:rsidRPr="00992339">
        <w:rPr>
          <w:rFonts w:ascii="Times New Roman" w:hAnsi="Times New Roman" w:cs="Times New Roman"/>
        </w:rPr>
        <w:t xml:space="preserve"> free meshed in Ansys, (b) Fixture, </w:t>
      </w:r>
      <w:proofErr w:type="gramStart"/>
      <w:r w:rsidRPr="00992339">
        <w:rPr>
          <w:rFonts w:ascii="Times New Roman" w:hAnsi="Times New Roman" w:cs="Times New Roman"/>
        </w:rPr>
        <w:t xml:space="preserve">(c) </w:t>
      </w:r>
      <w:r>
        <w:rPr>
          <w:rFonts w:ascii="Times New Roman" w:hAnsi="Times New Roman" w:cs="Times New Roman"/>
        </w:rPr>
        <w:t>nylon fixture</w:t>
      </w:r>
      <w:proofErr w:type="gramEnd"/>
    </w:p>
    <w:p w:rsidR="008134AB" w:rsidRDefault="008134AB" w:rsidP="008134AB">
      <w:pPr>
        <w:pStyle w:val="NoSpacing"/>
        <w:spacing w:line="360" w:lineRule="auto"/>
        <w:rPr>
          <w:rFonts w:ascii="Times New Roman" w:hAnsi="Times New Roman" w:cs="Times New Roman"/>
          <w:b/>
          <w:bCs/>
        </w:rPr>
      </w:pPr>
    </w:p>
    <w:p w:rsidR="008134AB" w:rsidRPr="006D52CA" w:rsidRDefault="008134AB" w:rsidP="008134AB">
      <w:pPr>
        <w:pStyle w:val="NoSpacing"/>
        <w:spacing w:after="240" w:line="360" w:lineRule="auto"/>
        <w:jc w:val="both"/>
        <w:rPr>
          <w:rFonts w:ascii="Times New Roman" w:hAnsi="Times New Roman" w:cs="Times New Roman"/>
          <w:sz w:val="24"/>
          <w:szCs w:val="24"/>
        </w:rPr>
      </w:pPr>
      <w:r w:rsidRPr="006F7A0C">
        <w:rPr>
          <w:rFonts w:ascii="Times New Roman" w:hAnsi="Times New Roman" w:cs="Times New Roman"/>
          <w:sz w:val="24"/>
          <w:szCs w:val="24"/>
        </w:rPr>
        <w:t xml:space="preserve">Drill bit attachment for centrifugal force. For creating centrifugal force inside the workpiece a drill bit of dia.4mm is used and is modified to erect it accurately inside the workpiece. </w:t>
      </w:r>
      <w:r w:rsidRPr="006D52CA">
        <w:rPr>
          <w:rFonts w:ascii="Times New Roman" w:hAnsi="Times New Roman" w:cs="Times New Roman"/>
          <w:sz w:val="24"/>
          <w:szCs w:val="24"/>
        </w:rPr>
        <w:t>The electrochemical based magnetic field assisted abrasive flow machining set up consists of three fixtures, made of nylon material. Dimensional analysis of the working AFM set up: the distance travelled by magnetic force lines = workpiece thickness, A = 1 mm, the angle between the three solenoid electromagnets = 120</w:t>
      </w:r>
      <w:r w:rsidRPr="006D52CA">
        <w:rPr>
          <w:rFonts w:ascii="Times New Roman" w:hAnsi="Times New Roman" w:cs="Times New Roman"/>
          <w:sz w:val="24"/>
          <w:szCs w:val="24"/>
          <w:vertAlign w:val="superscript"/>
        </w:rPr>
        <w:t>o</w:t>
      </w:r>
      <w:r w:rsidRPr="006D52CA">
        <w:rPr>
          <w:rFonts w:ascii="Times New Roman" w:hAnsi="Times New Roman" w:cs="Times New Roman"/>
          <w:sz w:val="24"/>
          <w:szCs w:val="24"/>
        </w:rPr>
        <w:t>. The pole material is made of soft silicon iron, having better magnetic properties. It is cylindrical in shape.</w:t>
      </w:r>
    </w:p>
    <w:p w:rsidR="008134AB" w:rsidRDefault="008134AB" w:rsidP="008134AB">
      <w:pPr>
        <w:spacing w:after="0" w:line="360" w:lineRule="auto"/>
        <w:rPr>
          <w:rFonts w:ascii="Times New Roman" w:hAnsi="Times New Roman" w:cs="Times New Roman"/>
          <w:b/>
          <w:sz w:val="24"/>
          <w:szCs w:val="24"/>
        </w:rPr>
      </w:pPr>
      <w:r w:rsidRPr="00BB1FA6">
        <w:rPr>
          <w:rFonts w:ascii="Times New Roman" w:hAnsi="Times New Roman" w:cs="Times New Roman"/>
          <w:b/>
          <w:bCs/>
          <w:sz w:val="24"/>
          <w:szCs w:val="24"/>
          <w:lang w:val="en-IN" w:eastAsia="en-GB"/>
        </w:rPr>
        <w:t>4.2.</w:t>
      </w:r>
      <w:r>
        <w:rPr>
          <w:rFonts w:ascii="Times New Roman" w:hAnsi="Times New Roman" w:cs="Times New Roman"/>
          <w:b/>
          <w:bCs/>
          <w:sz w:val="24"/>
          <w:szCs w:val="24"/>
          <w:lang w:val="en-IN" w:eastAsia="en-GB"/>
        </w:rPr>
        <w:t>2</w:t>
      </w:r>
      <w:r>
        <w:rPr>
          <w:rFonts w:ascii="Times New Roman" w:hAnsi="Times New Roman" w:cs="Times New Roman"/>
          <w:sz w:val="24"/>
          <w:szCs w:val="24"/>
          <w:lang w:val="en-IN" w:eastAsia="en-GB"/>
        </w:rPr>
        <w:t xml:space="preserve"> </w:t>
      </w:r>
      <w:r w:rsidRPr="00C4477F">
        <w:rPr>
          <w:rFonts w:ascii="Times New Roman" w:hAnsi="Times New Roman" w:cs="Times New Roman"/>
          <w:b/>
          <w:sz w:val="24"/>
          <w:szCs w:val="24"/>
        </w:rPr>
        <w:t xml:space="preserve">Fixture </w:t>
      </w:r>
      <w:r>
        <w:rPr>
          <w:rFonts w:ascii="Times New Roman" w:hAnsi="Times New Roman" w:cs="Times New Roman"/>
          <w:b/>
          <w:sz w:val="24"/>
          <w:szCs w:val="24"/>
        </w:rPr>
        <w:t>a</w:t>
      </w:r>
      <w:r w:rsidRPr="00C4477F">
        <w:rPr>
          <w:rFonts w:ascii="Times New Roman" w:hAnsi="Times New Roman" w:cs="Times New Roman"/>
          <w:b/>
          <w:sz w:val="24"/>
          <w:szCs w:val="24"/>
        </w:rPr>
        <w:t>nd Elect</w:t>
      </w:r>
      <w:r>
        <w:rPr>
          <w:rFonts w:ascii="Times New Roman" w:hAnsi="Times New Roman" w:cs="Times New Roman"/>
          <w:b/>
          <w:sz w:val="24"/>
          <w:szCs w:val="24"/>
        </w:rPr>
        <w:t>romagnet Design and Development</w:t>
      </w:r>
    </w:p>
    <w:p w:rsidR="008134AB" w:rsidRPr="00992339" w:rsidRDefault="008134AB" w:rsidP="008134AB">
      <w:pPr>
        <w:spacing w:line="360" w:lineRule="auto"/>
        <w:ind w:firstLine="720"/>
        <w:rPr>
          <w:rFonts w:ascii="Times New Roman" w:hAnsi="Times New Roman" w:cs="Times New Roman"/>
          <w:b/>
          <w:sz w:val="24"/>
          <w:szCs w:val="24"/>
        </w:rPr>
      </w:pPr>
      <w:r w:rsidRPr="00C4477F">
        <w:rPr>
          <w:rFonts w:ascii="Times New Roman" w:hAnsi="Times New Roman" w:cs="Times New Roman"/>
          <w:sz w:val="24"/>
          <w:szCs w:val="24"/>
        </w:rPr>
        <w:t xml:space="preserve">The electromagnetic and magnetic assisted AFM </w:t>
      </w:r>
      <w:r>
        <w:rPr>
          <w:rFonts w:ascii="Times New Roman" w:hAnsi="Times New Roman" w:cs="Times New Roman"/>
          <w:sz w:val="24"/>
          <w:szCs w:val="24"/>
        </w:rPr>
        <w:t xml:space="preserve">process </w:t>
      </w:r>
      <w:r w:rsidRPr="00C4477F">
        <w:rPr>
          <w:rFonts w:ascii="Times New Roman" w:hAnsi="Times New Roman" w:cs="Times New Roman"/>
          <w:sz w:val="24"/>
          <w:szCs w:val="24"/>
        </w:rPr>
        <w:t>util</w:t>
      </w:r>
      <w:r>
        <w:rPr>
          <w:rFonts w:ascii="Times New Roman" w:hAnsi="Times New Roman" w:cs="Times New Roman"/>
          <w:sz w:val="24"/>
          <w:szCs w:val="24"/>
        </w:rPr>
        <w:t xml:space="preserve">izes fixture to hold workpiece </w:t>
      </w:r>
      <w:r w:rsidRPr="00C4477F">
        <w:rPr>
          <w:rFonts w:ascii="Times New Roman" w:hAnsi="Times New Roman" w:cs="Times New Roman"/>
          <w:sz w:val="24"/>
          <w:szCs w:val="24"/>
        </w:rPr>
        <w:t>that results in improved material re</w:t>
      </w:r>
      <w:r>
        <w:rPr>
          <w:rFonts w:ascii="Times New Roman" w:hAnsi="Times New Roman" w:cs="Times New Roman"/>
          <w:sz w:val="24"/>
          <w:szCs w:val="24"/>
        </w:rPr>
        <w:t>moval, which are shown in figure 4.10 to 4.12.</w:t>
      </w:r>
    </w:p>
    <w:p w:rsidR="008134AB" w:rsidRDefault="008134AB" w:rsidP="008134AB">
      <w:pPr>
        <w:spacing w:line="480" w:lineRule="auto"/>
        <w:jc w:val="center"/>
        <w:rPr>
          <w:rFonts w:ascii="Times New Roman" w:hAnsi="Times New Roman" w:cs="Times New Roman"/>
          <w:sz w:val="24"/>
          <w:szCs w:val="24"/>
        </w:rPr>
      </w:pPr>
      <w:r w:rsidRPr="00C4477F">
        <w:rPr>
          <w:rFonts w:ascii="Times New Roman" w:hAnsi="Times New Roman" w:cs="Times New Roman"/>
          <w:noProof/>
          <w:sz w:val="24"/>
          <w:szCs w:val="24"/>
        </w:rPr>
        <w:lastRenderedPageBreak/>
        <w:drawing>
          <wp:inline distT="0" distB="0" distL="0" distR="0">
            <wp:extent cx="4276725" cy="3421380"/>
            <wp:effectExtent l="19050" t="0" r="9525" b="0"/>
            <wp:docPr id="11" name="Picture 5" descr="C:\Users\JAGDAMBE\Desktop\New fold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GDAMBE\Desktop\New folder\1.1.jpg"/>
                    <pic:cNvPicPr>
                      <a:picLocks noChangeAspect="1" noChangeArrowheads="1"/>
                    </pic:cNvPicPr>
                  </pic:nvPicPr>
                  <pic:blipFill>
                    <a:blip r:embed="rId37" cstate="print"/>
                    <a:srcRect/>
                    <a:stretch>
                      <a:fillRect/>
                    </a:stretch>
                  </pic:blipFill>
                  <pic:spPr bwMode="auto">
                    <a:xfrm>
                      <a:off x="0" y="0"/>
                      <a:ext cx="4278439" cy="3422751"/>
                    </a:xfrm>
                    <a:prstGeom prst="rect">
                      <a:avLst/>
                    </a:prstGeom>
                    <a:noFill/>
                    <a:ln w="9525">
                      <a:noFill/>
                      <a:miter lim="800000"/>
                      <a:headEnd/>
                      <a:tailEnd/>
                    </a:ln>
                  </pic:spPr>
                </pic:pic>
              </a:graphicData>
            </a:graphic>
          </wp:inline>
        </w:drawing>
      </w:r>
    </w:p>
    <w:p w:rsidR="008134AB" w:rsidRPr="00C4477F" w:rsidRDefault="008134AB" w:rsidP="008134AB">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Figure 4.10</w:t>
      </w:r>
      <w:r w:rsidRPr="00C4477F">
        <w:rPr>
          <w:rFonts w:ascii="Times New Roman" w:hAnsi="Times New Roman" w:cs="Times New Roman"/>
          <w:sz w:val="24"/>
          <w:szCs w:val="24"/>
        </w:rPr>
        <w:t>.</w:t>
      </w:r>
      <w:proofErr w:type="gramEnd"/>
      <w:r w:rsidRPr="00C4477F">
        <w:rPr>
          <w:rFonts w:ascii="Times New Roman" w:hAnsi="Times New Roman" w:cs="Times New Roman"/>
          <w:sz w:val="24"/>
          <w:szCs w:val="24"/>
        </w:rPr>
        <w:t xml:space="preserve"> Developed electrochemical and magnetic assisted AFM fixture</w:t>
      </w:r>
    </w:p>
    <w:p w:rsidR="008134AB" w:rsidRPr="00C4477F" w:rsidRDefault="008134AB" w:rsidP="008134AB">
      <w:pPr>
        <w:spacing w:line="480" w:lineRule="auto"/>
        <w:jc w:val="center"/>
        <w:rPr>
          <w:rFonts w:ascii="Times New Roman" w:hAnsi="Times New Roman" w:cs="Times New Roman"/>
          <w:sz w:val="24"/>
          <w:szCs w:val="24"/>
        </w:rPr>
      </w:pPr>
      <w:r w:rsidRPr="00C4477F">
        <w:rPr>
          <w:rFonts w:ascii="Times New Roman" w:hAnsi="Times New Roman" w:cs="Times New Roman"/>
          <w:noProof/>
          <w:sz w:val="24"/>
          <w:szCs w:val="24"/>
        </w:rPr>
        <w:drawing>
          <wp:inline distT="0" distB="0" distL="0" distR="0">
            <wp:extent cx="4829175" cy="3390900"/>
            <wp:effectExtent l="19050" t="0" r="9525" b="0"/>
            <wp:docPr id="12" name="Picture 6" descr="C:\Users\JAGDAMBE\Desktop\New folde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GDAMBE\Desktop\New folder\1.2.jpg"/>
                    <pic:cNvPicPr>
                      <a:picLocks noChangeAspect="1" noChangeArrowheads="1"/>
                    </pic:cNvPicPr>
                  </pic:nvPicPr>
                  <pic:blipFill>
                    <a:blip r:embed="rId38" cstate="print"/>
                    <a:srcRect/>
                    <a:stretch>
                      <a:fillRect/>
                    </a:stretch>
                  </pic:blipFill>
                  <pic:spPr bwMode="auto">
                    <a:xfrm>
                      <a:off x="0" y="0"/>
                      <a:ext cx="4831111" cy="3392259"/>
                    </a:xfrm>
                    <a:prstGeom prst="rect">
                      <a:avLst/>
                    </a:prstGeom>
                    <a:noFill/>
                    <a:ln w="9525">
                      <a:noFill/>
                      <a:miter lim="800000"/>
                      <a:headEnd/>
                      <a:tailEnd/>
                    </a:ln>
                  </pic:spPr>
                </pic:pic>
              </a:graphicData>
            </a:graphic>
          </wp:inline>
        </w:drawing>
      </w:r>
    </w:p>
    <w:p w:rsidR="008134AB" w:rsidRPr="00C4477F" w:rsidRDefault="008134AB" w:rsidP="008134AB">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Figure 4.11</w:t>
      </w:r>
      <w:r w:rsidRPr="00C4477F">
        <w:rPr>
          <w:rFonts w:ascii="Times New Roman" w:hAnsi="Times New Roman" w:cs="Times New Roman"/>
          <w:sz w:val="24"/>
          <w:szCs w:val="24"/>
        </w:rPr>
        <w:t>.</w:t>
      </w:r>
      <w:proofErr w:type="gramEnd"/>
      <w:r w:rsidRPr="00C4477F">
        <w:rPr>
          <w:rFonts w:ascii="Times New Roman" w:hAnsi="Times New Roman" w:cs="Times New Roman"/>
          <w:sz w:val="24"/>
          <w:szCs w:val="24"/>
        </w:rPr>
        <w:t xml:space="preserve"> Top view of the fixture</w:t>
      </w:r>
    </w:p>
    <w:p w:rsidR="008134AB" w:rsidRDefault="008134AB" w:rsidP="008134AB">
      <w:pPr>
        <w:spacing w:line="480" w:lineRule="auto"/>
        <w:jc w:val="center"/>
        <w:rPr>
          <w:rFonts w:ascii="Times New Roman" w:hAnsi="Times New Roman" w:cs="Times New Roman"/>
          <w:sz w:val="24"/>
          <w:szCs w:val="24"/>
        </w:rPr>
      </w:pPr>
      <w:r w:rsidRPr="00C4477F">
        <w:rPr>
          <w:rFonts w:ascii="Times New Roman" w:hAnsi="Times New Roman" w:cs="Times New Roman"/>
          <w:noProof/>
          <w:sz w:val="24"/>
          <w:szCs w:val="24"/>
        </w:rPr>
        <w:lastRenderedPageBreak/>
        <w:drawing>
          <wp:inline distT="0" distB="0" distL="0" distR="0">
            <wp:extent cx="4143375" cy="3169920"/>
            <wp:effectExtent l="19050" t="0" r="9525" b="0"/>
            <wp:docPr id="14" name="Picture 8" descr="C:\Users\JAGDAMBE\Desktop\New folde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GDAMBE\Desktop\New folder\1.4.jpg"/>
                    <pic:cNvPicPr>
                      <a:picLocks noChangeAspect="1" noChangeArrowheads="1"/>
                    </pic:cNvPicPr>
                  </pic:nvPicPr>
                  <pic:blipFill>
                    <a:blip r:embed="rId39" cstate="print"/>
                    <a:srcRect/>
                    <a:stretch>
                      <a:fillRect/>
                    </a:stretch>
                  </pic:blipFill>
                  <pic:spPr bwMode="auto">
                    <a:xfrm>
                      <a:off x="0" y="0"/>
                      <a:ext cx="4145865" cy="3171825"/>
                    </a:xfrm>
                    <a:prstGeom prst="rect">
                      <a:avLst/>
                    </a:prstGeom>
                    <a:noFill/>
                    <a:ln w="9525">
                      <a:noFill/>
                      <a:miter lim="800000"/>
                      <a:headEnd/>
                      <a:tailEnd/>
                    </a:ln>
                  </pic:spPr>
                </pic:pic>
              </a:graphicData>
            </a:graphic>
          </wp:inline>
        </w:drawing>
      </w:r>
    </w:p>
    <w:p w:rsidR="008134AB" w:rsidRPr="00C4477F" w:rsidRDefault="008134AB" w:rsidP="008134AB">
      <w:pPr>
        <w:spacing w:line="480" w:lineRule="auto"/>
        <w:jc w:val="center"/>
        <w:rPr>
          <w:rFonts w:ascii="Times New Roman" w:hAnsi="Times New Roman" w:cs="Times New Roman"/>
          <w:sz w:val="24"/>
          <w:szCs w:val="24"/>
        </w:rPr>
      </w:pPr>
      <w:proofErr w:type="gramStart"/>
      <w:r>
        <w:rPr>
          <w:rFonts w:ascii="Times New Roman" w:hAnsi="Times New Roman" w:cs="Times New Roman"/>
          <w:sz w:val="24"/>
          <w:szCs w:val="24"/>
        </w:rPr>
        <w:t>Figure 4.12</w:t>
      </w:r>
      <w:r w:rsidRPr="00C4477F">
        <w:rPr>
          <w:rFonts w:ascii="Times New Roman" w:hAnsi="Times New Roman" w:cs="Times New Roman"/>
          <w:sz w:val="24"/>
          <w:szCs w:val="24"/>
        </w:rPr>
        <w:t>.</w:t>
      </w:r>
      <w:proofErr w:type="gramEnd"/>
      <w:r w:rsidRPr="00C4477F">
        <w:rPr>
          <w:rFonts w:ascii="Times New Roman" w:hAnsi="Times New Roman" w:cs="Times New Roman"/>
          <w:sz w:val="24"/>
          <w:szCs w:val="24"/>
        </w:rPr>
        <w:t xml:space="preserve"> Developed electromagnetic solenoid design</w:t>
      </w:r>
    </w:p>
    <w:p w:rsidR="008134AB" w:rsidRDefault="008134AB" w:rsidP="008134AB">
      <w:pPr>
        <w:pStyle w:val="BodyText1"/>
        <w:spacing w:line="360" w:lineRule="auto"/>
        <w:ind w:firstLine="0"/>
        <w:rPr>
          <w:rFonts w:ascii="Times New Roman" w:eastAsiaTheme="minorHAnsi" w:hAnsi="Times New Roman" w:cs="Times New Roman"/>
          <w:b/>
          <w:bCs/>
          <w:color w:val="auto"/>
          <w:lang w:val="en-IN"/>
        </w:rPr>
      </w:pPr>
      <w:r>
        <w:rPr>
          <w:rFonts w:ascii="Times New Roman" w:eastAsiaTheme="minorHAnsi" w:hAnsi="Times New Roman" w:cs="Times New Roman"/>
          <w:b/>
          <w:bCs/>
          <w:color w:val="auto"/>
          <w:lang w:val="en-IN"/>
        </w:rPr>
        <w:t>4.3 Hybrid AFM Experimental S</w:t>
      </w:r>
      <w:r w:rsidRPr="00652D4E">
        <w:rPr>
          <w:rFonts w:ascii="Times New Roman" w:eastAsiaTheme="minorHAnsi" w:hAnsi="Times New Roman" w:cs="Times New Roman"/>
          <w:b/>
          <w:bCs/>
          <w:color w:val="auto"/>
          <w:lang w:val="en-IN"/>
        </w:rPr>
        <w:t>etup</w:t>
      </w:r>
    </w:p>
    <w:p w:rsidR="008134AB" w:rsidRPr="007345C0" w:rsidRDefault="008134AB" w:rsidP="008134AB">
      <w:pPr>
        <w:pStyle w:val="NoSpacing"/>
        <w:spacing w:line="360" w:lineRule="auto"/>
        <w:ind w:firstLine="720"/>
        <w:jc w:val="both"/>
        <w:rPr>
          <w:rFonts w:ascii="Times New Roman" w:hAnsi="Times New Roman" w:cs="Times New Roman"/>
          <w:sz w:val="24"/>
          <w:szCs w:val="24"/>
        </w:rPr>
      </w:pPr>
      <w:r w:rsidRPr="00E14C1A">
        <w:rPr>
          <w:rFonts w:ascii="Times New Roman" w:hAnsi="Times New Roman" w:cs="Times New Roman"/>
          <w:sz w:val="24"/>
          <w:szCs w:val="24"/>
        </w:rPr>
        <w:t xml:space="preserve">The set up comprises of a nylon fixture that supports </w:t>
      </w:r>
      <w:proofErr w:type="gramStart"/>
      <w:r w:rsidRPr="00E14C1A">
        <w:rPr>
          <w:rFonts w:ascii="Times New Roman" w:hAnsi="Times New Roman" w:cs="Times New Roman"/>
          <w:sz w:val="24"/>
          <w:szCs w:val="24"/>
        </w:rPr>
        <w:t>three pole electromagnet</w:t>
      </w:r>
      <w:proofErr w:type="gramEnd"/>
      <w:r w:rsidRPr="00E14C1A">
        <w:rPr>
          <w:rFonts w:ascii="Times New Roman" w:hAnsi="Times New Roman" w:cs="Times New Roman"/>
          <w:sz w:val="24"/>
          <w:szCs w:val="24"/>
        </w:rPr>
        <w:t xml:space="preserve"> arranged with their poles arranged at an angle of 120</w:t>
      </w:r>
      <m:oMath>
        <m:r>
          <w:rPr>
            <w:rFonts w:ascii="Cambria Math" w:hAnsi="Times New Roman" w:cs="Times New Roman"/>
            <w:sz w:val="24"/>
            <w:szCs w:val="24"/>
          </w:rPr>
          <m:t>°</m:t>
        </m:r>
      </m:oMath>
      <w:r w:rsidRPr="00E14C1A">
        <w:rPr>
          <w:rFonts w:ascii="Times New Roman" w:hAnsi="Times New Roman" w:cs="Times New Roman"/>
          <w:sz w:val="24"/>
          <w:szCs w:val="24"/>
        </w:rPr>
        <w:t xml:space="preserve"> with one another. </w:t>
      </w:r>
    </w:p>
    <w:p w:rsidR="008134AB" w:rsidRDefault="008134AB" w:rsidP="008134AB">
      <w:pPr>
        <w:pStyle w:val="NoSpacing"/>
        <w:jc w:val="center"/>
      </w:pPr>
      <w:r w:rsidRPr="00E14C1A">
        <w:rPr>
          <w:noProof/>
          <w:lang w:val="en-US" w:eastAsia="en-US"/>
        </w:rPr>
        <w:drawing>
          <wp:inline distT="0" distB="0" distL="0" distR="0">
            <wp:extent cx="2914650" cy="2314575"/>
            <wp:effectExtent l="19050" t="0" r="0" b="0"/>
            <wp:docPr id="37" name="Picture 9" descr="C:\Users\Satvir singh\Desktop\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tvir singh\Desktop\99.png"/>
                    <pic:cNvPicPr>
                      <a:picLocks noChangeAspect="1" noChangeArrowheads="1"/>
                    </pic:cNvPicPr>
                  </pic:nvPicPr>
                  <pic:blipFill>
                    <a:blip r:embed="rId40" cstate="print"/>
                    <a:srcRect/>
                    <a:stretch>
                      <a:fillRect/>
                    </a:stretch>
                  </pic:blipFill>
                  <pic:spPr bwMode="auto">
                    <a:xfrm>
                      <a:off x="0" y="0"/>
                      <a:ext cx="2914650" cy="2314575"/>
                    </a:xfrm>
                    <a:prstGeom prst="rect">
                      <a:avLst/>
                    </a:prstGeom>
                    <a:noFill/>
                    <a:ln w="9525">
                      <a:noFill/>
                      <a:miter lim="800000"/>
                      <a:headEnd/>
                      <a:tailEnd/>
                    </a:ln>
                  </pic:spPr>
                </pic:pic>
              </a:graphicData>
            </a:graphic>
          </wp:inline>
        </w:drawing>
      </w:r>
    </w:p>
    <w:p w:rsidR="008134AB" w:rsidRPr="00E460E6" w:rsidRDefault="008134AB" w:rsidP="008134AB">
      <w:pPr>
        <w:pStyle w:val="NoSpacing"/>
        <w:spacing w:line="360" w:lineRule="auto"/>
        <w:jc w:val="center"/>
        <w:rPr>
          <w:rFonts w:ascii="Times New Roman" w:hAnsi="Times New Roman" w:cs="Times New Roman"/>
        </w:rPr>
      </w:pPr>
      <w:r w:rsidRPr="00E460E6">
        <w:rPr>
          <w:rFonts w:ascii="Times New Roman" w:hAnsi="Times New Roman" w:cs="Times New Roman"/>
        </w:rPr>
        <w:t>Figure 4.13 Sketch of fixture incorporating electromagnet and ECM tool</w:t>
      </w:r>
    </w:p>
    <w:p w:rsidR="008134AB" w:rsidRDefault="008134AB" w:rsidP="008134AB">
      <w:pPr>
        <w:pStyle w:val="NoSpacing"/>
        <w:rPr>
          <w:rFonts w:ascii="Times New Roman" w:hAnsi="Times New Roman" w:cs="Times New Roman"/>
        </w:rPr>
      </w:pPr>
    </w:p>
    <w:p w:rsidR="008134AB" w:rsidRDefault="008134AB" w:rsidP="008134AB">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figure 4.13 hybrid fixture sketch is shown and the hybrid AFM setup as shown in figure 4.14 comprises of a pair of extrusion machine piston cylinder arrangement and a pair of media cylinders in which prepared abrasive laden polymer is filled and fixture alongwith </w:t>
      </w:r>
      <w:r>
        <w:rPr>
          <w:rFonts w:ascii="Times New Roman" w:hAnsi="Times New Roman" w:cs="Times New Roman"/>
          <w:sz w:val="24"/>
          <w:szCs w:val="24"/>
        </w:rPr>
        <w:lastRenderedPageBreak/>
        <w:t xml:space="preserve">electromagnetic coils in between is shown. The transformer for electricity supply to the magnetic system is also arranged in the machine setup. The ammeter and voltmeter for current and voltage output readings respectively are connected. The ammeter is connected in series while voltmeter is connected in parallel in circuit diagram. </w:t>
      </w:r>
    </w:p>
    <w:p w:rsidR="008134AB" w:rsidRPr="00E14C1A" w:rsidRDefault="008134AB" w:rsidP="008134AB">
      <w:pPr>
        <w:pStyle w:val="NoSpacing"/>
        <w:spacing w:after="240" w:line="360" w:lineRule="auto"/>
        <w:ind w:firstLine="720"/>
        <w:jc w:val="both"/>
        <w:rPr>
          <w:rFonts w:ascii="Times New Roman" w:hAnsi="Times New Roman" w:cs="Times New Roman"/>
          <w:sz w:val="24"/>
          <w:szCs w:val="24"/>
        </w:rPr>
      </w:pPr>
      <w:r w:rsidRPr="007345C0">
        <w:rPr>
          <w:rFonts w:ascii="Times New Roman" w:hAnsi="Times New Roman" w:cs="Times New Roman"/>
          <w:sz w:val="24"/>
          <w:szCs w:val="24"/>
        </w:rPr>
        <w:t>Similarly, the ending points of all the three electromagnets are connected to each other to form node 2, this node is connected to a wire whose other end can be connected to any of the six output voltage terminals viz. 45-200V so as to receive different magnitude of magnetic flux on the electromagnets. Further, node 1 and the output port of the transformer are connected to the mains AC 220V supply</w:t>
      </w:r>
      <w:r>
        <w:rPr>
          <w:rFonts w:ascii="Times New Roman" w:hAnsi="Times New Roman" w:cs="Times New Roman"/>
          <w:sz w:val="24"/>
          <w:szCs w:val="24"/>
        </w:rPr>
        <w:t xml:space="preserve">. </w:t>
      </w:r>
      <w:r w:rsidRPr="00E14C1A">
        <w:rPr>
          <w:rFonts w:ascii="Times New Roman" w:hAnsi="Times New Roman" w:cs="Times New Roman"/>
          <w:sz w:val="24"/>
          <w:szCs w:val="24"/>
        </w:rPr>
        <w:t>The full system including ECM working and effect of magnetic current in the fixture holding workpiece i.e. brass, Al, C.I., M.S., etc. is shown in fig</w:t>
      </w:r>
      <w:r>
        <w:rPr>
          <w:rFonts w:ascii="Times New Roman" w:hAnsi="Times New Roman" w:cs="Times New Roman"/>
          <w:sz w:val="24"/>
          <w:szCs w:val="24"/>
        </w:rPr>
        <w:t>ure 4.14.</w:t>
      </w:r>
      <w:r w:rsidRPr="00E14C1A">
        <w:rPr>
          <w:rFonts w:ascii="Times New Roman" w:hAnsi="Times New Roman" w:cs="Times New Roman"/>
          <w:sz w:val="24"/>
          <w:szCs w:val="24"/>
        </w:rPr>
        <w:t xml:space="preserve"> The electromagnetic solenoid is shown clearly on the left part of the </w:t>
      </w:r>
      <w:proofErr w:type="gramStart"/>
      <w:r w:rsidRPr="00E14C1A">
        <w:rPr>
          <w:rFonts w:ascii="Times New Roman" w:hAnsi="Times New Roman" w:cs="Times New Roman"/>
          <w:sz w:val="24"/>
          <w:szCs w:val="24"/>
        </w:rPr>
        <w:t>drawing,</w:t>
      </w:r>
      <w:proofErr w:type="gramEnd"/>
      <w:r w:rsidRPr="00E14C1A">
        <w:rPr>
          <w:rFonts w:ascii="Times New Roman" w:hAnsi="Times New Roman" w:cs="Times New Roman"/>
          <w:sz w:val="24"/>
          <w:szCs w:val="24"/>
        </w:rPr>
        <w:t xml:space="preserve"> these are three in number, circumferentially placed at equal angles to one another with their unwrapped part inside the nylon fixture and the copper wire portion outside. The bright bar which is paramagnetic in nature is fixed around the workpiece. The thickness of pole of solenoid is 18 mm, the copper turns are upto the thickness 58 mm from the axis, situated at a distance of 60 mm from the top surface of fixture and the tapered portion of the fixture is upto the depth of 35 mm from the surface that fixes into the media cylinder. </w:t>
      </w:r>
    </w:p>
    <w:p w:rsidR="008134AB" w:rsidRPr="000A0AD5"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4.3.1 Working of the Hybrid Setup</w:t>
      </w:r>
    </w:p>
    <w:p w:rsidR="008134AB" w:rsidRPr="000A0AD5" w:rsidRDefault="008134AB" w:rsidP="008134AB">
      <w:pPr>
        <w:pStyle w:val="NoSpacing"/>
        <w:spacing w:line="360" w:lineRule="auto"/>
        <w:ind w:firstLine="720"/>
        <w:jc w:val="both"/>
        <w:rPr>
          <w:rFonts w:ascii="Times New Roman" w:hAnsi="Times New Roman" w:cs="Times New Roman"/>
          <w:sz w:val="24"/>
          <w:szCs w:val="24"/>
        </w:rPr>
      </w:pPr>
      <w:r w:rsidRPr="000A0AD5">
        <w:rPr>
          <w:rFonts w:ascii="Times New Roman" w:hAnsi="Times New Roman" w:cs="Times New Roman"/>
          <w:sz w:val="24"/>
          <w:szCs w:val="24"/>
        </w:rPr>
        <w:t xml:space="preserve">During working the following parameters were kept variable: Workpiece: Brass, Abrasive: SiC, Grain mesh size: 300#, Extrusion pressure: 45 bar, Volume of media used: </w:t>
      </w:r>
      <w:proofErr w:type="gramStart"/>
      <w:r w:rsidRPr="000A0AD5">
        <w:rPr>
          <w:rFonts w:ascii="Times New Roman" w:hAnsi="Times New Roman" w:cs="Times New Roman"/>
          <w:sz w:val="24"/>
          <w:szCs w:val="24"/>
        </w:rPr>
        <w:t xml:space="preserve">192.3 </w:t>
      </w:r>
      <m:oMath>
        <w:proofErr w:type="gramEnd"/>
        <m:sSup>
          <m:sSupPr>
            <m:ctrlPr>
              <w:rPr>
                <w:rFonts w:ascii="Cambria Math" w:hAnsi="Times New Roman" w:cs="Times New Roman"/>
                <w:sz w:val="24"/>
                <w:szCs w:val="24"/>
              </w:rPr>
            </m:ctrlPr>
          </m:sSupPr>
          <m:e>
            <m:r>
              <m:rPr>
                <m:sty m:val="p"/>
              </m:rPr>
              <w:rPr>
                <w:rFonts w:ascii="Cambria Math" w:hAnsi="Times New Roman" w:cs="Times New Roman"/>
                <w:sz w:val="24"/>
                <w:szCs w:val="24"/>
              </w:rPr>
              <m:t>cm</m:t>
            </m:r>
          </m:e>
          <m:sup>
            <m:r>
              <m:rPr>
                <m:sty m:val="p"/>
              </m:rPr>
              <w:rPr>
                <w:rFonts w:ascii="Cambria Math" w:hAnsi="Times New Roman" w:cs="Times New Roman"/>
                <w:sz w:val="24"/>
                <w:szCs w:val="24"/>
              </w:rPr>
              <m:t>3</m:t>
            </m:r>
          </m:sup>
        </m:sSup>
      </m:oMath>
      <w:r w:rsidRPr="000A0AD5">
        <w:rPr>
          <w:rFonts w:ascii="Times New Roman" w:hAnsi="Times New Roman" w:cs="Times New Roman"/>
          <w:sz w:val="24"/>
          <w:szCs w:val="24"/>
        </w:rPr>
        <w:t xml:space="preserve">. The constant parameters are chosen such that their values does not change and have not any significant </w:t>
      </w:r>
      <w:proofErr w:type="gramStart"/>
      <w:r w:rsidRPr="000A0AD5">
        <w:rPr>
          <w:rFonts w:ascii="Times New Roman" w:hAnsi="Times New Roman" w:cs="Times New Roman"/>
          <w:sz w:val="24"/>
          <w:szCs w:val="24"/>
        </w:rPr>
        <w:t>effect,</w:t>
      </w:r>
      <w:proofErr w:type="gramEnd"/>
      <w:r w:rsidRPr="000A0AD5">
        <w:rPr>
          <w:rFonts w:ascii="Times New Roman" w:hAnsi="Times New Roman" w:cs="Times New Roman"/>
          <w:sz w:val="24"/>
          <w:szCs w:val="24"/>
        </w:rPr>
        <w:t xml:space="preserve"> here workpiece, quantity of media, piston force, abrasive and its size are selected. The other factors that were kept variable are cycles, flux density, shape and size of rod, voltage and media. To analyze effect of these parameters it is important to select which type of table must be chosen in Minitab Taguchi software to get the best possible optimized output results in terms of material removal rate and surface integrity. A number of orthogonal array were studied for different number of parameter taken and their number of levels. The brass rod is taken firstly and then this rod is taken to Anand Parbat market, Delhi where industrial area lies and big machinery is installed. The rod is somehow clamped between supports on lathe machine and through boring is done and simultaneously cut into piece of size 16 mm. Since the internal surface of the prepared piece is not so smooth and requires post finishing process, hence the non-traditional machining </w:t>
      </w:r>
      <w:r w:rsidRPr="000A0AD5">
        <w:rPr>
          <w:rFonts w:ascii="Times New Roman" w:hAnsi="Times New Roman" w:cs="Times New Roman"/>
          <w:sz w:val="24"/>
          <w:szCs w:val="24"/>
        </w:rPr>
        <w:lastRenderedPageBreak/>
        <w:t xml:space="preserve">process i.e. abrasive flow finishing (AFF) process is done on the prepared machine setup in Precision engineering laboratory, that will produce highly finished surface as compared to traditional machining process applied earlier that included drilling, boring and reaming. The large </w:t>
      </w:r>
      <w:proofErr w:type="gramStart"/>
      <w:r w:rsidRPr="000A0AD5">
        <w:rPr>
          <w:rFonts w:ascii="Times New Roman" w:hAnsi="Times New Roman" w:cs="Times New Roman"/>
          <w:sz w:val="24"/>
          <w:szCs w:val="24"/>
        </w:rPr>
        <w:t>number of workpieces of brass material were</w:t>
      </w:r>
      <w:proofErr w:type="gramEnd"/>
      <w:r w:rsidRPr="000A0AD5">
        <w:rPr>
          <w:rFonts w:ascii="Times New Roman" w:hAnsi="Times New Roman" w:cs="Times New Roman"/>
          <w:sz w:val="24"/>
          <w:szCs w:val="24"/>
        </w:rPr>
        <w:t xml:space="preserve"> obtained, out of this lot, selection of nearly equal surface roughness value pieces are selected for AFM experimentation. In the present experimental work, 18 workpieces are selected on which hybrid AFM has to be performed, their initial surface roughness value tested on roughness tester machine was found to be in the range 1.65 µm to 1.99 µm, the initial weight measured were in the range 3.7684 gm to 3.949 gm. After performing machining, the roughness values obtained were in the range 0.90 µm to 1.92 µm, while the final reduce weight obtained was in the range 3.6921 gm to 3.7491 gm. </w:t>
      </w:r>
    </w:p>
    <w:p w:rsidR="008134AB" w:rsidRDefault="008134AB" w:rsidP="008134AB">
      <w:pPr>
        <w:jc w:val="both"/>
        <w:rPr>
          <w:sz w:val="28"/>
          <w:szCs w:val="28"/>
        </w:rPr>
      </w:pPr>
    </w:p>
    <w:p w:rsidR="008134AB" w:rsidRPr="00BC6DD3" w:rsidRDefault="008134AB" w:rsidP="008134AB">
      <w:pPr>
        <w:pStyle w:val="NoSpacing"/>
        <w:spacing w:line="276" w:lineRule="auto"/>
        <w:jc w:val="both"/>
        <w:rPr>
          <w:rFonts w:ascii="Times New Roman" w:hAnsi="Times New Roman" w:cs="Times New Roman"/>
        </w:rPr>
      </w:pPr>
    </w:p>
    <w:p w:rsidR="008134AB" w:rsidRPr="00A849FF" w:rsidRDefault="00ED6FC5" w:rsidP="008134AB">
      <w:pPr>
        <w:tabs>
          <w:tab w:val="left" w:pos="8123"/>
        </w:tabs>
        <w:jc w:val="both"/>
        <w:rPr>
          <w:rFonts w:ascii="Times New Roman" w:hAnsi="Times New Roman" w:cs="Times New Roman"/>
        </w:rPr>
      </w:pPr>
      <w:r w:rsidRPr="00ED6FC5">
        <w:rPr>
          <w:noProof/>
          <w:lang w:bidi="hi-IN"/>
        </w:rPr>
        <w:pict>
          <v:shape id="_x0000_s1085" type="#_x0000_t32" style="position:absolute;left:0;text-align:left;margin-left:314.6pt;margin-top:178.45pt;width:80.6pt;height:72.8pt;flip:x y;z-index:251729920" o:connectortype="straight">
            <v:stroke endarrow="block"/>
          </v:shape>
        </w:pict>
      </w:r>
      <w:r w:rsidRPr="00ED6FC5">
        <w:rPr>
          <w:noProof/>
          <w:lang w:bidi="hi-IN"/>
        </w:rPr>
        <w:pict>
          <v:rect id="_x0000_s1084" style="position:absolute;left:0;text-align:left;margin-left:385.05pt;margin-top:172.15pt;width:67.95pt;height:130.65pt;z-index:251728896">
            <v:textbox style="mso-next-textbox:#_x0000_s1084">
              <w:txbxContent>
                <w:p w:rsidR="00A07A55" w:rsidRPr="0078569A" w:rsidRDefault="00A07A55" w:rsidP="008134AB">
                  <w:pPr>
                    <w:pStyle w:val="NoSpacing"/>
                    <w:rPr>
                      <w:rFonts w:ascii="Times New Roman" w:hAnsi="Times New Roman" w:cs="Times New Roman"/>
                      <w:sz w:val="16"/>
                      <w:szCs w:val="16"/>
                    </w:rPr>
                  </w:pPr>
                  <w:r w:rsidRPr="0078569A">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8569A">
                    <w:rPr>
                      <w:rFonts w:ascii="Times New Roman" w:hAnsi="Times New Roman" w:cs="Times New Roman"/>
                      <w:sz w:val="16"/>
                      <w:szCs w:val="16"/>
                    </w:rPr>
                    <w:t xml:space="preserve">   (a)</w:t>
                  </w:r>
                </w:p>
                <w:p w:rsidR="00A07A55" w:rsidRDefault="00A07A55" w:rsidP="008134AB">
                  <w:pPr>
                    <w:pStyle w:val="NoSpacing"/>
                  </w:pPr>
                  <w:r w:rsidRPr="0078569A">
                    <w:rPr>
                      <w:noProof/>
                      <w:lang w:val="en-US" w:eastAsia="en-US"/>
                    </w:rPr>
                    <w:drawing>
                      <wp:inline distT="0" distB="0" distL="0" distR="0">
                        <wp:extent cx="607116" cy="437322"/>
                        <wp:effectExtent l="19050" t="0" r="2484" b="0"/>
                        <wp:docPr id="467" name="Picture 1" descr="C:\Users\Satvir singh\AppData\Local\Microsoft\Windows\INetCache\Content.Word\f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AppData\Local\Microsoft\Windows\INetCache\Content.Word\fix.png"/>
                                <pic:cNvPicPr>
                                  <a:picLocks noChangeAspect="1" noChangeArrowheads="1"/>
                                </pic:cNvPicPr>
                              </pic:nvPicPr>
                              <pic:blipFill>
                                <a:blip r:embed="rId41"/>
                                <a:srcRect/>
                                <a:stretch>
                                  <a:fillRect/>
                                </a:stretch>
                              </pic:blipFill>
                              <pic:spPr bwMode="auto">
                                <a:xfrm>
                                  <a:off x="0" y="0"/>
                                  <a:ext cx="618679" cy="445651"/>
                                </a:xfrm>
                                <a:prstGeom prst="rect">
                                  <a:avLst/>
                                </a:prstGeom>
                                <a:noFill/>
                                <a:ln w="9525">
                                  <a:noFill/>
                                  <a:miter lim="800000"/>
                                  <a:headEnd/>
                                  <a:tailEnd/>
                                </a:ln>
                              </pic:spPr>
                            </pic:pic>
                          </a:graphicData>
                        </a:graphic>
                      </wp:inline>
                    </w:drawing>
                  </w:r>
                </w:p>
                <w:p w:rsidR="00A07A55" w:rsidRDefault="00A07A55" w:rsidP="008134AB">
                  <w:pPr>
                    <w:pStyle w:val="NoSpacing"/>
                    <w:rPr>
                      <w:rFonts w:ascii="Times New Roman" w:hAnsi="Times New Roman" w:cs="Times New Roman"/>
                      <w:sz w:val="16"/>
                      <w:szCs w:val="16"/>
                    </w:rPr>
                  </w:pPr>
                  <w:r>
                    <w:t xml:space="preserve">        </w:t>
                  </w:r>
                  <w:r w:rsidRPr="0078569A">
                    <w:rPr>
                      <w:rFonts w:ascii="Times New Roman" w:hAnsi="Times New Roman" w:cs="Times New Roman"/>
                      <w:sz w:val="16"/>
                      <w:szCs w:val="16"/>
                    </w:rPr>
                    <w:t>(b)</w:t>
                  </w:r>
                </w:p>
                <w:p w:rsidR="00A07A55" w:rsidRDefault="00A07A55" w:rsidP="008134AB">
                  <w:pPr>
                    <w:pStyle w:val="NoSpacing"/>
                    <w:rPr>
                      <w:rFonts w:ascii="Times New Roman" w:hAnsi="Times New Roman" w:cs="Times New Roman"/>
                      <w:sz w:val="16"/>
                      <w:szCs w:val="16"/>
                    </w:rPr>
                  </w:pPr>
                  <w:r w:rsidRPr="0078569A">
                    <w:rPr>
                      <w:rFonts w:ascii="Times New Roman" w:hAnsi="Times New Roman" w:cs="Times New Roman"/>
                      <w:noProof/>
                      <w:sz w:val="16"/>
                      <w:szCs w:val="16"/>
                      <w:lang w:val="en-US" w:eastAsia="en-US"/>
                    </w:rPr>
                    <w:drawing>
                      <wp:inline distT="0" distB="0" distL="0" distR="0">
                        <wp:extent cx="595276" cy="487018"/>
                        <wp:effectExtent l="19050" t="0" r="0" b="0"/>
                        <wp:docPr id="470" name="Picture 4" descr="C:\Users\Satvir singh\AppData\Local\Microsoft\Windows\INetCache\Content.Word\f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tvir singh\AppData\Local\Microsoft\Windows\INetCache\Content.Word\fix.png"/>
                                <pic:cNvPicPr>
                                  <a:picLocks noChangeAspect="1" noChangeArrowheads="1"/>
                                </pic:cNvPicPr>
                              </pic:nvPicPr>
                              <pic:blipFill>
                                <a:blip r:embed="rId42"/>
                                <a:srcRect/>
                                <a:stretch>
                                  <a:fillRect/>
                                </a:stretch>
                              </pic:blipFill>
                              <pic:spPr bwMode="auto">
                                <a:xfrm>
                                  <a:off x="0" y="0"/>
                                  <a:ext cx="600589" cy="491365"/>
                                </a:xfrm>
                                <a:prstGeom prst="rect">
                                  <a:avLst/>
                                </a:prstGeom>
                                <a:noFill/>
                                <a:ln w="9525">
                                  <a:noFill/>
                                  <a:miter lim="800000"/>
                                  <a:headEnd/>
                                  <a:tailEnd/>
                                </a:ln>
                              </pic:spPr>
                            </pic:pic>
                          </a:graphicData>
                        </a:graphic>
                      </wp:inline>
                    </w:drawing>
                  </w:r>
                </w:p>
                <w:p w:rsidR="00A07A55" w:rsidRDefault="00A07A55" w:rsidP="008134AB">
                  <w:pPr>
                    <w:pStyle w:val="NoSpacing"/>
                    <w:rPr>
                      <w:rFonts w:ascii="Times New Roman" w:hAnsi="Times New Roman" w:cs="Times New Roman"/>
                      <w:sz w:val="16"/>
                      <w:szCs w:val="16"/>
                    </w:rPr>
                  </w:pPr>
                </w:p>
                <w:p w:rsidR="00A07A55" w:rsidRPr="0078569A" w:rsidRDefault="00A07A55" w:rsidP="008134AB">
                  <w:pPr>
                    <w:pStyle w:val="NoSpacing"/>
                    <w:rPr>
                      <w:rFonts w:ascii="Times New Roman" w:hAnsi="Times New Roman" w:cs="Times New Roman"/>
                      <w:sz w:val="16"/>
                      <w:szCs w:val="16"/>
                    </w:rPr>
                  </w:pPr>
                  <w:r>
                    <w:rPr>
                      <w:rFonts w:ascii="Times New Roman" w:hAnsi="Times New Roman" w:cs="Times New Roman"/>
                      <w:sz w:val="16"/>
                      <w:szCs w:val="16"/>
                    </w:rPr>
                    <w:t>(</w:t>
                  </w:r>
                  <w:proofErr w:type="gramStart"/>
                  <w:r>
                    <w:rPr>
                      <w:rFonts w:ascii="Times New Roman" w:hAnsi="Times New Roman" w:cs="Times New Roman"/>
                      <w:sz w:val="16"/>
                      <w:szCs w:val="16"/>
                    </w:rPr>
                    <w:t>a</w:t>
                  </w:r>
                  <w:proofErr w:type="gramEnd"/>
                  <w:r>
                    <w:rPr>
                      <w:rFonts w:ascii="Times New Roman" w:hAnsi="Times New Roman" w:cs="Times New Roman"/>
                      <w:sz w:val="16"/>
                      <w:szCs w:val="16"/>
                    </w:rPr>
                    <w:t>), (b) ECM-Rotation fixture</w:t>
                  </w:r>
                </w:p>
              </w:txbxContent>
            </v:textbox>
          </v:rect>
        </w:pict>
      </w:r>
      <w:r w:rsidRPr="00ED6FC5">
        <w:rPr>
          <w:noProof/>
          <w:lang w:bidi="hi-IN"/>
        </w:rPr>
        <w:pict>
          <v:rect id="_x0000_s1083" style="position:absolute;left:0;text-align:left;margin-left:385.05pt;margin-top:1.25pt;width:67.95pt;height:165.55pt;z-index:251727872">
            <v:textbox style="mso-next-textbox:#_x0000_s1083">
              <w:txbxContent>
                <w:p w:rsidR="00A07A55" w:rsidRPr="002E7D58" w:rsidRDefault="00A07A55" w:rsidP="008134AB">
                  <w:pPr>
                    <w:pStyle w:val="NoSpacing"/>
                    <w:rPr>
                      <w:rFonts w:ascii="Times New Roman" w:hAnsi="Times New Roman" w:cs="Times New Roman"/>
                      <w:sz w:val="16"/>
                      <w:szCs w:val="16"/>
                    </w:rPr>
                  </w:pPr>
                  <w:r w:rsidRPr="002E7D58">
                    <w:rPr>
                      <w:rFonts w:ascii="Times New Roman" w:hAnsi="Times New Roman" w:cs="Times New Roman"/>
                      <w:sz w:val="16"/>
                      <w:szCs w:val="16"/>
                    </w:rPr>
                    <w:t xml:space="preserve">       </w:t>
                  </w:r>
                  <w:r>
                    <w:rPr>
                      <w:rFonts w:ascii="Times New Roman" w:hAnsi="Times New Roman" w:cs="Times New Roman"/>
                      <w:sz w:val="16"/>
                      <w:szCs w:val="16"/>
                    </w:rPr>
                    <w:t xml:space="preserve">    </w:t>
                  </w:r>
                  <w:r w:rsidRPr="002E7D58">
                    <w:rPr>
                      <w:rFonts w:ascii="Times New Roman" w:hAnsi="Times New Roman" w:cs="Times New Roman"/>
                      <w:sz w:val="16"/>
                      <w:szCs w:val="16"/>
                    </w:rPr>
                    <w:t>(1)</w:t>
                  </w:r>
                </w:p>
                <w:p w:rsidR="00A07A55" w:rsidRPr="002E7D58" w:rsidRDefault="00A07A55" w:rsidP="008134AB">
                  <w:pPr>
                    <w:pStyle w:val="NoSpacing"/>
                    <w:rPr>
                      <w:rFonts w:ascii="Times New Roman" w:hAnsi="Times New Roman" w:cs="Times New Roman"/>
                      <w:sz w:val="16"/>
                      <w:szCs w:val="16"/>
                    </w:rPr>
                  </w:pPr>
                  <w:r w:rsidRPr="003B0DA7">
                    <w:rPr>
                      <w:noProof/>
                      <w:lang w:val="en-US" w:eastAsia="en-US"/>
                    </w:rPr>
                    <w:drawing>
                      <wp:inline distT="0" distB="0" distL="0" distR="0">
                        <wp:extent cx="843997" cy="407504"/>
                        <wp:effectExtent l="19050" t="0" r="0" b="0"/>
                        <wp:docPr id="471" name="Picture 2" descr="C:\Users\Satvir singh\AppData\Local\Microsoft\Windows\INetCache\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vir singh\AppData\Local\Microsoft\Windows\INetCache\Content.Word\New Picture.png"/>
                                <pic:cNvPicPr>
                                  <a:picLocks noChangeAspect="1" noChangeArrowheads="1"/>
                                </pic:cNvPicPr>
                              </pic:nvPicPr>
                              <pic:blipFill>
                                <a:blip r:embed="rId43"/>
                                <a:srcRect/>
                                <a:stretch>
                                  <a:fillRect/>
                                </a:stretch>
                              </pic:blipFill>
                              <pic:spPr bwMode="auto">
                                <a:xfrm>
                                  <a:off x="0" y="0"/>
                                  <a:ext cx="843997" cy="407504"/>
                                </a:xfrm>
                                <a:prstGeom prst="rect">
                                  <a:avLst/>
                                </a:prstGeom>
                                <a:noFill/>
                                <a:ln w="9525">
                                  <a:noFill/>
                                  <a:miter lim="800000"/>
                                  <a:headEnd/>
                                  <a:tailEnd/>
                                </a:ln>
                              </pic:spPr>
                            </pic:pic>
                          </a:graphicData>
                        </a:graphic>
                      </wp:inline>
                    </w:drawing>
                  </w:r>
                  <w:r>
                    <w:t xml:space="preserve">       </w:t>
                  </w:r>
                  <w:r w:rsidRPr="002E7D58">
                    <w:rPr>
                      <w:rFonts w:ascii="Times New Roman" w:hAnsi="Times New Roman" w:cs="Times New Roman"/>
                      <w:sz w:val="16"/>
                      <w:szCs w:val="16"/>
                    </w:rPr>
                    <w:t xml:space="preserve">  (</w:t>
                  </w:r>
                  <w:r>
                    <w:rPr>
                      <w:rFonts w:ascii="Times New Roman" w:hAnsi="Times New Roman" w:cs="Times New Roman"/>
                      <w:sz w:val="16"/>
                      <w:szCs w:val="16"/>
                    </w:rPr>
                    <w:t>2</w:t>
                  </w:r>
                  <w:r w:rsidRPr="002E7D58">
                    <w:rPr>
                      <w:rFonts w:ascii="Times New Roman" w:hAnsi="Times New Roman" w:cs="Times New Roman"/>
                      <w:sz w:val="16"/>
                      <w:szCs w:val="16"/>
                    </w:rPr>
                    <w:t xml:space="preserve">)   </w:t>
                  </w:r>
                  <w:r w:rsidRPr="002E7D58">
                    <w:rPr>
                      <w:rFonts w:ascii="Times New Roman" w:hAnsi="Times New Roman" w:cs="Times New Roman"/>
                      <w:noProof/>
                      <w:sz w:val="16"/>
                      <w:szCs w:val="16"/>
                      <w:lang w:val="en-US" w:eastAsia="en-US"/>
                    </w:rPr>
                    <w:drawing>
                      <wp:inline distT="0" distB="0" distL="0" distR="0">
                        <wp:extent cx="666750" cy="407504"/>
                        <wp:effectExtent l="19050" t="0" r="0" b="0"/>
                        <wp:docPr id="472" name="Picture 5" descr="C:\Users\Satvir singh\AppData\Local\Microsoft\Windows\INetCache\Content.Word\New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vir singh\AppData\Local\Microsoft\Windows\INetCache\Content.Word\New Picture (2).png"/>
                                <pic:cNvPicPr>
                                  <a:picLocks noChangeAspect="1" noChangeArrowheads="1"/>
                                </pic:cNvPicPr>
                              </pic:nvPicPr>
                              <pic:blipFill>
                                <a:blip r:embed="rId44"/>
                                <a:srcRect/>
                                <a:stretch>
                                  <a:fillRect/>
                                </a:stretch>
                              </pic:blipFill>
                              <pic:spPr bwMode="auto">
                                <a:xfrm>
                                  <a:off x="0" y="0"/>
                                  <a:ext cx="670560" cy="409833"/>
                                </a:xfrm>
                                <a:prstGeom prst="rect">
                                  <a:avLst/>
                                </a:prstGeom>
                                <a:noFill/>
                                <a:ln w="9525">
                                  <a:noFill/>
                                  <a:miter lim="800000"/>
                                  <a:headEnd/>
                                  <a:tailEnd/>
                                </a:ln>
                              </pic:spPr>
                            </pic:pic>
                          </a:graphicData>
                        </a:graphic>
                      </wp:inline>
                    </w:drawing>
                  </w:r>
                </w:p>
                <w:p w:rsidR="00A07A55" w:rsidRPr="002E7D58" w:rsidRDefault="00A07A55" w:rsidP="008134AB">
                  <w:pPr>
                    <w:pStyle w:val="NoSpacing"/>
                    <w:rPr>
                      <w:rFonts w:ascii="Times New Roman" w:hAnsi="Times New Roman" w:cs="Times New Roman"/>
                      <w:sz w:val="16"/>
                      <w:szCs w:val="16"/>
                    </w:rPr>
                  </w:pPr>
                  <w:r w:rsidRPr="002E7D58">
                    <w:rPr>
                      <w:rFonts w:ascii="Times New Roman" w:hAnsi="Times New Roman" w:cs="Times New Roman"/>
                      <w:sz w:val="16"/>
                      <w:szCs w:val="16"/>
                    </w:rPr>
                    <w:t xml:space="preserve">   </w:t>
                  </w:r>
                  <w:r>
                    <w:rPr>
                      <w:rFonts w:ascii="Times New Roman" w:hAnsi="Times New Roman" w:cs="Times New Roman"/>
                      <w:sz w:val="16"/>
                      <w:szCs w:val="16"/>
                    </w:rPr>
                    <w:t xml:space="preserve">        </w:t>
                  </w:r>
                  <w:r w:rsidRPr="002E7D58">
                    <w:rPr>
                      <w:rFonts w:ascii="Times New Roman" w:hAnsi="Times New Roman" w:cs="Times New Roman"/>
                      <w:sz w:val="16"/>
                      <w:szCs w:val="16"/>
                    </w:rPr>
                    <w:t>(</w:t>
                  </w:r>
                  <w:r>
                    <w:rPr>
                      <w:rFonts w:ascii="Times New Roman" w:hAnsi="Times New Roman" w:cs="Times New Roman"/>
                      <w:sz w:val="16"/>
                      <w:szCs w:val="16"/>
                    </w:rPr>
                    <w:t>3</w:t>
                  </w:r>
                  <w:r w:rsidRPr="002E7D58">
                    <w:rPr>
                      <w:rFonts w:ascii="Times New Roman" w:hAnsi="Times New Roman" w:cs="Times New Roman"/>
                      <w:sz w:val="16"/>
                      <w:szCs w:val="16"/>
                    </w:rPr>
                    <w:t>)</w:t>
                  </w:r>
                </w:p>
                <w:p w:rsidR="00A07A55" w:rsidRPr="002E7D58" w:rsidRDefault="00A07A55" w:rsidP="008134AB">
                  <w:pPr>
                    <w:pStyle w:val="NoSpacing"/>
                    <w:rPr>
                      <w:szCs w:val="16"/>
                    </w:rPr>
                  </w:pPr>
                  <w:r w:rsidRPr="002E7D58">
                    <w:rPr>
                      <w:noProof/>
                      <w:lang w:val="en-US" w:eastAsia="en-US"/>
                    </w:rPr>
                    <w:drawing>
                      <wp:inline distT="0" distB="0" distL="0" distR="0">
                        <wp:extent cx="664257" cy="367748"/>
                        <wp:effectExtent l="19050" t="0" r="2493" b="0"/>
                        <wp:docPr id="476" name="Picture 8" descr="C:\Users\Satvir singh\AppData\Local\Microsoft\Windows\INetCache\Content.Word\New 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tvir singh\AppData\Local\Microsoft\Windows\INetCache\Content.Word\New Picture (3).png"/>
                                <pic:cNvPicPr>
                                  <a:picLocks noChangeAspect="1" noChangeArrowheads="1"/>
                                </pic:cNvPicPr>
                              </pic:nvPicPr>
                              <pic:blipFill>
                                <a:blip r:embed="rId45"/>
                                <a:srcRect/>
                                <a:stretch>
                                  <a:fillRect/>
                                </a:stretch>
                              </pic:blipFill>
                              <pic:spPr bwMode="auto">
                                <a:xfrm>
                                  <a:off x="0" y="0"/>
                                  <a:ext cx="670560" cy="371237"/>
                                </a:xfrm>
                                <a:prstGeom prst="rect">
                                  <a:avLst/>
                                </a:prstGeom>
                                <a:noFill/>
                                <a:ln w="9525">
                                  <a:noFill/>
                                  <a:miter lim="800000"/>
                                  <a:headEnd/>
                                  <a:tailEnd/>
                                </a:ln>
                              </pic:spPr>
                            </pic:pic>
                          </a:graphicData>
                        </a:graphic>
                      </wp:inline>
                    </w:drawing>
                  </w:r>
                </w:p>
                <w:p w:rsidR="00A07A55" w:rsidRDefault="00A07A55" w:rsidP="008134AB">
                  <w:pPr>
                    <w:pStyle w:val="NoSpacing"/>
                    <w:rPr>
                      <w:rFonts w:ascii="Times New Roman" w:hAnsi="Times New Roman" w:cs="Times New Roman"/>
                      <w:sz w:val="16"/>
                      <w:szCs w:val="16"/>
                    </w:rPr>
                  </w:pPr>
                </w:p>
                <w:p w:rsidR="00A07A55" w:rsidRPr="002E7D58" w:rsidRDefault="00A07A55" w:rsidP="008134AB">
                  <w:pPr>
                    <w:pStyle w:val="NoSpacing"/>
                    <w:jc w:val="center"/>
                    <w:rPr>
                      <w:rFonts w:ascii="Times New Roman" w:hAnsi="Times New Roman" w:cs="Times New Roman"/>
                      <w:sz w:val="16"/>
                      <w:szCs w:val="16"/>
                    </w:rPr>
                  </w:pPr>
                  <w:r w:rsidRPr="002E7D58">
                    <w:rPr>
                      <w:rFonts w:ascii="Times New Roman" w:hAnsi="Times New Roman" w:cs="Times New Roman"/>
                      <w:sz w:val="16"/>
                      <w:szCs w:val="16"/>
                    </w:rPr>
                    <w:t xml:space="preserve">Media used (1) NR, (2) SBR, </w:t>
                  </w:r>
                  <w:proofErr w:type="gramStart"/>
                  <w:r w:rsidRPr="002E7D58">
                    <w:rPr>
                      <w:rFonts w:ascii="Times New Roman" w:hAnsi="Times New Roman" w:cs="Times New Roman"/>
                      <w:sz w:val="16"/>
                      <w:szCs w:val="16"/>
                    </w:rPr>
                    <w:t>(3) NT</w:t>
                  </w:r>
                  <w:proofErr w:type="gramEnd"/>
                </w:p>
              </w:txbxContent>
            </v:textbox>
          </v:rect>
        </w:pict>
      </w:r>
      <w:r w:rsidRPr="00ED6FC5">
        <w:rPr>
          <w:noProof/>
        </w:rPr>
        <w:pict>
          <v:rect id="_x0000_s1062" style="position:absolute;left:0;text-align:left;margin-left:246pt;margin-top:0;width:135pt;height:127.7pt;z-index:251706368">
            <v:textbox style="mso-next-textbox:#_x0000_s1062">
              <w:txbxContent>
                <w:p w:rsidR="00A07A55" w:rsidRDefault="00A07A55" w:rsidP="008134AB">
                  <w:r w:rsidRPr="00597FF9">
                    <w:rPr>
                      <w:noProof/>
                    </w:rPr>
                    <w:drawing>
                      <wp:inline distT="0" distB="0" distL="0" distR="0">
                        <wp:extent cx="1601029" cy="1618494"/>
                        <wp:effectExtent l="19050" t="0" r="0" b="0"/>
                        <wp:docPr id="477" name="Picture 1" descr="C:\Users\BALAJICOMPUTERS\Desktop\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LAJICOMPUTERS\Desktop\DSC_0007.JPG"/>
                                <pic:cNvPicPr>
                                  <a:picLocks noChangeAspect="1" noChangeArrowheads="1"/>
                                </pic:cNvPicPr>
                              </pic:nvPicPr>
                              <pic:blipFill>
                                <a:blip r:embed="rId33" cstate="print"/>
                                <a:srcRect/>
                                <a:stretch>
                                  <a:fillRect/>
                                </a:stretch>
                              </pic:blipFill>
                              <pic:spPr bwMode="auto">
                                <a:xfrm>
                                  <a:off x="0" y="0"/>
                                  <a:ext cx="1603806" cy="1621301"/>
                                </a:xfrm>
                                <a:prstGeom prst="rect">
                                  <a:avLst/>
                                </a:prstGeom>
                                <a:noFill/>
                                <a:ln w="9525">
                                  <a:noFill/>
                                  <a:miter lim="800000"/>
                                  <a:headEnd/>
                                  <a:tailEnd/>
                                </a:ln>
                              </pic:spPr>
                            </pic:pic>
                          </a:graphicData>
                        </a:graphic>
                      </wp:inline>
                    </w:drawing>
                  </w:r>
                </w:p>
              </w:txbxContent>
            </v:textbox>
          </v:rect>
        </w:pict>
      </w:r>
      <w:r w:rsidRPr="00ED6FC5">
        <w:rPr>
          <w:noProof/>
        </w:rPr>
        <w:pict>
          <v:rect id="_x0000_s1064" style="position:absolute;left:0;text-align:left;margin-left:251.25pt;margin-top:73.5pt;width:73.5pt;height:50.15pt;z-index:251708416" strokecolor="white [3212]">
            <v:textbox style="mso-next-textbox:#_x0000_s1064">
              <w:txbxContent>
                <w:p w:rsidR="00A07A55" w:rsidRPr="00CE529D" w:rsidRDefault="00A07A55" w:rsidP="008134AB">
                  <w:pPr>
                    <w:rPr>
                      <w:rFonts w:ascii="Times New Roman" w:hAnsi="Times New Roman" w:cs="Times New Roman"/>
                      <w:sz w:val="16"/>
                      <w:szCs w:val="16"/>
                    </w:rPr>
                  </w:pPr>
                  <w:r w:rsidRPr="00CE529D">
                    <w:rPr>
                      <w:rFonts w:ascii="Times New Roman" w:hAnsi="Times New Roman" w:cs="Times New Roman"/>
                      <w:sz w:val="16"/>
                      <w:szCs w:val="16"/>
                    </w:rPr>
                    <w:t>Stripper plate acting as cathode for ECM assisted AFM</w:t>
                  </w:r>
                </w:p>
                <w:p w:rsidR="00A07A55" w:rsidRDefault="00A07A55" w:rsidP="008134AB"/>
              </w:txbxContent>
            </v:textbox>
          </v:rect>
        </w:pict>
      </w:r>
      <w:r w:rsidRPr="00ED6FC5">
        <w:rPr>
          <w:noProof/>
        </w:rPr>
        <w:pict>
          <v:shape id="_x0000_s1060" type="#_x0000_t34" style="position:absolute;left:0;text-align:left;margin-left:199.5pt;margin-top:270pt;width:46.5pt;height:9.85pt;rotation:180;z-index:251704320" o:connectortype="elbow" adj=",-771570,-145626">
            <v:stroke endarrow="block"/>
          </v:shape>
        </w:pict>
      </w:r>
      <w:r w:rsidRPr="00ED6FC5">
        <w:rPr>
          <w:noProof/>
        </w:rPr>
        <w:pict>
          <v:rect id="_x0000_s1059" style="position:absolute;left:0;text-align:left;margin-left:246pt;margin-top:251.25pt;width:78.75pt;height:51.55pt;z-index:251703296">
            <v:textbox style="mso-next-textbox:#_x0000_s1059">
              <w:txbxContent>
                <w:p w:rsidR="00A07A55" w:rsidRDefault="00A07A55" w:rsidP="008134AB">
                  <w:r w:rsidRPr="0047315C">
                    <w:rPr>
                      <w:noProof/>
                    </w:rPr>
                    <w:drawing>
                      <wp:inline distT="0" distB="0" distL="0" distR="0">
                        <wp:extent cx="864870" cy="625328"/>
                        <wp:effectExtent l="19050" t="0" r="0" b="0"/>
                        <wp:docPr id="478" name="Picture 15" descr="C:\Users\Satvir singh\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tvir singh\Desktop\22.png"/>
                                <pic:cNvPicPr>
                                  <a:picLocks noChangeAspect="1" noChangeArrowheads="1"/>
                                </pic:cNvPicPr>
                              </pic:nvPicPr>
                              <pic:blipFill>
                                <a:blip r:embed="rId46" cstate="print"/>
                                <a:srcRect/>
                                <a:stretch>
                                  <a:fillRect/>
                                </a:stretch>
                              </pic:blipFill>
                              <pic:spPr bwMode="auto">
                                <a:xfrm>
                                  <a:off x="0" y="0"/>
                                  <a:ext cx="864870" cy="625328"/>
                                </a:xfrm>
                                <a:prstGeom prst="rect">
                                  <a:avLst/>
                                </a:prstGeom>
                                <a:noFill/>
                                <a:ln w="9525">
                                  <a:noFill/>
                                  <a:miter lim="800000"/>
                                  <a:headEnd/>
                                  <a:tailEnd/>
                                </a:ln>
                              </pic:spPr>
                            </pic:pic>
                          </a:graphicData>
                        </a:graphic>
                      </wp:inline>
                    </w:drawing>
                  </w:r>
                </w:p>
              </w:txbxContent>
            </v:textbox>
          </v:rect>
        </w:pict>
      </w:r>
      <w:r w:rsidRPr="00ED6FC5">
        <w:rPr>
          <w:noProof/>
        </w:rPr>
        <w:pict>
          <v:rect id="_x0000_s1061" style="position:absolute;left:0;text-align:left;margin-left:246pt;margin-top:137.25pt;width:135pt;height:110.25pt;z-index:251705344">
            <v:textbox style="mso-next-textbox:#_x0000_s1061">
              <w:txbxContent>
                <w:p w:rsidR="00A07A55" w:rsidRDefault="00A07A55" w:rsidP="008134AB">
                  <w:r>
                    <w:rPr>
                      <w:noProof/>
                    </w:rPr>
                    <w:drawing>
                      <wp:inline distT="0" distB="0" distL="0" distR="0">
                        <wp:extent cx="1428750" cy="1543050"/>
                        <wp:effectExtent l="19050" t="0" r="0" b="0"/>
                        <wp:docPr id="479" name="Picture 1" descr="C:\Users\Satvir singh\AppData\Local\Microsoft\Windows\INetCache\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AppData\Local\Microsoft\Windows\INetCache\Content.Word\New Picture.png"/>
                                <pic:cNvPicPr>
                                  <a:picLocks noChangeAspect="1" noChangeArrowheads="1"/>
                                </pic:cNvPicPr>
                              </pic:nvPicPr>
                              <pic:blipFill>
                                <a:blip r:embed="rId47"/>
                                <a:srcRect/>
                                <a:stretch>
                                  <a:fillRect/>
                                </a:stretch>
                              </pic:blipFill>
                              <pic:spPr bwMode="auto">
                                <a:xfrm>
                                  <a:off x="0" y="0"/>
                                  <a:ext cx="1428750" cy="1543050"/>
                                </a:xfrm>
                                <a:prstGeom prst="rect">
                                  <a:avLst/>
                                </a:prstGeom>
                                <a:noFill/>
                                <a:ln w="9525">
                                  <a:noFill/>
                                  <a:miter lim="800000"/>
                                  <a:headEnd/>
                                  <a:tailEnd/>
                                </a:ln>
                              </pic:spPr>
                            </pic:pic>
                          </a:graphicData>
                        </a:graphic>
                      </wp:inline>
                    </w:drawing>
                  </w:r>
                </w:p>
              </w:txbxContent>
            </v:textbox>
          </v:rect>
        </w:pict>
      </w:r>
      <w:r w:rsidRPr="00ED6FC5">
        <w:rPr>
          <w:noProof/>
          <w:lang w:bidi="hi-IN"/>
        </w:rPr>
        <w:pict>
          <v:shape id="_x0000_s1082" type="#_x0000_t32" style="position:absolute;left:0;text-align:left;margin-left:1.55pt;margin-top:308.25pt;width:458.6pt;height:0;z-index:251726848" o:connectortype="straight" strokeweight="1.5pt"/>
        </w:pict>
      </w:r>
      <w:r w:rsidRPr="00ED6FC5">
        <w:rPr>
          <w:noProof/>
          <w:lang w:bidi="hi-IN"/>
        </w:rPr>
        <w:pict>
          <v:shape id="_x0000_s1081" type="#_x0000_t32" style="position:absolute;left:0;text-align:left;margin-left:460.15pt;margin-top:-5.5pt;width:0;height:313.75pt;z-index:251725824" o:connectortype="straight" strokeweight="1.5pt"/>
        </w:pict>
      </w:r>
      <w:r w:rsidRPr="00ED6FC5">
        <w:rPr>
          <w:noProof/>
          <w:lang w:bidi="hi-IN"/>
        </w:rPr>
        <w:pict>
          <v:shape id="_x0000_s1080" type="#_x0000_t32" style="position:absolute;left:0;text-align:left;margin-left:453pt;margin-top:-5.5pt;width:7.15pt;height:0;z-index:251724800" o:connectortype="straight"/>
        </w:pict>
      </w:r>
      <w:r w:rsidRPr="00ED6FC5">
        <w:rPr>
          <w:noProof/>
          <w:lang w:bidi="hi-IN"/>
        </w:rPr>
        <w:pict>
          <v:shape id="_x0000_s1079" type="#_x0000_t32" style="position:absolute;left:0;text-align:left;margin-left:.8pt;margin-top:-5.5pt;width:452.2pt;height:0;z-index:251723776" o:connectortype="straight" strokeweight="1.5pt"/>
        </w:pict>
      </w:r>
      <w:r w:rsidRPr="00ED6FC5">
        <w:rPr>
          <w:noProof/>
          <w:lang w:bidi="hi-IN"/>
        </w:rPr>
        <w:pict>
          <v:shape id="_x0000_s1078" type="#_x0000_t32" style="position:absolute;left:0;text-align:left;margin-left:.8pt;margin-top:-5.5pt;width:.75pt;height:313.75pt;z-index:251722752" o:connectortype="straight" strokeweight="1.5pt"/>
        </w:pict>
      </w:r>
      <w:r w:rsidRPr="00ED6FC5">
        <w:rPr>
          <w:noProof/>
        </w:rPr>
        <w:pict>
          <v:shape id="_x0000_s1063" type="#_x0000_t34" style="position:absolute;left:0;text-align:left;margin-left:68.6pt;margin-top:137.25pt;width:208.9pt;height:62.25pt;rotation:180;z-index:251707392" o:connectortype="elbow" adj=",-94207,-36138">
            <v:stroke endarrow="block"/>
          </v:shape>
        </w:pict>
      </w:r>
      <w:r w:rsidRPr="00ED6FC5">
        <w:rPr>
          <w:noProof/>
        </w:rPr>
        <w:pict>
          <v:shape id="_x0000_s1065" type="#_x0000_t34" style="position:absolute;left:0;text-align:left;margin-left:324.75pt;margin-top:73.5pt;width:30pt;height:21.75pt;rotation:180;flip:y;z-index:251709440" o:connectortype="elbow" adj=",144497,-307260">
            <v:stroke endarrow="block"/>
          </v:shape>
        </w:pict>
      </w:r>
      <w:r w:rsidRPr="00ED6FC5">
        <w:rPr>
          <w:noProof/>
        </w:rPr>
        <w:pict>
          <v:shape id="_x0000_s1066" type="#_x0000_t34" style="position:absolute;left:0;text-align:left;margin-left:68.6pt;margin-top:78.1pt;width:177.4pt;height:49.6pt;rotation:180;flip:y;z-index:251710464" o:connectortype="elbow" adj=",65366,-38719">
            <v:stroke endarrow="block"/>
          </v:shape>
        </w:pict>
      </w:r>
      <w:r w:rsidRPr="00ED6FC5">
        <w:rPr>
          <w:noProof/>
        </w:rPr>
        <w:pict>
          <v:rect id="_x0000_s1067" style="position:absolute;left:0;text-align:left;margin-left:139.9pt;margin-top:256.1pt;width:59.6pt;height:23.75pt;z-index:251711488" strokecolor="white [3212]">
            <v:textbox style="mso-next-textbox:#_x0000_s1067">
              <w:txbxContent>
                <w:p w:rsidR="00A07A55" w:rsidRDefault="00A07A55" w:rsidP="008134AB">
                  <w:r>
                    <w:t>T</w:t>
                  </w:r>
                  <w:r w:rsidRPr="00597FF9">
                    <w:rPr>
                      <w:sz w:val="16"/>
                      <w:szCs w:val="16"/>
                    </w:rPr>
                    <w:t>ransformer</w:t>
                  </w:r>
                </w:p>
              </w:txbxContent>
            </v:textbox>
          </v:rect>
        </w:pict>
      </w:r>
      <w:r w:rsidRPr="00ED6FC5">
        <w:rPr>
          <w:noProof/>
        </w:rPr>
        <w:pict>
          <v:rect id="_x0000_s1068" style="position:absolute;left:0;text-align:left;margin-left:166.4pt;margin-top:213.3pt;width:69.1pt;height:22.4pt;z-index:251712512" strokecolor="white [3212]">
            <v:textbox style="mso-next-textbox:#_x0000_s1068">
              <w:txbxContent>
                <w:p w:rsidR="00A07A55" w:rsidRPr="00597FF9" w:rsidRDefault="00A07A55" w:rsidP="008134AB">
                  <w:pPr>
                    <w:rPr>
                      <w:sz w:val="16"/>
                      <w:szCs w:val="16"/>
                    </w:rPr>
                  </w:pPr>
                  <w:r w:rsidRPr="00597FF9">
                    <w:rPr>
                      <w:sz w:val="16"/>
                      <w:szCs w:val="16"/>
                    </w:rPr>
                    <w:t>Media cylinder</w:t>
                  </w:r>
                </w:p>
              </w:txbxContent>
            </v:textbox>
          </v:rect>
        </w:pict>
      </w:r>
      <w:r w:rsidRPr="00ED6FC5">
        <w:rPr>
          <w:noProof/>
        </w:rPr>
        <w:pict>
          <v:rect id="_x0000_s1069" style="position:absolute;left:0;text-align:left;margin-left:171.85pt;margin-top:100.55pt;width:63.65pt;height:18.3pt;z-index:251713536" strokecolor="white [3212]">
            <v:textbox style="mso-next-textbox:#_x0000_s1069">
              <w:txbxContent>
                <w:p w:rsidR="00A07A55" w:rsidRPr="00597FF9" w:rsidRDefault="00A07A55" w:rsidP="008134AB">
                  <w:pPr>
                    <w:rPr>
                      <w:sz w:val="16"/>
                      <w:szCs w:val="16"/>
                    </w:rPr>
                  </w:pPr>
                  <w:r w:rsidRPr="00597FF9">
                    <w:rPr>
                      <w:sz w:val="16"/>
                      <w:szCs w:val="16"/>
                    </w:rPr>
                    <w:t>Electromagnet</w:t>
                  </w:r>
                </w:p>
              </w:txbxContent>
            </v:textbox>
          </v:rect>
        </w:pict>
      </w:r>
      <w:r w:rsidRPr="00ED6FC5">
        <w:rPr>
          <w:noProof/>
        </w:rPr>
        <w:pict>
          <v:rect id="_x0000_s1070" style="position:absolute;left:0;text-align:left;margin-left:158.95pt;margin-top:46.2pt;width:59.3pt;height:21.05pt;z-index:251714560" strokecolor="white [3212]">
            <v:textbox style="mso-next-textbox:#_x0000_s1070">
              <w:txbxContent>
                <w:p w:rsidR="00A07A55" w:rsidRPr="00CE529D" w:rsidRDefault="00A07A55" w:rsidP="008134AB">
                  <w:pPr>
                    <w:rPr>
                      <w:sz w:val="16"/>
                      <w:szCs w:val="16"/>
                    </w:rPr>
                  </w:pPr>
                  <w:r w:rsidRPr="00CE529D">
                    <w:rPr>
                      <w:sz w:val="16"/>
                      <w:szCs w:val="16"/>
                    </w:rPr>
                    <w:t>Nylon fixture</w:t>
                  </w:r>
                </w:p>
              </w:txbxContent>
            </v:textbox>
          </v:rect>
        </w:pict>
      </w:r>
      <w:r w:rsidRPr="00ED6FC5">
        <w:rPr>
          <w:noProof/>
        </w:rPr>
        <w:pict>
          <v:rect id="_x0000_s1071" style="position:absolute;left:0;text-align:left;margin-left:125.65pt;margin-top:13.5pt;width:73.85pt;height:20.45pt;z-index:251715584" strokecolor="white [3212]">
            <v:textbox style="mso-next-textbox:#_x0000_s1071">
              <w:txbxContent>
                <w:p w:rsidR="00A07A55" w:rsidRPr="00CE529D" w:rsidRDefault="00A07A55" w:rsidP="008134AB">
                  <w:pPr>
                    <w:rPr>
                      <w:sz w:val="16"/>
                      <w:szCs w:val="16"/>
                    </w:rPr>
                  </w:pPr>
                  <w:r w:rsidRPr="00CE529D">
                    <w:rPr>
                      <w:sz w:val="16"/>
                      <w:szCs w:val="16"/>
                    </w:rPr>
                    <w:t>Extrusion cylinder</w:t>
                  </w:r>
                </w:p>
              </w:txbxContent>
            </v:textbox>
          </v:rect>
        </w:pict>
      </w:r>
      <w:r w:rsidRPr="00ED6FC5">
        <w:rPr>
          <w:noProof/>
        </w:rPr>
        <w:pict>
          <v:shape id="_x0000_s1072" type="#_x0000_t34" style="position:absolute;left:0;text-align:left;margin-left:60.45pt;margin-top:144.7pt;width:105.95pt;height:68.6pt;z-index:251716608" o:connectortype="elbow" adj="10795,-68232,-27003">
            <v:stroke endarrow="block"/>
          </v:shape>
        </w:pict>
      </w:r>
      <w:r w:rsidRPr="00ED6FC5">
        <w:rPr>
          <w:noProof/>
        </w:rPr>
        <w:pict>
          <v:shape id="_x0000_s1073" type="#_x0000_t32" style="position:absolute;left:0;text-align:left;margin-left:60.45pt;margin-top:25.15pt;width:65.2pt;height:52.95pt;flip:y;z-index:251717632" o:connectortype="straight">
            <v:stroke endarrow="block"/>
          </v:shape>
        </w:pict>
      </w:r>
      <w:r w:rsidRPr="00ED6FC5">
        <w:rPr>
          <w:noProof/>
        </w:rPr>
        <w:pict>
          <v:shape id="_x0000_s1074" type="#_x0000_t34" style="position:absolute;left:0;text-align:left;margin-left:124.65pt;margin-top:228.55pt;width:42.8pt;height:12.25pt;rotation:90;flip:x;z-index:251718656" o:connectortype="elbow" adj=",503060,-106940">
            <v:stroke endarrow="block"/>
          </v:shape>
        </w:pict>
      </w:r>
      <w:r w:rsidRPr="00ED6FC5">
        <w:rPr>
          <w:noProof/>
        </w:rPr>
        <w:pict>
          <v:shape id="_x0000_s1075" type="#_x0000_t34" style="position:absolute;left:0;text-align:left;margin-left:68.6pt;margin-top:118.85pt;width:103.25pt;height:8.85pt;flip:y;z-index:251719680" o:connectortype="elbow" adj="10795,487403,-29414">
            <v:stroke endarrow="block"/>
          </v:shape>
        </w:pict>
      </w:r>
      <w:r w:rsidRPr="00ED6FC5">
        <w:rPr>
          <w:noProof/>
        </w:rPr>
        <w:pict>
          <v:shape id="_x0000_s1076" type="#_x0000_t34" style="position:absolute;left:0;text-align:left;margin-left:60.45pt;margin-top:62.5pt;width:98.5pt;height:65.2pt;flip:y;z-index:251720704" o:connectortype="elbow" adj=",66158,-29045">
            <v:stroke endarrow="block"/>
          </v:shape>
        </w:pict>
      </w:r>
      <w:r w:rsidRPr="00ED6FC5">
        <w:rPr>
          <w:noProof/>
        </w:rPr>
        <w:pict>
          <v:shape id="_x0000_s1077" type="#_x0000_t34" style="position:absolute;left:0;text-align:left;margin-left:60.45pt;margin-top:56.4pt;width:98.5pt;height:62.45pt;flip:y;z-index:251721728" o:connectortype="elbow" adj=",66011,-29045">
            <v:stroke endarrow="block"/>
          </v:shape>
        </w:pict>
      </w:r>
      <w:r w:rsidR="008134AB">
        <w:rPr>
          <w:rFonts w:ascii="Times New Roman" w:hAnsi="Times New Roman" w:cs="Times New Roman"/>
        </w:rPr>
        <w:t xml:space="preserve"> </w:t>
      </w:r>
      <w:r w:rsidR="008134AB">
        <w:rPr>
          <w:noProof/>
        </w:rPr>
        <w:drawing>
          <wp:inline distT="0" distB="0" distL="0" distR="0">
            <wp:extent cx="2465358" cy="3853449"/>
            <wp:effectExtent l="19050" t="0" r="0" b="0"/>
            <wp:docPr id="33" name="Picture 10" descr="C:\Users\BALAJICOMPUTERS\AppData\Local\Microsoft\Windows\Temporary Internet Files\Content.Word\20160318_12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LAJICOMPUTERS\AppData\Local\Microsoft\Windows\Temporary Internet Files\Content.Word\20160318_123725.jpg"/>
                    <pic:cNvPicPr>
                      <a:picLocks noChangeAspect="1" noChangeArrowheads="1"/>
                    </pic:cNvPicPr>
                  </pic:nvPicPr>
                  <pic:blipFill>
                    <a:blip r:embed="rId48" cstate="print"/>
                    <a:srcRect/>
                    <a:stretch>
                      <a:fillRect/>
                    </a:stretch>
                  </pic:blipFill>
                  <pic:spPr bwMode="auto">
                    <a:xfrm>
                      <a:off x="0" y="0"/>
                      <a:ext cx="2465358" cy="3853449"/>
                    </a:xfrm>
                    <a:prstGeom prst="rect">
                      <a:avLst/>
                    </a:prstGeom>
                    <a:noFill/>
                    <a:ln w="9525">
                      <a:noFill/>
                      <a:miter lim="800000"/>
                      <a:headEnd/>
                      <a:tailEnd/>
                    </a:ln>
                  </pic:spPr>
                </pic:pic>
              </a:graphicData>
            </a:graphic>
          </wp:inline>
        </w:drawing>
      </w:r>
      <w:r w:rsidR="008134AB">
        <w:rPr>
          <w:rFonts w:ascii="Times New Roman" w:hAnsi="Times New Roman" w:cs="Times New Roman"/>
        </w:rPr>
        <w:tab/>
      </w:r>
    </w:p>
    <w:p w:rsidR="008134AB" w:rsidRDefault="008134AB" w:rsidP="008134AB">
      <w:pPr>
        <w:jc w:val="center"/>
        <w:rPr>
          <w:rFonts w:ascii="Times New Roman" w:hAnsi="Times New Roman" w:cs="Times New Roman"/>
        </w:rPr>
      </w:pPr>
      <w:r w:rsidRPr="00666C29">
        <w:rPr>
          <w:rFonts w:ascii="Times New Roman" w:hAnsi="Times New Roman" w:cs="Times New Roman"/>
        </w:rPr>
        <w:t>Fig</w:t>
      </w:r>
      <w:r>
        <w:rPr>
          <w:rFonts w:ascii="Times New Roman" w:hAnsi="Times New Roman" w:cs="Times New Roman"/>
        </w:rPr>
        <w:t xml:space="preserve">ure 4.14 </w:t>
      </w:r>
      <w:r w:rsidRPr="00AD042F">
        <w:rPr>
          <w:rFonts w:ascii="Times New Roman" w:hAnsi="Times New Roman" w:cs="Times New Roman"/>
        </w:rPr>
        <w:t xml:space="preserve">Hybrid </w:t>
      </w:r>
      <w:r>
        <w:rPr>
          <w:rFonts w:ascii="Times New Roman" w:hAnsi="Times New Roman" w:cs="Times New Roman"/>
        </w:rPr>
        <w:t>EMR-</w:t>
      </w:r>
      <w:r w:rsidRPr="00AD042F">
        <w:rPr>
          <w:rFonts w:ascii="Times New Roman" w:hAnsi="Times New Roman" w:cs="Times New Roman"/>
        </w:rPr>
        <w:t>AFM set up</w:t>
      </w:r>
    </w:p>
    <w:p w:rsidR="008134AB" w:rsidRDefault="008134AB" w:rsidP="008134AB">
      <w:pPr>
        <w:jc w:val="center"/>
        <w:rPr>
          <w:rFonts w:ascii="Times New Roman" w:hAnsi="Times New Roman" w:cs="Times New Roman"/>
        </w:rPr>
      </w:pPr>
    </w:p>
    <w:p w:rsidR="00197076" w:rsidRDefault="00197076" w:rsidP="008134AB">
      <w:pPr>
        <w:jc w:val="center"/>
        <w:rPr>
          <w:rFonts w:ascii="Times New Roman" w:hAnsi="Times New Roman" w:cs="Times New Roman"/>
        </w:rPr>
      </w:pPr>
    </w:p>
    <w:p w:rsidR="00197076" w:rsidRDefault="00197076" w:rsidP="008134AB">
      <w:pPr>
        <w:jc w:val="center"/>
        <w:rPr>
          <w:rFonts w:ascii="Times New Roman" w:hAnsi="Times New Roman" w:cs="Times New Roman"/>
        </w:rPr>
      </w:pPr>
    </w:p>
    <w:p w:rsidR="008134AB" w:rsidRPr="00E460E6" w:rsidRDefault="008134AB" w:rsidP="00136AE8">
      <w:pPr>
        <w:pStyle w:val="ListParagraph"/>
        <w:numPr>
          <w:ilvl w:val="0"/>
          <w:numId w:val="26"/>
        </w:numPr>
        <w:rPr>
          <w:rFonts w:ascii="Times New Roman" w:hAnsi="Times New Roman" w:cs="Times New Roman"/>
        </w:rPr>
      </w:pPr>
      <w:r>
        <w:rPr>
          <w:rFonts w:ascii="Times New Roman" w:hAnsi="Times New Roman" w:cs="Times New Roman"/>
        </w:rPr>
        <w:lastRenderedPageBreak/>
        <w:t xml:space="preserve">                                                                       </w:t>
      </w:r>
      <w:r w:rsidRPr="00E460E6">
        <w:rPr>
          <w:rFonts w:ascii="Times New Roman" w:hAnsi="Times New Roman" w:cs="Times New Roman"/>
        </w:rPr>
        <w:t>(b)</w:t>
      </w:r>
    </w:p>
    <w:p w:rsidR="008134AB" w:rsidRDefault="008134AB" w:rsidP="008134AB">
      <w:pPr>
        <w:jc w:val="center"/>
        <w:rPr>
          <w:rFonts w:ascii="Times New Roman" w:hAnsi="Times New Roman" w:cs="Times New Roman"/>
        </w:rPr>
      </w:pPr>
    </w:p>
    <w:p w:rsidR="008134AB" w:rsidRPr="0018289A" w:rsidRDefault="00ED6FC5" w:rsidP="008134AB">
      <w:pPr>
        <w:jc w:val="center"/>
        <w:rPr>
          <w:rFonts w:ascii="Times New Roman" w:hAnsi="Times New Roman" w:cs="Times New Roman"/>
        </w:rPr>
      </w:pPr>
      <w:r w:rsidRPr="00ED6FC5">
        <w:rPr>
          <w:rFonts w:ascii="Times New Roman" w:hAnsi="Times New Roman" w:cs="Times New Roman"/>
          <w:b/>
          <w:bCs/>
          <w:noProof/>
          <w:lang w:bidi="hi-IN"/>
        </w:rPr>
        <w:pict>
          <v:group id="_x0000_s1147" style="position:absolute;left:0;text-align:left;margin-left:284.85pt;margin-top:22.8pt;width:175.3pt;height:216.75pt;z-index:251731968" coordorigin="4383,1910" coordsize="3506,4335">
            <v:rect id="_x0000_s1148" style="position:absolute;left:5889;top:4445;width:689;height:470" strokecolor="white [3212]" strokeweight="1.5pt">
              <v:textbox style="mso-next-textbox:#_x0000_s1148">
                <w:txbxContent>
                  <w:p w:rsidR="00A07A55" w:rsidRPr="00386F60" w:rsidRDefault="00A07A55" w:rsidP="008134AB">
                    <w:pPr>
                      <w:rPr>
                        <w:rFonts w:ascii="Times New Roman" w:hAnsi="Times New Roman" w:cs="Times New Roman"/>
                        <w:sz w:val="20"/>
                        <w:szCs w:val="20"/>
                        <w:lang w:val="en-IN"/>
                      </w:rPr>
                    </w:pPr>
                    <w:r w:rsidRPr="00386F60">
                      <w:rPr>
                        <w:rFonts w:ascii="Times New Roman" w:hAnsi="Times New Roman" w:cs="Times New Roman"/>
                        <w:sz w:val="20"/>
                        <w:szCs w:val="20"/>
                        <w:lang w:val="en-IN"/>
                      </w:rPr>
                      <w:t>(b)</w:t>
                    </w:r>
                  </w:p>
                </w:txbxContent>
              </v:textbox>
            </v:rect>
            <v:rect id="_x0000_s1149" style="position:absolute;left:5889;top:1910;width:865;height:453" strokecolor="white [3212]" strokeweight="1.5pt">
              <v:textbox style="mso-next-textbox:#_x0000_s1149">
                <w:txbxContent>
                  <w:p w:rsidR="00A07A55" w:rsidRPr="00386F60" w:rsidRDefault="00A07A55" w:rsidP="008134AB">
                    <w:pPr>
                      <w:rPr>
                        <w:rFonts w:ascii="Times New Roman" w:hAnsi="Times New Roman" w:cs="Times New Roman"/>
                        <w:sz w:val="20"/>
                        <w:szCs w:val="20"/>
                        <w:lang w:val="en-IN"/>
                      </w:rPr>
                    </w:pPr>
                    <w:r>
                      <w:rPr>
                        <w:rFonts w:ascii="Times New Roman" w:hAnsi="Times New Roman" w:cs="Times New Roman"/>
                        <w:sz w:val="20"/>
                        <w:szCs w:val="20"/>
                        <w:lang w:val="en-IN"/>
                      </w:rPr>
                      <w:t>(a)</w:t>
                    </w:r>
                  </w:p>
                </w:txbxContent>
              </v:textbox>
            </v:rect>
            <v:shape id="_x0000_s1150" type="#_x0000_t32" style="position:absolute;left:4383;top:1910;width:0;height:4309" o:connectortype="straight" strokeweight="1.5pt"/>
            <v:shape id="_x0000_s1151" type="#_x0000_t32" style="position:absolute;left:4383;top:1910;width:3506;height:0" o:connectortype="straight" strokeweight="1.5pt"/>
            <v:shape id="_x0000_s1152" type="#_x0000_t32" style="position:absolute;left:7889;top:1910;width:0;height:4309" o:connectortype="straight" strokeweight="1.5pt"/>
            <v:shape id="_x0000_s1153" type="#_x0000_t32" style="position:absolute;left:4383;top:6245;width:3506;height:0;flip:x" o:connectortype="straight" strokeweight="1.5pt"/>
          </v:group>
        </w:pict>
      </w:r>
    </w:p>
    <w:p w:rsidR="008134AB" w:rsidRDefault="008134AB" w:rsidP="008134AB">
      <w:pPr>
        <w:rPr>
          <w:rFonts w:ascii="Times New Roman" w:hAnsi="Times New Roman" w:cs="Times New Roman"/>
          <w:b/>
          <w:bCs/>
          <w:sz w:val="20"/>
          <w:szCs w:val="20"/>
        </w:rPr>
      </w:pPr>
    </w:p>
    <w:p w:rsidR="008134AB" w:rsidRDefault="00ED6FC5" w:rsidP="008134AB">
      <w:pPr>
        <w:rPr>
          <w:rFonts w:ascii="Times New Roman" w:hAnsi="Times New Roman" w:cs="Times New Roman"/>
          <w:b/>
          <w:bCs/>
          <w:sz w:val="20"/>
          <w:szCs w:val="20"/>
        </w:rPr>
      </w:pPr>
      <w:r>
        <w:rPr>
          <w:rFonts w:ascii="Times New Roman" w:hAnsi="Times New Roman" w:cs="Times New Roman"/>
          <w:b/>
          <w:bCs/>
          <w:noProof/>
          <w:sz w:val="20"/>
          <w:szCs w:val="20"/>
          <w:lang w:bidi="hi-IN"/>
        </w:rPr>
        <w:pict>
          <v:group id="_x0000_s1086" style="position:absolute;margin-left:.8pt;margin-top:7.45pt;width:269.1pt;height:184.35pt;z-index:251730944" coordorigin="2796,8219" coordsize="6345,3966">
            <v:group id="_x0000_s1087" style="position:absolute;left:2796;top:8219;width:6345;height:3966" coordorigin="1560,11230" coordsize="6345,3966">
              <v:group id="_x0000_s1088" style="position:absolute;left:1560;top:11230;width:6345;height:3966" coordorigin="1560,10212" coordsize="6345,3966">
                <v:group id="_x0000_s1089" style="position:absolute;left:2400;top:10512;width:4426;height:2778" coordorigin="2400,9495" coordsize="4426,2778">
                  <v:rect id="_x0000_s1090" style="position:absolute;left:3216;top:10110;width:2337;height:1530"/>
                  <v:shape id="_x0000_s1091" type="#_x0000_t32" style="position:absolute;left:3216;top:10110;width:381;height:375;flip:x" o:connectortype="straight"/>
                  <v:shape id="_x0000_s1092" type="#_x0000_t32" style="position:absolute;left:3216;top:10110;width:626;height:660;flip:x" o:connectortype="straight"/>
                  <v:shape id="_x0000_s1093" type="#_x0000_t32" style="position:absolute;left:3216;top:10110;width:939;height:900;flip:x" o:connectortype="straight"/>
                  <v:shape id="_x0000_s1094" type="#_x0000_t32" style="position:absolute;left:3216;top:10110;width:1212;height:1140;flip:x" o:connectortype="straight"/>
                  <v:shape id="_x0000_s1095" type="#_x0000_t32" style="position:absolute;left:3216;top:10110;width:1479;height:1350;flip:x" o:connectortype="straight"/>
                  <v:shape id="_x0000_s1096" type="#_x0000_t32" style="position:absolute;left:3375;top:10110;width:1560;height:1530;flip:x" o:connectortype="straight"/>
                  <v:shape id="_x0000_s1097" type="#_x0000_t32" style="position:absolute;left:3720;top:10110;width:1515;height:1530;flip:x" o:connectortype="straight"/>
                  <v:shape id="_x0000_s1098" type="#_x0000_t32" style="position:absolute;left:4020;top:10110;width:1533;height:1530;flip:x" o:connectortype="straight"/>
                  <v:shape id="_x0000_s1099" type="#_x0000_t32" style="position:absolute;left:4428;top:10485;width:1125;height:1155;flip:x" o:connectortype="straight"/>
                  <v:shape id="_x0000_s1100" type="#_x0000_t32" style="position:absolute;left:4695;top:10770;width:858;height:870;flip:x" o:connectortype="straight"/>
                  <v:shape id="_x0000_s1101" type="#_x0000_t32" style="position:absolute;left:5025;top:11100;width:528;height:540;flip:x" o:connectortype="straight"/>
                  <v:shape id="_x0000_s1102" type="#_x0000_t32" style="position:absolute;left:5235;top:11250;width:318;height:390;flip:x" o:connectortype="straight"/>
                  <v:shape id="_x0000_s1103" type="#_x0000_t32" style="position:absolute;left:2985;top:10006;width:2805;height:0" o:connectortype="straight"/>
                  <v:shape id="_x0000_s1104" type="#_x0000_t32" style="position:absolute;left:2985;top:11745;width:2805;height:1" o:connectortype="straight"/>
                  <v:shape id="_x0000_s1105" type="#_x0000_t32" style="position:absolute;left:2986;top:9495;width:1;height:2778" o:connectortype="straight"/>
                  <v:shape id="_x0000_s1106" type="#_x0000_t32" style="position:absolute;left:5790;top:9615;width:1;height:2130" o:connectortype="straight"/>
                  <v:shape id="_x0000_s1107" type="#_x0000_t32" style="position:absolute;left:3216;top:9750;width:0;height:435;flip:y" o:connectortype="straight"/>
                  <v:shape id="_x0000_s1108" type="#_x0000_t32" style="position:absolute;left:2400;top:10860;width:4425;height:0" o:connectortype="straight">
                    <v:stroke dashstyle="longDashDot"/>
                  </v:shape>
                  <v:shape id="_x0000_s1109" type="#_x0000_t32" style="position:absolute;left:5790;top:10620;width:1035;height:0" o:connectortype="straight"/>
                  <v:shape id="_x0000_s1110" type="#_x0000_t32" style="position:absolute;left:5790;top:11100;width:1035;height:0" o:connectortype="straight"/>
                  <v:shape id="_x0000_s1111" type="#_x0000_t32" style="position:absolute;left:6825;top:10395;width:1;height:705" o:connectortype="straight"/>
                </v:group>
                <v:group id="_x0000_s1112" style="position:absolute;left:1560;top:10212;width:6345;height:3966" coordorigin="1560,8177" coordsize="6345,3966">
                  <v:group id="_x0000_s1113" style="position:absolute;left:2085;top:8477;width:4860;height:2956" coordorigin="2085,9495" coordsize="4860,2956">
                    <v:shape id="_x0000_s1114" type="#_x0000_t32" style="position:absolute;left:5791;top:10395;width:1034;height:0" o:connectortype="straight">
                      <v:stroke startarrow="block" endarrow="block"/>
                    </v:shape>
                    <v:shape id="_x0000_s1115" type="#_x0000_t32" style="position:absolute;left:3216;top:9870;width:2337;height:0" o:connectortype="straight">
                      <v:stroke startarrow="block" endarrow="block"/>
                    </v:shape>
                    <v:shape id="_x0000_s1116" type="#_x0000_t32" style="position:absolute;left:2986;top:12090;width:3839;height:0" o:connectortype="straight">
                      <v:stroke startarrow="block" endarrow="block"/>
                    </v:shape>
                    <v:shape id="_x0000_s1117" type="#_x0000_t32" style="position:absolute;left:2745;top:10110;width:15;height:1530" o:connectortype="straight">
                      <v:stroke startarrow="block" endarrow="block"/>
                    </v:shape>
                    <v:shape id="_x0000_s1118" type="#_x0000_t32" style="position:absolute;left:2085;top:10007;width:0;height:1739" o:connectortype="straight">
                      <v:stroke startarrow="block" endarrow="block"/>
                    </v:shape>
                    <v:shape id="_x0000_s1119" type="#_x0000_t32" style="position:absolute;left:2986;top:9495;width:2804;height:0" o:connectortype="straight">
                      <v:stroke startarrow="block" endarrow="block"/>
                    </v:shape>
                    <v:shape id="_x0000_s1120" type="#_x0000_t32" style="position:absolute;left:2610;top:9870;width:375;height:0" o:connectortype="straight">
                      <v:stroke endarrow="block"/>
                    </v:shape>
                    <v:shape id="_x0000_s1121" type="#_x0000_t32" style="position:absolute;left:5791;top:9870;width:299;height:0;flip:x" o:connectortype="straight">
                      <v:stroke endarrow="block"/>
                    </v:shape>
                    <v:shape id="_x0000_s1122" type="#_x0000_t32" style="position:absolute;left:6285;top:11101;width:0;height:360;flip:y" o:connectortype="straight">
                      <v:stroke endarrow="block"/>
                    </v:shape>
                    <v:shape id="_x0000_s1123" type="#_x0000_t32" style="position:absolute;left:5025;top:11268;width:0;height:1033;flip:y" o:connectortype="straight">
                      <v:stroke endarrow="block"/>
                    </v:shape>
                    <v:shape id="_x0000_s1124" type="#_x0000_t32" style="position:absolute;left:3495;top:11641;width:0;height:810;flip:y" o:connectortype="straight">
                      <v:stroke endarrow="block"/>
                    </v:shape>
                    <v:shape id="_x0000_s1125" type="#_x0000_t32" style="position:absolute;left:6945;top:10621;width:0;height:480" o:connectortype="straight">
                      <v:stroke startarrow="block" endarrow="block"/>
                    </v:shape>
                    <v:shape id="_x0000_s1126" type="#_x0000_t32" style="position:absolute;left:5670;top:10113;width:912;height:1;flip:x" o:connectortype="straight">
                      <v:stroke endarrow="block"/>
                    </v:shape>
                  </v:group>
                  <v:group id="_x0000_s1127" style="position:absolute;left:1560;top:8177;width:6345;height:3966" coordorigin="1560,7530" coordsize="6345,3966">
                    <v:shape id="_x0000_s1128" type="#_x0000_t32" style="position:absolute;left:1560;top:7530;width:6345;height:0" o:connectortype="straight" strokeweight="1.5pt"/>
                    <v:shape id="_x0000_s1129" type="#_x0000_t32" style="position:absolute;left:1560;top:11496;width:6345;height:0" o:connectortype="straight" strokeweight="1.5pt"/>
                    <v:shape id="_x0000_s1130" type="#_x0000_t32" style="position:absolute;left:1560;top:7530;width:0;height:3960" o:connectortype="straight" strokeweight="1.5pt"/>
                    <v:shape id="_x0000_s1131" type="#_x0000_t32" style="position:absolute;left:7905;top:7530;width:0;height:3960" o:connectortype="straight" strokeweight="1.5pt"/>
                  </v:group>
                </v:group>
              </v:group>
              <v:group id="_x0000_s1132" style="position:absolute;left:1918;top:11361;width:5702;height:3629" coordorigin="1918,9326" coordsize="5702,3629">
                <v:shapetype id="_x0000_t202" coordsize="21600,21600" o:spt="202" path="m,l,21600r21600,l21600,xe">
                  <v:stroke joinstyle="miter"/>
                  <v:path gradientshapeok="t" o:connecttype="rect"/>
                </v:shapetype>
                <v:shape id="_x0000_s1133" type="#_x0000_t202" style="position:absolute;left:4141;top:9326;width:554;height:350;mso-width-relative:margin;mso-height-relative:margin" stroked="f">
                  <v:textbox style="mso-next-textbox:#_x0000_s1133">
                    <w:txbxContent>
                      <w:p w:rsidR="00A07A55" w:rsidRPr="00B518B2" w:rsidRDefault="00A07A55" w:rsidP="008134AB">
                        <w:pPr>
                          <w:rPr>
                            <w:sz w:val="16"/>
                            <w:szCs w:val="16"/>
                          </w:rPr>
                        </w:pPr>
                        <w:r w:rsidRPr="00B518B2">
                          <w:rPr>
                            <w:sz w:val="16"/>
                            <w:szCs w:val="16"/>
                          </w:rPr>
                          <w:t>100</w:t>
                        </w:r>
                      </w:p>
                    </w:txbxContent>
                  </v:textbox>
                </v:shape>
                <v:shape id="_x0000_s1134" type="#_x0000_t202" style="position:absolute;left:4290;top:11926;width:645;height:375;mso-width-relative:margin;mso-height-relative:margin" stroked="f">
                  <v:textbox style="mso-next-textbox:#_x0000_s1134">
                    <w:txbxContent>
                      <w:p w:rsidR="00A07A55" w:rsidRPr="00B518B2" w:rsidRDefault="00A07A55" w:rsidP="008134AB">
                        <w:pPr>
                          <w:rPr>
                            <w:sz w:val="16"/>
                            <w:szCs w:val="16"/>
                          </w:rPr>
                        </w:pPr>
                        <w:r>
                          <w:rPr>
                            <w:sz w:val="16"/>
                            <w:szCs w:val="16"/>
                          </w:rPr>
                          <w:t>128</w:t>
                        </w:r>
                      </w:p>
                    </w:txbxContent>
                  </v:textbox>
                </v:shape>
                <v:shape id="_x0000_s1135" type="#_x0000_t202" style="position:absolute;left:4120;top:9616;width:554;height:340;mso-width-relative:margin;mso-height-relative:margin" stroked="f">
                  <v:textbox style="mso-next-textbox:#_x0000_s1135">
                    <w:txbxContent>
                      <w:p w:rsidR="00A07A55" w:rsidRPr="0046784D" w:rsidRDefault="00A07A55" w:rsidP="008134AB">
                        <w:pPr>
                          <w:rPr>
                            <w:sz w:val="16"/>
                            <w:szCs w:val="16"/>
                          </w:rPr>
                        </w:pPr>
                        <w:r w:rsidRPr="0046784D">
                          <w:rPr>
                            <w:sz w:val="16"/>
                            <w:szCs w:val="16"/>
                          </w:rPr>
                          <w:t>80</w:t>
                        </w:r>
                      </w:p>
                    </w:txbxContent>
                  </v:textbox>
                </v:shape>
                <v:shape id="_x0000_s1136" type="#_x0000_t202" style="position:absolute;left:6090;top:10046;width:497;height:350;mso-width-relative:margin;mso-height-relative:margin" stroked="f">
                  <v:textbox style="mso-next-textbox:#_x0000_s1136">
                    <w:txbxContent>
                      <w:p w:rsidR="00A07A55" w:rsidRPr="0046784D" w:rsidRDefault="00A07A55" w:rsidP="008134AB">
                        <w:pPr>
                          <w:rPr>
                            <w:sz w:val="16"/>
                            <w:szCs w:val="16"/>
                          </w:rPr>
                        </w:pPr>
                        <w:r w:rsidRPr="0046784D">
                          <w:rPr>
                            <w:sz w:val="16"/>
                            <w:szCs w:val="16"/>
                          </w:rPr>
                          <w:t>28</w:t>
                        </w:r>
                      </w:p>
                    </w:txbxContent>
                  </v:textbox>
                </v:shape>
                <v:shape id="_x0000_s1137" type="#_x0000_t202" style="position:absolute;left:2410;top:10679;width:488;height:332;mso-width-relative:margin;mso-height-relative:margin" stroked="f">
                  <v:textbox style="mso-next-textbox:#_x0000_s1137">
                    <w:txbxContent>
                      <w:p w:rsidR="00A07A55" w:rsidRPr="008B3057" w:rsidRDefault="00A07A55" w:rsidP="008134AB">
                        <w:pPr>
                          <w:rPr>
                            <w:sz w:val="16"/>
                            <w:szCs w:val="16"/>
                          </w:rPr>
                        </w:pPr>
                        <w:r>
                          <w:rPr>
                            <w:sz w:val="16"/>
                            <w:szCs w:val="16"/>
                          </w:rPr>
                          <w:t>70</w:t>
                        </w:r>
                      </w:p>
                    </w:txbxContent>
                  </v:textbox>
                </v:shape>
                <v:shape id="_x0000_s1138" type="#_x0000_t202" style="position:absolute;left:6002;top:9714;width:585;height:332;mso-width-relative:margin;mso-height-relative:margin" stroked="f">
                  <v:textbox style="mso-next-textbox:#_x0000_s1138">
                    <w:txbxContent>
                      <w:p w:rsidR="00A07A55" w:rsidRPr="008C2C5D" w:rsidRDefault="00A07A55" w:rsidP="008134AB">
                        <w:pPr>
                          <w:rPr>
                            <w:sz w:val="16"/>
                            <w:szCs w:val="16"/>
                          </w:rPr>
                        </w:pPr>
                        <w:r w:rsidRPr="008C2C5D">
                          <w:rPr>
                            <w:sz w:val="16"/>
                            <w:szCs w:val="16"/>
                          </w:rPr>
                          <w:t>10</w:t>
                        </w:r>
                      </w:p>
                    </w:txbxContent>
                  </v:textbox>
                </v:shape>
                <v:shape id="_x0000_s1139" type="#_x0000_t202" style="position:absolute;left:2160;top:9676;width:585;height:332;mso-width-relative:margin;mso-height-relative:margin" stroked="f">
                  <v:textbox style="mso-next-textbox:#_x0000_s1139">
                    <w:txbxContent>
                      <w:p w:rsidR="00A07A55" w:rsidRPr="008C2C5D" w:rsidRDefault="00A07A55" w:rsidP="008134AB">
                        <w:pPr>
                          <w:rPr>
                            <w:sz w:val="16"/>
                            <w:szCs w:val="16"/>
                          </w:rPr>
                        </w:pPr>
                        <w:r w:rsidRPr="008C2C5D">
                          <w:rPr>
                            <w:sz w:val="16"/>
                            <w:szCs w:val="16"/>
                          </w:rPr>
                          <w:t>10</w:t>
                        </w:r>
                      </w:p>
                    </w:txbxContent>
                  </v:textbox>
                </v:shape>
                <v:shape id="_x0000_s1140" type="#_x0000_t202" style="position:absolute;left:7035;top:10679;width:585;height:332;mso-width-relative:margin;mso-height-relative:margin" stroked="f">
                  <v:textbox style="mso-next-textbox:#_x0000_s1140">
                    <w:txbxContent>
                      <w:p w:rsidR="00A07A55" w:rsidRPr="00850BF6" w:rsidRDefault="00A07A55" w:rsidP="008134AB">
                        <w:pPr>
                          <w:rPr>
                            <w:sz w:val="16"/>
                            <w:szCs w:val="16"/>
                          </w:rPr>
                        </w:pPr>
                        <w:r w:rsidRPr="00850BF6">
                          <w:rPr>
                            <w:sz w:val="16"/>
                            <w:szCs w:val="16"/>
                          </w:rPr>
                          <w:t>18</w:t>
                        </w:r>
                      </w:p>
                    </w:txbxContent>
                  </v:textbox>
                </v:shape>
                <v:shape id="_x0000_s1141" type="#_x0000_t202" style="position:absolute;left:4436;top:12301;width:1117;height:654;mso-width-relative:margin;mso-height-relative:margin" stroked="f">
                  <v:textbox style="mso-next-textbox:#_x0000_s1141">
                    <w:txbxContent>
                      <w:p w:rsidR="00A07A55" w:rsidRPr="001D61EA" w:rsidRDefault="00A07A55" w:rsidP="008134AB">
                        <w:pPr>
                          <w:rPr>
                            <w:rFonts w:ascii="Times New Roman" w:hAnsi="Times New Roman" w:cs="Times New Roman"/>
                            <w:sz w:val="18"/>
                            <w:szCs w:val="18"/>
                          </w:rPr>
                        </w:pPr>
                        <w:r w:rsidRPr="001D61EA">
                          <w:rPr>
                            <w:rFonts w:ascii="Times New Roman" w:hAnsi="Times New Roman" w:cs="Times New Roman"/>
                            <w:sz w:val="18"/>
                            <w:szCs w:val="18"/>
                          </w:rPr>
                          <w:t>Copper wire</w:t>
                        </w:r>
                      </w:p>
                    </w:txbxContent>
                  </v:textbox>
                </v:shape>
                <v:shape id="_x0000_s1142" type="#_x0000_t202" style="position:absolute;left:5912;top:11476;width:1033;height:450;mso-width-relative:margin;mso-height-relative:margin" stroked="f">
                  <v:textbox style="mso-next-textbox:#_x0000_s1142">
                    <w:txbxContent>
                      <w:p w:rsidR="00A07A55" w:rsidRPr="001D61EA" w:rsidRDefault="00A07A55" w:rsidP="008134AB">
                        <w:pPr>
                          <w:rPr>
                            <w:rFonts w:ascii="Times New Roman" w:hAnsi="Times New Roman" w:cs="Times New Roman"/>
                            <w:sz w:val="16"/>
                            <w:szCs w:val="16"/>
                          </w:rPr>
                        </w:pPr>
                        <w:r w:rsidRPr="001D61EA">
                          <w:rPr>
                            <w:rFonts w:ascii="Times New Roman" w:hAnsi="Times New Roman" w:cs="Times New Roman"/>
                            <w:sz w:val="16"/>
                            <w:szCs w:val="16"/>
                          </w:rPr>
                          <w:t>Iron core</w:t>
                        </w:r>
                      </w:p>
                    </w:txbxContent>
                  </v:textbox>
                </v:shape>
                <v:shape id="_x0000_s1143" type="#_x0000_t202" style="position:absolute;left:6465;top:9956;width:1050;height:315;mso-width-relative:margin;mso-height-relative:margin" stroked="f">
                  <v:textbox style="mso-next-textbox:#_x0000_s1143">
                    <w:txbxContent>
                      <w:p w:rsidR="00A07A55" w:rsidRPr="001D61EA" w:rsidRDefault="00A07A55" w:rsidP="008134AB">
                        <w:pPr>
                          <w:spacing w:line="240" w:lineRule="auto"/>
                          <w:rPr>
                            <w:rFonts w:ascii="Times New Roman" w:hAnsi="Times New Roman" w:cs="Times New Roman"/>
                            <w:sz w:val="16"/>
                            <w:szCs w:val="16"/>
                          </w:rPr>
                        </w:pPr>
                        <w:r>
                          <w:rPr>
                            <w:rFonts w:ascii="Times New Roman" w:hAnsi="Times New Roman" w:cs="Times New Roman"/>
                            <w:sz w:val="16"/>
                            <w:szCs w:val="16"/>
                          </w:rPr>
                          <w:t>Wood</w:t>
                        </w:r>
                      </w:p>
                    </w:txbxContent>
                  </v:textbox>
                </v:shape>
                <v:shape id="_x0000_s1144" type="#_x0000_t202" style="position:absolute;left:2986;top:12376;width:1317;height:420;mso-width-relative:margin;mso-height-relative:margin" stroked="f">
                  <v:textbox style="mso-next-textbox:#_x0000_s1144">
                    <w:txbxContent>
                      <w:p w:rsidR="00A07A55" w:rsidRPr="001D61EA" w:rsidRDefault="00A07A55" w:rsidP="008134AB">
                        <w:pPr>
                          <w:rPr>
                            <w:rFonts w:ascii="Times New Roman" w:hAnsi="Times New Roman" w:cs="Times New Roman"/>
                            <w:sz w:val="18"/>
                            <w:szCs w:val="18"/>
                          </w:rPr>
                        </w:pPr>
                        <w:r w:rsidRPr="001D61EA">
                          <w:rPr>
                            <w:rFonts w:ascii="Times New Roman" w:hAnsi="Times New Roman" w:cs="Times New Roman"/>
                            <w:sz w:val="18"/>
                            <w:szCs w:val="18"/>
                          </w:rPr>
                          <w:t>White plaster</w:t>
                        </w:r>
                      </w:p>
                    </w:txbxContent>
                  </v:textbox>
                </v:shape>
                <v:shape id="_x0000_s1145" type="#_x0000_t202" style="position:absolute;left:1918;top:10679;width:482;height:363;mso-width-relative:margin;mso-height-relative:margin" stroked="f">
                  <v:textbox style="mso-next-textbox:#_x0000_s1145">
                    <w:txbxContent>
                      <w:p w:rsidR="00A07A55" w:rsidRPr="00B518B2" w:rsidRDefault="00A07A55" w:rsidP="008134AB">
                        <w:pPr>
                          <w:rPr>
                            <w:sz w:val="16"/>
                            <w:szCs w:val="16"/>
                          </w:rPr>
                        </w:pPr>
                        <w:r w:rsidRPr="00B518B2">
                          <w:rPr>
                            <w:sz w:val="16"/>
                            <w:szCs w:val="16"/>
                          </w:rPr>
                          <w:t>78</w:t>
                        </w:r>
                      </w:p>
                    </w:txbxContent>
                  </v:textbox>
                </v:shape>
              </v:group>
            </v:group>
            <v:shape id="_x0000_s1146" type="#_x0000_t32" style="position:absolute;left:8061;top:10950;width:0;height:347" o:connectortype="straight"/>
          </v:group>
        </w:pict>
      </w:r>
      <w:r w:rsidR="008134AB">
        <w:rPr>
          <w:rFonts w:ascii="Times New Roman" w:hAnsi="Times New Roman" w:cs="Times New Roman"/>
          <w:b/>
          <w:bCs/>
          <w:sz w:val="20"/>
          <w:szCs w:val="20"/>
        </w:rPr>
        <w:t xml:space="preserve">                                                                                                                                </w:t>
      </w:r>
      <w:r w:rsidR="008134AB" w:rsidRPr="00B842FB">
        <w:rPr>
          <w:rFonts w:ascii="Times New Roman" w:hAnsi="Times New Roman" w:cs="Times New Roman"/>
          <w:b/>
          <w:bCs/>
          <w:noProof/>
          <w:sz w:val="20"/>
          <w:szCs w:val="20"/>
        </w:rPr>
        <w:drawing>
          <wp:inline distT="0" distB="0" distL="0" distR="0">
            <wp:extent cx="1249906" cy="1162879"/>
            <wp:effectExtent l="19050" t="0" r="7394" b="0"/>
            <wp:docPr id="34" name="Picture 4" descr="C:\Users\Satvir singh\AppData\Local\Microsoft\Windows\INetCache\Content.Word\New Picture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tvir singh\AppData\Local\Microsoft\Windows\INetCache\Content.Word\New Picture (44).png"/>
                    <pic:cNvPicPr>
                      <a:picLocks noChangeAspect="1" noChangeArrowheads="1"/>
                    </pic:cNvPicPr>
                  </pic:nvPicPr>
                  <pic:blipFill>
                    <a:blip r:embed="rId49" cstate="print"/>
                    <a:srcRect/>
                    <a:stretch>
                      <a:fillRect/>
                    </a:stretch>
                  </pic:blipFill>
                  <pic:spPr bwMode="auto">
                    <a:xfrm>
                      <a:off x="0" y="0"/>
                      <a:ext cx="1249906" cy="1162879"/>
                    </a:xfrm>
                    <a:prstGeom prst="rect">
                      <a:avLst/>
                    </a:prstGeom>
                    <a:noFill/>
                    <a:ln w="9525">
                      <a:noFill/>
                      <a:miter lim="800000"/>
                      <a:headEnd/>
                      <a:tailEnd/>
                    </a:ln>
                  </pic:spPr>
                </pic:pic>
              </a:graphicData>
            </a:graphic>
          </wp:inline>
        </w:drawing>
      </w:r>
    </w:p>
    <w:p w:rsidR="008134AB" w:rsidRDefault="008134AB" w:rsidP="008134AB">
      <w:pPr>
        <w:rPr>
          <w:rFonts w:ascii="Times New Roman" w:hAnsi="Times New Roman" w:cs="Times New Roman"/>
          <w:b/>
          <w:bCs/>
          <w:sz w:val="20"/>
          <w:szCs w:val="20"/>
        </w:rPr>
      </w:pPr>
      <w:r>
        <w:rPr>
          <w:rFonts w:ascii="Times New Roman" w:hAnsi="Times New Roman" w:cs="Times New Roman"/>
          <w:b/>
          <w:bCs/>
          <w:sz w:val="20"/>
          <w:szCs w:val="20"/>
        </w:rPr>
        <w:t xml:space="preserve">               </w:t>
      </w:r>
    </w:p>
    <w:p w:rsidR="008134AB" w:rsidRDefault="008134AB" w:rsidP="008134AB">
      <w:pPr>
        <w:rPr>
          <w:rFonts w:ascii="Times New Roman" w:hAnsi="Times New Roman" w:cs="Times New Roman"/>
          <w:b/>
          <w:bCs/>
          <w:sz w:val="20"/>
          <w:szCs w:val="20"/>
        </w:rPr>
      </w:pPr>
      <w:r>
        <w:rPr>
          <w:rFonts w:ascii="Times New Roman" w:hAnsi="Times New Roman" w:cs="Times New Roman"/>
          <w:b/>
          <w:bCs/>
          <w:sz w:val="20"/>
          <w:szCs w:val="20"/>
        </w:rPr>
        <w:t xml:space="preserve">                                                                                                                    </w:t>
      </w:r>
      <w:r w:rsidRPr="00B842FB">
        <w:rPr>
          <w:rFonts w:ascii="Times New Roman" w:hAnsi="Times New Roman" w:cs="Times New Roman"/>
          <w:b/>
          <w:bCs/>
          <w:noProof/>
          <w:sz w:val="20"/>
          <w:szCs w:val="20"/>
        </w:rPr>
        <w:drawing>
          <wp:inline distT="0" distB="0" distL="0" distR="0">
            <wp:extent cx="993775" cy="695960"/>
            <wp:effectExtent l="19050" t="0" r="0" b="0"/>
            <wp:docPr id="35" name="Picture 7" descr="C:\Users\Satvir singh\AppData\Local\Microsoft\Windows\INetCache\Content.Word\New Picture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vir singh\AppData\Local\Microsoft\Windows\INetCache\Content.Word\New Picture (45).png"/>
                    <pic:cNvPicPr>
                      <a:picLocks noChangeAspect="1" noChangeArrowheads="1"/>
                    </pic:cNvPicPr>
                  </pic:nvPicPr>
                  <pic:blipFill>
                    <a:blip r:embed="rId50" cstate="print"/>
                    <a:srcRect/>
                    <a:stretch>
                      <a:fillRect/>
                    </a:stretch>
                  </pic:blipFill>
                  <pic:spPr bwMode="auto">
                    <a:xfrm>
                      <a:off x="0" y="0"/>
                      <a:ext cx="993775" cy="695960"/>
                    </a:xfrm>
                    <a:prstGeom prst="rect">
                      <a:avLst/>
                    </a:prstGeom>
                    <a:noFill/>
                    <a:ln w="9525">
                      <a:noFill/>
                      <a:miter lim="800000"/>
                      <a:headEnd/>
                      <a:tailEnd/>
                    </a:ln>
                  </pic:spPr>
                </pic:pic>
              </a:graphicData>
            </a:graphic>
          </wp:inline>
        </w:drawing>
      </w:r>
      <w:r>
        <w:rPr>
          <w:rFonts w:ascii="Times New Roman" w:hAnsi="Times New Roman" w:cs="Times New Roman"/>
          <w:b/>
          <w:bCs/>
          <w:sz w:val="20"/>
          <w:szCs w:val="20"/>
        </w:rPr>
        <w:t xml:space="preserve"> </w:t>
      </w:r>
      <w:r w:rsidRPr="00B842FB">
        <w:rPr>
          <w:rFonts w:ascii="Times New Roman" w:hAnsi="Times New Roman" w:cs="Times New Roman"/>
          <w:b/>
          <w:bCs/>
          <w:noProof/>
          <w:sz w:val="20"/>
          <w:szCs w:val="20"/>
        </w:rPr>
        <w:drawing>
          <wp:inline distT="0" distB="0" distL="0" distR="0">
            <wp:extent cx="1004045" cy="695739"/>
            <wp:effectExtent l="19050" t="0" r="5605" b="0"/>
            <wp:docPr id="36" name="Picture 10" descr="C:\Users\Satvir singh\AppData\Local\Microsoft\Windows\INetCache\Content.Word\New Picture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tvir singh\AppData\Local\Microsoft\Windows\INetCache\Content.Word\New Picture (46).png"/>
                    <pic:cNvPicPr>
                      <a:picLocks noChangeAspect="1" noChangeArrowheads="1"/>
                    </pic:cNvPicPr>
                  </pic:nvPicPr>
                  <pic:blipFill>
                    <a:blip r:embed="rId51" cstate="print"/>
                    <a:srcRect/>
                    <a:stretch>
                      <a:fillRect/>
                    </a:stretch>
                  </pic:blipFill>
                  <pic:spPr bwMode="auto">
                    <a:xfrm>
                      <a:off x="0" y="0"/>
                      <a:ext cx="1004045" cy="695739"/>
                    </a:xfrm>
                    <a:prstGeom prst="rect">
                      <a:avLst/>
                    </a:prstGeom>
                    <a:noFill/>
                    <a:ln w="9525">
                      <a:noFill/>
                      <a:miter lim="800000"/>
                      <a:headEnd/>
                      <a:tailEnd/>
                    </a:ln>
                  </pic:spPr>
                </pic:pic>
              </a:graphicData>
            </a:graphic>
          </wp:inline>
        </w:drawing>
      </w:r>
      <w:r>
        <w:rPr>
          <w:rFonts w:ascii="Times New Roman" w:hAnsi="Times New Roman" w:cs="Times New Roman"/>
          <w:b/>
          <w:bCs/>
          <w:sz w:val="20"/>
          <w:szCs w:val="20"/>
        </w:rPr>
        <w:t xml:space="preserve">                                                                                                                       </w:t>
      </w:r>
    </w:p>
    <w:p w:rsidR="008134AB" w:rsidRDefault="008134AB" w:rsidP="008134AB">
      <w:pPr>
        <w:spacing w:line="480" w:lineRule="auto"/>
        <w:rPr>
          <w:rFonts w:ascii="Times New Roman" w:hAnsi="Times New Roman" w:cs="Times New Roman"/>
        </w:rPr>
      </w:pPr>
      <w:r w:rsidRPr="00AD042F">
        <w:rPr>
          <w:rFonts w:ascii="Times New Roman" w:hAnsi="Times New Roman" w:cs="Times New Roman"/>
          <w:b/>
          <w:bCs/>
        </w:rPr>
        <w:t xml:space="preserve">   </w:t>
      </w:r>
      <w:r>
        <w:rPr>
          <w:rFonts w:ascii="Times New Roman" w:hAnsi="Times New Roman" w:cs="Times New Roman"/>
        </w:rPr>
        <w:t>Figure 4.15 (a)</w:t>
      </w:r>
      <w:r w:rsidRPr="00AD042F">
        <w:rPr>
          <w:rFonts w:ascii="Times New Roman" w:hAnsi="Times New Roman" w:cs="Times New Roman"/>
        </w:rPr>
        <w:t xml:space="preserve"> Electromagnetic </w:t>
      </w:r>
      <w:r>
        <w:rPr>
          <w:rFonts w:ascii="Times New Roman" w:hAnsi="Times New Roman" w:cs="Times New Roman"/>
        </w:rPr>
        <w:t xml:space="preserve">solenoid used in machine </w:t>
      </w:r>
      <w:r w:rsidRPr="00AD042F">
        <w:rPr>
          <w:rFonts w:ascii="Times New Roman" w:hAnsi="Times New Roman" w:cs="Times New Roman"/>
        </w:rPr>
        <w:t>setup</w:t>
      </w:r>
      <w:r w:rsidRPr="00AD042F">
        <w:rPr>
          <w:rFonts w:ascii="Times New Roman" w:hAnsi="Times New Roman" w:cs="Times New Roman"/>
          <w:b/>
          <w:bCs/>
        </w:rPr>
        <w:t xml:space="preserve">  </w:t>
      </w:r>
      <w:r>
        <w:rPr>
          <w:rFonts w:ascii="Times New Roman" w:hAnsi="Times New Roman" w:cs="Times New Roman"/>
          <w:b/>
          <w:bCs/>
        </w:rPr>
        <w:t xml:space="preserve">     </w:t>
      </w:r>
      <w:r w:rsidRPr="00E460E6">
        <w:rPr>
          <w:rFonts w:ascii="Times New Roman" w:hAnsi="Times New Roman" w:cs="Times New Roman"/>
        </w:rPr>
        <w:t>(b)</w:t>
      </w:r>
      <w:r>
        <w:rPr>
          <w:rFonts w:ascii="Times New Roman" w:hAnsi="Times New Roman" w:cs="Times New Roman"/>
          <w:b/>
          <w:bCs/>
        </w:rPr>
        <w:t xml:space="preserve"> </w:t>
      </w:r>
      <w:r w:rsidRPr="00AD042F">
        <w:rPr>
          <w:rFonts w:ascii="Times New Roman" w:hAnsi="Times New Roman" w:cs="Times New Roman"/>
        </w:rPr>
        <w:t xml:space="preserve">Media characterization </w:t>
      </w:r>
      <w:r w:rsidRPr="00AD042F">
        <w:rPr>
          <w:rFonts w:ascii="Times New Roman" w:hAnsi="Times New Roman" w:cs="Times New Roman"/>
        </w:rPr>
        <w:tab/>
      </w:r>
      <w:r w:rsidRPr="00AD042F">
        <w:rPr>
          <w:rFonts w:ascii="Times New Roman" w:hAnsi="Times New Roman" w:cs="Times New Roman"/>
        </w:rPr>
        <w:tab/>
      </w:r>
      <w:r w:rsidRPr="00AD042F">
        <w:rPr>
          <w:rFonts w:ascii="Times New Roman" w:hAnsi="Times New Roman" w:cs="Times New Roman"/>
        </w:rPr>
        <w:tab/>
      </w:r>
      <w:r w:rsidRPr="00AD042F">
        <w:rPr>
          <w:rFonts w:ascii="Times New Roman" w:hAnsi="Times New Roman" w:cs="Times New Roman"/>
        </w:rPr>
        <w:tab/>
      </w:r>
      <w:r w:rsidRPr="00AD042F">
        <w:rPr>
          <w:rFonts w:ascii="Times New Roman" w:hAnsi="Times New Roman" w:cs="Times New Roman"/>
        </w:rPr>
        <w:tab/>
      </w:r>
      <w:r w:rsidRPr="00AD042F">
        <w:rPr>
          <w:rFonts w:ascii="Times New Roman" w:hAnsi="Times New Roman" w:cs="Times New Roman"/>
        </w:rPr>
        <w:tab/>
      </w:r>
      <w:r w:rsidRPr="00AD042F">
        <w:rPr>
          <w:rFonts w:ascii="Times New Roman" w:hAnsi="Times New Roman" w:cs="Times New Roman"/>
        </w:rPr>
        <w:tab/>
      </w:r>
      <w:r w:rsidRPr="00AD042F">
        <w:rPr>
          <w:rFonts w:ascii="Times New Roman" w:hAnsi="Times New Roman" w:cs="Times New Roman"/>
        </w:rPr>
        <w:tab/>
      </w:r>
      <w:r w:rsidRPr="00AD042F">
        <w:rPr>
          <w:rFonts w:ascii="Times New Roman" w:hAnsi="Times New Roman" w:cs="Times New Roman"/>
        </w:rPr>
        <w:tab/>
      </w:r>
      <w:r>
        <w:rPr>
          <w:rFonts w:ascii="Times New Roman" w:hAnsi="Times New Roman" w:cs="Times New Roman"/>
        </w:rPr>
        <w:t xml:space="preserve">         </w:t>
      </w:r>
      <w:r w:rsidRPr="00AD042F">
        <w:rPr>
          <w:rFonts w:ascii="Times New Roman" w:hAnsi="Times New Roman" w:cs="Times New Roman"/>
        </w:rPr>
        <w:t xml:space="preserve">  (a) FTIR, (b) SEM and TEM image</w:t>
      </w:r>
    </w:p>
    <w:p w:rsidR="008134AB" w:rsidRPr="00D420EA" w:rsidRDefault="008134AB" w:rsidP="008134AB">
      <w:pPr>
        <w:spacing w:line="360" w:lineRule="auto"/>
        <w:ind w:firstLine="720"/>
        <w:jc w:val="both"/>
        <w:rPr>
          <w:rFonts w:ascii="Times New Roman" w:hAnsi="Times New Roman" w:cs="Times New Roman"/>
          <w:sz w:val="24"/>
          <w:szCs w:val="24"/>
        </w:rPr>
      </w:pPr>
      <w:r w:rsidRPr="00D420EA">
        <w:rPr>
          <w:rFonts w:ascii="Times New Roman" w:hAnsi="Times New Roman" w:cs="Times New Roman"/>
          <w:sz w:val="24"/>
          <w:szCs w:val="24"/>
        </w:rPr>
        <w:t xml:space="preserve">The </w:t>
      </w:r>
      <w:proofErr w:type="gramStart"/>
      <w:r w:rsidRPr="00D420EA">
        <w:rPr>
          <w:rFonts w:ascii="Times New Roman" w:hAnsi="Times New Roman" w:cs="Times New Roman"/>
          <w:sz w:val="24"/>
          <w:szCs w:val="24"/>
        </w:rPr>
        <w:t>dimensions of electromagnetic solenoid is</w:t>
      </w:r>
      <w:proofErr w:type="gramEnd"/>
      <w:r w:rsidRPr="00D420EA">
        <w:rPr>
          <w:rFonts w:ascii="Times New Roman" w:hAnsi="Times New Roman" w:cs="Times New Roman"/>
          <w:sz w:val="24"/>
          <w:szCs w:val="24"/>
        </w:rPr>
        <w:t xml:space="preserve"> explained in detail in figure 4.15 (a) and particulars of media used is as depicted in figure 4.15 (b). </w:t>
      </w:r>
      <w:proofErr w:type="gramStart"/>
      <w:r w:rsidRPr="00D420EA">
        <w:rPr>
          <w:rFonts w:ascii="Times New Roman" w:hAnsi="Times New Roman" w:cs="Times New Roman"/>
          <w:sz w:val="24"/>
          <w:szCs w:val="24"/>
        </w:rPr>
        <w:t>the</w:t>
      </w:r>
      <w:proofErr w:type="gramEnd"/>
      <w:r w:rsidRPr="00D420EA">
        <w:rPr>
          <w:rFonts w:ascii="Times New Roman" w:hAnsi="Times New Roman" w:cs="Times New Roman"/>
          <w:sz w:val="24"/>
          <w:szCs w:val="24"/>
        </w:rPr>
        <w:t xml:space="preserve"> machine in-built parameters that are fixed are given in table 4.1.</w:t>
      </w:r>
    </w:p>
    <w:p w:rsidR="008134AB" w:rsidRDefault="008134AB" w:rsidP="008134AB">
      <w:pPr>
        <w:spacing w:line="360" w:lineRule="auto"/>
        <w:ind w:firstLine="720"/>
        <w:rPr>
          <w:rFonts w:ascii="Times New Roman" w:hAnsi="Times New Roman" w:cs="Times New Roman"/>
        </w:rPr>
      </w:pPr>
      <w:r>
        <w:rPr>
          <w:rFonts w:ascii="Times New Roman" w:hAnsi="Times New Roman" w:cs="Times New Roman"/>
        </w:rPr>
        <w:t xml:space="preserve">                                        Table 4.1 Machine parameters and units</w:t>
      </w:r>
    </w:p>
    <w:tbl>
      <w:tblPr>
        <w:tblStyle w:val="LightShading1"/>
        <w:tblW w:w="0" w:type="auto"/>
        <w:jc w:val="center"/>
        <w:tblLook w:val="04A0"/>
      </w:tblPr>
      <w:tblGrid>
        <w:gridCol w:w="3069"/>
        <w:gridCol w:w="976"/>
        <w:gridCol w:w="776"/>
      </w:tblGrid>
      <w:tr w:rsidR="008134AB" w:rsidTr="00CF0EA0">
        <w:trPr>
          <w:cnfStyle w:val="100000000000"/>
          <w:jc w:val="center"/>
        </w:trPr>
        <w:tc>
          <w:tcPr>
            <w:cnfStyle w:val="001000000000"/>
            <w:tcW w:w="0" w:type="auto"/>
            <w:shd w:val="clear" w:color="auto" w:fill="auto"/>
          </w:tcPr>
          <w:p w:rsidR="008134AB" w:rsidRPr="00D420EA" w:rsidRDefault="008134AB" w:rsidP="00CF0EA0">
            <w:pPr>
              <w:pStyle w:val="NoSpacing"/>
              <w:spacing w:line="276" w:lineRule="auto"/>
              <w:rPr>
                <w:rFonts w:ascii="Times New Roman" w:hAnsi="Times New Roman" w:cs="Times New Roman"/>
                <w:sz w:val="24"/>
                <w:szCs w:val="24"/>
              </w:rPr>
            </w:pPr>
            <w:r w:rsidRPr="00D420EA">
              <w:rPr>
                <w:rFonts w:ascii="Times New Roman" w:hAnsi="Times New Roman" w:cs="Times New Roman"/>
                <w:sz w:val="24"/>
                <w:szCs w:val="24"/>
              </w:rPr>
              <w:t>Machine process parameter</w:t>
            </w:r>
          </w:p>
        </w:tc>
        <w:tc>
          <w:tcPr>
            <w:tcW w:w="0" w:type="auto"/>
            <w:shd w:val="clear" w:color="auto" w:fill="auto"/>
          </w:tcPr>
          <w:p w:rsidR="008134AB" w:rsidRPr="00D420EA" w:rsidRDefault="008134AB" w:rsidP="00CF0EA0">
            <w:pPr>
              <w:pStyle w:val="NoSpacing"/>
              <w:spacing w:line="276" w:lineRule="auto"/>
              <w:cnfStyle w:val="100000000000"/>
              <w:rPr>
                <w:rFonts w:ascii="Times New Roman" w:hAnsi="Times New Roman" w:cs="Times New Roman"/>
                <w:sz w:val="24"/>
                <w:szCs w:val="24"/>
              </w:rPr>
            </w:pPr>
            <w:r w:rsidRPr="00D420EA">
              <w:rPr>
                <w:rFonts w:ascii="Times New Roman" w:hAnsi="Times New Roman" w:cs="Times New Roman"/>
                <w:sz w:val="24"/>
                <w:szCs w:val="24"/>
              </w:rPr>
              <w:t>Unit</w:t>
            </w:r>
          </w:p>
        </w:tc>
        <w:tc>
          <w:tcPr>
            <w:tcW w:w="0" w:type="auto"/>
            <w:shd w:val="clear" w:color="auto" w:fill="auto"/>
          </w:tcPr>
          <w:p w:rsidR="008134AB" w:rsidRPr="00D420EA" w:rsidRDefault="008134AB" w:rsidP="00CF0EA0">
            <w:pPr>
              <w:pStyle w:val="NoSpacing"/>
              <w:spacing w:line="276" w:lineRule="auto"/>
              <w:cnfStyle w:val="100000000000"/>
              <w:rPr>
                <w:rFonts w:ascii="Times New Roman" w:hAnsi="Times New Roman" w:cs="Times New Roman"/>
                <w:sz w:val="24"/>
                <w:szCs w:val="24"/>
              </w:rPr>
            </w:pPr>
            <w:r w:rsidRPr="00D420EA">
              <w:rPr>
                <w:rFonts w:ascii="Times New Roman" w:hAnsi="Times New Roman" w:cs="Times New Roman"/>
                <w:sz w:val="24"/>
                <w:szCs w:val="24"/>
              </w:rPr>
              <w:t>value</w:t>
            </w:r>
          </w:p>
        </w:tc>
      </w:tr>
      <w:tr w:rsidR="008134AB" w:rsidTr="00CF0EA0">
        <w:trPr>
          <w:cnfStyle w:val="000000100000"/>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 xml:space="preserve">Extrusion cycles </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No’s</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 xml:space="preserve">1-9 </w:t>
            </w:r>
          </w:p>
        </w:tc>
      </w:tr>
      <w:tr w:rsidR="008134AB" w:rsidTr="00CF0EA0">
        <w:trPr>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 xml:space="preserve">Temperature </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vertAlign w:val="superscript"/>
              </w:rPr>
              <w:t>o</w:t>
            </w:r>
            <w:r w:rsidRPr="0087130B">
              <w:rPr>
                <w:rFonts w:ascii="Times New Roman" w:hAnsi="Times New Roman" w:cs="Times New Roman"/>
                <w:sz w:val="24"/>
                <w:szCs w:val="24"/>
              </w:rPr>
              <w:t>C</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rPr>
              <w:t xml:space="preserve">30-35 </w:t>
            </w:r>
          </w:p>
        </w:tc>
      </w:tr>
      <w:tr w:rsidR="008134AB" w:rsidTr="00CF0EA0">
        <w:trPr>
          <w:cnfStyle w:val="000000100000"/>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 xml:space="preserve">Pressure </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kg/cm</w:t>
            </w:r>
            <w:r w:rsidRPr="0087130B">
              <w:rPr>
                <w:rFonts w:ascii="Times New Roman" w:hAnsi="Times New Roman" w:cs="Times New Roman"/>
                <w:sz w:val="24"/>
                <w:szCs w:val="24"/>
                <w:vertAlign w:val="superscript"/>
              </w:rPr>
              <w:t>2</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 xml:space="preserve">200 </w:t>
            </w:r>
          </w:p>
        </w:tc>
      </w:tr>
      <w:tr w:rsidR="008134AB" w:rsidTr="00CF0EA0">
        <w:trPr>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 xml:space="preserve">Machine capacity </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rPr>
              <w:t>tonnage</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rPr>
              <w:t xml:space="preserve">25 </w:t>
            </w:r>
          </w:p>
        </w:tc>
      </w:tr>
      <w:tr w:rsidR="008134AB" w:rsidTr="00CF0EA0">
        <w:trPr>
          <w:cnfStyle w:val="000000100000"/>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Hydraulic cylinder bore</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mm</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 xml:space="preserve">125 </w:t>
            </w:r>
          </w:p>
        </w:tc>
      </w:tr>
      <w:tr w:rsidR="008134AB" w:rsidTr="00CF0EA0">
        <w:trPr>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 xml:space="preserve">Maximum pressure </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rPr>
              <w:t>MPa</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rPr>
              <w:t xml:space="preserve">40 </w:t>
            </w:r>
          </w:p>
        </w:tc>
      </w:tr>
      <w:tr w:rsidR="008134AB" w:rsidTr="00CF0EA0">
        <w:trPr>
          <w:cnfStyle w:val="000000100000"/>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 xml:space="preserve">Media volume </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cc</w:t>
            </w:r>
          </w:p>
        </w:tc>
        <w:tc>
          <w:tcPr>
            <w:tcW w:w="0" w:type="auto"/>
            <w:shd w:val="clear" w:color="auto" w:fill="auto"/>
          </w:tcPr>
          <w:p w:rsidR="008134AB" w:rsidRPr="0087130B" w:rsidRDefault="008134AB" w:rsidP="00CF0EA0">
            <w:pPr>
              <w:pStyle w:val="NoSpacing"/>
              <w:cnfStyle w:val="000000100000"/>
              <w:rPr>
                <w:rFonts w:ascii="Times New Roman" w:hAnsi="Times New Roman" w:cs="Times New Roman"/>
                <w:sz w:val="24"/>
                <w:szCs w:val="24"/>
              </w:rPr>
            </w:pPr>
            <w:r w:rsidRPr="0087130B">
              <w:rPr>
                <w:rFonts w:ascii="Times New Roman" w:hAnsi="Times New Roman" w:cs="Times New Roman"/>
                <w:sz w:val="24"/>
                <w:szCs w:val="24"/>
              </w:rPr>
              <w:t xml:space="preserve">300 </w:t>
            </w:r>
          </w:p>
        </w:tc>
      </w:tr>
      <w:tr w:rsidR="008134AB" w:rsidTr="00CF0EA0">
        <w:trPr>
          <w:jc w:val="center"/>
        </w:trPr>
        <w:tc>
          <w:tcPr>
            <w:cnfStyle w:val="001000000000"/>
            <w:tcW w:w="0" w:type="auto"/>
            <w:shd w:val="clear" w:color="auto" w:fill="auto"/>
          </w:tcPr>
          <w:p w:rsidR="008134AB" w:rsidRPr="00D420EA" w:rsidRDefault="008134AB" w:rsidP="00CF0EA0">
            <w:pPr>
              <w:pStyle w:val="NoSpacing"/>
              <w:rPr>
                <w:rFonts w:ascii="Times New Roman" w:hAnsi="Times New Roman" w:cs="Times New Roman"/>
                <w:b w:val="0"/>
                <w:bCs w:val="0"/>
                <w:sz w:val="24"/>
                <w:szCs w:val="24"/>
              </w:rPr>
            </w:pPr>
            <w:r w:rsidRPr="00D420EA">
              <w:rPr>
                <w:rFonts w:ascii="Times New Roman" w:hAnsi="Times New Roman" w:cs="Times New Roman"/>
                <w:b w:val="0"/>
                <w:bCs w:val="0"/>
                <w:sz w:val="24"/>
                <w:szCs w:val="24"/>
              </w:rPr>
              <w:t xml:space="preserve">Extrusion cycles </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rPr>
              <w:t>No’s</w:t>
            </w:r>
          </w:p>
        </w:tc>
        <w:tc>
          <w:tcPr>
            <w:tcW w:w="0" w:type="auto"/>
            <w:shd w:val="clear" w:color="auto" w:fill="auto"/>
          </w:tcPr>
          <w:p w:rsidR="008134AB" w:rsidRPr="0087130B" w:rsidRDefault="008134AB" w:rsidP="00CF0EA0">
            <w:pPr>
              <w:pStyle w:val="NoSpacing"/>
              <w:cnfStyle w:val="000000000000"/>
              <w:rPr>
                <w:rFonts w:ascii="Times New Roman" w:hAnsi="Times New Roman" w:cs="Times New Roman"/>
                <w:sz w:val="24"/>
                <w:szCs w:val="24"/>
              </w:rPr>
            </w:pPr>
            <w:r w:rsidRPr="0087130B">
              <w:rPr>
                <w:rFonts w:ascii="Times New Roman" w:hAnsi="Times New Roman" w:cs="Times New Roman"/>
                <w:sz w:val="24"/>
                <w:szCs w:val="24"/>
              </w:rPr>
              <w:t xml:space="preserve">1-9 </w:t>
            </w:r>
          </w:p>
        </w:tc>
      </w:tr>
    </w:tbl>
    <w:p w:rsidR="008134AB" w:rsidRDefault="008134AB" w:rsidP="008134AB">
      <w:pPr>
        <w:pStyle w:val="BodyText1"/>
        <w:spacing w:line="360" w:lineRule="auto"/>
        <w:ind w:firstLine="0"/>
        <w:rPr>
          <w:rFonts w:ascii="Times New Roman" w:eastAsiaTheme="minorHAnsi" w:hAnsi="Times New Roman" w:cs="Times New Roman"/>
          <w:b/>
          <w:bCs/>
          <w:color w:val="auto"/>
          <w:lang w:val="en-IN"/>
        </w:rPr>
      </w:pPr>
    </w:p>
    <w:p w:rsidR="008134AB" w:rsidRDefault="008134AB" w:rsidP="008134AB">
      <w:pPr>
        <w:pStyle w:val="BodyText1"/>
        <w:spacing w:line="360" w:lineRule="auto"/>
        <w:ind w:firstLine="0"/>
        <w:rPr>
          <w:rFonts w:ascii="Times New Roman" w:eastAsiaTheme="minorHAnsi" w:hAnsi="Times New Roman" w:cs="Times New Roman"/>
          <w:b/>
          <w:bCs/>
          <w:color w:val="auto"/>
          <w:lang w:val="en-IN"/>
        </w:rPr>
      </w:pPr>
    </w:p>
    <w:p w:rsidR="00197076" w:rsidRDefault="00197076" w:rsidP="008134AB">
      <w:pPr>
        <w:pStyle w:val="BodyText1"/>
        <w:spacing w:line="360" w:lineRule="auto"/>
        <w:ind w:firstLine="0"/>
        <w:rPr>
          <w:rFonts w:ascii="Times New Roman" w:eastAsiaTheme="minorHAnsi" w:hAnsi="Times New Roman" w:cs="Times New Roman"/>
          <w:b/>
          <w:bCs/>
          <w:color w:val="auto"/>
          <w:lang w:val="en-IN"/>
        </w:rPr>
      </w:pPr>
    </w:p>
    <w:p w:rsidR="008134AB" w:rsidRPr="00B21E55" w:rsidRDefault="008134AB" w:rsidP="008134AB">
      <w:pPr>
        <w:pStyle w:val="BodyText1"/>
        <w:spacing w:line="360" w:lineRule="auto"/>
        <w:ind w:firstLine="0"/>
        <w:rPr>
          <w:rFonts w:ascii="Times New Roman" w:eastAsiaTheme="minorHAnsi" w:hAnsi="Times New Roman" w:cs="Times New Roman"/>
          <w:b/>
          <w:bCs/>
          <w:color w:val="auto"/>
          <w:lang w:val="en-IN"/>
        </w:rPr>
      </w:pPr>
      <w:r>
        <w:rPr>
          <w:rFonts w:ascii="Times New Roman" w:eastAsiaTheme="minorHAnsi" w:hAnsi="Times New Roman" w:cs="Times New Roman"/>
          <w:b/>
          <w:bCs/>
          <w:color w:val="auto"/>
          <w:lang w:val="en-IN"/>
        </w:rPr>
        <w:lastRenderedPageBreak/>
        <w:t xml:space="preserve">4.3.2 </w:t>
      </w:r>
      <w:r w:rsidRPr="006D52CA">
        <w:rPr>
          <w:rFonts w:ascii="Times New Roman" w:hAnsi="Times New Roman" w:cs="Times New Roman"/>
          <w:b/>
          <w:bCs/>
        </w:rPr>
        <w:t xml:space="preserve">Principle </w:t>
      </w:r>
      <w:r>
        <w:rPr>
          <w:rFonts w:ascii="Times New Roman" w:hAnsi="Times New Roman" w:cs="Times New Roman"/>
          <w:b/>
          <w:bCs/>
        </w:rPr>
        <w:t>Operation a</w:t>
      </w:r>
      <w:r w:rsidRPr="006D52CA">
        <w:rPr>
          <w:rFonts w:ascii="Times New Roman" w:hAnsi="Times New Roman" w:cs="Times New Roman"/>
          <w:b/>
          <w:bCs/>
        </w:rPr>
        <w:t>nd Charact</w:t>
      </w:r>
      <w:r>
        <w:rPr>
          <w:rFonts w:ascii="Times New Roman" w:hAnsi="Times New Roman" w:cs="Times New Roman"/>
          <w:b/>
          <w:bCs/>
        </w:rPr>
        <w:t>eristics of the Magnetic Setup</w:t>
      </w:r>
    </w:p>
    <w:p w:rsidR="008134AB" w:rsidRPr="006D52CA" w:rsidRDefault="008134AB" w:rsidP="008134AB">
      <w:pPr>
        <w:pStyle w:val="NoSpacing"/>
        <w:spacing w:after="240"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 xml:space="preserve">During the working operation, the magnetic lines of forces act towards the workpiece whose internal wall surface has to be machined. In order to provide more focusing magnetic force towards the centre, the workpiece is placed inside the hollow cylindrical piece made of paramagnetic material, usually known as bright bar. The main aim of our model is to achieve high material removal and better morphological characteristics, which requires the development of electro-magnetic model. As the current supply to the developed solenoid arrangement is varied, the magnetic force gets changed. Taking all the parameters in electrochemical and magnetic force assisted AFM into </w:t>
      </w:r>
      <w:proofErr w:type="gramStart"/>
      <w:r w:rsidRPr="006D52CA">
        <w:rPr>
          <w:rFonts w:ascii="Times New Roman" w:hAnsi="Times New Roman" w:cs="Times New Roman"/>
          <w:sz w:val="24"/>
          <w:szCs w:val="24"/>
        </w:rPr>
        <w:t>account,</w:t>
      </w:r>
      <w:proofErr w:type="gramEnd"/>
      <w:r w:rsidRPr="006D52CA">
        <w:rPr>
          <w:rFonts w:ascii="Times New Roman" w:hAnsi="Times New Roman" w:cs="Times New Roman"/>
          <w:sz w:val="24"/>
          <w:szCs w:val="24"/>
        </w:rPr>
        <w:t xml:space="preserve"> the following assumptions are taken while writing mathematical equations.</w:t>
      </w:r>
      <w:r w:rsidRPr="006D52CA">
        <w:rPr>
          <w:rFonts w:ascii="Times New Roman" w:hAnsi="Times New Roman" w:cs="Times New Roman"/>
          <w:i/>
          <w:sz w:val="24"/>
          <w:szCs w:val="24"/>
        </w:rPr>
        <w:t xml:space="preserve"> </w:t>
      </w:r>
      <w:r w:rsidRPr="006D52CA">
        <w:rPr>
          <w:rFonts w:ascii="Times New Roman" w:hAnsi="Times New Roman" w:cs="Times New Roman"/>
          <w:sz w:val="24"/>
          <w:szCs w:val="24"/>
        </w:rPr>
        <w:t>The magnetic field domain inside the workpiece is symmetrical about the axis.</w:t>
      </w:r>
      <w:r w:rsidRPr="006D52CA">
        <w:rPr>
          <w:rFonts w:ascii="Times New Roman" w:hAnsi="Times New Roman" w:cs="Times New Roman"/>
          <w:i/>
          <w:sz w:val="24"/>
          <w:szCs w:val="24"/>
        </w:rPr>
        <w:t xml:space="preserve"> </w:t>
      </w:r>
      <w:r w:rsidRPr="006D52CA">
        <w:rPr>
          <w:rFonts w:ascii="Times New Roman" w:hAnsi="Times New Roman" w:cs="Times New Roman"/>
          <w:sz w:val="24"/>
          <w:szCs w:val="24"/>
        </w:rPr>
        <w:t>Both cathode (cylindrical rod) and anode (workpiece) are conducting in nature.</w:t>
      </w:r>
      <w:r w:rsidRPr="006D52CA">
        <w:rPr>
          <w:rFonts w:ascii="Times New Roman" w:hAnsi="Times New Roman" w:cs="Times New Roman"/>
          <w:i/>
          <w:sz w:val="24"/>
          <w:szCs w:val="24"/>
        </w:rPr>
        <w:t xml:space="preserve"> </w:t>
      </w:r>
      <w:r w:rsidRPr="006D52CA">
        <w:rPr>
          <w:rFonts w:ascii="Times New Roman" w:hAnsi="Times New Roman" w:cs="Times New Roman"/>
          <w:sz w:val="24"/>
          <w:szCs w:val="24"/>
        </w:rPr>
        <w:t>The supply of current in the solenoid coils is assumed to be constant.</w:t>
      </w:r>
      <w:r w:rsidRPr="006D52CA">
        <w:rPr>
          <w:rFonts w:ascii="Times New Roman" w:hAnsi="Times New Roman" w:cs="Times New Roman"/>
          <w:i/>
          <w:sz w:val="24"/>
          <w:szCs w:val="24"/>
        </w:rPr>
        <w:t xml:space="preserve"> </w:t>
      </w:r>
      <w:r w:rsidRPr="006D52CA">
        <w:rPr>
          <w:rFonts w:ascii="Times New Roman" w:hAnsi="Times New Roman" w:cs="Times New Roman"/>
          <w:sz w:val="24"/>
          <w:szCs w:val="24"/>
        </w:rPr>
        <w:t>The magnetic abrasive particles are considered spherical- shaped. According to British standard wire gauge: 19 gauge = 0.040 inch = 1.016 mm diameter. Resistance of 19 gauge wire = 0.0264 ohm/m, at 20 ‘C. Copper density = 8.96 g/cm3 or 0.324 lb/in3.</w:t>
      </w:r>
    </w:p>
    <w:p w:rsidR="008134AB" w:rsidRPr="006D52CA"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4.3.2.1 </w:t>
      </w:r>
      <w:r w:rsidRPr="006D52CA">
        <w:rPr>
          <w:rFonts w:ascii="Times New Roman" w:hAnsi="Times New Roman" w:cs="Times New Roman"/>
          <w:b/>
          <w:bCs/>
          <w:sz w:val="24"/>
          <w:szCs w:val="24"/>
        </w:rPr>
        <w:t>Fixture and Elect</w:t>
      </w:r>
      <w:r>
        <w:rPr>
          <w:rFonts w:ascii="Times New Roman" w:hAnsi="Times New Roman" w:cs="Times New Roman"/>
          <w:b/>
          <w:bCs/>
          <w:sz w:val="24"/>
          <w:szCs w:val="24"/>
        </w:rPr>
        <w:t>romagnet Design and Development</w:t>
      </w:r>
    </w:p>
    <w:p w:rsidR="008134AB" w:rsidRDefault="008134AB" w:rsidP="008134AB">
      <w:pPr>
        <w:pStyle w:val="NoSpacing"/>
        <w:spacing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 xml:space="preserve">The electromagnetic and magnetic assisted AFM utilizes fixture to hold workpiece that results in improved material removal. The nylon fixture has been manufactured on lathe machine, shaper machine, milling, drilling machine. The size, shape and specification of the fixture </w:t>
      </w:r>
      <w:proofErr w:type="gramStart"/>
      <w:r w:rsidRPr="006D52CA">
        <w:rPr>
          <w:rFonts w:ascii="Times New Roman" w:hAnsi="Times New Roman" w:cs="Times New Roman"/>
          <w:sz w:val="24"/>
          <w:szCs w:val="24"/>
        </w:rPr>
        <w:t>is</w:t>
      </w:r>
      <w:proofErr w:type="gramEnd"/>
      <w:r w:rsidRPr="006D52CA">
        <w:rPr>
          <w:rFonts w:ascii="Times New Roman" w:hAnsi="Times New Roman" w:cs="Times New Roman"/>
          <w:sz w:val="24"/>
          <w:szCs w:val="24"/>
        </w:rPr>
        <w:t xml:space="preserve"> decided on the basis of requirement for setting up the job and the abrasive flow finishing requirement. The developed electro chemical and magnetic assisted AFM fixture different views have been shown in figure</w:t>
      </w:r>
      <w:r>
        <w:rPr>
          <w:rFonts w:ascii="Times New Roman" w:hAnsi="Times New Roman" w:cs="Times New Roman"/>
          <w:sz w:val="24"/>
          <w:szCs w:val="24"/>
        </w:rPr>
        <w:t xml:space="preserve"> 4.13</w:t>
      </w:r>
      <w:r w:rsidRPr="006D52CA">
        <w:rPr>
          <w:rFonts w:ascii="Times New Roman" w:hAnsi="Times New Roman" w:cs="Times New Roman"/>
          <w:sz w:val="24"/>
          <w:szCs w:val="24"/>
        </w:rPr>
        <w:t>. The upper fixture when seen from the front side has length 90 mm, height 18 mm. This fixture when seen from top has outer diameter 90 mm whereas inner diameter 35 mm. The middle fixture has length 90 mm and height 58 mm, the hole of diameter 18 mm has been bored at height 8 mm from bottom surface of the fixture.</w:t>
      </w:r>
      <w:r>
        <w:rPr>
          <w:rFonts w:ascii="Times New Roman" w:hAnsi="Times New Roman" w:cs="Times New Roman"/>
          <w:sz w:val="24"/>
          <w:szCs w:val="24"/>
        </w:rPr>
        <w:t xml:space="preserve"> </w:t>
      </w:r>
      <w:r w:rsidRPr="006D52CA">
        <w:rPr>
          <w:rFonts w:ascii="Times New Roman" w:hAnsi="Times New Roman" w:cs="Times New Roman"/>
          <w:sz w:val="24"/>
          <w:szCs w:val="24"/>
        </w:rPr>
        <w:t>Inside the fixture, ECM road of varying diameter i.e. 4, 5, 6 mm inside the hollow bright bar of 35 mm diameter. The brass workpiece of outer diameter 10 mm and inner diameter 8 mm is fixed in the bright bar seat</w:t>
      </w:r>
      <w:r>
        <w:rPr>
          <w:rFonts w:ascii="Times New Roman" w:hAnsi="Times New Roman" w:cs="Times New Roman"/>
          <w:sz w:val="24"/>
          <w:szCs w:val="24"/>
        </w:rPr>
        <w:t xml:space="preserve">. </w:t>
      </w:r>
      <w:r w:rsidRPr="006D52CA">
        <w:rPr>
          <w:rFonts w:ascii="Times New Roman" w:hAnsi="Times New Roman" w:cs="Times New Roman"/>
          <w:sz w:val="24"/>
          <w:szCs w:val="24"/>
        </w:rPr>
        <w:t>On the top of the first fixture a metal strip of thickness 3 mm, length 50 mm and width 16 mm is fixed with the help of two bolted joints.</w:t>
      </w:r>
    </w:p>
    <w:p w:rsidR="00197076" w:rsidRDefault="00197076" w:rsidP="008134AB">
      <w:pPr>
        <w:pStyle w:val="NoSpacing"/>
        <w:spacing w:line="360" w:lineRule="auto"/>
        <w:ind w:firstLine="720"/>
        <w:jc w:val="both"/>
        <w:rPr>
          <w:rFonts w:ascii="Times New Roman" w:hAnsi="Times New Roman" w:cs="Times New Roman"/>
          <w:sz w:val="24"/>
          <w:szCs w:val="24"/>
        </w:rPr>
      </w:pPr>
    </w:p>
    <w:p w:rsidR="008134AB" w:rsidRPr="006D52CA" w:rsidRDefault="008134AB" w:rsidP="008134AB">
      <w:pPr>
        <w:pStyle w:val="NoSpacing"/>
        <w:spacing w:line="276" w:lineRule="auto"/>
        <w:jc w:val="both"/>
        <w:rPr>
          <w:rFonts w:ascii="Times New Roman" w:hAnsi="Times New Roman" w:cs="Times New Roman"/>
          <w:sz w:val="24"/>
          <w:szCs w:val="24"/>
        </w:rPr>
      </w:pPr>
    </w:p>
    <w:p w:rsidR="008134AB" w:rsidRPr="006D52CA" w:rsidRDefault="008134AB" w:rsidP="008134AB">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4.3.2.2</w:t>
      </w:r>
      <w:r w:rsidRPr="006D52CA">
        <w:rPr>
          <w:rFonts w:ascii="Times New Roman" w:hAnsi="Times New Roman" w:cs="Times New Roman"/>
          <w:b/>
          <w:sz w:val="24"/>
          <w:szCs w:val="24"/>
        </w:rPr>
        <w:t xml:space="preserve"> Development and Fabricatio</w:t>
      </w:r>
      <w:r>
        <w:rPr>
          <w:rFonts w:ascii="Times New Roman" w:hAnsi="Times New Roman" w:cs="Times New Roman"/>
          <w:b/>
          <w:sz w:val="24"/>
          <w:szCs w:val="24"/>
        </w:rPr>
        <w:t>n of Electromagnetic Solenoid</w:t>
      </w:r>
    </w:p>
    <w:p w:rsidR="008134AB" w:rsidRDefault="008134AB" w:rsidP="008134AB">
      <w:pPr>
        <w:pStyle w:val="NoSpacing"/>
        <w:spacing w:after="240"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 xml:space="preserve">The developed electromagnetic solenoid design is shown in figure </w:t>
      </w:r>
      <w:r>
        <w:rPr>
          <w:rFonts w:ascii="Times New Roman" w:hAnsi="Times New Roman" w:cs="Times New Roman"/>
          <w:sz w:val="24"/>
          <w:szCs w:val="24"/>
        </w:rPr>
        <w:t>4.16</w:t>
      </w:r>
      <w:r w:rsidRPr="006D52CA">
        <w:rPr>
          <w:rFonts w:ascii="Times New Roman" w:hAnsi="Times New Roman" w:cs="Times New Roman"/>
          <w:sz w:val="24"/>
          <w:szCs w:val="24"/>
        </w:rPr>
        <w:t xml:space="preserve"> It consists of ferromagnetic iron bar of diameter 18 mm and length 128 mm, having enameled copper wire of 19 gauge </w:t>
      </w:r>
      <w:proofErr w:type="gramStart"/>
      <w:r w:rsidRPr="006D52CA">
        <w:rPr>
          <w:rFonts w:ascii="Times New Roman" w:hAnsi="Times New Roman" w:cs="Times New Roman"/>
          <w:sz w:val="24"/>
          <w:szCs w:val="24"/>
        </w:rPr>
        <w:t>specification  wound</w:t>
      </w:r>
      <w:proofErr w:type="gramEnd"/>
      <w:r w:rsidRPr="006D52CA">
        <w:rPr>
          <w:rFonts w:ascii="Times New Roman" w:hAnsi="Times New Roman" w:cs="Times New Roman"/>
          <w:sz w:val="24"/>
          <w:szCs w:val="24"/>
        </w:rPr>
        <w:t xml:space="preserve"> around the bar upto length 100 mm and white tape is surrounded so that copper wire does not come in connect with any external material for safety purpose. The copper wire wound with the help of machine. A lot of problems were encountered while preparing solenoids. The electromagnet was prepared on different machines and the number of copper turns played a major role in magnetic field generation. It includes following steps. </w:t>
      </w:r>
      <w:proofErr w:type="gramStart"/>
      <w:r w:rsidRPr="006D52CA">
        <w:rPr>
          <w:rFonts w:ascii="Times New Roman" w:hAnsi="Times New Roman" w:cs="Times New Roman"/>
          <w:sz w:val="24"/>
          <w:szCs w:val="24"/>
        </w:rPr>
        <w:t>The fixing of wooden frame over the soft iron core.</w:t>
      </w:r>
      <w:proofErr w:type="gramEnd"/>
      <w:r w:rsidRPr="006D52CA">
        <w:rPr>
          <w:rFonts w:ascii="Times New Roman" w:hAnsi="Times New Roman" w:cs="Times New Roman"/>
          <w:sz w:val="24"/>
          <w:szCs w:val="24"/>
        </w:rPr>
        <w:t xml:space="preserve"> </w:t>
      </w:r>
    </w:p>
    <w:p w:rsidR="008134AB" w:rsidRDefault="008134AB" w:rsidP="00136AE8">
      <w:pPr>
        <w:pStyle w:val="NoSpacing"/>
        <w:numPr>
          <w:ilvl w:val="0"/>
          <w:numId w:val="27"/>
        </w:num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                                                                    (b)</w:t>
      </w:r>
    </w:p>
    <w:p w:rsidR="008134AB" w:rsidRPr="006D52CA" w:rsidRDefault="008134AB" w:rsidP="008134AB">
      <w:pPr>
        <w:pStyle w:val="NoSpacing"/>
        <w:spacing w:line="360" w:lineRule="auto"/>
        <w:jc w:val="both"/>
        <w:rPr>
          <w:rFonts w:ascii="Times New Roman" w:hAnsi="Times New Roman" w:cs="Times New Roman"/>
          <w:b/>
          <w:sz w:val="24"/>
          <w:szCs w:val="24"/>
        </w:rPr>
      </w:pPr>
      <w:r w:rsidRPr="00B665ED">
        <w:rPr>
          <w:rFonts w:ascii="Times New Roman" w:hAnsi="Times New Roman" w:cs="Times New Roman"/>
          <w:noProof/>
          <w:sz w:val="24"/>
          <w:szCs w:val="24"/>
          <w:lang w:val="en-US" w:eastAsia="en-US"/>
        </w:rPr>
        <w:drawing>
          <wp:inline distT="0" distB="0" distL="0" distR="0">
            <wp:extent cx="2971800" cy="2505075"/>
            <wp:effectExtent l="19050" t="0" r="0" b="0"/>
            <wp:docPr id="21" name="Picture 1" descr="C:\Users\JAGDAMBE\Desktop\New folder (2)\DSC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GDAMBE\Desktop\New folder (2)\DSC_0154.JPG"/>
                    <pic:cNvPicPr>
                      <a:picLocks noChangeAspect="1" noChangeArrowheads="1"/>
                    </pic:cNvPicPr>
                  </pic:nvPicPr>
                  <pic:blipFill>
                    <a:blip r:embed="rId52" cstate="print"/>
                    <a:srcRect/>
                    <a:stretch>
                      <a:fillRect/>
                    </a:stretch>
                  </pic:blipFill>
                  <pic:spPr bwMode="auto">
                    <a:xfrm>
                      <a:off x="0" y="0"/>
                      <a:ext cx="2972279" cy="2505479"/>
                    </a:xfrm>
                    <a:prstGeom prst="rect">
                      <a:avLst/>
                    </a:prstGeom>
                    <a:noFill/>
                    <a:ln w="9525">
                      <a:noFill/>
                      <a:miter lim="800000"/>
                      <a:headEnd/>
                      <a:tailEnd/>
                    </a:ln>
                  </pic:spPr>
                </pic:pic>
              </a:graphicData>
            </a:graphic>
          </wp:inline>
        </w:drawing>
      </w:r>
      <w:r w:rsidRPr="00B665ED">
        <w:rPr>
          <w:rFonts w:ascii="Times New Roman" w:hAnsi="Times New Roman" w:cs="Times New Roman"/>
          <w:b/>
          <w:noProof/>
          <w:sz w:val="24"/>
          <w:szCs w:val="24"/>
          <w:lang w:val="en-US" w:eastAsia="en-US"/>
        </w:rPr>
        <w:drawing>
          <wp:inline distT="0" distB="0" distL="0" distR="0">
            <wp:extent cx="2876550" cy="2502390"/>
            <wp:effectExtent l="19050" t="0" r="0" b="0"/>
            <wp:docPr id="22" name="Picture 3" descr="C:\Users\JAGDAMBE\Desktop\New folder (2)\DSC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GDAMBE\Desktop\New folder (2)\DSC_0157.JPG"/>
                    <pic:cNvPicPr>
                      <a:picLocks noChangeAspect="1" noChangeArrowheads="1"/>
                    </pic:cNvPicPr>
                  </pic:nvPicPr>
                  <pic:blipFill>
                    <a:blip r:embed="rId53" cstate="print"/>
                    <a:srcRect/>
                    <a:stretch>
                      <a:fillRect/>
                    </a:stretch>
                  </pic:blipFill>
                  <pic:spPr bwMode="auto">
                    <a:xfrm>
                      <a:off x="0" y="0"/>
                      <a:ext cx="2877015" cy="2502795"/>
                    </a:xfrm>
                    <a:prstGeom prst="rect">
                      <a:avLst/>
                    </a:prstGeom>
                    <a:noFill/>
                    <a:ln w="9525">
                      <a:noFill/>
                      <a:miter lim="800000"/>
                      <a:headEnd/>
                      <a:tailEnd/>
                    </a:ln>
                  </pic:spPr>
                </pic:pic>
              </a:graphicData>
            </a:graphic>
          </wp:inline>
        </w:drawing>
      </w:r>
    </w:p>
    <w:p w:rsidR="008134AB" w:rsidRPr="00DD51B3" w:rsidRDefault="008134AB" w:rsidP="008134AB">
      <w:pPr>
        <w:pStyle w:val="NoSpacing"/>
        <w:spacing w:after="240" w:line="360" w:lineRule="auto"/>
        <w:jc w:val="center"/>
        <w:rPr>
          <w:rFonts w:ascii="Times New Roman" w:hAnsi="Times New Roman" w:cs="Times New Roman"/>
          <w:bCs/>
          <w:sz w:val="24"/>
          <w:szCs w:val="24"/>
        </w:rPr>
      </w:pPr>
      <w:r w:rsidRPr="00DD51B3">
        <w:rPr>
          <w:rFonts w:ascii="Times New Roman" w:hAnsi="Times New Roman" w:cs="Times New Roman"/>
          <w:bCs/>
          <w:sz w:val="24"/>
          <w:szCs w:val="24"/>
        </w:rPr>
        <w:t>Figure 4.16 (a) magnetic fixture setup installed on AFM machine, (b) AC-DC transformer</w:t>
      </w:r>
    </w:p>
    <w:p w:rsidR="008134AB" w:rsidRPr="00DF2458" w:rsidRDefault="008134AB" w:rsidP="008134AB">
      <w:pPr>
        <w:pStyle w:val="NoSpacing"/>
        <w:spacing w:line="360" w:lineRule="auto"/>
        <w:jc w:val="both"/>
        <w:rPr>
          <w:rFonts w:ascii="Times New Roman" w:hAnsi="Times New Roman" w:cs="Times New Roman"/>
          <w:b/>
          <w:sz w:val="24"/>
          <w:szCs w:val="24"/>
        </w:rPr>
      </w:pPr>
      <w:r w:rsidRPr="00DF2458">
        <w:rPr>
          <w:rFonts w:ascii="Times New Roman" w:hAnsi="Times New Roman" w:cs="Times New Roman"/>
          <w:b/>
          <w:sz w:val="24"/>
          <w:szCs w:val="24"/>
        </w:rPr>
        <w:t xml:space="preserve">4.3.2.3 Magnetic </w:t>
      </w:r>
      <w:r>
        <w:rPr>
          <w:rFonts w:ascii="Times New Roman" w:hAnsi="Times New Roman" w:cs="Times New Roman"/>
          <w:b/>
          <w:sz w:val="24"/>
          <w:szCs w:val="24"/>
        </w:rPr>
        <w:t>and Electrical Calculation o</w:t>
      </w:r>
      <w:r w:rsidRPr="00DF2458">
        <w:rPr>
          <w:rFonts w:ascii="Times New Roman" w:hAnsi="Times New Roman" w:cs="Times New Roman"/>
          <w:b/>
          <w:sz w:val="24"/>
          <w:szCs w:val="24"/>
        </w:rPr>
        <w:t>f Electromagnetic S</w:t>
      </w:r>
      <w:r>
        <w:rPr>
          <w:rFonts w:ascii="Times New Roman" w:hAnsi="Times New Roman" w:cs="Times New Roman"/>
          <w:b/>
          <w:sz w:val="24"/>
          <w:szCs w:val="24"/>
        </w:rPr>
        <w:t>olenoid and Experimental Setup</w:t>
      </w:r>
    </w:p>
    <w:p w:rsidR="008134AB" w:rsidRPr="006D52CA" w:rsidRDefault="008134AB" w:rsidP="008134AB">
      <w:pPr>
        <w:pStyle w:val="NoSpacing"/>
        <w:spacing w:after="240" w:line="360" w:lineRule="auto"/>
        <w:ind w:firstLine="720"/>
        <w:jc w:val="both"/>
        <w:rPr>
          <w:rFonts w:ascii="Times New Roman" w:hAnsi="Times New Roman" w:cs="Times New Roman"/>
          <w:sz w:val="24"/>
          <w:szCs w:val="24"/>
        </w:rPr>
      </w:pPr>
      <w:proofErr w:type="gramStart"/>
      <w:r w:rsidRPr="006D52CA">
        <w:rPr>
          <w:rFonts w:ascii="Times New Roman" w:hAnsi="Times New Roman" w:cs="Times New Roman"/>
          <w:sz w:val="24"/>
          <w:szCs w:val="24"/>
        </w:rPr>
        <w:t>Three ceramic capacitors of 104 pico farad, Capacitors of 470µF, 16V.</w:t>
      </w:r>
      <w:proofErr w:type="gramEnd"/>
      <w:r w:rsidRPr="006D52CA">
        <w:rPr>
          <w:rFonts w:ascii="Times New Roman" w:hAnsi="Times New Roman" w:cs="Times New Roman"/>
          <w:sz w:val="24"/>
          <w:szCs w:val="24"/>
        </w:rPr>
        <w:t xml:space="preserve"> Step-down transformer 12012, denoting 12V, 0,12V, 5408- 4 diodes used to build bridge rectifier, having filter capacitor (2200µF, 50V). Voltage regulator 7812 I.C. having 3 pins, 1</w:t>
      </w:r>
      <w:r w:rsidRPr="006D52CA">
        <w:rPr>
          <w:rFonts w:ascii="Times New Roman" w:hAnsi="Times New Roman" w:cs="Times New Roman"/>
          <w:sz w:val="24"/>
          <w:szCs w:val="24"/>
          <w:vertAlign w:val="superscript"/>
        </w:rPr>
        <w:t>st</w:t>
      </w:r>
      <w:r w:rsidRPr="006D52CA">
        <w:rPr>
          <w:rFonts w:ascii="Times New Roman" w:hAnsi="Times New Roman" w:cs="Times New Roman"/>
          <w:sz w:val="24"/>
          <w:szCs w:val="24"/>
        </w:rPr>
        <w:t xml:space="preserve"> pin is input 24V, 2</w:t>
      </w:r>
      <w:r w:rsidRPr="006D52CA">
        <w:rPr>
          <w:rFonts w:ascii="Times New Roman" w:hAnsi="Times New Roman" w:cs="Times New Roman"/>
          <w:sz w:val="24"/>
          <w:szCs w:val="24"/>
          <w:vertAlign w:val="superscript"/>
        </w:rPr>
        <w:t>nd</w:t>
      </w:r>
      <w:r w:rsidRPr="006D52CA">
        <w:rPr>
          <w:rFonts w:ascii="Times New Roman" w:hAnsi="Times New Roman" w:cs="Times New Roman"/>
          <w:sz w:val="24"/>
          <w:szCs w:val="24"/>
        </w:rPr>
        <w:t xml:space="preserve"> pin is ground, 3</w:t>
      </w:r>
      <w:r w:rsidRPr="006D52CA">
        <w:rPr>
          <w:rFonts w:ascii="Times New Roman" w:hAnsi="Times New Roman" w:cs="Times New Roman"/>
          <w:sz w:val="24"/>
          <w:szCs w:val="24"/>
          <w:vertAlign w:val="superscript"/>
        </w:rPr>
        <w:t>rd</w:t>
      </w:r>
      <w:r w:rsidRPr="006D52CA">
        <w:rPr>
          <w:rFonts w:ascii="Times New Roman" w:hAnsi="Times New Roman" w:cs="Times New Roman"/>
          <w:sz w:val="24"/>
          <w:szCs w:val="24"/>
        </w:rPr>
        <w:t xml:space="preserve"> pin is output 12V Capacitors of 470µF, 25V, 555 I.C. (It needs 12V, othervise it will burn). Voltage/ Magnetic field sensor, Capacitor of 1000µF, 25V, Voltage regulator 7805, 05 denotes 5V output. </w:t>
      </w:r>
    </w:p>
    <w:p w:rsidR="008134AB" w:rsidRPr="00DF2458" w:rsidRDefault="008134AB" w:rsidP="008134AB">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4.3.2.4</w:t>
      </w:r>
      <w:r w:rsidRPr="00DF2458">
        <w:rPr>
          <w:rFonts w:ascii="Times New Roman" w:hAnsi="Times New Roman" w:cs="Times New Roman"/>
          <w:b/>
          <w:sz w:val="24"/>
          <w:szCs w:val="24"/>
        </w:rPr>
        <w:t xml:space="preserve"> Initial </w:t>
      </w:r>
      <w:r>
        <w:rPr>
          <w:rFonts w:ascii="Times New Roman" w:hAnsi="Times New Roman" w:cs="Times New Roman"/>
          <w:b/>
          <w:sz w:val="24"/>
          <w:szCs w:val="24"/>
        </w:rPr>
        <w:t>Readings on the Machine a</w:t>
      </w:r>
      <w:r w:rsidRPr="00DF2458">
        <w:rPr>
          <w:rFonts w:ascii="Times New Roman" w:hAnsi="Times New Roman" w:cs="Times New Roman"/>
          <w:b/>
          <w:sz w:val="24"/>
          <w:szCs w:val="24"/>
        </w:rPr>
        <w:t>nd</w:t>
      </w:r>
      <w:r>
        <w:rPr>
          <w:rFonts w:ascii="Times New Roman" w:hAnsi="Times New Roman" w:cs="Times New Roman"/>
          <w:b/>
          <w:sz w:val="24"/>
          <w:szCs w:val="24"/>
        </w:rPr>
        <w:t xml:space="preserve"> Calculation of Number of Turns</w:t>
      </w:r>
    </w:p>
    <w:p w:rsidR="008134AB" w:rsidRPr="006D52CA" w:rsidRDefault="008134AB" w:rsidP="008134AB">
      <w:pPr>
        <w:pStyle w:val="NoSpacing"/>
        <w:spacing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The 27 gauge copper wire turns are greater than that of 25 gauge in the prepared electromagnetic setup, higher the gauge number lesser is the thickness of wire and lesser will be the current carrying capacity and less will be the magnetic flux density. The copper wire is uniformly wound over the iron bar over a pre-decided length and number of turns is approximated because it is a vital factor in increasing the magnitude of magnetic field. 27 gauge copper wire electromagnet: No. of turns= 6720, 25 gauge copper wire electromagnet: No. of turns= 5800. Length of pole over which copper winding is done = 8 cm. Average number of turns on one layer= 128, total number of layers= 26. 1</w:t>
      </w:r>
      <w:r w:rsidRPr="006D52CA">
        <w:rPr>
          <w:rFonts w:ascii="Times New Roman" w:hAnsi="Times New Roman" w:cs="Times New Roman"/>
          <w:sz w:val="24"/>
          <w:szCs w:val="24"/>
          <w:vertAlign w:val="superscript"/>
        </w:rPr>
        <w:t>st</w:t>
      </w:r>
      <w:r w:rsidRPr="006D52CA">
        <w:rPr>
          <w:rFonts w:ascii="Times New Roman" w:hAnsi="Times New Roman" w:cs="Times New Roman"/>
          <w:sz w:val="24"/>
          <w:szCs w:val="24"/>
        </w:rPr>
        <w:t xml:space="preserve"> layer: 8 turns made with the 1 </w:t>
      </w:r>
      <w:proofErr w:type="gramStart"/>
      <w:r w:rsidRPr="006D52CA">
        <w:rPr>
          <w:rFonts w:ascii="Times New Roman" w:hAnsi="Times New Roman" w:cs="Times New Roman"/>
          <w:sz w:val="24"/>
          <w:szCs w:val="24"/>
        </w:rPr>
        <w:t>foot(</w:t>
      </w:r>
      <w:proofErr w:type="gramEnd"/>
      <w:r w:rsidRPr="006D52CA">
        <w:rPr>
          <w:rFonts w:ascii="Times New Roman" w:hAnsi="Times New Roman" w:cs="Times New Roman"/>
          <w:sz w:val="24"/>
          <w:szCs w:val="24"/>
        </w:rPr>
        <w:t>30 cm) length of copper wire, i.e. 0.2667 turns per cm, 2</w:t>
      </w:r>
      <w:r w:rsidRPr="006D52CA">
        <w:rPr>
          <w:rFonts w:ascii="Times New Roman" w:hAnsi="Times New Roman" w:cs="Times New Roman"/>
          <w:sz w:val="24"/>
          <w:szCs w:val="24"/>
          <w:vertAlign w:val="superscript"/>
        </w:rPr>
        <w:t>nd</w:t>
      </w:r>
      <w:r w:rsidRPr="006D52CA">
        <w:rPr>
          <w:rFonts w:ascii="Times New Roman" w:hAnsi="Times New Roman" w:cs="Times New Roman"/>
          <w:sz w:val="24"/>
          <w:szCs w:val="24"/>
        </w:rPr>
        <w:t xml:space="preserve"> layer: 8 turns/ foot, i.e. 0.2667 turns per cm and so  on. </w:t>
      </w:r>
      <w:r w:rsidRPr="006D52CA">
        <w:rPr>
          <w:rFonts w:ascii="Times New Roman" w:hAnsi="Times New Roman" w:cs="Times New Roman"/>
          <w:iCs/>
          <w:sz w:val="24"/>
          <w:szCs w:val="24"/>
        </w:rPr>
        <w:t xml:space="preserve">Total no. of turns= no. of layers × no. of turns </w:t>
      </w:r>
      <w:r w:rsidRPr="006D52CA">
        <w:rPr>
          <w:rFonts w:ascii="Times New Roman" w:hAnsi="Times New Roman" w:cs="Times New Roman"/>
          <w:sz w:val="24"/>
          <w:szCs w:val="24"/>
        </w:rPr>
        <w:t>= 26 × 128 = 3328 turns. Total length of copper wire= 305.75 m. Voltage and Current Readings: The electromagnet showed 200V at 250 mA and 260V at 500mA, Copper wire resistivity= 1.7 micro-ohm cm.</w:t>
      </w:r>
    </w:p>
    <w:p w:rsidR="008134AB" w:rsidRPr="00050B6F" w:rsidRDefault="008134AB" w:rsidP="008134AB">
      <w:pPr>
        <w:pStyle w:val="ListParagraph"/>
        <w:spacing w:line="360" w:lineRule="auto"/>
        <w:ind w:left="1920"/>
        <w:rPr>
          <w:rFonts w:ascii="Times New Roman" w:hAnsi="Times New Roman" w:cs="Times New Roman"/>
          <w:sz w:val="24"/>
          <w:szCs w:val="24"/>
        </w:rPr>
      </w:pPr>
      <w:r>
        <w:rPr>
          <w:rFonts w:ascii="Times New Roman" w:hAnsi="Times New Roman" w:cs="Times New Roman"/>
          <w:sz w:val="24"/>
          <w:szCs w:val="24"/>
        </w:rPr>
        <w:t xml:space="preserve">            (a)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w:t>
      </w:r>
    </w:p>
    <w:p w:rsidR="008134AB" w:rsidRDefault="008134AB" w:rsidP="008134AB">
      <w:pPr>
        <w:jc w:val="center"/>
      </w:pPr>
      <w:r w:rsidRPr="006F138E">
        <w:rPr>
          <w:noProof/>
        </w:rPr>
        <w:drawing>
          <wp:inline distT="0" distB="0" distL="0" distR="0">
            <wp:extent cx="2638425" cy="1485900"/>
            <wp:effectExtent l="19050" t="0" r="9525" b="0"/>
            <wp:docPr id="38" name="Picture 3" descr="C:\Users\Satvir singh\Desktop\q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vir singh\Desktop\qqq.png"/>
                    <pic:cNvPicPr>
                      <a:picLocks noChangeAspect="1" noChangeArrowheads="1"/>
                    </pic:cNvPicPr>
                  </pic:nvPicPr>
                  <pic:blipFill>
                    <a:blip r:embed="rId54" cstate="print"/>
                    <a:srcRect/>
                    <a:stretch>
                      <a:fillRect/>
                    </a:stretch>
                  </pic:blipFill>
                  <pic:spPr bwMode="auto">
                    <a:xfrm>
                      <a:off x="0" y="0"/>
                      <a:ext cx="2638425" cy="1485900"/>
                    </a:xfrm>
                    <a:prstGeom prst="rect">
                      <a:avLst/>
                    </a:prstGeom>
                    <a:noFill/>
                    <a:ln w="9525">
                      <a:noFill/>
                      <a:miter lim="800000"/>
                      <a:headEnd/>
                      <a:tailEnd/>
                    </a:ln>
                  </pic:spPr>
                </pic:pic>
              </a:graphicData>
            </a:graphic>
          </wp:inline>
        </w:drawing>
      </w:r>
      <w:r w:rsidRPr="00DB73B2">
        <w:rPr>
          <w:noProof/>
        </w:rPr>
        <w:drawing>
          <wp:inline distT="0" distB="0" distL="0" distR="0">
            <wp:extent cx="2762250" cy="1485900"/>
            <wp:effectExtent l="19050" t="0" r="0" b="0"/>
            <wp:docPr id="23" name="Picture 13" descr="C:\Users\Satvir singh\AppData\Local\Microsoft\Windows\INetCache\Content.Word\IMG_20180702_18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tvir singh\AppData\Local\Microsoft\Windows\INetCache\Content.Word\IMG_20180702_184019.jpg"/>
                    <pic:cNvPicPr>
                      <a:picLocks noChangeAspect="1" noChangeArrowheads="1"/>
                    </pic:cNvPicPr>
                  </pic:nvPicPr>
                  <pic:blipFill>
                    <a:blip r:embed="rId55" cstate="print"/>
                    <a:srcRect/>
                    <a:stretch>
                      <a:fillRect/>
                    </a:stretch>
                  </pic:blipFill>
                  <pic:spPr bwMode="auto">
                    <a:xfrm>
                      <a:off x="0" y="0"/>
                      <a:ext cx="2765869" cy="1487847"/>
                    </a:xfrm>
                    <a:prstGeom prst="rect">
                      <a:avLst/>
                    </a:prstGeom>
                    <a:noFill/>
                    <a:ln w="9525">
                      <a:noFill/>
                      <a:miter lim="800000"/>
                      <a:headEnd/>
                      <a:tailEnd/>
                    </a:ln>
                  </pic:spPr>
                </pic:pic>
              </a:graphicData>
            </a:graphic>
          </wp:inline>
        </w:drawing>
      </w:r>
    </w:p>
    <w:p w:rsidR="008134AB" w:rsidRPr="00DD51B3" w:rsidRDefault="008134AB" w:rsidP="008134AB">
      <w:pPr>
        <w:spacing w:line="360" w:lineRule="auto"/>
        <w:jc w:val="center"/>
        <w:rPr>
          <w:rFonts w:ascii="Times New Roman" w:hAnsi="Times New Roman" w:cs="Times New Roman"/>
        </w:rPr>
      </w:pPr>
      <w:r w:rsidRPr="00DD51B3">
        <w:rPr>
          <w:rFonts w:ascii="Times New Roman" w:hAnsi="Times New Roman" w:cs="Times New Roman"/>
        </w:rPr>
        <w:t>Figure 4.17 (a) Machine showing the number of turns, (b) electromagnet attachment</w:t>
      </w:r>
    </w:p>
    <w:p w:rsidR="008134AB" w:rsidRDefault="008134AB" w:rsidP="008134AB">
      <w:pPr>
        <w:pStyle w:val="NoSpacing"/>
        <w:spacing w:line="360" w:lineRule="auto"/>
        <w:jc w:val="both"/>
        <w:rPr>
          <w:rFonts w:ascii="Times New Roman" w:hAnsi="Times New Roman" w:cs="Times New Roman"/>
          <w:sz w:val="24"/>
          <w:szCs w:val="24"/>
        </w:rPr>
      </w:pPr>
      <w:r w:rsidRPr="006D52CA">
        <w:rPr>
          <w:rFonts w:ascii="Times New Roman" w:hAnsi="Times New Roman" w:cs="Times New Roman"/>
          <w:sz w:val="24"/>
          <w:szCs w:val="24"/>
        </w:rPr>
        <w:t xml:space="preserve">The circular views of fixture are explained and dimensioned. The ECM rod of variable diameter 4, 5, 6 mm is at the center, which is enclosed by bright bar of diameter 35 mm in which rod is centrally fixed. In another view, a 50 mm strip of width 20 mm having 5 mm holes on both sides in longitudinal direction. As shown in figure </w:t>
      </w:r>
      <w:r>
        <w:rPr>
          <w:rFonts w:ascii="Times New Roman" w:hAnsi="Times New Roman" w:cs="Times New Roman"/>
          <w:sz w:val="24"/>
          <w:szCs w:val="24"/>
        </w:rPr>
        <w:t>4.17,</w:t>
      </w:r>
      <w:r w:rsidRPr="006D52CA">
        <w:rPr>
          <w:rFonts w:ascii="Times New Roman" w:hAnsi="Times New Roman" w:cs="Times New Roman"/>
          <w:sz w:val="24"/>
          <w:szCs w:val="24"/>
        </w:rPr>
        <w:t xml:space="preserve"> the electromagnetic solenoid is fabricated inside a wooden frame. The size of iron bar is 128 mm long and 18 mm diameter. The portion of iron bar that was inside the fixture is of length 28 mm, this portion comes in direct contact with bright bar that holds the workpiece. The copper wire which is wound around the bar has 3300 number of turns that extends upto diameter 70 </w:t>
      </w:r>
      <w:proofErr w:type="gramStart"/>
      <w:r w:rsidRPr="006D52CA">
        <w:rPr>
          <w:rFonts w:ascii="Times New Roman" w:hAnsi="Times New Roman" w:cs="Times New Roman"/>
          <w:sz w:val="24"/>
          <w:szCs w:val="24"/>
        </w:rPr>
        <w:t>mm,</w:t>
      </w:r>
      <w:proofErr w:type="gramEnd"/>
      <w:r w:rsidRPr="006D52CA">
        <w:rPr>
          <w:rFonts w:ascii="Times New Roman" w:hAnsi="Times New Roman" w:cs="Times New Roman"/>
          <w:sz w:val="24"/>
          <w:szCs w:val="24"/>
        </w:rPr>
        <w:t xml:space="preserve"> the white plaster tape is finally wrapped around the copper wire. </w:t>
      </w:r>
    </w:p>
    <w:p w:rsidR="008134AB" w:rsidRPr="006D52CA" w:rsidRDefault="008134AB" w:rsidP="008134AB">
      <w:pPr>
        <w:pStyle w:val="NoSpacing"/>
        <w:spacing w:line="360" w:lineRule="auto"/>
        <w:jc w:val="both"/>
        <w:rPr>
          <w:rFonts w:ascii="Times New Roman" w:hAnsi="Times New Roman" w:cs="Times New Roman"/>
          <w:b/>
          <w:bCs/>
          <w:sz w:val="24"/>
          <w:szCs w:val="24"/>
        </w:rPr>
      </w:pPr>
      <w:r w:rsidRPr="00DF2458">
        <w:rPr>
          <w:rFonts w:ascii="Times New Roman" w:hAnsi="Times New Roman" w:cs="Times New Roman"/>
          <w:b/>
          <w:bCs/>
          <w:sz w:val="24"/>
          <w:szCs w:val="24"/>
        </w:rPr>
        <w:lastRenderedPageBreak/>
        <w:t xml:space="preserve">4.3.3 </w:t>
      </w:r>
      <w:r w:rsidRPr="006D52CA">
        <w:rPr>
          <w:rFonts w:ascii="Times New Roman" w:hAnsi="Times New Roman" w:cs="Times New Roman"/>
          <w:b/>
          <w:bCs/>
          <w:sz w:val="24"/>
          <w:szCs w:val="24"/>
        </w:rPr>
        <w:t xml:space="preserve">Validation </w:t>
      </w:r>
      <w:r>
        <w:rPr>
          <w:rFonts w:ascii="Times New Roman" w:hAnsi="Times New Roman" w:cs="Times New Roman"/>
          <w:b/>
          <w:bCs/>
          <w:sz w:val="24"/>
          <w:szCs w:val="24"/>
        </w:rPr>
        <w:t>of the Concept o</w:t>
      </w:r>
      <w:r w:rsidRPr="006D52CA">
        <w:rPr>
          <w:rFonts w:ascii="Times New Roman" w:hAnsi="Times New Roman" w:cs="Times New Roman"/>
          <w:b/>
          <w:bCs/>
          <w:sz w:val="24"/>
          <w:szCs w:val="24"/>
        </w:rPr>
        <w:t>f Electrochemistry Applica</w:t>
      </w:r>
      <w:r>
        <w:rPr>
          <w:rFonts w:ascii="Times New Roman" w:hAnsi="Times New Roman" w:cs="Times New Roman"/>
          <w:b/>
          <w:bCs/>
          <w:sz w:val="24"/>
          <w:szCs w:val="24"/>
        </w:rPr>
        <w:t>tion in the Removal of Material</w:t>
      </w:r>
    </w:p>
    <w:p w:rsidR="008134AB" w:rsidRDefault="008134AB" w:rsidP="008134AB">
      <w:pPr>
        <w:pStyle w:val="NoSpacing"/>
        <w:spacing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In the traditional methods, the electrolysis or electro-chemical action was utilized for electroplating purposes such as Zn plating or galvanizing process. According to this process, faraday introduced the concept of electrolysis that utilizes the flow of current and maintaining the closed circuit among anode, cathode and the electrolyte solution. In this method, the ions exchange occurs which causes the removal of material from one material and addition of the same on the other electrode. For this system, DC power source is required</w:t>
      </w:r>
      <w:r>
        <w:rPr>
          <w:rFonts w:ascii="Times New Roman" w:hAnsi="Times New Roman" w:cs="Times New Roman"/>
          <w:sz w:val="24"/>
          <w:szCs w:val="24"/>
        </w:rPr>
        <w:t xml:space="preserve"> as shown in figure 4.18 (a)</w:t>
      </w:r>
      <w:r w:rsidRPr="006D52CA">
        <w:rPr>
          <w:rFonts w:ascii="Times New Roman" w:hAnsi="Times New Roman" w:cs="Times New Roman"/>
          <w:sz w:val="24"/>
          <w:szCs w:val="24"/>
        </w:rPr>
        <w:t xml:space="preserve">. Present setup utilizes the above principle in reverse manner. The electrode set up has been fabricated in-house and separate power source i.e. transformer supply voltage 6V, 12V, 18V. </w:t>
      </w:r>
    </w:p>
    <w:p w:rsidR="008134AB" w:rsidRDefault="008134AB" w:rsidP="00136AE8">
      <w:pPr>
        <w:pStyle w:val="NoSpacing"/>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                                      (c)</w:t>
      </w:r>
    </w:p>
    <w:p w:rsidR="008134AB" w:rsidRPr="00DD51B3" w:rsidRDefault="008134AB" w:rsidP="008134AB">
      <w:pPr>
        <w:jc w:val="center"/>
        <w:rPr>
          <w:rFonts w:ascii="Times New Roman" w:hAnsi="Times New Roman" w:cs="Times New Roman"/>
        </w:rPr>
      </w:pPr>
      <w:r w:rsidRPr="00DD51B3">
        <w:rPr>
          <w:rFonts w:ascii="Times New Roman" w:hAnsi="Times New Roman" w:cs="Times New Roman"/>
          <w:noProof/>
        </w:rPr>
        <w:drawing>
          <wp:inline distT="0" distB="0" distL="0" distR="0">
            <wp:extent cx="2241550" cy="1634890"/>
            <wp:effectExtent l="19050" t="0" r="6350" b="0"/>
            <wp:docPr id="453" name="Picture 10" descr="C:\Users\Arpit\Desktop\IMG_20150527_10304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pit\Desktop\IMG_20150527_103040071.jpg"/>
                    <pic:cNvPicPr>
                      <a:picLocks noChangeAspect="1" noChangeArrowheads="1"/>
                    </pic:cNvPicPr>
                  </pic:nvPicPr>
                  <pic:blipFill>
                    <a:blip r:embed="rId56" cstate="print"/>
                    <a:srcRect/>
                    <a:stretch>
                      <a:fillRect/>
                    </a:stretch>
                  </pic:blipFill>
                  <pic:spPr bwMode="auto">
                    <a:xfrm>
                      <a:off x="0" y="0"/>
                      <a:ext cx="2242912" cy="1635883"/>
                    </a:xfrm>
                    <a:prstGeom prst="rect">
                      <a:avLst/>
                    </a:prstGeom>
                    <a:noFill/>
                    <a:ln w="9525">
                      <a:noFill/>
                      <a:miter lim="800000"/>
                      <a:headEnd/>
                      <a:tailEnd/>
                    </a:ln>
                  </pic:spPr>
                </pic:pic>
              </a:graphicData>
            </a:graphic>
          </wp:inline>
        </w:drawing>
      </w:r>
      <w:r w:rsidRPr="00DD51B3">
        <w:rPr>
          <w:rFonts w:ascii="Times New Roman" w:hAnsi="Times New Roman" w:cs="Times New Roman"/>
          <w:noProof/>
        </w:rPr>
        <w:drawing>
          <wp:inline distT="0" distB="0" distL="0" distR="0">
            <wp:extent cx="1562100" cy="1638300"/>
            <wp:effectExtent l="19050" t="0" r="0" b="0"/>
            <wp:docPr id="456" name="Picture 16" descr="C:\Users\Satvir singh\Desktop\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tvir singh\Desktop\44.png"/>
                    <pic:cNvPicPr>
                      <a:picLocks noChangeAspect="1" noChangeArrowheads="1"/>
                    </pic:cNvPicPr>
                  </pic:nvPicPr>
                  <pic:blipFill>
                    <a:blip r:embed="rId57" cstate="print"/>
                    <a:srcRect/>
                    <a:stretch>
                      <a:fillRect/>
                    </a:stretch>
                  </pic:blipFill>
                  <pic:spPr bwMode="auto">
                    <a:xfrm>
                      <a:off x="0" y="0"/>
                      <a:ext cx="1561065" cy="1637215"/>
                    </a:xfrm>
                    <a:prstGeom prst="rect">
                      <a:avLst/>
                    </a:prstGeom>
                    <a:noFill/>
                    <a:ln w="9525">
                      <a:noFill/>
                      <a:miter lim="800000"/>
                      <a:headEnd/>
                      <a:tailEnd/>
                    </a:ln>
                  </pic:spPr>
                </pic:pic>
              </a:graphicData>
            </a:graphic>
          </wp:inline>
        </w:drawing>
      </w:r>
      <w:r w:rsidRPr="00DD51B3">
        <w:rPr>
          <w:rFonts w:ascii="Times New Roman" w:hAnsi="Times New Roman" w:cs="Times New Roman"/>
          <w:noProof/>
        </w:rPr>
        <w:drawing>
          <wp:inline distT="0" distB="0" distL="0" distR="0">
            <wp:extent cx="1606527" cy="1638300"/>
            <wp:effectExtent l="19050" t="0" r="0" b="0"/>
            <wp:docPr id="4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0592" cy="1642445"/>
                    </a:xfrm>
                    <a:prstGeom prst="rect">
                      <a:avLst/>
                    </a:prstGeom>
                    <a:noFill/>
                    <a:ln>
                      <a:noFill/>
                    </a:ln>
                  </pic:spPr>
                </pic:pic>
              </a:graphicData>
            </a:graphic>
          </wp:inline>
        </w:drawing>
      </w:r>
    </w:p>
    <w:p w:rsidR="008134AB" w:rsidRPr="00DD51B3" w:rsidRDefault="008134AB" w:rsidP="008134AB">
      <w:pPr>
        <w:pStyle w:val="NoSpacing"/>
        <w:spacing w:after="240"/>
        <w:jc w:val="center"/>
        <w:rPr>
          <w:rFonts w:ascii="Times New Roman" w:hAnsi="Times New Roman" w:cs="Times New Roman"/>
        </w:rPr>
      </w:pPr>
      <w:r w:rsidRPr="00DD51B3">
        <w:rPr>
          <w:rFonts w:ascii="Times New Roman" w:hAnsi="Times New Roman" w:cs="Times New Roman"/>
        </w:rPr>
        <w:t xml:space="preserve">Figure </w:t>
      </w:r>
      <w:proofErr w:type="gramStart"/>
      <w:r w:rsidRPr="00DD51B3">
        <w:rPr>
          <w:rFonts w:ascii="Times New Roman" w:hAnsi="Times New Roman" w:cs="Times New Roman"/>
        </w:rPr>
        <w:t>4.18 (a) AC-DC rectifier</w:t>
      </w:r>
      <w:proofErr w:type="gramEnd"/>
      <w:r w:rsidRPr="00DD51B3">
        <w:rPr>
          <w:rFonts w:ascii="Times New Roman" w:hAnsi="Times New Roman" w:cs="Times New Roman"/>
        </w:rPr>
        <w:t>, (b) ECM rod, (c) drill bit ECM rod</w:t>
      </w:r>
    </w:p>
    <w:p w:rsidR="008134AB" w:rsidRPr="008F68FD" w:rsidRDefault="008134AB" w:rsidP="008134AB">
      <w:pPr>
        <w:pStyle w:val="NoSpacing"/>
        <w:spacing w:line="360" w:lineRule="auto"/>
        <w:jc w:val="both"/>
      </w:pPr>
      <w:r w:rsidRPr="00DD51B3">
        <w:rPr>
          <w:rFonts w:ascii="Times New Roman" w:hAnsi="Times New Roman" w:cs="Times New Roman"/>
          <w:sz w:val="24"/>
          <w:szCs w:val="24"/>
        </w:rPr>
        <w:t xml:space="preserve">The alternating current that reverses direction periodically is converted into direct current flowing in only one direction using rectifier device. In motor generated set the AC motor shaft is coupled to DC generator. The multi phase alternating current is produced in armature </w:t>
      </w:r>
      <w:proofErr w:type="gramStart"/>
      <w:r w:rsidRPr="00DD51B3">
        <w:rPr>
          <w:rFonts w:ascii="Times New Roman" w:hAnsi="Times New Roman" w:cs="Times New Roman"/>
          <w:sz w:val="24"/>
          <w:szCs w:val="24"/>
        </w:rPr>
        <w:t>windings,</w:t>
      </w:r>
      <w:proofErr w:type="gramEnd"/>
      <w:r w:rsidRPr="00DD51B3">
        <w:rPr>
          <w:rFonts w:ascii="Times New Roman" w:hAnsi="Times New Roman" w:cs="Times New Roman"/>
          <w:sz w:val="24"/>
          <w:szCs w:val="24"/>
        </w:rPr>
        <w:t xml:space="preserve"> commutator on the armature converts it into direct output current. A transformer contains two magnetically coupled windings, the primary winding is driven by input AC supply, while the secondary winding give supply to AC-DC converter</w:t>
      </w:r>
      <w:r>
        <w:t xml:space="preserve">. </w:t>
      </w:r>
    </w:p>
    <w:p w:rsidR="008134AB" w:rsidRDefault="008134AB" w:rsidP="008134AB">
      <w:pPr>
        <w:pStyle w:val="NoSpacing"/>
        <w:spacing w:line="360" w:lineRule="auto"/>
        <w:jc w:val="both"/>
        <w:rPr>
          <w:rFonts w:ascii="Times New Roman" w:hAnsi="Times New Roman" w:cs="Times New Roman"/>
          <w:sz w:val="24"/>
          <w:szCs w:val="24"/>
        </w:rPr>
      </w:pPr>
    </w:p>
    <w:p w:rsidR="008134AB" w:rsidRPr="006D52CA"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4.3.3.1 </w:t>
      </w:r>
      <w:r w:rsidRPr="006D52CA">
        <w:rPr>
          <w:rFonts w:ascii="Times New Roman" w:hAnsi="Times New Roman" w:cs="Times New Roman"/>
          <w:b/>
          <w:bCs/>
          <w:sz w:val="24"/>
          <w:szCs w:val="24"/>
        </w:rPr>
        <w:t>Elec</w:t>
      </w:r>
      <w:r>
        <w:rPr>
          <w:rFonts w:ascii="Times New Roman" w:hAnsi="Times New Roman" w:cs="Times New Roman"/>
          <w:b/>
          <w:bCs/>
          <w:sz w:val="24"/>
          <w:szCs w:val="24"/>
        </w:rPr>
        <w:t>trolytic Assisted AFM Principle</w:t>
      </w:r>
    </w:p>
    <w:p w:rsidR="008134AB" w:rsidRPr="006D52CA" w:rsidRDefault="008134AB" w:rsidP="008134AB">
      <w:pPr>
        <w:pStyle w:val="NoSpacing"/>
        <w:spacing w:after="240"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 xml:space="preserve">In this process, the flow of polymer media mixed with electrolyte, inside the gap between cathode rod and the internal wall of hollow cylindrical job gets interacted with the electrochemical action between anode and cathode. The workpiece is made anode i.e. connected to positive terminal of DC supply, while the rod inside the workpiece is connected to negative terminal. </w:t>
      </w:r>
    </w:p>
    <w:p w:rsidR="008134AB" w:rsidRPr="006D52CA" w:rsidRDefault="008134AB" w:rsidP="008134AB">
      <w:pPr>
        <w:pStyle w:val="NoSpacing"/>
        <w:spacing w:after="240"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4.3.3.2 </w:t>
      </w:r>
      <w:r w:rsidRPr="006D52CA">
        <w:rPr>
          <w:rFonts w:ascii="Times New Roman" w:hAnsi="Times New Roman" w:cs="Times New Roman"/>
          <w:b/>
          <w:bCs/>
          <w:sz w:val="24"/>
          <w:szCs w:val="24"/>
        </w:rPr>
        <w:t>Decision</w:t>
      </w:r>
      <w:r>
        <w:rPr>
          <w:rFonts w:ascii="Times New Roman" w:hAnsi="Times New Roman" w:cs="Times New Roman"/>
          <w:b/>
          <w:bCs/>
          <w:sz w:val="24"/>
          <w:szCs w:val="24"/>
        </w:rPr>
        <w:t xml:space="preserve"> of Cathode and Anode Selection</w:t>
      </w:r>
    </w:p>
    <w:p w:rsidR="008134AB" w:rsidRPr="006D52CA" w:rsidRDefault="008134AB" w:rsidP="008134AB">
      <w:pPr>
        <w:pStyle w:val="NoSpacing"/>
        <w:spacing w:before="240" w:after="240"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Since 65% heat is generated at cathode and 35% at cathode in DC power source, therefore the workpiece is selected as anode as more heat will be generated and the requirement of material removal from the workpi</w:t>
      </w:r>
      <w:r>
        <w:rPr>
          <w:rFonts w:ascii="Times New Roman" w:hAnsi="Times New Roman" w:cs="Times New Roman"/>
          <w:sz w:val="24"/>
          <w:szCs w:val="24"/>
        </w:rPr>
        <w:t>e</w:t>
      </w:r>
      <w:r w:rsidRPr="006D52CA">
        <w:rPr>
          <w:rFonts w:ascii="Times New Roman" w:hAnsi="Times New Roman" w:cs="Times New Roman"/>
          <w:sz w:val="24"/>
          <w:szCs w:val="24"/>
        </w:rPr>
        <w:t>ce is achieved. Since less heat is generated at cathode, hence the rod is connected to the negative terminal.  Cathode material: bright bar, mild steel. Anode material: brass, cast iron, aluminium, mild steel, Al-composite.</w:t>
      </w:r>
    </w:p>
    <w:p w:rsidR="008134AB" w:rsidRPr="006D52CA"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4.3.3.3 Selection of Electrolyte</w:t>
      </w:r>
    </w:p>
    <w:p w:rsidR="008134AB" w:rsidRDefault="008134AB" w:rsidP="008134AB">
      <w:pPr>
        <w:pStyle w:val="NoSpacing"/>
        <w:spacing w:after="240"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 xml:space="preserve">The normal kitchen salt is taken as electrolyte in the molal concentration ratio 1:1. The electrolyte is taken in such a way that the material is removed only from the workpiece surface, and no material removal takes place from cathode rod. The electrolyte is non-toxic, ecofriendly and has good compatibility with the work and cathode materials. </w:t>
      </w:r>
    </w:p>
    <w:p w:rsidR="008134AB"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4.3.4 Rotational AFM Setup</w:t>
      </w:r>
    </w:p>
    <w:p w:rsidR="008134AB" w:rsidRPr="00197076" w:rsidRDefault="008134AB" w:rsidP="00197076">
      <w:pPr>
        <w:spacing w:line="360" w:lineRule="auto"/>
        <w:ind w:firstLine="720"/>
        <w:jc w:val="both"/>
        <w:rPr>
          <w:rFonts w:ascii="Times New Roman" w:hAnsi="Times New Roman" w:cs="Times New Roman"/>
          <w:sz w:val="24"/>
          <w:szCs w:val="24"/>
        </w:rPr>
      </w:pPr>
      <w:r w:rsidRPr="00342450">
        <w:rPr>
          <w:rFonts w:ascii="Times New Roman" w:hAnsi="Times New Roman" w:cs="Times New Roman"/>
          <w:sz w:val="24"/>
          <w:szCs w:val="24"/>
        </w:rPr>
        <w:t xml:space="preserve">The working setup of rotational AFM system is clearly indicated in figure 4.19 and explained in details in further section. The two nylon fixtures are attached above and below the motor with the help of rotating bearings and through bore </w:t>
      </w:r>
      <w:proofErr w:type="gramStart"/>
      <w:r w:rsidRPr="00342450">
        <w:rPr>
          <w:rFonts w:ascii="Times New Roman" w:hAnsi="Times New Roman" w:cs="Times New Roman"/>
          <w:sz w:val="24"/>
          <w:szCs w:val="24"/>
        </w:rPr>
        <w:t>was</w:t>
      </w:r>
      <w:proofErr w:type="gramEnd"/>
      <w:r w:rsidRPr="00342450">
        <w:rPr>
          <w:rFonts w:ascii="Times New Roman" w:hAnsi="Times New Roman" w:cs="Times New Roman"/>
          <w:sz w:val="24"/>
          <w:szCs w:val="24"/>
        </w:rPr>
        <w:t xml:space="preserve"> done in the motor and nylon fixture in the form of hollow pipe is fixed inside it. This long hollow pipe is split into two parts so as to provide seat to the workpiece and this pipe rotates when the motor is started. The separate speed and frequency controller is installed in which the variable button is provided which can change the speed of rotation of motor and hence we can obtain another variable factor in the form of speed in RPM. These different factors are controllable and we use them in optimization software.   </w:t>
      </w:r>
    </w:p>
    <w:p w:rsidR="008134AB" w:rsidRDefault="00ED6FC5" w:rsidP="008134AB">
      <w:r>
        <w:rPr>
          <w:noProof/>
        </w:rPr>
        <w:pict>
          <v:rect id="_x0000_s1159" style="position:absolute;margin-left:235.5pt;margin-top:89.85pt;width:70.5pt;height:41.25pt;z-index:251738112">
            <v:textbox style="mso-next-textbox:#_x0000_s1159">
              <w:txbxContent>
                <w:p w:rsidR="00A07A55" w:rsidRPr="00D117F2" w:rsidRDefault="00A07A55" w:rsidP="008134AB">
                  <w:pPr>
                    <w:rPr>
                      <w:sz w:val="16"/>
                      <w:szCs w:val="16"/>
                      <w:lang w:val="en-IN"/>
                    </w:rPr>
                  </w:pPr>
                  <w:r w:rsidRPr="00D117F2">
                    <w:rPr>
                      <w:sz w:val="16"/>
                      <w:szCs w:val="16"/>
                      <w:lang w:val="en-IN"/>
                    </w:rPr>
                    <w:t>Fabricated structure to hold the motor</w:t>
                  </w:r>
                </w:p>
              </w:txbxContent>
            </v:textbox>
          </v:rect>
        </w:pict>
      </w:r>
      <w:r>
        <w:rPr>
          <w:noProof/>
        </w:rPr>
        <w:pict>
          <v:shape id="_x0000_s1158" type="#_x0000_t34" style="position:absolute;margin-left:156pt;margin-top:98.1pt;width:79.5pt;height:7.5pt;rotation:180;z-index:251737088" o:connectortype="elbow" adj=",-1267920,-83547">
            <v:stroke endarrow="block"/>
          </v:shape>
        </w:pict>
      </w:r>
      <w:r>
        <w:rPr>
          <w:noProof/>
        </w:rPr>
        <w:pict>
          <v:rect id="_x0000_s1157" style="position:absolute;margin-left:231pt;margin-top:56.85pt;width:44.25pt;height:29.25pt;z-index:251736064">
            <v:textbox style="mso-next-textbox:#_x0000_s1157">
              <w:txbxContent>
                <w:p w:rsidR="00A07A55" w:rsidRPr="00D117F2" w:rsidRDefault="00A07A55" w:rsidP="008134AB">
                  <w:pPr>
                    <w:rPr>
                      <w:sz w:val="16"/>
                      <w:szCs w:val="16"/>
                      <w:lang w:val="en-IN"/>
                    </w:rPr>
                  </w:pPr>
                  <w:r w:rsidRPr="00D117F2">
                    <w:rPr>
                      <w:sz w:val="16"/>
                      <w:szCs w:val="16"/>
                      <w:lang w:val="en-IN"/>
                    </w:rPr>
                    <w:t>3-phase motor</w:t>
                  </w:r>
                </w:p>
              </w:txbxContent>
            </v:textbox>
          </v:rect>
        </w:pict>
      </w:r>
      <w:r>
        <w:rPr>
          <w:noProof/>
        </w:rPr>
        <w:pict>
          <v:shape id="_x0000_s1156" type="#_x0000_t34" style="position:absolute;margin-left:126pt;margin-top:68.85pt;width:105pt;height:3pt;rotation:180;flip:y;z-index:251735040" o:connectortype="elbow" adj=",2905200,-62331">
            <v:stroke endarrow="block"/>
          </v:shape>
        </w:pict>
      </w:r>
      <w:r>
        <w:rPr>
          <w:noProof/>
        </w:rPr>
        <w:pict>
          <v:rect id="_x0000_s1155" style="position:absolute;margin-left:231pt;margin-top:19.35pt;width:78.75pt;height:31.5pt;z-index:251734016">
            <v:textbox style="mso-next-textbox:#_x0000_s1155">
              <w:txbxContent>
                <w:p w:rsidR="00A07A55" w:rsidRPr="00AF09C9" w:rsidRDefault="00A07A55" w:rsidP="008134AB">
                  <w:pPr>
                    <w:rPr>
                      <w:sz w:val="16"/>
                      <w:szCs w:val="16"/>
                      <w:lang w:val="en-IN"/>
                    </w:rPr>
                  </w:pPr>
                  <w:r w:rsidRPr="00AF09C9">
                    <w:rPr>
                      <w:sz w:val="16"/>
                      <w:szCs w:val="16"/>
                      <w:lang w:val="en-IN"/>
                    </w:rPr>
                    <w:t>Fixture supporting electromagnets</w:t>
                  </w:r>
                </w:p>
              </w:txbxContent>
            </v:textbox>
          </v:rect>
        </w:pict>
      </w:r>
      <w:r>
        <w:rPr>
          <w:noProof/>
        </w:rPr>
        <w:pict>
          <v:shape id="_x0000_s1154" type="#_x0000_t34" style="position:absolute;margin-left:108.75pt;margin-top:24.6pt;width:122.25pt;height:11.25pt;rotation:180;z-index:251732992" o:connectortype="elbow" adj="10796,-711360,-53536">
            <v:stroke endarrow="block"/>
          </v:shape>
        </w:pict>
      </w:r>
      <w:r w:rsidR="008134AB">
        <w:rPr>
          <w:noProof/>
        </w:rPr>
        <w:drawing>
          <wp:inline distT="0" distB="0" distL="0" distR="0">
            <wp:extent cx="2883031" cy="1885950"/>
            <wp:effectExtent l="19050" t="0" r="0" b="0"/>
            <wp:docPr id="43" name="Picture 5" descr="C:\Users\Satvir singh\Desktop\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vir singh\Desktop\3333.png"/>
                    <pic:cNvPicPr>
                      <a:picLocks noChangeAspect="1" noChangeArrowheads="1"/>
                    </pic:cNvPicPr>
                  </pic:nvPicPr>
                  <pic:blipFill>
                    <a:blip r:embed="rId59" cstate="print"/>
                    <a:srcRect/>
                    <a:stretch>
                      <a:fillRect/>
                    </a:stretch>
                  </pic:blipFill>
                  <pic:spPr bwMode="auto">
                    <a:xfrm>
                      <a:off x="0" y="0"/>
                      <a:ext cx="2883031" cy="1885950"/>
                    </a:xfrm>
                    <a:prstGeom prst="rect">
                      <a:avLst/>
                    </a:prstGeom>
                    <a:noFill/>
                    <a:ln w="9525">
                      <a:noFill/>
                      <a:miter lim="800000"/>
                      <a:headEnd/>
                      <a:tailEnd/>
                    </a:ln>
                  </pic:spPr>
                </pic:pic>
              </a:graphicData>
            </a:graphic>
          </wp:inline>
        </w:drawing>
      </w:r>
      <w:r w:rsidR="008134AB">
        <w:t xml:space="preserve">   </w:t>
      </w:r>
    </w:p>
    <w:p w:rsidR="000A0C06" w:rsidRDefault="008134AB" w:rsidP="000A0C06">
      <w:pPr>
        <w:rPr>
          <w:rFonts w:ascii="Times New Roman" w:hAnsi="Times New Roman" w:cs="Times New Roman"/>
        </w:rPr>
      </w:pPr>
      <w:r>
        <w:rPr>
          <w:rFonts w:ascii="Times New Roman" w:hAnsi="Times New Roman" w:cs="Times New Roman"/>
        </w:rPr>
        <w:t xml:space="preserve">Figure 4.19 </w:t>
      </w:r>
      <w:r w:rsidRPr="004C649C">
        <w:rPr>
          <w:rFonts w:ascii="Times New Roman" w:hAnsi="Times New Roman" w:cs="Times New Roman"/>
        </w:rPr>
        <w:t>Working set-up</w:t>
      </w:r>
      <w:r>
        <w:rPr>
          <w:rFonts w:ascii="Times New Roman" w:hAnsi="Times New Roman" w:cs="Times New Roman"/>
        </w:rPr>
        <w:t xml:space="preserve">, </w:t>
      </w:r>
      <w:r w:rsidRPr="004C649C">
        <w:rPr>
          <w:rFonts w:ascii="Times New Roman" w:hAnsi="Times New Roman" w:cs="Times New Roman"/>
        </w:rPr>
        <w:t>AC</w:t>
      </w:r>
      <w:r>
        <w:rPr>
          <w:rFonts w:ascii="Times New Roman" w:hAnsi="Times New Roman" w:cs="Times New Roman"/>
        </w:rPr>
        <w:t xml:space="preserve"> </w:t>
      </w:r>
      <w:r w:rsidRPr="004C649C">
        <w:rPr>
          <w:rFonts w:ascii="Times New Roman" w:hAnsi="Times New Roman" w:cs="Times New Roman"/>
        </w:rPr>
        <w:t>(220V) to DC</w:t>
      </w:r>
      <w:r>
        <w:rPr>
          <w:rFonts w:ascii="Times New Roman" w:hAnsi="Times New Roman" w:cs="Times New Roman"/>
        </w:rPr>
        <w:t xml:space="preserve"> </w:t>
      </w:r>
      <w:r w:rsidRPr="004C649C">
        <w:rPr>
          <w:rFonts w:ascii="Times New Roman" w:hAnsi="Times New Roman" w:cs="Times New Roman"/>
        </w:rPr>
        <w:t>(24V) transformer with 4 diodes: 3 for 3 electromagnet poles and 1 for electrolytic circuit</w:t>
      </w:r>
    </w:p>
    <w:p w:rsidR="008134AB" w:rsidRPr="005E1FF2" w:rsidRDefault="008134AB" w:rsidP="008134AB">
      <w:pPr>
        <w:rPr>
          <w:rFonts w:ascii="Times New Roman" w:hAnsi="Times New Roman" w:cs="Times New Roman"/>
          <w:b/>
        </w:rPr>
      </w:pPr>
      <w:r>
        <w:rPr>
          <w:rFonts w:ascii="Times New Roman" w:hAnsi="Times New Roman" w:cs="Times New Roman"/>
          <w:b/>
        </w:rPr>
        <w:lastRenderedPageBreak/>
        <w:t xml:space="preserve">4.3.4.1 </w:t>
      </w:r>
      <w:r w:rsidRPr="005E1FF2">
        <w:rPr>
          <w:rFonts w:ascii="Times New Roman" w:hAnsi="Times New Roman" w:cs="Times New Roman"/>
          <w:b/>
        </w:rPr>
        <w:t xml:space="preserve">Fabrication </w:t>
      </w:r>
      <w:r>
        <w:rPr>
          <w:rFonts w:ascii="Times New Roman" w:hAnsi="Times New Roman" w:cs="Times New Roman"/>
          <w:b/>
        </w:rPr>
        <w:t>o</w:t>
      </w:r>
      <w:r w:rsidRPr="005E1FF2">
        <w:rPr>
          <w:rFonts w:ascii="Times New Roman" w:hAnsi="Times New Roman" w:cs="Times New Roman"/>
          <w:b/>
        </w:rPr>
        <w:t xml:space="preserve">f Rotational AFM </w:t>
      </w:r>
      <w:r>
        <w:rPr>
          <w:rFonts w:ascii="Times New Roman" w:hAnsi="Times New Roman" w:cs="Times New Roman"/>
          <w:b/>
        </w:rPr>
        <w:t>and i</w:t>
      </w:r>
      <w:r w:rsidR="000A0C06">
        <w:rPr>
          <w:rFonts w:ascii="Times New Roman" w:hAnsi="Times New Roman" w:cs="Times New Roman"/>
          <w:b/>
        </w:rPr>
        <w:t>ts Effect o</w:t>
      </w:r>
      <w:r w:rsidRPr="005E1FF2">
        <w:rPr>
          <w:rFonts w:ascii="Times New Roman" w:hAnsi="Times New Roman" w:cs="Times New Roman"/>
          <w:b/>
        </w:rPr>
        <w:t>n</w:t>
      </w:r>
      <w:r>
        <w:rPr>
          <w:rFonts w:ascii="Times New Roman" w:hAnsi="Times New Roman" w:cs="Times New Roman"/>
          <w:b/>
        </w:rPr>
        <w:t xml:space="preserve"> the Efficiency of the Process</w:t>
      </w:r>
    </w:p>
    <w:p w:rsidR="008134AB" w:rsidRPr="00342450" w:rsidRDefault="008134AB" w:rsidP="008134AB">
      <w:pPr>
        <w:spacing w:line="360" w:lineRule="auto"/>
        <w:ind w:firstLine="720"/>
        <w:jc w:val="both"/>
        <w:rPr>
          <w:rFonts w:ascii="Times New Roman" w:hAnsi="Times New Roman" w:cs="Times New Roman"/>
          <w:sz w:val="24"/>
          <w:szCs w:val="24"/>
        </w:rPr>
      </w:pPr>
      <w:r w:rsidRPr="00342450">
        <w:rPr>
          <w:rFonts w:ascii="Times New Roman" w:hAnsi="Times New Roman" w:cs="Times New Roman"/>
          <w:sz w:val="24"/>
          <w:szCs w:val="24"/>
        </w:rPr>
        <w:t xml:space="preserve">The motor is placed on the AFM machine setup to provide rotational effect on the machining </w:t>
      </w:r>
      <w:proofErr w:type="gramStart"/>
      <w:r w:rsidRPr="00342450">
        <w:rPr>
          <w:rFonts w:ascii="Times New Roman" w:hAnsi="Times New Roman" w:cs="Times New Roman"/>
          <w:sz w:val="24"/>
          <w:szCs w:val="24"/>
        </w:rPr>
        <w:t>process,</w:t>
      </w:r>
      <w:proofErr w:type="gramEnd"/>
      <w:r w:rsidRPr="00342450">
        <w:rPr>
          <w:rFonts w:ascii="Times New Roman" w:hAnsi="Times New Roman" w:cs="Times New Roman"/>
          <w:sz w:val="24"/>
          <w:szCs w:val="24"/>
        </w:rPr>
        <w:t xml:space="preserve"> on both sides of the motor the newly developed and fabricated fixtures are attached.</w:t>
      </w:r>
    </w:p>
    <w:p w:rsidR="008134AB" w:rsidRDefault="00ED6FC5" w:rsidP="008134AB">
      <w:r>
        <w:rPr>
          <w:noProof/>
        </w:rPr>
        <w:pict>
          <v:rect id="_x0000_s1161" style="position:absolute;margin-left:247.5pt;margin-top:18.75pt;width:112.5pt;height:75.75pt;z-index:251740160">
            <v:textbox style="mso-next-textbox:#_x0000_s1161">
              <w:txbxContent>
                <w:p w:rsidR="00A07A55" w:rsidRDefault="00A07A55" w:rsidP="008134AB">
                  <w:r w:rsidRPr="00796BCA">
                    <w:rPr>
                      <w:noProof/>
                    </w:rPr>
                    <w:drawing>
                      <wp:inline distT="0" distB="0" distL="0" distR="0">
                        <wp:extent cx="1236345" cy="928335"/>
                        <wp:effectExtent l="19050" t="0" r="1905" b="0"/>
                        <wp:docPr id="41" name="Picture 6" descr="C:\Users\Satvir singh\Desktop\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tvir singh\Desktop\44.png"/>
                                <pic:cNvPicPr>
                                  <a:picLocks noChangeAspect="1" noChangeArrowheads="1"/>
                                </pic:cNvPicPr>
                              </pic:nvPicPr>
                              <pic:blipFill>
                                <a:blip r:embed="rId60"/>
                                <a:srcRect/>
                                <a:stretch>
                                  <a:fillRect/>
                                </a:stretch>
                              </pic:blipFill>
                              <pic:spPr bwMode="auto">
                                <a:xfrm>
                                  <a:off x="0" y="0"/>
                                  <a:ext cx="1236345" cy="928335"/>
                                </a:xfrm>
                                <a:prstGeom prst="rect">
                                  <a:avLst/>
                                </a:prstGeom>
                                <a:noFill/>
                                <a:ln w="9525">
                                  <a:noFill/>
                                  <a:miter lim="800000"/>
                                  <a:headEnd/>
                                  <a:tailEnd/>
                                </a:ln>
                              </pic:spPr>
                            </pic:pic>
                          </a:graphicData>
                        </a:graphic>
                      </wp:inline>
                    </w:drawing>
                  </w:r>
                </w:p>
              </w:txbxContent>
            </v:textbox>
          </v:rect>
        </w:pict>
      </w:r>
    </w:p>
    <w:p w:rsidR="008134AB" w:rsidRDefault="00ED6FC5" w:rsidP="008134AB">
      <w:r>
        <w:rPr>
          <w:noProof/>
        </w:rPr>
        <w:pict>
          <v:shape id="_x0000_s1160" type="#_x0000_t34" style="position:absolute;margin-left:160.5pt;margin-top:33pt;width:87pt;height:45.75pt;rotation:180;flip:y;z-index:251739136" o:connectortype="elbow" adj=",106230,-79324">
            <v:stroke endarrow="block"/>
          </v:shape>
        </w:pict>
      </w:r>
      <w:r w:rsidR="008134AB">
        <w:rPr>
          <w:noProof/>
        </w:rPr>
        <w:drawing>
          <wp:inline distT="0" distB="0" distL="0" distR="0">
            <wp:extent cx="2819400" cy="1924050"/>
            <wp:effectExtent l="19050" t="0" r="0" b="0"/>
            <wp:docPr id="47" name="Picture 7" descr="C:\Users\Satvir singh\Desktop\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vir singh\Desktop\444.png"/>
                    <pic:cNvPicPr>
                      <a:picLocks noChangeAspect="1" noChangeArrowheads="1"/>
                    </pic:cNvPicPr>
                  </pic:nvPicPr>
                  <pic:blipFill>
                    <a:blip r:embed="rId61" cstate="print"/>
                    <a:srcRect/>
                    <a:stretch>
                      <a:fillRect/>
                    </a:stretch>
                  </pic:blipFill>
                  <pic:spPr bwMode="auto">
                    <a:xfrm>
                      <a:off x="0" y="0"/>
                      <a:ext cx="2819400" cy="1924050"/>
                    </a:xfrm>
                    <a:prstGeom prst="rect">
                      <a:avLst/>
                    </a:prstGeom>
                    <a:noFill/>
                    <a:ln w="9525">
                      <a:noFill/>
                      <a:miter lim="800000"/>
                      <a:headEnd/>
                      <a:tailEnd/>
                    </a:ln>
                  </pic:spPr>
                </pic:pic>
              </a:graphicData>
            </a:graphic>
          </wp:inline>
        </w:drawing>
      </w:r>
    </w:p>
    <w:p w:rsidR="008134AB" w:rsidRDefault="008134AB" w:rsidP="008134AB">
      <w:pPr>
        <w:ind w:left="720" w:firstLine="720"/>
        <w:rPr>
          <w:rFonts w:ascii="Times New Roman" w:hAnsi="Times New Roman" w:cs="Times New Roman"/>
        </w:rPr>
      </w:pPr>
      <w:r>
        <w:rPr>
          <w:rFonts w:ascii="Times New Roman" w:hAnsi="Times New Roman" w:cs="Times New Roman"/>
        </w:rPr>
        <w:t>Figure 4.20</w:t>
      </w:r>
      <w:r w:rsidRPr="003939E7">
        <w:rPr>
          <w:rFonts w:ascii="Times New Roman" w:hAnsi="Times New Roman" w:cs="Times New Roman"/>
        </w:rPr>
        <w:t xml:space="preserve"> Electrolytic </w:t>
      </w:r>
      <w:proofErr w:type="gramStart"/>
      <w:r w:rsidRPr="003939E7">
        <w:rPr>
          <w:rFonts w:ascii="Times New Roman" w:hAnsi="Times New Roman" w:cs="Times New Roman"/>
        </w:rPr>
        <w:t>fixture</w:t>
      </w:r>
      <w:proofErr w:type="gramEnd"/>
      <w:r w:rsidRPr="003939E7">
        <w:rPr>
          <w:rFonts w:ascii="Times New Roman" w:hAnsi="Times New Roman" w:cs="Times New Roman"/>
        </w:rPr>
        <w:t xml:space="preserve"> showing spring-loaded rotating contact for anode</w:t>
      </w:r>
    </w:p>
    <w:p w:rsidR="000A0C06" w:rsidRDefault="008134AB" w:rsidP="000A0C06">
      <w:pPr>
        <w:spacing w:line="360" w:lineRule="auto"/>
        <w:jc w:val="both"/>
        <w:rPr>
          <w:rFonts w:ascii="Times New Roman" w:hAnsi="Times New Roman" w:cs="Times New Roman"/>
          <w:sz w:val="24"/>
          <w:szCs w:val="24"/>
        </w:rPr>
      </w:pPr>
      <w:r w:rsidRPr="00342450">
        <w:rPr>
          <w:rFonts w:ascii="Times New Roman" w:hAnsi="Times New Roman" w:cs="Times New Roman"/>
          <w:sz w:val="24"/>
          <w:szCs w:val="24"/>
        </w:rPr>
        <w:t>The electrolytic fixture is used to obtain electrochemical machining in which the workpiece is connected to positive terminal while the tool i.e. ECM rod is connected to negative terminal, i.e. work is anode and tool is cathode.</w:t>
      </w:r>
    </w:p>
    <w:p w:rsidR="008134AB" w:rsidRPr="00342450" w:rsidRDefault="000A0C06" w:rsidP="000A0C0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w:t>
      </w:r>
      <w:r w:rsidR="008134AB">
        <w:rPr>
          <w:rFonts w:ascii="Times New Roman" w:hAnsi="Times New Roman" w:cs="Times New Roman"/>
          <w:sz w:val="24"/>
          <w:szCs w:val="24"/>
        </w:rPr>
        <w:t xml:space="preserve">                                            </w:t>
      </w:r>
      <w:r w:rsidR="008134AB" w:rsidRPr="00342450">
        <w:rPr>
          <w:rFonts w:ascii="Times New Roman" w:hAnsi="Times New Roman" w:cs="Times New Roman"/>
          <w:sz w:val="24"/>
          <w:szCs w:val="24"/>
        </w:rPr>
        <w:t>(</w:t>
      </w:r>
      <w:proofErr w:type="gramStart"/>
      <w:r w:rsidR="008134AB" w:rsidRPr="00342450">
        <w:rPr>
          <w:rFonts w:ascii="Times New Roman" w:hAnsi="Times New Roman" w:cs="Times New Roman"/>
          <w:sz w:val="24"/>
          <w:szCs w:val="24"/>
        </w:rPr>
        <w:t>b</w:t>
      </w:r>
      <w:proofErr w:type="gramEnd"/>
      <w:r w:rsidR="008134AB" w:rsidRPr="00342450">
        <w:rPr>
          <w:rFonts w:ascii="Times New Roman" w:hAnsi="Times New Roman" w:cs="Times New Roman"/>
          <w:sz w:val="24"/>
          <w:szCs w:val="24"/>
        </w:rPr>
        <w:t>)</w:t>
      </w:r>
    </w:p>
    <w:p w:rsidR="008134AB" w:rsidRDefault="008134AB" w:rsidP="008134AB">
      <w:pPr>
        <w:tabs>
          <w:tab w:val="left" w:pos="1985"/>
        </w:tabs>
        <w:jc w:val="center"/>
      </w:pPr>
      <w:r>
        <w:rPr>
          <w:noProof/>
        </w:rPr>
        <w:drawing>
          <wp:inline distT="0" distB="0" distL="0" distR="0">
            <wp:extent cx="1971138" cy="2434524"/>
            <wp:effectExtent l="19050" t="0" r="0" b="0"/>
            <wp:docPr id="39" name="Picture 3" descr="C:\Users\Satvir singh\AppData\Local\Microsoft\Windows\INetCache\Content.Word\IMG_20150729_1705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vir singh\AppData\Local\Microsoft\Windows\INetCache\Content.Word\IMG_20150729_170500 (1).jpg"/>
                    <pic:cNvPicPr>
                      <a:picLocks noChangeAspect="1" noChangeArrowheads="1"/>
                    </pic:cNvPicPr>
                  </pic:nvPicPr>
                  <pic:blipFill>
                    <a:blip r:embed="rId62" cstate="print"/>
                    <a:srcRect/>
                    <a:stretch>
                      <a:fillRect/>
                    </a:stretch>
                  </pic:blipFill>
                  <pic:spPr bwMode="auto">
                    <a:xfrm>
                      <a:off x="0" y="0"/>
                      <a:ext cx="1971138" cy="2434524"/>
                    </a:xfrm>
                    <a:prstGeom prst="rect">
                      <a:avLst/>
                    </a:prstGeom>
                    <a:noFill/>
                    <a:ln w="9525">
                      <a:noFill/>
                      <a:miter lim="800000"/>
                      <a:headEnd/>
                      <a:tailEnd/>
                    </a:ln>
                  </pic:spPr>
                </pic:pic>
              </a:graphicData>
            </a:graphic>
          </wp:inline>
        </w:drawing>
      </w:r>
      <w:r>
        <w:rPr>
          <w:noProof/>
        </w:rPr>
        <w:drawing>
          <wp:inline distT="0" distB="0" distL="0" distR="0">
            <wp:extent cx="2234564" cy="2428875"/>
            <wp:effectExtent l="19050" t="0" r="0" b="0"/>
            <wp:docPr id="40" name="Picture 6" descr="C:\Users\Satvir singh\AppData\Local\Microsoft\Windows\INetCache\Content.Word\IMG_20150729_1704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tvir singh\AppData\Local\Microsoft\Windows\INetCache\Content.Word\IMG_20150729_170449 (1).jpg"/>
                    <pic:cNvPicPr>
                      <a:picLocks noChangeAspect="1" noChangeArrowheads="1"/>
                    </pic:cNvPicPr>
                  </pic:nvPicPr>
                  <pic:blipFill>
                    <a:blip r:embed="rId63" cstate="print"/>
                    <a:srcRect/>
                    <a:stretch>
                      <a:fillRect/>
                    </a:stretch>
                  </pic:blipFill>
                  <pic:spPr bwMode="auto">
                    <a:xfrm>
                      <a:off x="0" y="0"/>
                      <a:ext cx="2234564" cy="2428875"/>
                    </a:xfrm>
                    <a:prstGeom prst="rect">
                      <a:avLst/>
                    </a:prstGeom>
                    <a:noFill/>
                    <a:ln w="9525">
                      <a:noFill/>
                      <a:miter lim="800000"/>
                      <a:headEnd/>
                      <a:tailEnd/>
                    </a:ln>
                  </pic:spPr>
                </pic:pic>
              </a:graphicData>
            </a:graphic>
          </wp:inline>
        </w:drawing>
      </w:r>
    </w:p>
    <w:p w:rsidR="008134AB" w:rsidRDefault="008134AB" w:rsidP="008134AB">
      <w:pPr>
        <w:spacing w:line="360" w:lineRule="auto"/>
        <w:jc w:val="center"/>
        <w:rPr>
          <w:rFonts w:ascii="Times New Roman" w:hAnsi="Times New Roman" w:cs="Times New Roman"/>
          <w:noProof/>
        </w:rPr>
      </w:pPr>
      <w:r w:rsidRPr="00342450">
        <w:rPr>
          <w:rFonts w:ascii="Times New Roman" w:hAnsi="Times New Roman" w:cs="Times New Roman"/>
          <w:noProof/>
        </w:rPr>
        <w:t>Figure 4.21</w:t>
      </w:r>
      <w:r>
        <w:rPr>
          <w:rFonts w:ascii="Times New Roman" w:hAnsi="Times New Roman" w:cs="Times New Roman"/>
          <w:noProof/>
        </w:rPr>
        <w:t xml:space="preserve"> (a) Rota</w:t>
      </w:r>
      <w:r w:rsidRPr="00342450">
        <w:rPr>
          <w:rFonts w:ascii="Times New Roman" w:hAnsi="Times New Roman" w:cs="Times New Roman"/>
          <w:noProof/>
        </w:rPr>
        <w:t>tioanal frequency meter, (b) Rotational AFM setup with fixture</w:t>
      </w:r>
    </w:p>
    <w:p w:rsidR="008134AB" w:rsidRPr="000A0C06" w:rsidRDefault="000A0C06" w:rsidP="000A0C06">
      <w:pPr>
        <w:spacing w:line="360" w:lineRule="auto"/>
        <w:jc w:val="both"/>
        <w:rPr>
          <w:rFonts w:ascii="Times New Roman" w:hAnsi="Times New Roman" w:cs="Times New Roman"/>
          <w:sz w:val="24"/>
          <w:szCs w:val="24"/>
        </w:rPr>
      </w:pPr>
      <w:r w:rsidRPr="00342450">
        <w:rPr>
          <w:rFonts w:ascii="Times New Roman" w:hAnsi="Times New Roman" w:cs="Times New Roman"/>
          <w:sz w:val="24"/>
          <w:szCs w:val="24"/>
        </w:rPr>
        <w:lastRenderedPageBreak/>
        <w:t>Since we have employed rotational setup that will disturb the bright bar arrangement i.e. it is in continuous motion hence continuous contact should be maintained. For this spring-loaded attachment was prepared and through the spring, a conducting wire is passed and this is made to contact with bright bar with the help of C-shaped strip for proper connection as shown in figure 4.20.</w:t>
      </w:r>
      <w:r>
        <w:rPr>
          <w:rFonts w:ascii="Times New Roman" w:hAnsi="Times New Roman" w:cs="Times New Roman"/>
          <w:sz w:val="24"/>
          <w:szCs w:val="24"/>
        </w:rPr>
        <w:t xml:space="preserve"> </w:t>
      </w:r>
      <w:r w:rsidR="008134AB">
        <w:rPr>
          <w:rFonts w:ascii="Times New Roman" w:hAnsi="Times New Roman" w:cs="Times New Roman"/>
          <w:noProof/>
        </w:rPr>
        <w:t>In figure 4.21 both rotational fixture and frequency meter installed is depicted.</w:t>
      </w:r>
    </w:p>
    <w:p w:rsidR="008134AB" w:rsidRPr="00195653" w:rsidRDefault="008134AB" w:rsidP="008134AB">
      <w:pPr>
        <w:pStyle w:val="BodyText1"/>
        <w:spacing w:line="360" w:lineRule="auto"/>
        <w:ind w:firstLine="0"/>
        <w:rPr>
          <w:rFonts w:ascii="Times New Roman" w:eastAsiaTheme="minorEastAsia" w:hAnsi="Times New Roman" w:cs="Times New Roman"/>
          <w:b/>
          <w:bCs/>
          <w:color w:val="auto"/>
          <w:lang w:val="en-IN"/>
        </w:rPr>
      </w:pPr>
      <w:r w:rsidRPr="0054070A">
        <w:rPr>
          <w:rFonts w:ascii="Times New Roman" w:eastAsiaTheme="minorEastAsia" w:hAnsi="Times New Roman" w:cs="Times New Roman"/>
          <w:b/>
          <w:bCs/>
          <w:color w:val="auto"/>
          <w:lang w:val="en-IN"/>
        </w:rPr>
        <w:t>4.4</w:t>
      </w:r>
      <w:r>
        <w:rPr>
          <w:rFonts w:ascii="Times New Roman" w:eastAsiaTheme="minorEastAsia" w:hAnsi="Times New Roman" w:cs="Times New Roman"/>
          <w:b/>
          <w:bCs/>
          <w:color w:val="auto"/>
          <w:lang w:val="en-IN"/>
        </w:rPr>
        <w:t xml:space="preserve"> </w:t>
      </w:r>
      <w:r>
        <w:rPr>
          <w:rFonts w:ascii="Times New Roman" w:hAnsi="Times New Roman" w:cs="Times New Roman"/>
          <w:b/>
        </w:rPr>
        <w:t>Development of Po</w:t>
      </w:r>
      <w:r w:rsidR="000A0C06">
        <w:rPr>
          <w:rFonts w:ascii="Times New Roman" w:hAnsi="Times New Roman" w:cs="Times New Roman"/>
          <w:b/>
        </w:rPr>
        <w:t>l</w:t>
      </w:r>
      <w:r>
        <w:rPr>
          <w:rFonts w:ascii="Times New Roman" w:hAnsi="Times New Roman" w:cs="Times New Roman"/>
          <w:b/>
        </w:rPr>
        <w:t>ymer</w:t>
      </w:r>
      <w:r w:rsidRPr="00C4477F">
        <w:rPr>
          <w:rFonts w:ascii="Times New Roman" w:hAnsi="Times New Roman" w:cs="Times New Roman"/>
          <w:b/>
        </w:rPr>
        <w:t xml:space="preserve"> Media</w:t>
      </w:r>
    </w:p>
    <w:p w:rsidR="008134AB" w:rsidRPr="00C4477F"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media available for commercial use is not cheap enough for experimentation, hence to achieve cost effective process, we need lower cost AFM media. This is prepared by mixing base polymer, plasticizer to make viscoelastic carrier </w:t>
      </w:r>
    </w:p>
    <w:p w:rsidR="008134AB" w:rsidRPr="00C4477F" w:rsidRDefault="008134AB" w:rsidP="008134AB">
      <w:pPr>
        <w:spacing w:line="360" w:lineRule="auto"/>
        <w:jc w:val="both"/>
        <w:rPr>
          <w:rFonts w:ascii="Times New Roman" w:hAnsi="Times New Roman" w:cs="Times New Roman"/>
          <w:sz w:val="24"/>
          <w:szCs w:val="24"/>
        </w:rPr>
      </w:pPr>
      <w:r>
        <w:rPr>
          <w:rFonts w:ascii="Times New Roman" w:hAnsi="Times New Roman" w:cs="Times New Roman"/>
          <w:b/>
          <w:sz w:val="24"/>
          <w:szCs w:val="24"/>
        </w:rPr>
        <w:t>4.4.1 Preparation of P</w:t>
      </w:r>
      <w:r w:rsidRPr="00C4477F">
        <w:rPr>
          <w:rFonts w:ascii="Times New Roman" w:hAnsi="Times New Roman" w:cs="Times New Roman"/>
          <w:b/>
          <w:sz w:val="24"/>
          <w:szCs w:val="24"/>
        </w:rPr>
        <w:t>olymers</w:t>
      </w:r>
    </w:p>
    <w:p w:rsidR="008134AB" w:rsidRDefault="008134AB" w:rsidP="008134AB">
      <w:pPr>
        <w:spacing w:line="360" w:lineRule="auto"/>
        <w:ind w:firstLine="720"/>
        <w:jc w:val="both"/>
        <w:rPr>
          <w:rFonts w:ascii="Times New Roman" w:hAnsi="Times New Roman" w:cs="Times New Roman"/>
          <w:sz w:val="24"/>
          <w:szCs w:val="24"/>
        </w:rPr>
      </w:pPr>
      <w:r w:rsidRPr="00C4477F">
        <w:rPr>
          <w:rFonts w:ascii="Times New Roman" w:hAnsi="Times New Roman" w:cs="Times New Roman"/>
          <w:sz w:val="24"/>
          <w:szCs w:val="24"/>
        </w:rPr>
        <w:t xml:space="preserve">The preparation of all the polymers was done at “Two roll mill machine” facility in Shriram institute of industrial research, New Delhi. For preparing the flexible polymers mass, a fixed quantity of polymer is taken first and an appropriate quantity of plasticizer is added into it. This plasticizer is not added just all in once, rather it is added slowly and it is only added during the crushing and rolling of solid polymer in two roll mill machines. In order to prepare natural rubber polymer, 100 gm natural rubber is weighted. This natural rubber is available in the form of sheet. </w:t>
      </w:r>
    </w:p>
    <w:p w:rsidR="008134AB" w:rsidRPr="00C4477F" w:rsidRDefault="008134AB" w:rsidP="008134AB">
      <w:pPr>
        <w:widowControl w:val="0"/>
        <w:overflowPunct w:val="0"/>
        <w:autoSpaceDE w:val="0"/>
        <w:autoSpaceDN w:val="0"/>
        <w:adjustRightInd w:val="0"/>
        <w:spacing w:after="0" w:line="360" w:lineRule="auto"/>
        <w:jc w:val="both"/>
        <w:rPr>
          <w:rFonts w:ascii="Times New Roman" w:hAnsi="Times New Roman" w:cs="Times New Roman"/>
          <w:b/>
          <w:sz w:val="24"/>
          <w:szCs w:val="24"/>
        </w:rPr>
      </w:pPr>
      <w:r w:rsidRPr="00195653">
        <w:rPr>
          <w:rFonts w:ascii="Times New Roman" w:hAnsi="Times New Roman" w:cs="Times New Roman"/>
          <w:b/>
          <w:bCs/>
          <w:sz w:val="24"/>
          <w:szCs w:val="24"/>
        </w:rPr>
        <w:t>4.4.2 Preparation</w:t>
      </w:r>
      <w:r>
        <w:rPr>
          <w:rFonts w:ascii="Times New Roman" w:hAnsi="Times New Roman" w:cs="Times New Roman"/>
          <w:b/>
          <w:sz w:val="24"/>
          <w:szCs w:val="24"/>
        </w:rPr>
        <w:t xml:space="preserve"> of Media</w:t>
      </w:r>
    </w:p>
    <w:p w:rsidR="008134AB" w:rsidRDefault="008134AB" w:rsidP="008134AB">
      <w:pPr>
        <w:widowControl w:val="0"/>
        <w:overflowPunct w:val="0"/>
        <w:autoSpaceDE w:val="0"/>
        <w:autoSpaceDN w:val="0"/>
        <w:adjustRightInd w:val="0"/>
        <w:spacing w:after="0" w:line="360" w:lineRule="auto"/>
        <w:ind w:firstLine="720"/>
        <w:jc w:val="both"/>
        <w:rPr>
          <w:rFonts w:ascii="Times New Roman" w:hAnsi="Times New Roman" w:cs="Times New Roman"/>
          <w:sz w:val="24"/>
          <w:szCs w:val="24"/>
        </w:rPr>
      </w:pPr>
      <w:r w:rsidRPr="00C4477F">
        <w:rPr>
          <w:rFonts w:ascii="Times New Roman" w:hAnsi="Times New Roman" w:cs="Times New Roman"/>
          <w:sz w:val="24"/>
          <w:szCs w:val="24"/>
        </w:rPr>
        <w:t>Take 300 gram of polymer and 80 gram of gel and then it is mixed by hand properly. Then add 400 gram of Silicon Carbide and it is properly mixed with it. Thus the media is prepared. Other media i</w:t>
      </w:r>
      <w:proofErr w:type="gramStart"/>
      <w:r w:rsidRPr="00C4477F">
        <w:rPr>
          <w:rFonts w:ascii="Times New Roman" w:hAnsi="Times New Roman" w:cs="Times New Roman"/>
          <w:sz w:val="24"/>
          <w:szCs w:val="24"/>
        </w:rPr>
        <w:t>,e</w:t>
      </w:r>
      <w:proofErr w:type="gramEnd"/>
      <w:r w:rsidRPr="00C4477F">
        <w:rPr>
          <w:rFonts w:ascii="Times New Roman" w:hAnsi="Times New Roman" w:cs="Times New Roman"/>
          <w:sz w:val="24"/>
          <w:szCs w:val="24"/>
        </w:rPr>
        <w:t xml:space="preserve"> Natural Rubber, SBR Rubber, Nitrile Rubber and Natural Rubber are also prepared in similar manner, as shown in fig</w:t>
      </w:r>
      <w:r>
        <w:rPr>
          <w:rFonts w:ascii="Times New Roman" w:hAnsi="Times New Roman" w:cs="Times New Roman"/>
          <w:sz w:val="24"/>
          <w:szCs w:val="24"/>
        </w:rPr>
        <w:t>ure 4.22, 4.23. 4.24</w:t>
      </w:r>
      <w:r w:rsidRPr="00C4477F">
        <w:rPr>
          <w:rFonts w:ascii="Times New Roman" w:hAnsi="Times New Roman" w:cs="Times New Roman"/>
          <w:sz w:val="24"/>
          <w:szCs w:val="24"/>
        </w:rPr>
        <w:t xml:space="preserve"> </w:t>
      </w:r>
      <w:proofErr w:type="gramStart"/>
      <w:r w:rsidRPr="00C4477F">
        <w:rPr>
          <w:rFonts w:ascii="Times New Roman" w:hAnsi="Times New Roman" w:cs="Times New Roman"/>
          <w:sz w:val="24"/>
          <w:szCs w:val="24"/>
        </w:rPr>
        <w:t>respectively</w:t>
      </w:r>
      <w:proofErr w:type="gramEnd"/>
      <w:r w:rsidRPr="00C4477F">
        <w:rPr>
          <w:rFonts w:ascii="Times New Roman" w:hAnsi="Times New Roman" w:cs="Times New Roman"/>
          <w:sz w:val="24"/>
          <w:szCs w:val="24"/>
        </w:rPr>
        <w:t>.</w:t>
      </w:r>
    </w:p>
    <w:p w:rsidR="008134AB" w:rsidRPr="00C4477F" w:rsidRDefault="008134AB" w:rsidP="008134AB">
      <w:pPr>
        <w:widowControl w:val="0"/>
        <w:overflowPunct w:val="0"/>
        <w:autoSpaceDE w:val="0"/>
        <w:autoSpaceDN w:val="0"/>
        <w:adjustRightInd w:val="0"/>
        <w:spacing w:after="0" w:line="360" w:lineRule="auto"/>
        <w:jc w:val="both"/>
        <w:rPr>
          <w:rFonts w:ascii="Times New Roman" w:hAnsi="Times New Roman" w:cs="Times New Roman"/>
          <w:sz w:val="24"/>
          <w:szCs w:val="24"/>
        </w:rPr>
      </w:pPr>
    </w:p>
    <w:p w:rsidR="008134AB" w:rsidRDefault="008134AB" w:rsidP="008134AB">
      <w:pPr>
        <w:pStyle w:val="NoSpacing"/>
        <w:spacing w:line="360" w:lineRule="auto"/>
        <w:jc w:val="center"/>
        <w:rPr>
          <w:rFonts w:ascii="Times New Roman" w:hAnsi="Times New Roman" w:cs="Times New Roman"/>
          <w:sz w:val="24"/>
          <w:szCs w:val="24"/>
        </w:rPr>
      </w:pPr>
      <w:r w:rsidRPr="00C4477F">
        <w:rPr>
          <w:rFonts w:ascii="Times New Roman" w:hAnsi="Times New Roman" w:cs="Times New Roman"/>
          <w:noProof/>
          <w:sz w:val="24"/>
          <w:szCs w:val="24"/>
          <w:lang w:val="en-US" w:eastAsia="en-US"/>
        </w:rPr>
        <w:lastRenderedPageBreak/>
        <w:drawing>
          <wp:inline distT="0" distB="0" distL="0" distR="0">
            <wp:extent cx="2952750" cy="2019300"/>
            <wp:effectExtent l="19050" t="0" r="0" b="0"/>
            <wp:docPr id="53" name="Picture 2" descr="C:\Users\BALAJICOMPUTERS\Desktop\New folder\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LAJICOMPUTERS\Desktop\New folder\DSC_0001.JPG"/>
                    <pic:cNvPicPr>
                      <a:picLocks noChangeAspect="1" noChangeArrowheads="1"/>
                    </pic:cNvPicPr>
                  </pic:nvPicPr>
                  <pic:blipFill>
                    <a:blip r:embed="rId64" cstate="print"/>
                    <a:srcRect/>
                    <a:stretch>
                      <a:fillRect/>
                    </a:stretch>
                  </pic:blipFill>
                  <pic:spPr bwMode="auto">
                    <a:xfrm>
                      <a:off x="0" y="0"/>
                      <a:ext cx="2956168" cy="2021637"/>
                    </a:xfrm>
                    <a:prstGeom prst="rect">
                      <a:avLst/>
                    </a:prstGeom>
                    <a:noFill/>
                    <a:ln w="9525">
                      <a:noFill/>
                      <a:miter lim="800000"/>
                      <a:headEnd/>
                      <a:tailEnd/>
                    </a:ln>
                  </pic:spPr>
                </pic:pic>
              </a:graphicData>
            </a:graphic>
          </wp:inline>
        </w:drawing>
      </w:r>
    </w:p>
    <w:p w:rsidR="008134AB" w:rsidRDefault="008134AB" w:rsidP="008134AB">
      <w:pPr>
        <w:pStyle w:val="NoSpacing"/>
        <w:spacing w:line="360" w:lineRule="auto"/>
        <w:jc w:val="center"/>
        <w:rPr>
          <w:rFonts w:ascii="Times New Roman" w:hAnsi="Times New Roman" w:cs="Times New Roman"/>
          <w:noProof/>
          <w:sz w:val="24"/>
          <w:szCs w:val="24"/>
        </w:rPr>
      </w:pPr>
      <w:r>
        <w:rPr>
          <w:rFonts w:ascii="Times New Roman" w:hAnsi="Times New Roman" w:cs="Times New Roman"/>
          <w:sz w:val="24"/>
          <w:szCs w:val="24"/>
        </w:rPr>
        <w:t>Figure 4.22</w:t>
      </w:r>
      <w:r w:rsidRPr="00C4477F">
        <w:rPr>
          <w:rFonts w:ascii="Times New Roman" w:hAnsi="Times New Roman" w:cs="Times New Roman"/>
          <w:sz w:val="24"/>
          <w:szCs w:val="24"/>
        </w:rPr>
        <w:t xml:space="preserve"> Natural Rubber based media</w:t>
      </w:r>
    </w:p>
    <w:p w:rsidR="008134AB" w:rsidRPr="00C4477F" w:rsidRDefault="008134AB" w:rsidP="008134AB">
      <w:pPr>
        <w:pStyle w:val="NoSpacing"/>
        <w:spacing w:line="360" w:lineRule="auto"/>
        <w:jc w:val="center"/>
        <w:rPr>
          <w:rFonts w:ascii="Times New Roman" w:hAnsi="Times New Roman" w:cs="Times New Roman"/>
          <w:sz w:val="24"/>
          <w:szCs w:val="24"/>
        </w:rPr>
      </w:pPr>
      <w:r w:rsidRPr="00C4477F">
        <w:rPr>
          <w:rFonts w:ascii="Times New Roman" w:hAnsi="Times New Roman" w:cs="Times New Roman"/>
          <w:noProof/>
          <w:sz w:val="24"/>
          <w:szCs w:val="24"/>
          <w:lang w:val="en-US" w:eastAsia="en-US"/>
        </w:rPr>
        <w:drawing>
          <wp:inline distT="0" distB="0" distL="0" distR="0">
            <wp:extent cx="2956237" cy="2047875"/>
            <wp:effectExtent l="19050" t="0" r="0" b="0"/>
            <wp:docPr id="55" name="Picture 3" descr="C:\Users\BALAJICOMPUTERS\Desktop\New folder\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LAJICOMPUTERS\Desktop\New folder\DSC_0002.JPG"/>
                    <pic:cNvPicPr>
                      <a:picLocks noChangeAspect="1" noChangeArrowheads="1"/>
                    </pic:cNvPicPr>
                  </pic:nvPicPr>
                  <pic:blipFill>
                    <a:blip r:embed="rId65" cstate="print"/>
                    <a:srcRect/>
                    <a:stretch>
                      <a:fillRect/>
                    </a:stretch>
                  </pic:blipFill>
                  <pic:spPr bwMode="auto">
                    <a:xfrm>
                      <a:off x="0" y="0"/>
                      <a:ext cx="2968737" cy="2056534"/>
                    </a:xfrm>
                    <a:prstGeom prst="rect">
                      <a:avLst/>
                    </a:prstGeom>
                    <a:noFill/>
                    <a:ln w="9525">
                      <a:noFill/>
                      <a:miter lim="800000"/>
                      <a:headEnd/>
                      <a:tailEnd/>
                    </a:ln>
                  </pic:spPr>
                </pic:pic>
              </a:graphicData>
            </a:graphic>
          </wp:inline>
        </w:drawing>
      </w:r>
    </w:p>
    <w:p w:rsidR="008134AB" w:rsidRPr="00C4477F" w:rsidRDefault="008134AB" w:rsidP="008134AB">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Figure 4.23</w:t>
      </w:r>
      <w:r w:rsidRPr="00C4477F">
        <w:rPr>
          <w:rFonts w:ascii="Times New Roman" w:hAnsi="Times New Roman" w:cs="Times New Roman"/>
          <w:sz w:val="24"/>
          <w:szCs w:val="24"/>
        </w:rPr>
        <w:t xml:space="preserve"> Styrene Butadiene Rubber based media</w:t>
      </w:r>
    </w:p>
    <w:p w:rsidR="008134AB" w:rsidRPr="00C4477F" w:rsidRDefault="008134AB" w:rsidP="008134AB">
      <w:pPr>
        <w:widowControl w:val="0"/>
        <w:overflowPunct w:val="0"/>
        <w:autoSpaceDE w:val="0"/>
        <w:autoSpaceDN w:val="0"/>
        <w:adjustRightInd w:val="0"/>
        <w:spacing w:after="0" w:line="360" w:lineRule="auto"/>
        <w:ind w:firstLine="60"/>
        <w:jc w:val="both"/>
        <w:rPr>
          <w:rFonts w:ascii="Times New Roman" w:hAnsi="Times New Roman" w:cs="Times New Roman"/>
          <w:sz w:val="24"/>
          <w:szCs w:val="24"/>
        </w:rPr>
      </w:pPr>
      <w:r w:rsidRPr="00C4477F">
        <w:rPr>
          <w:rFonts w:ascii="Times New Roman" w:hAnsi="Times New Roman" w:cs="Times New Roman"/>
          <w:sz w:val="24"/>
          <w:szCs w:val="24"/>
        </w:rPr>
        <w:t xml:space="preserve"> </w:t>
      </w:r>
    </w:p>
    <w:p w:rsidR="008134AB" w:rsidRPr="00C4477F" w:rsidRDefault="008134AB" w:rsidP="008134AB">
      <w:pPr>
        <w:widowControl w:val="0"/>
        <w:overflowPunct w:val="0"/>
        <w:autoSpaceDE w:val="0"/>
        <w:autoSpaceDN w:val="0"/>
        <w:adjustRightInd w:val="0"/>
        <w:spacing w:after="0" w:line="360" w:lineRule="auto"/>
        <w:jc w:val="center"/>
        <w:rPr>
          <w:rFonts w:ascii="Times New Roman" w:hAnsi="Times New Roman" w:cs="Times New Roman"/>
          <w:sz w:val="24"/>
          <w:szCs w:val="24"/>
        </w:rPr>
      </w:pPr>
      <w:r w:rsidRPr="00C4477F">
        <w:rPr>
          <w:rFonts w:ascii="Times New Roman" w:hAnsi="Times New Roman" w:cs="Times New Roman"/>
          <w:noProof/>
          <w:sz w:val="24"/>
          <w:szCs w:val="24"/>
        </w:rPr>
        <w:drawing>
          <wp:inline distT="0" distB="0" distL="0" distR="0">
            <wp:extent cx="2886075" cy="2095500"/>
            <wp:effectExtent l="19050" t="0" r="9525" b="0"/>
            <wp:docPr id="56" name="Picture 10" descr="C:\Users\BALAJICOMPUTERS\Desktop\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LAJICOMPUTERS\Desktop\DSC_0001.JPG"/>
                    <pic:cNvPicPr>
                      <a:picLocks noChangeAspect="1" noChangeArrowheads="1"/>
                    </pic:cNvPicPr>
                  </pic:nvPicPr>
                  <pic:blipFill>
                    <a:blip r:embed="rId66" cstate="print"/>
                    <a:srcRect/>
                    <a:stretch>
                      <a:fillRect/>
                    </a:stretch>
                  </pic:blipFill>
                  <pic:spPr bwMode="auto">
                    <a:xfrm>
                      <a:off x="0" y="0"/>
                      <a:ext cx="2885909" cy="2095379"/>
                    </a:xfrm>
                    <a:prstGeom prst="rect">
                      <a:avLst/>
                    </a:prstGeom>
                    <a:noFill/>
                    <a:ln w="9525">
                      <a:noFill/>
                      <a:miter lim="800000"/>
                      <a:headEnd/>
                      <a:tailEnd/>
                    </a:ln>
                  </pic:spPr>
                </pic:pic>
              </a:graphicData>
            </a:graphic>
          </wp:inline>
        </w:drawing>
      </w:r>
    </w:p>
    <w:p w:rsidR="008134AB" w:rsidRDefault="008134AB" w:rsidP="008134AB">
      <w:pPr>
        <w:widowControl w:val="0"/>
        <w:overflowPunct w:val="0"/>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Figure 4.24</w:t>
      </w:r>
      <w:r w:rsidRPr="00C4477F">
        <w:rPr>
          <w:rFonts w:ascii="Times New Roman" w:hAnsi="Times New Roman" w:cs="Times New Roman"/>
          <w:sz w:val="24"/>
          <w:szCs w:val="24"/>
        </w:rPr>
        <w:t xml:space="preserve"> Nitrile rubber based media</w:t>
      </w:r>
    </w:p>
    <w:p w:rsidR="008134AB" w:rsidRDefault="008134AB" w:rsidP="008134AB">
      <w:pPr>
        <w:widowControl w:val="0"/>
        <w:overflowPunct w:val="0"/>
        <w:autoSpaceDE w:val="0"/>
        <w:autoSpaceDN w:val="0"/>
        <w:adjustRightInd w:val="0"/>
        <w:spacing w:after="0" w:line="360" w:lineRule="auto"/>
        <w:jc w:val="center"/>
        <w:rPr>
          <w:rFonts w:ascii="Times New Roman" w:hAnsi="Times New Roman" w:cs="Times New Roman"/>
          <w:sz w:val="24"/>
          <w:szCs w:val="24"/>
        </w:rPr>
      </w:pPr>
    </w:p>
    <w:p w:rsidR="000A0C06" w:rsidRDefault="000A0C06" w:rsidP="008134AB">
      <w:pPr>
        <w:spacing w:line="360" w:lineRule="auto"/>
        <w:jc w:val="both"/>
        <w:rPr>
          <w:rFonts w:ascii="Times New Roman" w:hAnsi="Times New Roman" w:cs="Times New Roman"/>
          <w:b/>
          <w:sz w:val="24"/>
          <w:szCs w:val="24"/>
        </w:rPr>
      </w:pPr>
    </w:p>
    <w:p w:rsidR="000A0C06" w:rsidRDefault="000A0C06" w:rsidP="008134AB">
      <w:pPr>
        <w:spacing w:line="360" w:lineRule="auto"/>
        <w:jc w:val="both"/>
        <w:rPr>
          <w:rFonts w:ascii="Times New Roman" w:hAnsi="Times New Roman" w:cs="Times New Roman"/>
          <w:b/>
          <w:sz w:val="24"/>
          <w:szCs w:val="24"/>
        </w:rPr>
      </w:pPr>
    </w:p>
    <w:p w:rsidR="008134AB" w:rsidRPr="00195653" w:rsidRDefault="008134AB" w:rsidP="008134AB">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4.4.3 Properties of Polymer</w:t>
      </w:r>
      <w:r w:rsidR="000A0C06">
        <w:rPr>
          <w:rFonts w:ascii="Times New Roman" w:hAnsi="Times New Roman" w:cs="Times New Roman"/>
          <w:b/>
          <w:sz w:val="24"/>
          <w:szCs w:val="24"/>
        </w:rPr>
        <w:t xml:space="preserve"> </w:t>
      </w:r>
      <w:r>
        <w:rPr>
          <w:rFonts w:ascii="Times New Roman" w:hAnsi="Times New Roman" w:cs="Times New Roman"/>
          <w:b/>
          <w:sz w:val="24"/>
          <w:szCs w:val="24"/>
        </w:rPr>
        <w:t>M</w:t>
      </w:r>
      <w:r w:rsidRPr="00195653">
        <w:rPr>
          <w:rFonts w:ascii="Times New Roman" w:hAnsi="Times New Roman" w:cs="Times New Roman"/>
          <w:b/>
          <w:sz w:val="24"/>
          <w:szCs w:val="24"/>
        </w:rPr>
        <w:t>edia</w:t>
      </w:r>
    </w:p>
    <w:p w:rsidR="008134AB"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media should have desirable properties i.e. it should not be sticky in nature and should not damage workpiece surface during high flow velocity and there should not be drasticchange in weight and roughness values. The media should be bouncy and should become spherical ball shape, further should have high temperature withstanding capacity during processing. The different types of media used have been explained in table 4.2.</w:t>
      </w:r>
    </w:p>
    <w:p w:rsidR="008134AB" w:rsidRPr="00397EDA" w:rsidRDefault="008134AB" w:rsidP="008134AB">
      <w:pPr>
        <w:spacing w:line="360" w:lineRule="auto"/>
        <w:ind w:firstLine="720"/>
        <w:jc w:val="center"/>
        <w:rPr>
          <w:rFonts w:ascii="Times New Roman" w:hAnsi="Times New Roman" w:cs="Times New Roman"/>
          <w:sz w:val="24"/>
          <w:szCs w:val="24"/>
        </w:rPr>
      </w:pPr>
      <w:r>
        <w:rPr>
          <w:rFonts w:ascii="Times New Roman" w:hAnsi="Times New Roman" w:cs="Times New Roman"/>
          <w:sz w:val="24"/>
          <w:szCs w:val="24"/>
        </w:rPr>
        <w:t>Table 4.2 Different types of media used and their properties</w:t>
      </w:r>
    </w:p>
    <w:tbl>
      <w:tblPr>
        <w:tblStyle w:val="LightShading1"/>
        <w:tblW w:w="0" w:type="auto"/>
        <w:tblLook w:val="04A0"/>
      </w:tblPr>
      <w:tblGrid>
        <w:gridCol w:w="2394"/>
        <w:gridCol w:w="2394"/>
        <w:gridCol w:w="2394"/>
        <w:gridCol w:w="2394"/>
      </w:tblGrid>
      <w:tr w:rsidR="008134AB" w:rsidTr="00CF0EA0">
        <w:trPr>
          <w:cnfStyle w:val="100000000000"/>
        </w:trPr>
        <w:tc>
          <w:tcPr>
            <w:cnfStyle w:val="001000000000"/>
            <w:tcW w:w="2394" w:type="dxa"/>
            <w:shd w:val="clear" w:color="auto" w:fill="auto"/>
          </w:tcPr>
          <w:p w:rsidR="008134AB" w:rsidRPr="00FE7F84" w:rsidRDefault="008134AB" w:rsidP="00CF0EA0">
            <w:pPr>
              <w:widowControl w:val="0"/>
              <w:overflowPunct w:val="0"/>
              <w:autoSpaceDE w:val="0"/>
              <w:autoSpaceDN w:val="0"/>
              <w:adjustRightInd w:val="0"/>
              <w:spacing w:line="360" w:lineRule="auto"/>
              <w:jc w:val="center"/>
              <w:rPr>
                <w:rFonts w:ascii="Times New Roman" w:hAnsi="Times New Roman" w:cs="Times New Roman"/>
                <w:sz w:val="24"/>
                <w:szCs w:val="24"/>
              </w:rPr>
            </w:pPr>
            <w:r w:rsidRPr="00FE7F84">
              <w:rPr>
                <w:rFonts w:ascii="Times New Roman" w:hAnsi="Times New Roman" w:cs="Times New Roman"/>
                <w:sz w:val="24"/>
                <w:szCs w:val="24"/>
              </w:rPr>
              <w:t>NR</w:t>
            </w:r>
          </w:p>
        </w:tc>
        <w:tc>
          <w:tcPr>
            <w:tcW w:w="2394" w:type="dxa"/>
            <w:shd w:val="clear" w:color="auto" w:fill="auto"/>
          </w:tcPr>
          <w:p w:rsidR="008134AB" w:rsidRPr="00FE7F84" w:rsidRDefault="008134AB" w:rsidP="00CF0EA0">
            <w:pPr>
              <w:widowControl w:val="0"/>
              <w:overflowPunct w:val="0"/>
              <w:autoSpaceDE w:val="0"/>
              <w:autoSpaceDN w:val="0"/>
              <w:adjustRightInd w:val="0"/>
              <w:spacing w:line="360" w:lineRule="auto"/>
              <w:jc w:val="center"/>
              <w:cnfStyle w:val="100000000000"/>
              <w:rPr>
                <w:rFonts w:ascii="Times New Roman" w:hAnsi="Times New Roman" w:cs="Times New Roman"/>
                <w:sz w:val="24"/>
                <w:szCs w:val="24"/>
              </w:rPr>
            </w:pPr>
            <w:r w:rsidRPr="00FE7F84">
              <w:rPr>
                <w:rFonts w:ascii="Times New Roman" w:hAnsi="Times New Roman" w:cs="Times New Roman"/>
                <w:sz w:val="24"/>
                <w:szCs w:val="24"/>
              </w:rPr>
              <w:t>SBR</w:t>
            </w:r>
          </w:p>
        </w:tc>
        <w:tc>
          <w:tcPr>
            <w:tcW w:w="2394" w:type="dxa"/>
            <w:shd w:val="clear" w:color="auto" w:fill="auto"/>
          </w:tcPr>
          <w:p w:rsidR="008134AB" w:rsidRPr="00FE7F84" w:rsidRDefault="008134AB" w:rsidP="00CF0EA0">
            <w:pPr>
              <w:widowControl w:val="0"/>
              <w:overflowPunct w:val="0"/>
              <w:autoSpaceDE w:val="0"/>
              <w:autoSpaceDN w:val="0"/>
              <w:adjustRightInd w:val="0"/>
              <w:spacing w:line="360" w:lineRule="auto"/>
              <w:jc w:val="center"/>
              <w:cnfStyle w:val="100000000000"/>
              <w:rPr>
                <w:rFonts w:ascii="Times New Roman" w:hAnsi="Times New Roman" w:cs="Times New Roman"/>
                <w:sz w:val="24"/>
                <w:szCs w:val="24"/>
              </w:rPr>
            </w:pPr>
            <w:r w:rsidRPr="00FE7F84">
              <w:rPr>
                <w:rFonts w:ascii="Times New Roman" w:hAnsi="Times New Roman" w:cs="Times New Roman"/>
                <w:sz w:val="24"/>
                <w:szCs w:val="24"/>
              </w:rPr>
              <w:t>SR</w:t>
            </w:r>
          </w:p>
        </w:tc>
        <w:tc>
          <w:tcPr>
            <w:tcW w:w="2394" w:type="dxa"/>
            <w:shd w:val="clear" w:color="auto" w:fill="auto"/>
          </w:tcPr>
          <w:p w:rsidR="008134AB" w:rsidRPr="00FE7F84" w:rsidRDefault="008134AB" w:rsidP="00CF0EA0">
            <w:pPr>
              <w:widowControl w:val="0"/>
              <w:overflowPunct w:val="0"/>
              <w:autoSpaceDE w:val="0"/>
              <w:autoSpaceDN w:val="0"/>
              <w:adjustRightInd w:val="0"/>
              <w:spacing w:line="360" w:lineRule="auto"/>
              <w:jc w:val="center"/>
              <w:cnfStyle w:val="100000000000"/>
              <w:rPr>
                <w:rFonts w:ascii="Times New Roman" w:hAnsi="Times New Roman" w:cs="Times New Roman"/>
                <w:sz w:val="24"/>
                <w:szCs w:val="24"/>
              </w:rPr>
            </w:pPr>
            <w:r w:rsidRPr="00FE7F84">
              <w:rPr>
                <w:rFonts w:ascii="Times New Roman" w:hAnsi="Times New Roman" w:cs="Times New Roman"/>
                <w:sz w:val="24"/>
                <w:szCs w:val="24"/>
              </w:rPr>
              <w:t>Plasticizers</w:t>
            </w:r>
          </w:p>
        </w:tc>
      </w:tr>
      <w:tr w:rsidR="008134AB" w:rsidTr="00CF0EA0">
        <w:trPr>
          <w:cnfStyle w:val="000000100000"/>
        </w:trPr>
        <w:tc>
          <w:tcPr>
            <w:cnfStyle w:val="001000000000"/>
            <w:tcW w:w="2394" w:type="dxa"/>
            <w:shd w:val="clear" w:color="auto" w:fill="auto"/>
          </w:tcPr>
          <w:p w:rsidR="008134AB" w:rsidRPr="00FE7F84" w:rsidRDefault="008134AB" w:rsidP="00CF0EA0">
            <w:pPr>
              <w:widowControl w:val="0"/>
              <w:overflowPunct w:val="0"/>
              <w:autoSpaceDE w:val="0"/>
              <w:autoSpaceDN w:val="0"/>
              <w:adjustRightInd w:val="0"/>
              <w:spacing w:line="360" w:lineRule="auto"/>
              <w:ind w:right="20"/>
              <w:jc w:val="both"/>
              <w:rPr>
                <w:rFonts w:ascii="Times New Roman" w:hAnsi="Times New Roman" w:cs="Times New Roman"/>
                <w:b w:val="0"/>
                <w:bCs w:val="0"/>
                <w:sz w:val="24"/>
                <w:szCs w:val="24"/>
              </w:rPr>
            </w:pPr>
            <w:r w:rsidRPr="00FE7F84">
              <w:rPr>
                <w:rFonts w:ascii="Times New Roman" w:hAnsi="Times New Roman" w:cs="Times New Roman"/>
                <w:b w:val="0"/>
                <w:bCs w:val="0"/>
                <w:sz w:val="24"/>
                <w:szCs w:val="24"/>
              </w:rPr>
              <w:t>Natural rubber or India rubber has viscoelastic property has isoprene plus organic impurities of water, isoprene i.e. diene 1</w:t>
            </w:r>
            <w:proofErr w:type="gramStart"/>
            <w:r w:rsidRPr="00FE7F84">
              <w:rPr>
                <w:rFonts w:ascii="Times New Roman" w:hAnsi="Times New Roman" w:cs="Times New Roman"/>
                <w:b w:val="0"/>
                <w:bCs w:val="0"/>
                <w:sz w:val="24"/>
                <w:szCs w:val="24"/>
              </w:rPr>
              <w:t>,4</w:t>
            </w:r>
            <w:proofErr w:type="gramEnd"/>
            <w:r w:rsidRPr="00FE7F84">
              <w:rPr>
                <w:rFonts w:ascii="Times New Roman" w:hAnsi="Times New Roman" w:cs="Times New Roman"/>
                <w:b w:val="0"/>
                <w:bCs w:val="0"/>
                <w:sz w:val="24"/>
                <w:szCs w:val="24"/>
              </w:rPr>
              <w:t xml:space="preserve"> due to which is unsaturated. It vulcanizes with sulphur and has high tensile strength and used in heavy duty tyres, footwears, foam, etc.</w:t>
            </w:r>
          </w:p>
          <w:p w:rsidR="008134AB" w:rsidRDefault="008134AB" w:rsidP="00CF0EA0">
            <w:pPr>
              <w:widowControl w:val="0"/>
              <w:overflowPunct w:val="0"/>
              <w:autoSpaceDE w:val="0"/>
              <w:autoSpaceDN w:val="0"/>
              <w:adjustRightInd w:val="0"/>
              <w:spacing w:line="360" w:lineRule="auto"/>
              <w:jc w:val="both"/>
              <w:rPr>
                <w:rFonts w:ascii="Times New Roman" w:hAnsi="Times New Roman" w:cs="Times New Roman"/>
                <w:sz w:val="24"/>
                <w:szCs w:val="24"/>
              </w:rPr>
            </w:pPr>
          </w:p>
        </w:tc>
        <w:tc>
          <w:tcPr>
            <w:tcW w:w="2394" w:type="dxa"/>
            <w:shd w:val="clear" w:color="auto" w:fill="auto"/>
          </w:tcPr>
          <w:p w:rsidR="008134AB" w:rsidRPr="007345C0" w:rsidRDefault="008134AB" w:rsidP="00CF0EA0">
            <w:pPr>
              <w:pStyle w:val="NoSpacing"/>
              <w:spacing w:line="360" w:lineRule="auto"/>
              <w:jc w:val="both"/>
              <w:cnfStyle w:val="000000100000"/>
              <w:rPr>
                <w:rFonts w:ascii="Times New Roman" w:hAnsi="Times New Roman" w:cs="Times New Roman"/>
                <w:sz w:val="24"/>
                <w:szCs w:val="24"/>
              </w:rPr>
            </w:pPr>
            <w:r>
              <w:rPr>
                <w:rFonts w:ascii="Times New Roman" w:hAnsi="Times New Roman" w:cs="Times New Roman"/>
                <w:sz w:val="24"/>
                <w:szCs w:val="24"/>
              </w:rPr>
              <w:t xml:space="preserve">Styrene Butadiene Rubber (SBR) is of two types i.e. emulsion based and solution based, ESBR and SSBR that depends upon the manufacturing process employed. It is used in making tyres as </w:t>
            </w:r>
            <w:proofErr w:type="gramStart"/>
            <w:r>
              <w:rPr>
                <w:rFonts w:ascii="Times New Roman" w:hAnsi="Times New Roman" w:cs="Times New Roman"/>
                <w:sz w:val="24"/>
                <w:szCs w:val="24"/>
              </w:rPr>
              <w:t>its</w:t>
            </w:r>
            <w:proofErr w:type="gramEnd"/>
            <w:r>
              <w:rPr>
                <w:rFonts w:ascii="Times New Roman" w:hAnsi="Times New Roman" w:cs="Times New Roman"/>
                <w:sz w:val="24"/>
                <w:szCs w:val="24"/>
              </w:rPr>
              <w:t xml:space="preserve"> is cost effective.</w:t>
            </w:r>
          </w:p>
          <w:p w:rsidR="008134AB" w:rsidRDefault="008134AB" w:rsidP="00CF0EA0">
            <w:pPr>
              <w:widowControl w:val="0"/>
              <w:overflowPunct w:val="0"/>
              <w:autoSpaceDE w:val="0"/>
              <w:autoSpaceDN w:val="0"/>
              <w:adjustRightInd w:val="0"/>
              <w:spacing w:line="360" w:lineRule="auto"/>
              <w:jc w:val="both"/>
              <w:cnfStyle w:val="000000100000"/>
              <w:rPr>
                <w:rFonts w:ascii="Times New Roman" w:hAnsi="Times New Roman" w:cs="Times New Roman"/>
                <w:sz w:val="24"/>
                <w:szCs w:val="24"/>
              </w:rPr>
            </w:pPr>
          </w:p>
        </w:tc>
        <w:tc>
          <w:tcPr>
            <w:tcW w:w="2394" w:type="dxa"/>
            <w:shd w:val="clear" w:color="auto" w:fill="auto"/>
          </w:tcPr>
          <w:p w:rsidR="008134AB" w:rsidRPr="00397EDA" w:rsidRDefault="008134AB" w:rsidP="00CF0EA0">
            <w:pPr>
              <w:widowControl w:val="0"/>
              <w:overflowPunct w:val="0"/>
              <w:autoSpaceDE w:val="0"/>
              <w:autoSpaceDN w:val="0"/>
              <w:adjustRightInd w:val="0"/>
              <w:spacing w:line="360" w:lineRule="auto"/>
              <w:jc w:val="both"/>
              <w:cnfStyle w:val="000000100000"/>
              <w:rPr>
                <w:rFonts w:ascii="Times New Roman" w:hAnsi="Times New Roman" w:cs="Times New Roman"/>
                <w:color w:val="252525"/>
                <w:sz w:val="24"/>
                <w:szCs w:val="24"/>
              </w:rPr>
            </w:pPr>
            <w:r>
              <w:rPr>
                <w:rFonts w:ascii="Times New Roman" w:hAnsi="Times New Roman" w:cs="Times New Roman"/>
                <w:color w:val="252525"/>
                <w:sz w:val="24"/>
                <w:szCs w:val="24"/>
              </w:rPr>
              <w:t xml:space="preserve">Silicone rubber (SR) is non reactive to difficult conditions, and can resist temperature upto 500 </w:t>
            </w:r>
            <w:r>
              <w:rPr>
                <w:rFonts w:ascii="Times New Roman" w:hAnsi="Times New Roman" w:cs="Times New Roman"/>
                <w:color w:val="252525"/>
                <w:sz w:val="24"/>
                <w:szCs w:val="24"/>
                <w:vertAlign w:val="superscript"/>
              </w:rPr>
              <w:t>o</w:t>
            </w:r>
            <w:r>
              <w:rPr>
                <w:rFonts w:ascii="Times New Roman" w:hAnsi="Times New Roman" w:cs="Times New Roman"/>
                <w:color w:val="252525"/>
                <w:sz w:val="24"/>
                <w:szCs w:val="24"/>
              </w:rPr>
              <w:t xml:space="preserve">C. During its preparation it passes through two </w:t>
            </w:r>
            <w:proofErr w:type="gramStart"/>
            <w:r>
              <w:rPr>
                <w:rFonts w:ascii="Times New Roman" w:hAnsi="Times New Roman" w:cs="Times New Roman"/>
                <w:color w:val="252525"/>
                <w:sz w:val="24"/>
                <w:szCs w:val="24"/>
              </w:rPr>
              <w:t>stage</w:t>
            </w:r>
            <w:proofErr w:type="gramEnd"/>
            <w:r>
              <w:rPr>
                <w:rFonts w:ascii="Times New Roman" w:hAnsi="Times New Roman" w:cs="Times New Roman"/>
                <w:color w:val="252525"/>
                <w:sz w:val="24"/>
                <w:szCs w:val="24"/>
              </w:rPr>
              <w:t xml:space="preserve"> manufacturing process to obtain shape and then cured and injection moulding is done. Hence due to its ease of getting shaped, it is used in food storage and automobile industries.</w:t>
            </w:r>
          </w:p>
        </w:tc>
        <w:tc>
          <w:tcPr>
            <w:tcW w:w="2394" w:type="dxa"/>
            <w:shd w:val="clear" w:color="auto" w:fill="auto"/>
          </w:tcPr>
          <w:p w:rsidR="008134AB" w:rsidRDefault="008134AB" w:rsidP="00CF0EA0">
            <w:pPr>
              <w:widowControl w:val="0"/>
              <w:overflowPunct w:val="0"/>
              <w:autoSpaceDE w:val="0"/>
              <w:autoSpaceDN w:val="0"/>
              <w:adjustRightInd w:val="0"/>
              <w:spacing w:line="360" w:lineRule="auto"/>
              <w:jc w:val="both"/>
              <w:cnfStyle w:val="000000100000"/>
              <w:rPr>
                <w:rFonts w:ascii="Times New Roman" w:hAnsi="Times New Roman" w:cs="Times New Roman"/>
                <w:sz w:val="24"/>
                <w:szCs w:val="24"/>
              </w:rPr>
            </w:pPr>
            <w:r>
              <w:rPr>
                <w:rFonts w:ascii="Times New Roman" w:hAnsi="Times New Roman" w:cs="Times New Roman"/>
                <w:sz w:val="24"/>
                <w:szCs w:val="24"/>
              </w:rPr>
              <w:t>Plasticizers are added to polymer and they form polar attractive forces and chains. Its misxing is done in the ratio 10:27 and the plasticizers used are Dio iso Octyl Pthalate (DOP) and Dio iso Octyl Adiabate (DOA)</w:t>
            </w:r>
          </w:p>
          <w:p w:rsidR="008134AB" w:rsidRDefault="008134AB" w:rsidP="00CF0EA0">
            <w:pPr>
              <w:widowControl w:val="0"/>
              <w:overflowPunct w:val="0"/>
              <w:autoSpaceDE w:val="0"/>
              <w:autoSpaceDN w:val="0"/>
              <w:adjustRightInd w:val="0"/>
              <w:spacing w:line="360" w:lineRule="auto"/>
              <w:jc w:val="both"/>
              <w:cnfStyle w:val="000000100000"/>
              <w:rPr>
                <w:rFonts w:ascii="Times New Roman" w:hAnsi="Times New Roman" w:cs="Times New Roman"/>
                <w:sz w:val="24"/>
                <w:szCs w:val="24"/>
              </w:rPr>
            </w:pPr>
          </w:p>
        </w:tc>
      </w:tr>
    </w:tbl>
    <w:p w:rsidR="008134AB" w:rsidRPr="00B11452" w:rsidRDefault="008134AB" w:rsidP="008134AB">
      <w:pPr>
        <w:widowControl w:val="0"/>
        <w:overflowPunct w:val="0"/>
        <w:autoSpaceDE w:val="0"/>
        <w:autoSpaceDN w:val="0"/>
        <w:adjustRightInd w:val="0"/>
        <w:spacing w:after="0" w:line="360" w:lineRule="auto"/>
        <w:jc w:val="both"/>
        <w:rPr>
          <w:rFonts w:ascii="Times New Roman" w:hAnsi="Times New Roman" w:cs="Times New Roman"/>
          <w:sz w:val="24"/>
          <w:szCs w:val="24"/>
        </w:rPr>
      </w:pPr>
    </w:p>
    <w:p w:rsidR="008134AB" w:rsidRDefault="008134AB" w:rsidP="008134AB">
      <w:pPr>
        <w:widowControl w:val="0"/>
        <w:overflowPunct w:val="0"/>
        <w:autoSpaceDE w:val="0"/>
        <w:autoSpaceDN w:val="0"/>
        <w:adjustRightInd w:val="0"/>
        <w:spacing w:after="0" w:line="360" w:lineRule="auto"/>
        <w:jc w:val="both"/>
        <w:rPr>
          <w:rFonts w:ascii="Times New Roman" w:hAnsi="Times New Roman" w:cs="Times New Roman"/>
          <w:sz w:val="24"/>
          <w:szCs w:val="24"/>
        </w:rPr>
      </w:pPr>
    </w:p>
    <w:p w:rsidR="008134AB" w:rsidRPr="00C4477F" w:rsidRDefault="008134AB" w:rsidP="008134AB">
      <w:pPr>
        <w:widowControl w:val="0"/>
        <w:overflowPunct w:val="0"/>
        <w:autoSpaceDE w:val="0"/>
        <w:autoSpaceDN w:val="0"/>
        <w:adjustRightInd w:val="0"/>
        <w:spacing w:after="0" w:line="360" w:lineRule="auto"/>
        <w:jc w:val="both"/>
        <w:rPr>
          <w:rFonts w:ascii="Times New Roman" w:hAnsi="Times New Roman" w:cs="Times New Roman"/>
          <w:sz w:val="24"/>
          <w:szCs w:val="24"/>
        </w:rPr>
      </w:pPr>
    </w:p>
    <w:p w:rsidR="008134AB" w:rsidRPr="004D6A51" w:rsidRDefault="008134AB" w:rsidP="008134AB">
      <w:pPr>
        <w:pStyle w:val="Bodytext"/>
        <w:keepNext/>
        <w:spacing w:after="0"/>
        <w:ind w:firstLine="0"/>
        <w:jc w:val="center"/>
        <w:rPr>
          <w:color w:val="000000" w:themeColor="text1"/>
        </w:rPr>
      </w:pPr>
    </w:p>
    <w:p w:rsidR="008134AB" w:rsidRPr="00F46AFA" w:rsidRDefault="008134AB" w:rsidP="008134AB">
      <w:pPr>
        <w:spacing w:line="24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4.4.4 </w:t>
      </w:r>
      <w:r w:rsidRPr="00F46AFA">
        <w:rPr>
          <w:rFonts w:ascii="Times New Roman" w:hAnsi="Times New Roman" w:cs="Times New Roman"/>
          <w:b/>
          <w:bCs/>
          <w:color w:val="000000" w:themeColor="text1"/>
          <w:sz w:val="24"/>
          <w:szCs w:val="24"/>
        </w:rPr>
        <w:t>In</w:t>
      </w:r>
      <w:r>
        <w:rPr>
          <w:rFonts w:ascii="Times New Roman" w:hAnsi="Times New Roman" w:cs="Times New Roman"/>
          <w:b/>
          <w:bCs/>
          <w:color w:val="000000" w:themeColor="text1"/>
          <w:sz w:val="24"/>
          <w:szCs w:val="24"/>
        </w:rPr>
        <w:t>-house Preparation o</w:t>
      </w:r>
      <w:r w:rsidRPr="00F46AFA">
        <w:rPr>
          <w:rFonts w:ascii="Times New Roman" w:hAnsi="Times New Roman" w:cs="Times New Roman"/>
          <w:b/>
          <w:bCs/>
          <w:color w:val="000000" w:themeColor="text1"/>
          <w:sz w:val="24"/>
          <w:szCs w:val="24"/>
        </w:rPr>
        <w:t xml:space="preserve">f CNT </w:t>
      </w:r>
      <w:r>
        <w:rPr>
          <w:rFonts w:ascii="Times New Roman" w:hAnsi="Times New Roman" w:cs="Times New Roman"/>
          <w:b/>
          <w:bCs/>
          <w:color w:val="000000" w:themeColor="text1"/>
          <w:sz w:val="24"/>
          <w:szCs w:val="24"/>
        </w:rPr>
        <w:t>Particles and t</w:t>
      </w:r>
      <w:r w:rsidRPr="00F46AFA">
        <w:rPr>
          <w:rFonts w:ascii="Times New Roman" w:hAnsi="Times New Roman" w:cs="Times New Roman"/>
          <w:b/>
          <w:bCs/>
          <w:color w:val="000000" w:themeColor="text1"/>
          <w:sz w:val="24"/>
          <w:szCs w:val="24"/>
        </w:rPr>
        <w:t>heir R</w:t>
      </w:r>
      <w:r>
        <w:rPr>
          <w:rFonts w:ascii="Times New Roman" w:hAnsi="Times New Roman" w:cs="Times New Roman"/>
          <w:b/>
          <w:bCs/>
          <w:color w:val="000000" w:themeColor="text1"/>
          <w:sz w:val="24"/>
          <w:szCs w:val="24"/>
        </w:rPr>
        <w:t>ole in Material Removal Process</w:t>
      </w:r>
    </w:p>
    <w:p w:rsidR="008134AB" w:rsidRDefault="008134AB" w:rsidP="008134AB">
      <w:pPr>
        <w:spacing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characterization of CNTs that are iron filled is done through transmission electron microscope (TEM) is done after thorough study and synthesis and a new media is developed made of mixture of alumina, CNT and base carrier. Then chemical vapor deposition (CVD) is used to synthesize ferromagnetic particles and various characteristics are studied.</w:t>
      </w:r>
    </w:p>
    <w:p w:rsidR="008134AB" w:rsidRPr="00FE7F84" w:rsidRDefault="008134AB" w:rsidP="00136AE8">
      <w:pPr>
        <w:pStyle w:val="ListParagraph"/>
        <w:numPr>
          <w:ilvl w:val="0"/>
          <w:numId w:val="30"/>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FE7F84">
        <w:rPr>
          <w:rFonts w:ascii="Times New Roman" w:hAnsi="Times New Roman" w:cs="Times New Roman"/>
          <w:color w:val="000000" w:themeColor="text1"/>
          <w:sz w:val="24"/>
          <w:szCs w:val="24"/>
        </w:rPr>
        <w:t>(b)</w:t>
      </w:r>
      <w:r>
        <w:rPr>
          <w:rFonts w:ascii="Times New Roman" w:hAnsi="Times New Roman" w:cs="Times New Roman"/>
          <w:color w:val="000000" w:themeColor="text1"/>
          <w:sz w:val="24"/>
          <w:szCs w:val="24"/>
        </w:rPr>
        <w:t xml:space="preserve">                                               </w:t>
      </w:r>
      <w:r w:rsidRPr="00FE7F84">
        <w:rPr>
          <w:rFonts w:ascii="Times New Roman" w:hAnsi="Times New Roman" w:cs="Times New Roman"/>
          <w:color w:val="000000" w:themeColor="text1"/>
          <w:sz w:val="24"/>
          <w:szCs w:val="24"/>
        </w:rPr>
        <w:t>(c)</w:t>
      </w:r>
    </w:p>
    <w:p w:rsidR="008134AB" w:rsidRDefault="008134AB" w:rsidP="008134AB">
      <w:pPr>
        <w:jc w:val="center"/>
      </w:pPr>
      <w:r w:rsidRPr="00850CA7">
        <w:rPr>
          <w:noProof/>
        </w:rPr>
        <w:drawing>
          <wp:inline distT="0" distB="0" distL="0" distR="0">
            <wp:extent cx="1914525" cy="1828800"/>
            <wp:effectExtent l="19050" t="0" r="9525" b="0"/>
            <wp:docPr id="5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lum bright="-10000"/>
                    </a:blip>
                    <a:stretch>
                      <a:fillRect/>
                    </a:stretch>
                  </pic:blipFill>
                  <pic:spPr bwMode="auto">
                    <a:xfrm>
                      <a:off x="0" y="0"/>
                      <a:ext cx="1918978" cy="1833053"/>
                    </a:xfrm>
                    <a:prstGeom prst="rect">
                      <a:avLst/>
                    </a:prstGeom>
                    <a:noFill/>
                    <a:ln>
                      <a:noFill/>
                    </a:ln>
                  </pic:spPr>
                </pic:pic>
              </a:graphicData>
            </a:graphic>
          </wp:inline>
        </w:drawing>
      </w:r>
      <w:r w:rsidRPr="00B46462">
        <w:rPr>
          <w:noProof/>
        </w:rPr>
        <w:drawing>
          <wp:inline distT="0" distB="0" distL="0" distR="0">
            <wp:extent cx="1952625" cy="1809750"/>
            <wp:effectExtent l="19050" t="0" r="9525" b="0"/>
            <wp:docPr id="24" name="Picture 11" descr="C:\Users\Arpit\AppData\Local\Microsoft\Windows\Temporary Internet Files\Content.Word\IMG_20150527_104608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pit\AppData\Local\Microsoft\Windows\Temporary Internet Files\Content.Word\IMG_20150527_104608303.jpg"/>
                    <pic:cNvPicPr>
                      <a:picLocks noChangeAspect="1" noChangeArrowheads="1"/>
                    </pic:cNvPicPr>
                  </pic:nvPicPr>
                  <pic:blipFill>
                    <a:blip r:embed="rId68" cstate="print"/>
                    <a:srcRect/>
                    <a:stretch>
                      <a:fillRect/>
                    </a:stretch>
                  </pic:blipFill>
                  <pic:spPr bwMode="auto">
                    <a:xfrm>
                      <a:off x="0" y="0"/>
                      <a:ext cx="1956761" cy="1813583"/>
                    </a:xfrm>
                    <a:prstGeom prst="rect">
                      <a:avLst/>
                    </a:prstGeom>
                    <a:noFill/>
                    <a:ln w="9525">
                      <a:noFill/>
                      <a:miter lim="800000"/>
                      <a:headEnd/>
                      <a:tailEnd/>
                    </a:ln>
                  </pic:spPr>
                </pic:pic>
              </a:graphicData>
            </a:graphic>
          </wp:inline>
        </w:drawing>
      </w:r>
      <w:r w:rsidRPr="00B46462">
        <w:rPr>
          <w:noProof/>
        </w:rPr>
        <w:drawing>
          <wp:inline distT="0" distB="0" distL="0" distR="0">
            <wp:extent cx="1809750" cy="1809750"/>
            <wp:effectExtent l="19050" t="0" r="0" b="0"/>
            <wp:docPr id="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37.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5761" cy="1815761"/>
                    </a:xfrm>
                    <a:prstGeom prst="rect">
                      <a:avLst/>
                    </a:prstGeom>
                  </pic:spPr>
                </pic:pic>
              </a:graphicData>
            </a:graphic>
          </wp:inline>
        </w:drawing>
      </w:r>
    </w:p>
    <w:p w:rsidR="008134AB" w:rsidRPr="001F5B87" w:rsidRDefault="008134AB" w:rsidP="008134AB">
      <w:pPr>
        <w:pStyle w:val="Bodytext"/>
        <w:keepNext/>
        <w:spacing w:after="0"/>
        <w:ind w:left="2160" w:firstLine="720"/>
        <w:jc w:val="center"/>
        <w:rPr>
          <w:rFonts w:ascii="Times New Roman" w:hAnsi="Times New Roman" w:cs="Times New Roman"/>
          <w:color w:val="000000" w:themeColor="text1"/>
          <w:sz w:val="20"/>
          <w:szCs w:val="20"/>
        </w:rPr>
      </w:pPr>
    </w:p>
    <w:p w:rsidR="008134AB" w:rsidRPr="00FE7F84" w:rsidRDefault="008134AB" w:rsidP="008134AB">
      <w:pPr>
        <w:pStyle w:val="Caption"/>
        <w:jc w:val="center"/>
        <w:rPr>
          <w:rFonts w:ascii="Times New Roman" w:hAnsi="Times New Roman" w:cs="Times New Roman"/>
          <w:b w:val="0"/>
          <w:bCs w:val="0"/>
          <w:color w:val="000000" w:themeColor="text1"/>
          <w:sz w:val="22"/>
          <w:szCs w:val="22"/>
        </w:rPr>
      </w:pPr>
      <w:bookmarkStart w:id="4" w:name="_Toc394412276"/>
      <w:r w:rsidRPr="00FE7F84">
        <w:rPr>
          <w:rFonts w:ascii="Times New Roman" w:hAnsi="Times New Roman" w:cs="Times New Roman"/>
          <w:b w:val="0"/>
          <w:bCs w:val="0"/>
          <w:color w:val="000000" w:themeColor="text1"/>
          <w:sz w:val="22"/>
          <w:szCs w:val="22"/>
        </w:rPr>
        <w:t>Figure 4.25 (a) Abrasive laden Media (carrier+Al</w:t>
      </w:r>
      <w:r w:rsidRPr="00FE7F84">
        <w:rPr>
          <w:rFonts w:ascii="Times New Roman" w:hAnsi="Times New Roman" w:cs="Times New Roman"/>
          <w:b w:val="0"/>
          <w:bCs w:val="0"/>
          <w:color w:val="000000" w:themeColor="text1"/>
          <w:sz w:val="22"/>
          <w:szCs w:val="22"/>
          <w:vertAlign w:val="subscript"/>
        </w:rPr>
        <w:t>2</w:t>
      </w:r>
      <w:r w:rsidRPr="00FE7F84">
        <w:rPr>
          <w:rFonts w:ascii="Times New Roman" w:hAnsi="Times New Roman" w:cs="Times New Roman"/>
          <w:b w:val="0"/>
          <w:bCs w:val="0"/>
          <w:color w:val="000000" w:themeColor="text1"/>
          <w:sz w:val="22"/>
          <w:szCs w:val="22"/>
        </w:rPr>
        <w:t>O</w:t>
      </w:r>
      <w:r w:rsidRPr="00FE7F84">
        <w:rPr>
          <w:rFonts w:ascii="Times New Roman" w:hAnsi="Times New Roman" w:cs="Times New Roman"/>
          <w:b w:val="0"/>
          <w:bCs w:val="0"/>
          <w:color w:val="000000" w:themeColor="text1"/>
          <w:sz w:val="22"/>
          <w:szCs w:val="22"/>
          <w:vertAlign w:val="subscript"/>
        </w:rPr>
        <w:t>3</w:t>
      </w:r>
      <w:r w:rsidRPr="00FE7F84">
        <w:rPr>
          <w:rFonts w:ascii="Times New Roman" w:hAnsi="Times New Roman" w:cs="Times New Roman"/>
          <w:b w:val="0"/>
          <w:bCs w:val="0"/>
          <w:color w:val="000000" w:themeColor="text1"/>
          <w:sz w:val="22"/>
          <w:szCs w:val="22"/>
        </w:rPr>
        <w:t>+CNT)</w:t>
      </w:r>
      <w:bookmarkEnd w:id="4"/>
      <w:r w:rsidRPr="00FE7F84">
        <w:rPr>
          <w:rFonts w:ascii="Times New Roman" w:hAnsi="Times New Roman" w:cs="Times New Roman"/>
          <w:b w:val="0"/>
          <w:bCs w:val="0"/>
          <w:color w:val="000000" w:themeColor="text1"/>
          <w:sz w:val="22"/>
          <w:szCs w:val="22"/>
        </w:rPr>
        <w:t>, (b) preparation procedure, (c) fixture containing media</w:t>
      </w:r>
    </w:p>
    <w:p w:rsidR="008134AB" w:rsidRPr="00FE7F84" w:rsidRDefault="008134AB" w:rsidP="008134AB">
      <w:pPr>
        <w:pStyle w:val="NoSpacing"/>
        <w:spacing w:after="240" w:line="360" w:lineRule="auto"/>
        <w:ind w:firstLine="720"/>
        <w:jc w:val="both"/>
        <w:rPr>
          <w:rFonts w:ascii="Times New Roman" w:hAnsi="Times New Roman" w:cs="Times New Roman"/>
          <w:sz w:val="24"/>
          <w:szCs w:val="24"/>
        </w:rPr>
      </w:pPr>
      <w:r w:rsidRPr="00FE7F84">
        <w:rPr>
          <w:rFonts w:ascii="Times New Roman" w:hAnsi="Times New Roman" w:cs="Times New Roman"/>
          <w:sz w:val="24"/>
          <w:szCs w:val="24"/>
        </w:rPr>
        <w:t xml:space="preserve">The newly developed abrasive </w:t>
      </w:r>
      <w:proofErr w:type="gramStart"/>
      <w:r w:rsidRPr="00FE7F84">
        <w:rPr>
          <w:rFonts w:ascii="Times New Roman" w:hAnsi="Times New Roman" w:cs="Times New Roman"/>
          <w:sz w:val="24"/>
          <w:szCs w:val="24"/>
        </w:rPr>
        <w:t>media ,</w:t>
      </w:r>
      <w:proofErr w:type="gramEnd"/>
      <w:r w:rsidRPr="00FE7F84">
        <w:rPr>
          <w:rFonts w:ascii="Times New Roman" w:hAnsi="Times New Roman" w:cs="Times New Roman"/>
          <w:sz w:val="24"/>
          <w:szCs w:val="24"/>
        </w:rPr>
        <w:t xml:space="preserve"> hydrocarbon gel, aluminium oxide grain, polymer are mixed in specific quantity, the ratio of polymer to abrasive varied between 1 to 1.15. Then CNT particles in the form of additives in the weight ranging from 1 to 8 gram is added, particle having viscosity 800 Pas. In CVD process of ferromagnetic particles, ferrocene and toluene are mixed in an oven in the ratio 1:5 at temperature 900</w:t>
      </w:r>
      <w:r w:rsidRPr="00FE7F84">
        <w:rPr>
          <w:rFonts w:ascii="Times New Roman" w:hAnsi="Times New Roman" w:cs="Times New Roman"/>
          <w:sz w:val="24"/>
          <w:szCs w:val="24"/>
          <w:vertAlign w:val="superscript"/>
        </w:rPr>
        <w:t>o</w:t>
      </w:r>
      <w:r w:rsidRPr="00FE7F84">
        <w:rPr>
          <w:rFonts w:ascii="Times New Roman" w:hAnsi="Times New Roman" w:cs="Times New Roman"/>
          <w:sz w:val="24"/>
          <w:szCs w:val="24"/>
        </w:rPr>
        <w:t>C in the presence of argon gas. The media performance evaluation was done in precision Engineering Laboratory on abrasive flow machining setup. The three media were developed for experimentation, first media contained abrasive, polymer and gel, while in second and third media, 3</w:t>
      </w:r>
      <w:r>
        <w:rPr>
          <w:rFonts w:ascii="Times New Roman" w:hAnsi="Times New Roman" w:cs="Times New Roman"/>
          <w:sz w:val="24"/>
          <w:szCs w:val="24"/>
        </w:rPr>
        <w:t xml:space="preserve"> and 6 grams of CNTs were added as shown in figure 4.25.</w:t>
      </w:r>
      <w:r w:rsidRPr="00FE7F84">
        <w:rPr>
          <w:rFonts w:ascii="Times New Roman" w:hAnsi="Times New Roman" w:cs="Times New Roman"/>
          <w:sz w:val="24"/>
          <w:szCs w:val="24"/>
        </w:rPr>
        <w:t xml:space="preserve"> The SEM images shows that after addition of CNTs the sharp alumina edges of abrasive grain are clearly visible. These sharp edges are nothing bu cutting edges responsible for material removal from workpiece during machining process.</w:t>
      </w:r>
      <w:r>
        <w:rPr>
          <w:rFonts w:ascii="Times New Roman" w:hAnsi="Times New Roman" w:cs="Times New Roman"/>
          <w:sz w:val="24"/>
          <w:szCs w:val="24"/>
        </w:rPr>
        <w:t xml:space="preserve"> </w:t>
      </w:r>
      <w:r w:rsidRPr="00FE7F84">
        <w:rPr>
          <w:rFonts w:ascii="Times New Roman" w:hAnsi="Times New Roman" w:cs="Times New Roman"/>
          <w:sz w:val="24"/>
          <w:szCs w:val="24"/>
        </w:rPr>
        <w:t xml:space="preserve">When we do machining of cast iron workpiece then CNTs addition in media shows positive results in terms of material removal since CNT particles are </w:t>
      </w:r>
      <w:proofErr w:type="gramStart"/>
      <w:r w:rsidRPr="00FE7F84">
        <w:rPr>
          <w:rFonts w:ascii="Times New Roman" w:hAnsi="Times New Roman" w:cs="Times New Roman"/>
          <w:sz w:val="24"/>
          <w:szCs w:val="24"/>
        </w:rPr>
        <w:t>more hard</w:t>
      </w:r>
      <w:proofErr w:type="gramEnd"/>
      <w:r w:rsidRPr="00FE7F84">
        <w:rPr>
          <w:rFonts w:ascii="Times New Roman" w:hAnsi="Times New Roman" w:cs="Times New Roman"/>
          <w:sz w:val="24"/>
          <w:szCs w:val="24"/>
        </w:rPr>
        <w:t xml:space="preserve"> than alumina particles. When 3 gram CNT </w:t>
      </w:r>
      <w:r w:rsidRPr="00FE7F84">
        <w:rPr>
          <w:rFonts w:ascii="Times New Roman" w:hAnsi="Times New Roman" w:cs="Times New Roman"/>
          <w:sz w:val="24"/>
          <w:szCs w:val="24"/>
        </w:rPr>
        <w:lastRenderedPageBreak/>
        <w:t>particles are added, roughness improvement is fair but further addition of CNT particle upto 6 gram drastically improve surface roughness of workpiece.</w:t>
      </w:r>
    </w:p>
    <w:p w:rsidR="008134AB" w:rsidRDefault="008134AB" w:rsidP="008134AB">
      <w:pPr>
        <w:spacing w:line="240" w:lineRule="auto"/>
        <w:rPr>
          <w:rFonts w:ascii="Times New Roman" w:eastAsiaTheme="majorEastAsia" w:hAnsi="Times New Roman" w:cs="Times New Roman"/>
          <w:b/>
          <w:bCs/>
          <w:color w:val="000000" w:themeColor="text1"/>
          <w:sz w:val="24"/>
          <w:szCs w:val="24"/>
          <w:shd w:val="clear" w:color="auto" w:fill="FFFFFF"/>
        </w:rPr>
      </w:pPr>
      <w:bookmarkStart w:id="5" w:name="_Toc394412666"/>
      <w:r>
        <w:rPr>
          <w:rFonts w:ascii="Times New Roman" w:hAnsi="Times New Roman" w:cs="Times New Roman"/>
          <w:b/>
          <w:sz w:val="24"/>
          <w:szCs w:val="24"/>
        </w:rPr>
        <w:t xml:space="preserve">4.4.4.1 </w:t>
      </w:r>
      <w:r>
        <w:rPr>
          <w:rFonts w:ascii="Times New Roman" w:hAnsi="Times New Roman" w:cs="Times New Roman"/>
          <w:b/>
          <w:color w:val="000000" w:themeColor="text1"/>
          <w:sz w:val="24"/>
          <w:szCs w:val="24"/>
          <w:shd w:val="clear" w:color="auto" w:fill="FFFFFF"/>
        </w:rPr>
        <w:t>Carbon Nano Tubes (CNT</w:t>
      </w:r>
      <w:r w:rsidRPr="00221076">
        <w:rPr>
          <w:rFonts w:ascii="Times New Roman" w:hAnsi="Times New Roman" w:cs="Times New Roman"/>
          <w:b/>
          <w:color w:val="000000" w:themeColor="text1"/>
          <w:sz w:val="24"/>
          <w:szCs w:val="24"/>
          <w:shd w:val="clear" w:color="auto" w:fill="FFFFFF"/>
        </w:rPr>
        <w:t>s) Synthesis</w:t>
      </w:r>
      <w:bookmarkEnd w:id="5"/>
      <w:r>
        <w:rPr>
          <w:rFonts w:ascii="Times New Roman" w:hAnsi="Times New Roman" w:cs="Times New Roman"/>
          <w:b/>
          <w:color w:val="000000" w:themeColor="text1"/>
          <w:sz w:val="24"/>
          <w:szCs w:val="24"/>
          <w:shd w:val="clear" w:color="auto" w:fill="FFFFFF"/>
        </w:rPr>
        <w:t xml:space="preserve"> </w:t>
      </w:r>
    </w:p>
    <w:p w:rsidR="008134AB" w:rsidRPr="00FE7F84" w:rsidRDefault="008134AB" w:rsidP="008134AB">
      <w:pPr>
        <w:spacing w:line="360" w:lineRule="auto"/>
        <w:ind w:firstLine="720"/>
        <w:jc w:val="both"/>
        <w:rPr>
          <w:rFonts w:ascii="Times New Roman" w:hAnsi="Times New Roman" w:cs="Times New Roman"/>
          <w:color w:val="000000" w:themeColor="text1"/>
          <w:sz w:val="24"/>
          <w:szCs w:val="24"/>
          <w:lang w:val="sv-SE"/>
        </w:rPr>
      </w:pPr>
      <w:r w:rsidRPr="00FE7F84">
        <w:rPr>
          <w:rFonts w:ascii="Times New Roman" w:hAnsi="Times New Roman" w:cs="Times New Roman"/>
          <w:bCs/>
          <w:color w:val="000000" w:themeColor="text1"/>
          <w:sz w:val="24"/>
          <w:szCs w:val="24"/>
        </w:rPr>
        <w:t>Carbon nanotubes</w:t>
      </w:r>
      <w:r w:rsidRPr="00FE7F84">
        <w:rPr>
          <w:rFonts w:ascii="Times New Roman" w:hAnsi="Times New Roman" w:cs="Times New Roman"/>
          <w:color w:val="000000" w:themeColor="text1"/>
          <w:sz w:val="24"/>
          <w:szCs w:val="24"/>
        </w:rPr>
        <w:t xml:space="preserve"> (</w:t>
      </w:r>
      <w:r w:rsidRPr="00FE7F84">
        <w:rPr>
          <w:rFonts w:ascii="Times New Roman" w:hAnsi="Times New Roman" w:cs="Times New Roman"/>
          <w:bCs/>
          <w:color w:val="000000" w:themeColor="text1"/>
          <w:sz w:val="24"/>
          <w:szCs w:val="24"/>
        </w:rPr>
        <w:t>CNTs</w:t>
      </w:r>
      <w:r w:rsidRPr="00FE7F84">
        <w:rPr>
          <w:rFonts w:ascii="Times New Roman" w:hAnsi="Times New Roman" w:cs="Times New Roman"/>
          <w:color w:val="000000" w:themeColor="text1"/>
          <w:sz w:val="24"/>
          <w:szCs w:val="24"/>
        </w:rPr>
        <w:t>) are carbon allotropes of cylindrical shape</w:t>
      </w:r>
      <w:r w:rsidRPr="00FE7F84">
        <w:rPr>
          <w:rFonts w:ascii="Times New Roman" w:hAnsi="Times New Roman" w:cs="Times New Roman"/>
          <w:sz w:val="24"/>
          <w:szCs w:val="24"/>
        </w:rPr>
        <w:t xml:space="preserve"> and</w:t>
      </w:r>
      <w:r w:rsidRPr="00FE7F84">
        <w:rPr>
          <w:rFonts w:ascii="Times New Roman" w:hAnsi="Times New Roman" w:cs="Times New Roman"/>
          <w:color w:val="000000" w:themeColor="text1"/>
          <w:sz w:val="24"/>
          <w:szCs w:val="24"/>
        </w:rPr>
        <w:t xml:space="preserve"> </w:t>
      </w:r>
      <w:r w:rsidRPr="00FE7F84">
        <w:rPr>
          <w:rFonts w:ascii="Times New Roman" w:hAnsi="Times New Roman" w:cs="Times New Roman"/>
          <w:color w:val="000000" w:themeColor="text1"/>
          <w:sz w:val="24"/>
          <w:szCs w:val="24"/>
          <w:lang w:val="sv-SE"/>
        </w:rPr>
        <w:t xml:space="preserve">Chemical Vapour Deposition technique is used to synthesze Fe-filled CNT shown in figure 4.26 (a) by heating the solution </w:t>
      </w:r>
      <w:proofErr w:type="gramStart"/>
      <w:r w:rsidRPr="00FE7F84">
        <w:rPr>
          <w:rFonts w:ascii="Times New Roman" w:hAnsi="Times New Roman" w:cs="Times New Roman"/>
          <w:color w:val="000000" w:themeColor="text1"/>
          <w:sz w:val="24"/>
          <w:szCs w:val="24"/>
          <w:lang w:val="sv-SE"/>
        </w:rPr>
        <w:t>of  Ferrocene</w:t>
      </w:r>
      <w:proofErr w:type="gramEnd"/>
      <w:r>
        <w:rPr>
          <w:rFonts w:ascii="Times New Roman" w:hAnsi="Times New Roman" w:cs="Times New Roman"/>
          <w:color w:val="000000" w:themeColor="text1"/>
          <w:sz w:val="24"/>
          <w:szCs w:val="24"/>
          <w:lang w:val="sv-SE"/>
        </w:rPr>
        <w:t xml:space="preserve"> </w:t>
      </w:r>
      <w:r w:rsidRPr="00FE7F84">
        <w:rPr>
          <w:rFonts w:ascii="Times New Roman" w:hAnsi="Times New Roman" w:cs="Times New Roman"/>
          <w:color w:val="000000" w:themeColor="text1"/>
          <w:sz w:val="24"/>
          <w:szCs w:val="24"/>
          <w:lang w:val="sv-SE"/>
        </w:rPr>
        <w:t>(5gm) and Toluene</w:t>
      </w:r>
      <w:r>
        <w:rPr>
          <w:rFonts w:ascii="Times New Roman" w:hAnsi="Times New Roman" w:cs="Times New Roman"/>
          <w:color w:val="000000" w:themeColor="text1"/>
          <w:sz w:val="24"/>
          <w:szCs w:val="24"/>
          <w:lang w:val="sv-SE"/>
        </w:rPr>
        <w:t xml:space="preserve"> </w:t>
      </w:r>
      <w:r w:rsidRPr="00FE7F84">
        <w:rPr>
          <w:rFonts w:ascii="Times New Roman" w:hAnsi="Times New Roman" w:cs="Times New Roman"/>
          <w:color w:val="000000" w:themeColor="text1"/>
          <w:sz w:val="24"/>
          <w:szCs w:val="24"/>
          <w:lang w:val="sv-SE"/>
        </w:rPr>
        <w:t>(25ml) in the oven, maintaining the oven temperature around 800</w:t>
      </w:r>
      <w:r w:rsidRPr="00FE7F84">
        <w:rPr>
          <w:rFonts w:ascii="Times New Roman" w:hAnsi="Times New Roman" w:cs="Times New Roman"/>
          <w:color w:val="000000" w:themeColor="text1"/>
          <w:sz w:val="24"/>
          <w:szCs w:val="24"/>
          <w:vertAlign w:val="superscript"/>
          <w:lang w:val="sv-SE"/>
        </w:rPr>
        <w:t>o</w:t>
      </w:r>
      <w:r w:rsidRPr="00FE7F84">
        <w:rPr>
          <w:rFonts w:ascii="Times New Roman" w:hAnsi="Times New Roman" w:cs="Times New Roman"/>
          <w:color w:val="000000" w:themeColor="text1"/>
          <w:sz w:val="24"/>
          <w:szCs w:val="24"/>
          <w:lang w:val="sv-SE"/>
        </w:rPr>
        <w:t>C and argon gas</w:t>
      </w:r>
      <w:r>
        <w:rPr>
          <w:rFonts w:ascii="Times New Roman" w:hAnsi="Times New Roman" w:cs="Times New Roman"/>
          <w:color w:val="000000" w:themeColor="text1"/>
          <w:sz w:val="24"/>
          <w:szCs w:val="24"/>
          <w:lang w:val="sv-SE"/>
        </w:rPr>
        <w:t xml:space="preserve"> </w:t>
      </w:r>
      <w:r w:rsidRPr="00FE7F84">
        <w:rPr>
          <w:rFonts w:ascii="Times New Roman" w:hAnsi="Times New Roman" w:cs="Times New Roman"/>
          <w:color w:val="000000" w:themeColor="text1"/>
          <w:sz w:val="24"/>
          <w:szCs w:val="24"/>
          <w:lang w:val="sv-SE"/>
        </w:rPr>
        <w:t>(100 sccm) is passed to get inert atmosphere, then  800</w:t>
      </w:r>
      <w:r w:rsidRPr="00FE7F84">
        <w:rPr>
          <w:rFonts w:ascii="Times New Roman" w:hAnsi="Times New Roman" w:cs="Times New Roman"/>
          <w:color w:val="000000" w:themeColor="text1"/>
          <w:sz w:val="24"/>
          <w:szCs w:val="24"/>
          <w:vertAlign w:val="superscript"/>
          <w:lang w:val="sv-SE"/>
        </w:rPr>
        <w:t>o</w:t>
      </w:r>
      <w:r w:rsidRPr="00FE7F84">
        <w:rPr>
          <w:rFonts w:ascii="Times New Roman" w:hAnsi="Times New Roman" w:cs="Times New Roman"/>
          <w:color w:val="000000" w:themeColor="text1"/>
          <w:sz w:val="24"/>
          <w:szCs w:val="24"/>
          <w:lang w:val="sv-SE"/>
        </w:rPr>
        <w:t>C temperature is maintained to completly vaporise the solution of  Fererocene and Toluene, as shown in the setup figure 4.26 (b). As solution vaporise completley the oven temperature is lowered by 25</w:t>
      </w:r>
      <w:r w:rsidRPr="00FE7F84">
        <w:rPr>
          <w:rFonts w:ascii="Times New Roman" w:hAnsi="Times New Roman" w:cs="Times New Roman"/>
          <w:color w:val="000000" w:themeColor="text1"/>
          <w:sz w:val="24"/>
          <w:szCs w:val="24"/>
          <w:vertAlign w:val="superscript"/>
          <w:lang w:val="sv-SE"/>
        </w:rPr>
        <w:t>o</w:t>
      </w:r>
      <w:r w:rsidRPr="00FE7F84">
        <w:rPr>
          <w:rFonts w:ascii="Times New Roman" w:hAnsi="Times New Roman" w:cs="Times New Roman"/>
          <w:color w:val="000000" w:themeColor="text1"/>
          <w:sz w:val="24"/>
          <w:szCs w:val="24"/>
          <w:lang w:val="sv-SE"/>
        </w:rPr>
        <w:t xml:space="preserve">C </w:t>
      </w:r>
    </w:p>
    <w:p w:rsidR="008134AB" w:rsidRPr="00FE7F84" w:rsidRDefault="008134AB" w:rsidP="00136AE8">
      <w:pPr>
        <w:pStyle w:val="ListParagraph"/>
        <w:numPr>
          <w:ilvl w:val="0"/>
          <w:numId w:val="31"/>
        </w:num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sv-SE"/>
        </w:rPr>
        <w:t xml:space="preserve">                                                                </w:t>
      </w:r>
      <w:r w:rsidRPr="00FE7F84">
        <w:rPr>
          <w:rFonts w:ascii="Times New Roman" w:hAnsi="Times New Roman" w:cs="Times New Roman"/>
          <w:color w:val="000000" w:themeColor="text1"/>
          <w:sz w:val="24"/>
          <w:szCs w:val="24"/>
          <w:lang w:val="sv-SE"/>
        </w:rPr>
        <w:t>(b)</w:t>
      </w:r>
    </w:p>
    <w:p w:rsidR="008134AB" w:rsidRDefault="008134AB" w:rsidP="008134AB">
      <w:pPr>
        <w:keepNext/>
        <w:widowControl w:val="0"/>
        <w:autoSpaceDE w:val="0"/>
        <w:autoSpaceDN w:val="0"/>
        <w:adjustRightInd w:val="0"/>
        <w:spacing w:line="240" w:lineRule="auto"/>
        <w:ind w:right="-10"/>
        <w:jc w:val="center"/>
        <w:rPr>
          <w:rFonts w:ascii="Times New Roman" w:hAnsi="Times New Roman" w:cs="Times New Roman"/>
          <w:noProof/>
          <w:color w:val="000000" w:themeColor="text1"/>
          <w:sz w:val="24"/>
          <w:szCs w:val="24"/>
        </w:rPr>
      </w:pPr>
      <w:r w:rsidRPr="00E16C3C">
        <w:rPr>
          <w:rFonts w:ascii="Times New Roman" w:hAnsi="Times New Roman" w:cs="Times New Roman"/>
          <w:noProof/>
          <w:color w:val="000000" w:themeColor="text1"/>
          <w:sz w:val="24"/>
          <w:szCs w:val="24"/>
        </w:rPr>
        <w:drawing>
          <wp:inline distT="0" distB="0" distL="0" distR="0">
            <wp:extent cx="2724150" cy="1733550"/>
            <wp:effectExtent l="19050" t="0" r="0" b="0"/>
            <wp:docPr id="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srcRect/>
                    <a:stretch>
                      <a:fillRect/>
                    </a:stretch>
                  </pic:blipFill>
                  <pic:spPr bwMode="auto">
                    <a:xfrm>
                      <a:off x="0" y="0"/>
                      <a:ext cx="2725059" cy="1734129"/>
                    </a:xfrm>
                    <a:prstGeom prst="rect">
                      <a:avLst/>
                    </a:prstGeom>
                    <a:noFill/>
                    <a:ln w="9525">
                      <a:noFill/>
                      <a:miter lim="800000"/>
                      <a:headEnd/>
                      <a:tailEnd/>
                    </a:ln>
                  </pic:spPr>
                </pic:pic>
              </a:graphicData>
            </a:graphic>
          </wp:inline>
        </w:drawing>
      </w:r>
      <w:r w:rsidRPr="000F53EF">
        <w:rPr>
          <w:rFonts w:ascii="Times New Roman" w:hAnsi="Times New Roman" w:cs="Times New Roman"/>
          <w:noProof/>
          <w:color w:val="000000" w:themeColor="text1"/>
          <w:sz w:val="24"/>
          <w:szCs w:val="24"/>
        </w:rPr>
        <w:drawing>
          <wp:inline distT="0" distB="0" distL="0" distR="0">
            <wp:extent cx="2371725" cy="1990725"/>
            <wp:effectExtent l="19050" t="0" r="9525"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2377440" cy="1995522"/>
                    </a:xfrm>
                    <a:prstGeom prst="rect">
                      <a:avLst/>
                    </a:prstGeom>
                    <a:noFill/>
                    <a:ln w="9525">
                      <a:noFill/>
                      <a:miter lim="800000"/>
                      <a:headEnd/>
                      <a:tailEnd/>
                    </a:ln>
                  </pic:spPr>
                </pic:pic>
              </a:graphicData>
            </a:graphic>
          </wp:inline>
        </w:drawing>
      </w:r>
    </w:p>
    <w:p w:rsidR="008134AB" w:rsidRPr="00BB0DF3" w:rsidRDefault="008134AB" w:rsidP="008134AB">
      <w:pPr>
        <w:pStyle w:val="Caption"/>
        <w:jc w:val="center"/>
        <w:rPr>
          <w:rFonts w:ascii="Times New Roman" w:hAnsi="Times New Roman" w:cs="Times New Roman"/>
          <w:b w:val="0"/>
          <w:bCs w:val="0"/>
          <w:color w:val="000000" w:themeColor="text1"/>
          <w:sz w:val="22"/>
          <w:szCs w:val="22"/>
        </w:rPr>
      </w:pPr>
      <w:bookmarkStart w:id="6" w:name="_Toc394412284"/>
      <w:r w:rsidRPr="00BB0DF3">
        <w:rPr>
          <w:rFonts w:ascii="Times New Roman" w:hAnsi="Times New Roman" w:cs="Times New Roman"/>
          <w:b w:val="0"/>
          <w:bCs w:val="0"/>
          <w:color w:val="auto"/>
          <w:sz w:val="22"/>
          <w:szCs w:val="22"/>
        </w:rPr>
        <w:t>Figure 4.26 (a) Optimised condition to synthesize Fe-filled CNTs</w:t>
      </w:r>
      <w:bookmarkEnd w:id="6"/>
      <w:r w:rsidRPr="00BB0DF3">
        <w:rPr>
          <w:rFonts w:ascii="Times New Roman" w:hAnsi="Times New Roman" w:cs="Times New Roman"/>
          <w:b w:val="0"/>
          <w:bCs w:val="0"/>
          <w:color w:val="auto"/>
          <w:sz w:val="22"/>
          <w:szCs w:val="22"/>
        </w:rPr>
        <w:t xml:space="preserve">, (b) </w:t>
      </w:r>
      <w:r w:rsidRPr="00BB0DF3">
        <w:rPr>
          <w:rFonts w:ascii="Times New Roman" w:hAnsi="Times New Roman" w:cs="Times New Roman"/>
          <w:b w:val="0"/>
          <w:bCs w:val="0"/>
          <w:color w:val="000000" w:themeColor="text1"/>
          <w:sz w:val="22"/>
          <w:szCs w:val="22"/>
        </w:rPr>
        <w:t>Thermal CVD Setup</w:t>
      </w:r>
    </w:p>
    <w:p w:rsidR="008134AB" w:rsidRPr="00BB0DF3" w:rsidRDefault="008134AB" w:rsidP="008134AB">
      <w:pPr>
        <w:widowControl w:val="0"/>
        <w:autoSpaceDE w:val="0"/>
        <w:autoSpaceDN w:val="0"/>
        <w:adjustRightInd w:val="0"/>
        <w:spacing w:after="0" w:line="360" w:lineRule="auto"/>
        <w:ind w:right="-10"/>
        <w:jc w:val="both"/>
        <w:rPr>
          <w:rFonts w:ascii="Times New Roman" w:hAnsi="Times New Roman" w:cs="Times New Roman"/>
          <w:color w:val="000000" w:themeColor="text1"/>
          <w:sz w:val="24"/>
          <w:szCs w:val="24"/>
          <w:lang w:val="sv-SE"/>
        </w:rPr>
      </w:pPr>
      <w:r w:rsidRPr="004D6A51">
        <w:rPr>
          <w:rFonts w:ascii="Times New Roman" w:hAnsi="Times New Roman" w:cs="Times New Roman"/>
          <w:color w:val="000000" w:themeColor="text1"/>
          <w:sz w:val="24"/>
          <w:szCs w:val="24"/>
          <w:lang w:val="sv-SE"/>
        </w:rPr>
        <w:t>As oven reached 775</w:t>
      </w:r>
      <w:r w:rsidRPr="004D6A51">
        <w:rPr>
          <w:rFonts w:ascii="Times New Roman" w:hAnsi="Times New Roman" w:cs="Times New Roman"/>
          <w:color w:val="000000" w:themeColor="text1"/>
          <w:sz w:val="24"/>
          <w:szCs w:val="24"/>
          <w:vertAlign w:val="superscript"/>
          <w:lang w:val="sv-SE"/>
        </w:rPr>
        <w:t>o</w:t>
      </w:r>
      <w:r w:rsidRPr="004D6A51">
        <w:rPr>
          <w:rFonts w:ascii="Times New Roman" w:hAnsi="Times New Roman" w:cs="Times New Roman"/>
          <w:color w:val="000000" w:themeColor="text1"/>
          <w:sz w:val="24"/>
          <w:szCs w:val="24"/>
          <w:lang w:val="sv-SE"/>
        </w:rPr>
        <w:t>C</w:t>
      </w:r>
      <w:r>
        <w:rPr>
          <w:rFonts w:ascii="Times New Roman" w:hAnsi="Times New Roman" w:cs="Times New Roman"/>
          <w:color w:val="000000" w:themeColor="text1"/>
          <w:sz w:val="24"/>
          <w:szCs w:val="24"/>
          <w:lang w:val="sv-SE"/>
        </w:rPr>
        <w:t xml:space="preserve"> </w:t>
      </w:r>
      <w:r w:rsidRPr="004D6A51">
        <w:rPr>
          <w:rFonts w:ascii="Times New Roman" w:hAnsi="Times New Roman" w:cs="Times New Roman"/>
          <w:color w:val="000000" w:themeColor="text1"/>
          <w:sz w:val="24"/>
          <w:szCs w:val="24"/>
          <w:lang w:val="sv-SE"/>
        </w:rPr>
        <w:t>-</w:t>
      </w:r>
      <w:r>
        <w:rPr>
          <w:rFonts w:ascii="Times New Roman" w:hAnsi="Times New Roman" w:cs="Times New Roman"/>
          <w:color w:val="000000" w:themeColor="text1"/>
          <w:sz w:val="24"/>
          <w:szCs w:val="24"/>
          <w:lang w:val="sv-SE"/>
        </w:rPr>
        <w:t xml:space="preserve"> </w:t>
      </w:r>
      <w:r w:rsidRPr="004D6A51">
        <w:rPr>
          <w:rFonts w:ascii="Times New Roman" w:hAnsi="Times New Roman" w:cs="Times New Roman"/>
          <w:color w:val="000000" w:themeColor="text1"/>
          <w:sz w:val="24"/>
          <w:szCs w:val="24"/>
          <w:lang w:val="sv-SE"/>
        </w:rPr>
        <w:t>875</w:t>
      </w:r>
      <w:r w:rsidRPr="004D6A51">
        <w:rPr>
          <w:rFonts w:ascii="Times New Roman" w:hAnsi="Times New Roman" w:cs="Times New Roman"/>
          <w:color w:val="000000" w:themeColor="text1"/>
          <w:sz w:val="24"/>
          <w:szCs w:val="24"/>
          <w:vertAlign w:val="superscript"/>
          <w:lang w:val="sv-SE"/>
        </w:rPr>
        <w:t>o</w:t>
      </w:r>
      <w:r>
        <w:rPr>
          <w:rFonts w:ascii="Times New Roman" w:hAnsi="Times New Roman" w:cs="Times New Roman"/>
          <w:color w:val="000000" w:themeColor="text1"/>
          <w:sz w:val="24"/>
          <w:szCs w:val="24"/>
          <w:lang w:val="sv-SE"/>
        </w:rPr>
        <w:t>C carbon start dissociating</w:t>
      </w:r>
      <w:r w:rsidRPr="004D6A51">
        <w:rPr>
          <w:rFonts w:ascii="Times New Roman" w:hAnsi="Times New Roman" w:cs="Times New Roman"/>
          <w:color w:val="000000" w:themeColor="text1"/>
          <w:sz w:val="24"/>
          <w:szCs w:val="24"/>
          <w:lang w:val="sv-SE"/>
        </w:rPr>
        <w:t xml:space="preserve"> and carbon layers get stick on quartz tube with sp</w:t>
      </w:r>
      <w:r w:rsidRPr="004D6A51">
        <w:rPr>
          <w:rFonts w:ascii="Times New Roman" w:hAnsi="Times New Roman" w:cs="Times New Roman"/>
          <w:color w:val="000000" w:themeColor="text1"/>
          <w:sz w:val="24"/>
          <w:szCs w:val="24"/>
          <w:vertAlign w:val="subscript"/>
          <w:lang w:val="sv-SE"/>
        </w:rPr>
        <w:t>2</w:t>
      </w:r>
      <w:r>
        <w:rPr>
          <w:rFonts w:ascii="Times New Roman" w:hAnsi="Times New Roman" w:cs="Times New Roman"/>
          <w:color w:val="000000" w:themeColor="text1"/>
          <w:sz w:val="24"/>
          <w:szCs w:val="24"/>
          <w:lang w:val="sv-SE"/>
        </w:rPr>
        <w:t xml:space="preserve"> bond. Then coo</w:t>
      </w:r>
      <w:r w:rsidRPr="004D6A51">
        <w:rPr>
          <w:rFonts w:ascii="Times New Roman" w:hAnsi="Times New Roman" w:cs="Times New Roman"/>
          <w:color w:val="000000" w:themeColor="text1"/>
          <w:sz w:val="24"/>
          <w:szCs w:val="24"/>
          <w:lang w:val="sv-SE"/>
        </w:rPr>
        <w:t>ling is done slowly which takes aproximately 3hrs.</w:t>
      </w:r>
      <w:r>
        <w:rPr>
          <w:rFonts w:ascii="Times New Roman" w:hAnsi="Times New Roman" w:cs="Times New Roman"/>
          <w:color w:val="000000" w:themeColor="text1"/>
          <w:sz w:val="24"/>
          <w:szCs w:val="24"/>
          <w:lang w:val="sv-SE"/>
        </w:rPr>
        <w:t xml:space="preserve"> </w:t>
      </w:r>
      <w:r w:rsidRPr="004D6A51">
        <w:rPr>
          <w:rFonts w:ascii="Times New Roman" w:hAnsi="Times New Roman" w:cs="Times New Roman"/>
          <w:color w:val="000000" w:themeColor="text1"/>
          <w:sz w:val="24"/>
          <w:szCs w:val="24"/>
          <w:lang w:val="sv-SE"/>
        </w:rPr>
        <w:t>After this the developed CNT layers is brushed and collected.The collected sample is tested for its magnetic nature by bar magnet, N &amp; S  north and south pole re</w:t>
      </w:r>
      <w:r>
        <w:rPr>
          <w:rFonts w:ascii="Times New Roman" w:hAnsi="Times New Roman" w:cs="Times New Roman"/>
          <w:color w:val="000000" w:themeColor="text1"/>
          <w:sz w:val="24"/>
          <w:szCs w:val="24"/>
          <w:lang w:val="sv-SE"/>
        </w:rPr>
        <w:t>spectively showing the deposited</w:t>
      </w:r>
      <w:r w:rsidRPr="004D6A51">
        <w:rPr>
          <w:rFonts w:ascii="Times New Roman" w:hAnsi="Times New Roman" w:cs="Times New Roman"/>
          <w:color w:val="000000" w:themeColor="text1"/>
          <w:sz w:val="24"/>
          <w:szCs w:val="24"/>
          <w:lang w:val="sv-SE"/>
        </w:rPr>
        <w:t xml:space="preserve"> film having pole characterisitic m</w:t>
      </w:r>
      <w:r>
        <w:rPr>
          <w:rFonts w:ascii="Times New Roman" w:hAnsi="Times New Roman" w:cs="Times New Roman"/>
          <w:color w:val="000000" w:themeColor="text1"/>
          <w:sz w:val="24"/>
          <w:szCs w:val="24"/>
          <w:lang w:val="sv-SE"/>
        </w:rPr>
        <w:t xml:space="preserve">eans the botoom layer </w:t>
      </w:r>
      <w:r w:rsidRPr="004D6A51">
        <w:rPr>
          <w:rFonts w:ascii="Times New Roman" w:hAnsi="Times New Roman" w:cs="Times New Roman"/>
          <w:color w:val="000000" w:themeColor="text1"/>
          <w:sz w:val="24"/>
          <w:szCs w:val="24"/>
          <w:lang w:val="sv-SE"/>
        </w:rPr>
        <w:t>of film havin</w:t>
      </w:r>
      <w:r>
        <w:rPr>
          <w:rFonts w:ascii="Times New Roman" w:hAnsi="Times New Roman" w:cs="Times New Roman"/>
          <w:color w:val="000000" w:themeColor="text1"/>
          <w:sz w:val="24"/>
          <w:szCs w:val="24"/>
          <w:lang w:val="sv-SE"/>
        </w:rPr>
        <w:t>g N Pole while top layer of depo</w:t>
      </w:r>
      <w:r w:rsidRPr="004D6A51">
        <w:rPr>
          <w:rFonts w:ascii="Times New Roman" w:hAnsi="Times New Roman" w:cs="Times New Roman"/>
          <w:color w:val="000000" w:themeColor="text1"/>
          <w:sz w:val="24"/>
          <w:szCs w:val="24"/>
          <w:lang w:val="sv-SE"/>
        </w:rPr>
        <w:t>sited film having S Pole</w:t>
      </w:r>
      <w:r>
        <w:rPr>
          <w:rFonts w:ascii="Times New Roman" w:hAnsi="Times New Roman" w:cs="Times New Roman"/>
          <w:color w:val="000000" w:themeColor="text1"/>
          <w:sz w:val="24"/>
          <w:szCs w:val="24"/>
          <w:lang w:val="sv-SE"/>
        </w:rPr>
        <w:t>. The methods used for synthesis is depicted in figure 4.27 and the CVD method is shown in figure 4.28.</w:t>
      </w:r>
    </w:p>
    <w:p w:rsidR="008134AB" w:rsidRPr="004D6A51" w:rsidRDefault="008134AB" w:rsidP="008134AB">
      <w:pPr>
        <w:keepNext/>
        <w:widowControl w:val="0"/>
        <w:autoSpaceDE w:val="0"/>
        <w:autoSpaceDN w:val="0"/>
        <w:adjustRightInd w:val="0"/>
        <w:spacing w:after="0" w:line="360" w:lineRule="auto"/>
        <w:ind w:right="-10"/>
        <w:jc w:val="center"/>
        <w:rPr>
          <w:color w:val="000000" w:themeColor="text1"/>
        </w:rPr>
      </w:pPr>
      <w:r>
        <w:rPr>
          <w:noProof/>
          <w:color w:val="000000" w:themeColor="text1"/>
        </w:rPr>
        <w:lastRenderedPageBreak/>
        <w:drawing>
          <wp:inline distT="0" distB="0" distL="0" distR="0">
            <wp:extent cx="4790072" cy="3566160"/>
            <wp:effectExtent l="19050" t="0" r="0" b="0"/>
            <wp:docPr id="77" name="Picture 282" descr="G:\New 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G:\New Picture (20).png"/>
                    <pic:cNvPicPr>
                      <a:picLocks noChangeAspect="1" noChangeArrowheads="1"/>
                    </pic:cNvPicPr>
                  </pic:nvPicPr>
                  <pic:blipFill>
                    <a:blip r:embed="rId72" cstate="print"/>
                    <a:srcRect/>
                    <a:stretch>
                      <a:fillRect/>
                    </a:stretch>
                  </pic:blipFill>
                  <pic:spPr bwMode="auto">
                    <a:xfrm>
                      <a:off x="0" y="0"/>
                      <a:ext cx="4790072" cy="3566160"/>
                    </a:xfrm>
                    <a:prstGeom prst="rect">
                      <a:avLst/>
                    </a:prstGeom>
                    <a:noFill/>
                    <a:ln w="9525">
                      <a:noFill/>
                      <a:miter lim="800000"/>
                      <a:headEnd/>
                      <a:tailEnd/>
                    </a:ln>
                  </pic:spPr>
                </pic:pic>
              </a:graphicData>
            </a:graphic>
          </wp:inline>
        </w:drawing>
      </w:r>
    </w:p>
    <w:p w:rsidR="008134AB" w:rsidRPr="00BB0DF3" w:rsidRDefault="008134AB" w:rsidP="008134AB">
      <w:pPr>
        <w:pStyle w:val="Caption"/>
        <w:spacing w:after="0" w:line="360" w:lineRule="auto"/>
        <w:jc w:val="center"/>
        <w:rPr>
          <w:rFonts w:ascii="Times New Roman" w:hAnsi="Times New Roman" w:cs="Times New Roman"/>
          <w:b w:val="0"/>
          <w:bCs w:val="0"/>
          <w:color w:val="000000" w:themeColor="text1"/>
          <w:sz w:val="22"/>
          <w:szCs w:val="22"/>
        </w:rPr>
      </w:pPr>
      <w:bookmarkStart w:id="7" w:name="_Toc394412282"/>
      <w:r w:rsidRPr="00BB0DF3">
        <w:rPr>
          <w:rFonts w:ascii="Times New Roman" w:hAnsi="Times New Roman" w:cs="Times New Roman"/>
          <w:b w:val="0"/>
          <w:bCs w:val="0"/>
          <w:color w:val="000000" w:themeColor="text1"/>
          <w:sz w:val="22"/>
          <w:szCs w:val="22"/>
        </w:rPr>
        <w:t xml:space="preserve">Figure 4.27 </w:t>
      </w:r>
      <w:proofErr w:type="gramStart"/>
      <w:r w:rsidRPr="00BB0DF3">
        <w:rPr>
          <w:rFonts w:ascii="Times New Roman" w:hAnsi="Times New Roman" w:cs="Times New Roman"/>
          <w:b w:val="0"/>
          <w:bCs w:val="0"/>
          <w:color w:val="000000" w:themeColor="text1"/>
          <w:sz w:val="22"/>
          <w:szCs w:val="22"/>
        </w:rPr>
        <w:t>Currently</w:t>
      </w:r>
      <w:proofErr w:type="gramEnd"/>
      <w:r w:rsidRPr="00BB0DF3">
        <w:rPr>
          <w:rFonts w:ascii="Times New Roman" w:hAnsi="Times New Roman" w:cs="Times New Roman"/>
          <w:b w:val="0"/>
          <w:bCs w:val="0"/>
          <w:color w:val="000000" w:themeColor="text1"/>
          <w:sz w:val="22"/>
          <w:szCs w:val="22"/>
        </w:rPr>
        <w:t xml:space="preserve"> used methods for CNTs synthesis </w:t>
      </w:r>
      <w:bookmarkEnd w:id="7"/>
    </w:p>
    <w:p w:rsidR="008134AB" w:rsidRPr="004D6A51" w:rsidRDefault="008134AB" w:rsidP="008134AB">
      <w:pPr>
        <w:keepNext/>
        <w:widowControl w:val="0"/>
        <w:autoSpaceDE w:val="0"/>
        <w:autoSpaceDN w:val="0"/>
        <w:adjustRightInd w:val="0"/>
        <w:spacing w:after="0" w:line="360" w:lineRule="auto"/>
        <w:ind w:left="360" w:right="-10"/>
        <w:jc w:val="center"/>
        <w:rPr>
          <w:color w:val="000000" w:themeColor="text1"/>
        </w:rPr>
      </w:pPr>
      <w:r>
        <w:rPr>
          <w:noProof/>
          <w:color w:val="000000" w:themeColor="text1"/>
        </w:rPr>
        <w:drawing>
          <wp:inline distT="0" distB="0" distL="0" distR="0">
            <wp:extent cx="4471065" cy="2011680"/>
            <wp:effectExtent l="19050" t="0" r="5685" b="0"/>
            <wp:docPr id="9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srcRect/>
                    <a:stretch>
                      <a:fillRect/>
                    </a:stretch>
                  </pic:blipFill>
                  <pic:spPr bwMode="auto">
                    <a:xfrm>
                      <a:off x="0" y="0"/>
                      <a:ext cx="4471065" cy="2011680"/>
                    </a:xfrm>
                    <a:prstGeom prst="rect">
                      <a:avLst/>
                    </a:prstGeom>
                    <a:noFill/>
                    <a:ln w="9525">
                      <a:noFill/>
                      <a:miter lim="800000"/>
                      <a:headEnd/>
                      <a:tailEnd/>
                    </a:ln>
                  </pic:spPr>
                </pic:pic>
              </a:graphicData>
            </a:graphic>
          </wp:inline>
        </w:drawing>
      </w:r>
    </w:p>
    <w:p w:rsidR="008134AB" w:rsidRPr="00BB0DF3" w:rsidRDefault="008134AB" w:rsidP="008134AB">
      <w:pPr>
        <w:pStyle w:val="Caption"/>
        <w:spacing w:line="360" w:lineRule="auto"/>
        <w:jc w:val="center"/>
        <w:rPr>
          <w:b w:val="0"/>
          <w:bCs w:val="0"/>
          <w:color w:val="000000" w:themeColor="text1"/>
          <w:sz w:val="22"/>
          <w:szCs w:val="22"/>
        </w:rPr>
      </w:pPr>
      <w:bookmarkStart w:id="8" w:name="_Toc394412283"/>
      <w:r w:rsidRPr="00BB0DF3">
        <w:rPr>
          <w:rFonts w:ascii="Times New Roman" w:hAnsi="Times New Roman" w:cs="Times New Roman"/>
          <w:b w:val="0"/>
          <w:bCs w:val="0"/>
          <w:color w:val="000000" w:themeColor="text1"/>
          <w:sz w:val="22"/>
          <w:szCs w:val="22"/>
        </w:rPr>
        <w:t xml:space="preserve">Figure 4.28 Schematic showing CVD </w:t>
      </w:r>
      <w:proofErr w:type="gramStart"/>
      <w:r w:rsidRPr="00BB0DF3">
        <w:rPr>
          <w:rFonts w:ascii="Times New Roman" w:hAnsi="Times New Roman" w:cs="Times New Roman"/>
          <w:b w:val="0"/>
          <w:bCs w:val="0"/>
          <w:color w:val="000000" w:themeColor="text1"/>
          <w:sz w:val="22"/>
          <w:szCs w:val="22"/>
        </w:rPr>
        <w:t>method</w:t>
      </w:r>
      <w:proofErr w:type="gramEnd"/>
      <w:r w:rsidRPr="00BB0DF3">
        <w:rPr>
          <w:rFonts w:ascii="Times New Roman" w:hAnsi="Times New Roman" w:cs="Times New Roman"/>
          <w:b w:val="0"/>
          <w:bCs w:val="0"/>
          <w:color w:val="000000" w:themeColor="text1"/>
          <w:sz w:val="22"/>
          <w:szCs w:val="22"/>
        </w:rPr>
        <w:t xml:space="preserve"> to develop CNT</w:t>
      </w:r>
      <w:bookmarkEnd w:id="8"/>
    </w:p>
    <w:p w:rsidR="008134AB" w:rsidRPr="00DB73B2" w:rsidRDefault="00112055" w:rsidP="008134AB">
      <w:pPr>
        <w:pStyle w:val="BodyText1"/>
        <w:spacing w:line="360" w:lineRule="auto"/>
        <w:ind w:firstLine="0"/>
        <w:rPr>
          <w:rFonts w:ascii="Times New Roman" w:eastAsiaTheme="minorHAnsi" w:hAnsi="Times New Roman" w:cs="Times New Roman"/>
          <w:b/>
          <w:bCs/>
          <w:color w:val="auto"/>
          <w:lang w:val="en-IN"/>
        </w:rPr>
      </w:pPr>
      <w:r>
        <w:rPr>
          <w:rFonts w:ascii="Times New Roman" w:eastAsiaTheme="minorHAnsi" w:hAnsi="Times New Roman" w:cs="Times New Roman"/>
          <w:b/>
          <w:bCs/>
          <w:color w:val="auto"/>
          <w:lang w:val="en-IN"/>
        </w:rPr>
        <w:t>4.5 Experimental I</w:t>
      </w:r>
      <w:r w:rsidR="008134AB">
        <w:rPr>
          <w:rFonts w:ascii="Times New Roman" w:eastAsiaTheme="minorHAnsi" w:hAnsi="Times New Roman" w:cs="Times New Roman"/>
          <w:b/>
          <w:bCs/>
          <w:color w:val="auto"/>
          <w:lang w:val="en-IN"/>
        </w:rPr>
        <w:t>nvestigation</w:t>
      </w:r>
    </w:p>
    <w:p w:rsidR="008134AB" w:rsidRDefault="008134AB" w:rsidP="008134AB">
      <w:pPr>
        <w:widowControl w:val="0"/>
        <w:overflowPunct w:val="0"/>
        <w:autoSpaceDE w:val="0"/>
        <w:autoSpaceDN w:val="0"/>
        <w:adjustRightInd w:val="0"/>
        <w:spacing w:after="0"/>
        <w:jc w:val="both"/>
        <w:rPr>
          <w:rFonts w:ascii="Times New Roman" w:hAnsi="Times New Roman" w:cs="Times New Roman"/>
          <w:b/>
          <w:sz w:val="24"/>
          <w:szCs w:val="24"/>
        </w:rPr>
      </w:pPr>
      <w:r>
        <w:rPr>
          <w:rFonts w:ascii="Times New Roman" w:hAnsi="Times New Roman" w:cs="Times New Roman"/>
          <w:b/>
          <w:sz w:val="24"/>
          <w:szCs w:val="24"/>
        </w:rPr>
        <w:t>4.5.1</w:t>
      </w:r>
      <w:r w:rsidRPr="007345C0">
        <w:rPr>
          <w:rFonts w:ascii="Times New Roman" w:hAnsi="Times New Roman" w:cs="Times New Roman"/>
          <w:b/>
          <w:sz w:val="24"/>
          <w:szCs w:val="24"/>
        </w:rPr>
        <w:t xml:space="preserve"> Workpiece Preparation</w:t>
      </w:r>
    </w:p>
    <w:p w:rsidR="008134AB" w:rsidRDefault="008134AB" w:rsidP="008134AB">
      <w:pPr>
        <w:widowControl w:val="0"/>
        <w:overflowPunct w:val="0"/>
        <w:autoSpaceDE w:val="0"/>
        <w:autoSpaceDN w:val="0"/>
        <w:adjustRightInd w:val="0"/>
        <w:spacing w:after="0" w:line="360" w:lineRule="auto"/>
        <w:ind w:firstLine="720"/>
        <w:jc w:val="both"/>
        <w:rPr>
          <w:rFonts w:ascii="Times New Roman" w:hAnsi="Times New Roman" w:cs="Times New Roman"/>
          <w:bCs/>
          <w:sz w:val="24"/>
          <w:szCs w:val="24"/>
        </w:rPr>
      </w:pPr>
      <w:r w:rsidRPr="007345C0">
        <w:rPr>
          <w:rFonts w:ascii="Times New Roman" w:hAnsi="Times New Roman" w:cs="Times New Roman"/>
          <w:sz w:val="24"/>
          <w:szCs w:val="24"/>
        </w:rPr>
        <w:t xml:space="preserve">Brass workpiece have been used in this research work for </w:t>
      </w:r>
      <w:r>
        <w:rPr>
          <w:rFonts w:ascii="Times New Roman" w:hAnsi="Times New Roman" w:cs="Times New Roman"/>
          <w:sz w:val="24"/>
          <w:szCs w:val="24"/>
        </w:rPr>
        <w:t>calculating the final output results</w:t>
      </w:r>
      <w:r w:rsidRPr="007345C0">
        <w:rPr>
          <w:rFonts w:ascii="Times New Roman" w:hAnsi="Times New Roman" w:cs="Times New Roman"/>
          <w:sz w:val="24"/>
          <w:szCs w:val="24"/>
        </w:rPr>
        <w:t>. The workpiece taken is of outside diameter of 10 mm and length of 16 mm.</w:t>
      </w:r>
      <w:r>
        <w:rPr>
          <w:rFonts w:ascii="Times New Roman" w:hAnsi="Times New Roman" w:cs="Times New Roman"/>
          <w:b/>
          <w:sz w:val="24"/>
          <w:szCs w:val="24"/>
        </w:rPr>
        <w:t xml:space="preserve"> </w:t>
      </w:r>
      <w:r w:rsidRPr="00BB0DF3">
        <w:rPr>
          <w:rFonts w:ascii="Times New Roman" w:hAnsi="Times New Roman" w:cs="Times New Roman"/>
          <w:bCs/>
          <w:sz w:val="24"/>
          <w:szCs w:val="24"/>
        </w:rPr>
        <w:t xml:space="preserve">The problems </w:t>
      </w:r>
      <w:r>
        <w:rPr>
          <w:rFonts w:ascii="Times New Roman" w:hAnsi="Times New Roman" w:cs="Times New Roman"/>
          <w:bCs/>
          <w:sz w:val="24"/>
          <w:szCs w:val="24"/>
        </w:rPr>
        <w:t>while preparation of workpieces and the strategy applied are shown in figure 4.29.</w:t>
      </w:r>
    </w:p>
    <w:p w:rsidR="008134AB" w:rsidRDefault="008134AB" w:rsidP="008134AB">
      <w:pPr>
        <w:widowControl w:val="0"/>
        <w:overflowPunct w:val="0"/>
        <w:autoSpaceDE w:val="0"/>
        <w:autoSpaceDN w:val="0"/>
        <w:adjustRightInd w:val="0"/>
        <w:spacing w:after="0" w:line="360" w:lineRule="auto"/>
        <w:ind w:firstLine="720"/>
        <w:jc w:val="both"/>
        <w:rPr>
          <w:rFonts w:ascii="Times New Roman" w:hAnsi="Times New Roman" w:cs="Times New Roman"/>
          <w:bCs/>
          <w:sz w:val="24"/>
          <w:szCs w:val="24"/>
        </w:rPr>
      </w:pPr>
    </w:p>
    <w:p w:rsidR="008134AB" w:rsidRDefault="008134AB" w:rsidP="008134AB">
      <w:pPr>
        <w:widowControl w:val="0"/>
        <w:overflowPunct w:val="0"/>
        <w:autoSpaceDE w:val="0"/>
        <w:autoSpaceDN w:val="0"/>
        <w:adjustRightInd w:val="0"/>
        <w:spacing w:after="0" w:line="360" w:lineRule="auto"/>
        <w:ind w:firstLine="720"/>
        <w:jc w:val="both"/>
        <w:rPr>
          <w:rFonts w:ascii="Times New Roman" w:hAnsi="Times New Roman" w:cs="Times New Roman"/>
          <w:bCs/>
          <w:sz w:val="24"/>
          <w:szCs w:val="24"/>
        </w:rPr>
      </w:pPr>
    </w:p>
    <w:p w:rsidR="008134AB" w:rsidRPr="00BB0DF3" w:rsidRDefault="008134AB" w:rsidP="00136AE8">
      <w:pPr>
        <w:pStyle w:val="ListParagraph"/>
        <w:widowControl w:val="0"/>
        <w:numPr>
          <w:ilvl w:val="0"/>
          <w:numId w:val="32"/>
        </w:numPr>
        <w:overflowPunct w:val="0"/>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w:t>
      </w:r>
      <w:r w:rsidRPr="00BB0DF3">
        <w:rPr>
          <w:rFonts w:ascii="Times New Roman" w:hAnsi="Times New Roman" w:cs="Times New Roman"/>
          <w:bCs/>
          <w:sz w:val="24"/>
          <w:szCs w:val="24"/>
        </w:rPr>
        <w:t>(b)</w:t>
      </w:r>
    </w:p>
    <w:p w:rsidR="008134AB" w:rsidRDefault="008134AB" w:rsidP="008134AB">
      <w:r>
        <w:rPr>
          <w:noProof/>
        </w:rPr>
        <w:drawing>
          <wp:inline distT="0" distB="0" distL="0" distR="0">
            <wp:extent cx="2665727" cy="1998921"/>
            <wp:effectExtent l="19050" t="0" r="1273" b="0"/>
            <wp:docPr id="29" name="Picture 1" descr="C:\Users\BALAJICOMPUTERS\Desktop\jj\2015-09-18 14.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LAJICOMPUTERS\Desktop\jj\2015-09-18 14.58.09.jpg"/>
                    <pic:cNvPicPr>
                      <a:picLocks noChangeAspect="1" noChangeArrowheads="1"/>
                    </pic:cNvPicPr>
                  </pic:nvPicPr>
                  <pic:blipFill>
                    <a:blip r:embed="rId74" cstate="print"/>
                    <a:srcRect/>
                    <a:stretch>
                      <a:fillRect/>
                    </a:stretch>
                  </pic:blipFill>
                  <pic:spPr bwMode="auto">
                    <a:xfrm>
                      <a:off x="0" y="0"/>
                      <a:ext cx="2675571" cy="2006302"/>
                    </a:xfrm>
                    <a:prstGeom prst="rect">
                      <a:avLst/>
                    </a:prstGeom>
                    <a:noFill/>
                    <a:ln w="9525">
                      <a:noFill/>
                      <a:miter lim="800000"/>
                      <a:headEnd/>
                      <a:tailEnd/>
                    </a:ln>
                  </pic:spPr>
                </pic:pic>
              </a:graphicData>
            </a:graphic>
          </wp:inline>
        </w:drawing>
      </w:r>
      <w:r>
        <w:rPr>
          <w:noProof/>
        </w:rPr>
        <w:drawing>
          <wp:inline distT="0" distB="0" distL="0" distR="0">
            <wp:extent cx="2679907" cy="2009554"/>
            <wp:effectExtent l="19050" t="0" r="6143" b="0"/>
            <wp:docPr id="30" name="Picture 2" descr="C:\Users\BALAJICOMPUTERS\Desktop\jj\2015-09-18 14.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LAJICOMPUTERS\Desktop\jj\2015-09-18 14.58.15.jpg"/>
                    <pic:cNvPicPr>
                      <a:picLocks noChangeAspect="1" noChangeArrowheads="1"/>
                    </pic:cNvPicPr>
                  </pic:nvPicPr>
                  <pic:blipFill>
                    <a:blip r:embed="rId75" cstate="print"/>
                    <a:srcRect/>
                    <a:stretch>
                      <a:fillRect/>
                    </a:stretch>
                  </pic:blipFill>
                  <pic:spPr bwMode="auto">
                    <a:xfrm>
                      <a:off x="0" y="0"/>
                      <a:ext cx="2683588" cy="2012315"/>
                    </a:xfrm>
                    <a:prstGeom prst="rect">
                      <a:avLst/>
                    </a:prstGeom>
                    <a:noFill/>
                    <a:ln w="9525">
                      <a:noFill/>
                      <a:miter lim="800000"/>
                      <a:headEnd/>
                      <a:tailEnd/>
                    </a:ln>
                  </pic:spPr>
                </pic:pic>
              </a:graphicData>
            </a:graphic>
          </wp:inline>
        </w:drawing>
      </w:r>
    </w:p>
    <w:p w:rsidR="008134AB" w:rsidRPr="00FC7602" w:rsidRDefault="008134AB" w:rsidP="008134AB">
      <w:pPr>
        <w:rPr>
          <w:rFonts w:ascii="Times New Roman" w:hAnsi="Times New Roman" w:cs="Times New Roman"/>
        </w:rPr>
      </w:pPr>
      <w:r>
        <w:rPr>
          <w:rFonts w:ascii="Times New Roman" w:hAnsi="Times New Roman" w:cs="Times New Roman"/>
        </w:rPr>
        <w:t xml:space="preserve">          Figure 4.29 (a)</w:t>
      </w:r>
      <w:r w:rsidRPr="004C649C">
        <w:rPr>
          <w:rFonts w:ascii="Times New Roman" w:hAnsi="Times New Roman" w:cs="Times New Roman"/>
        </w:rPr>
        <w:t xml:space="preserve"> Preparation of job on lathe</w:t>
      </w:r>
      <w:r>
        <w:rPr>
          <w:rFonts w:ascii="Times New Roman" w:hAnsi="Times New Roman" w:cs="Times New Roman"/>
        </w:rPr>
        <w:t xml:space="preserve">, (b) Drilling </w:t>
      </w:r>
      <w:r w:rsidRPr="004C649C">
        <w:rPr>
          <w:rFonts w:ascii="Times New Roman" w:hAnsi="Times New Roman" w:cs="Times New Roman"/>
        </w:rPr>
        <w:t>operation on lathe machine</w:t>
      </w:r>
    </w:p>
    <w:p w:rsidR="008134AB" w:rsidRDefault="008134AB" w:rsidP="008134AB">
      <w:pPr>
        <w:widowControl w:val="0"/>
        <w:overflowPunct w:val="0"/>
        <w:autoSpaceDE w:val="0"/>
        <w:autoSpaceDN w:val="0"/>
        <w:adjustRightInd w:val="0"/>
        <w:spacing w:line="360" w:lineRule="auto"/>
        <w:ind w:firstLine="720"/>
        <w:jc w:val="both"/>
        <w:rPr>
          <w:rFonts w:ascii="Times New Roman" w:hAnsi="Times New Roman" w:cs="Times New Roman"/>
          <w:sz w:val="24"/>
          <w:szCs w:val="24"/>
        </w:rPr>
      </w:pPr>
      <w:r w:rsidRPr="007345C0">
        <w:rPr>
          <w:rFonts w:ascii="Times New Roman" w:hAnsi="Times New Roman" w:cs="Times New Roman"/>
          <w:sz w:val="24"/>
          <w:szCs w:val="24"/>
        </w:rPr>
        <w:t xml:space="preserve">Workpiece is prepared by first of all drilling of 7 mm drill bit and after that 1mm diameter is removed by the boring operation so that there will be clear boring tool mark, which is our aim to remove by finishing operation. The workpiece has internal diameter of 8 mm. The workpiece taken is of outside diameter of 10 mm and length of 16 mm. Workpiece is prepared by first of all drilling of 7 mm drill bit and after that 1mm diameter is removed by the boring operation so that there will be clear boring tool mark, which is our aim to remove by finishing operation. The workpiece has internal diameter of 8 mm. </w:t>
      </w:r>
      <w:r>
        <w:rPr>
          <w:rFonts w:ascii="Times New Roman" w:hAnsi="Times New Roman" w:cs="Times New Roman"/>
          <w:sz w:val="24"/>
          <w:szCs w:val="24"/>
        </w:rPr>
        <w:t>the machine used for preparing workpiece is as shown in figure 4.30.</w:t>
      </w:r>
    </w:p>
    <w:p w:rsidR="008134AB" w:rsidRPr="00BB0DF3" w:rsidRDefault="008134AB" w:rsidP="00136AE8">
      <w:pPr>
        <w:pStyle w:val="ListParagraph"/>
        <w:widowControl w:val="0"/>
        <w:numPr>
          <w:ilvl w:val="0"/>
          <w:numId w:val="33"/>
        </w:numPr>
        <w:overflowPunct w:val="0"/>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B0DF3">
        <w:rPr>
          <w:rFonts w:ascii="Times New Roman" w:hAnsi="Times New Roman" w:cs="Times New Roman"/>
          <w:sz w:val="24"/>
          <w:szCs w:val="24"/>
        </w:rPr>
        <w:t>(b)</w:t>
      </w:r>
      <w:r>
        <w:rPr>
          <w:rFonts w:ascii="Times New Roman" w:hAnsi="Times New Roman" w:cs="Times New Roman"/>
          <w:sz w:val="24"/>
          <w:szCs w:val="24"/>
        </w:rPr>
        <w:t xml:space="preserve">                                         </w:t>
      </w:r>
      <w:r w:rsidRPr="00BB0DF3">
        <w:rPr>
          <w:rFonts w:ascii="Times New Roman" w:hAnsi="Times New Roman" w:cs="Times New Roman"/>
          <w:sz w:val="24"/>
          <w:szCs w:val="24"/>
        </w:rPr>
        <w:t>(c)</w:t>
      </w:r>
    </w:p>
    <w:p w:rsidR="008134AB" w:rsidRDefault="008134AB" w:rsidP="008134AB">
      <w:pPr>
        <w:spacing w:line="480" w:lineRule="auto"/>
      </w:pPr>
      <w:r w:rsidRPr="0086771C">
        <w:rPr>
          <w:noProof/>
        </w:rPr>
        <w:drawing>
          <wp:inline distT="0" distB="0" distL="0" distR="0">
            <wp:extent cx="1645848" cy="2108788"/>
            <wp:effectExtent l="19050" t="0" r="0" b="0"/>
            <wp:docPr id="25" name="Picture 1" descr="C:\Users\Arpit\Desktop\IMG_20150304_143317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pit\Desktop\IMG_20150304_143317459.jpg"/>
                    <pic:cNvPicPr>
                      <a:picLocks noChangeAspect="1" noChangeArrowheads="1"/>
                    </pic:cNvPicPr>
                  </pic:nvPicPr>
                  <pic:blipFill>
                    <a:blip r:embed="rId76" cstate="print"/>
                    <a:srcRect/>
                    <a:stretch>
                      <a:fillRect/>
                    </a:stretch>
                  </pic:blipFill>
                  <pic:spPr bwMode="auto">
                    <a:xfrm>
                      <a:off x="0" y="0"/>
                      <a:ext cx="1645848" cy="2108788"/>
                    </a:xfrm>
                    <a:prstGeom prst="rect">
                      <a:avLst/>
                    </a:prstGeom>
                    <a:noFill/>
                    <a:ln w="9525">
                      <a:noFill/>
                      <a:miter lim="800000"/>
                      <a:headEnd/>
                      <a:tailEnd/>
                    </a:ln>
                  </pic:spPr>
                </pic:pic>
              </a:graphicData>
            </a:graphic>
          </wp:inline>
        </w:drawing>
      </w:r>
      <w:r>
        <w:t xml:space="preserve">                 </w:t>
      </w:r>
      <w:r w:rsidRPr="00DB73B2">
        <w:rPr>
          <w:noProof/>
        </w:rPr>
        <w:drawing>
          <wp:inline distT="0" distB="0" distL="0" distR="0">
            <wp:extent cx="1870135" cy="2142689"/>
            <wp:effectExtent l="19050" t="0" r="0" b="0"/>
            <wp:docPr id="455" name="Picture 1" descr="C:\Users\Arpit\AppData\Local\Microsoft\Windows\Temporary Internet Files\Content.Word\IMG_20150309_11533667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pit\AppData\Local\Microsoft\Windows\Temporary Internet Files\Content.Word\IMG_20150309_115336679_HDR.JPG"/>
                    <pic:cNvPicPr>
                      <a:picLocks noChangeAspect="1" noChangeArrowheads="1"/>
                    </pic:cNvPicPr>
                  </pic:nvPicPr>
                  <pic:blipFill>
                    <a:blip r:embed="rId77" cstate="print"/>
                    <a:srcRect/>
                    <a:stretch>
                      <a:fillRect/>
                    </a:stretch>
                  </pic:blipFill>
                  <pic:spPr bwMode="auto">
                    <a:xfrm>
                      <a:off x="0" y="0"/>
                      <a:ext cx="1870135" cy="2142689"/>
                    </a:xfrm>
                    <a:prstGeom prst="rect">
                      <a:avLst/>
                    </a:prstGeom>
                    <a:noFill/>
                    <a:ln w="9525">
                      <a:noFill/>
                      <a:miter lim="800000"/>
                      <a:headEnd/>
                      <a:tailEnd/>
                    </a:ln>
                  </pic:spPr>
                </pic:pic>
              </a:graphicData>
            </a:graphic>
          </wp:inline>
        </w:drawing>
      </w:r>
      <w:r>
        <w:t xml:space="preserve"> </w:t>
      </w:r>
      <w:r w:rsidRPr="00DB73B2">
        <w:rPr>
          <w:noProof/>
          <w:lang w:bidi="hi-IN"/>
        </w:rPr>
        <w:t xml:space="preserve"> </w:t>
      </w:r>
      <w:r w:rsidRPr="00DB73B2">
        <w:rPr>
          <w:noProof/>
        </w:rPr>
        <w:drawing>
          <wp:inline distT="0" distB="0" distL="0" distR="0">
            <wp:extent cx="1647825" cy="2143125"/>
            <wp:effectExtent l="19050" t="0" r="9525" b="0"/>
            <wp:docPr id="4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9">
                              <a14:imgEffect>
                                <a14:saturation sat="0"/>
                              </a14:imgEffect>
                            </a14:imgLayer>
                          </a14:imgProps>
                        </a:ext>
                      </a:extLst>
                    </a:blip>
                    <a:srcRect/>
                    <a:stretch>
                      <a:fillRect/>
                    </a:stretch>
                  </pic:blipFill>
                  <pic:spPr bwMode="auto">
                    <a:xfrm>
                      <a:off x="0" y="0"/>
                      <a:ext cx="1648975" cy="2144621"/>
                    </a:xfrm>
                    <a:prstGeom prst="rect">
                      <a:avLst/>
                    </a:prstGeom>
                    <a:noFill/>
                    <a:ln w="9525">
                      <a:noFill/>
                      <a:miter lim="800000"/>
                      <a:headEnd/>
                      <a:tailEnd/>
                    </a:ln>
                  </pic:spPr>
                </pic:pic>
              </a:graphicData>
            </a:graphic>
          </wp:inline>
        </w:drawing>
      </w:r>
    </w:p>
    <w:p w:rsidR="008134AB" w:rsidRDefault="008134AB" w:rsidP="008134AB">
      <w:pPr>
        <w:pStyle w:val="NoSpacing"/>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 xml:space="preserve">Figure 4.30 (a) machine used for preparation, (b) Drilled brass pipes, (c) Filing of </w:t>
      </w:r>
      <w:r w:rsidRPr="001743C4">
        <w:rPr>
          <w:rFonts w:ascii="Times New Roman" w:hAnsi="Times New Roman" w:cs="Times New Roman"/>
          <w:color w:val="000000" w:themeColor="text1"/>
        </w:rPr>
        <w:t>Drilled brass workpieces</w:t>
      </w:r>
    </w:p>
    <w:p w:rsidR="008134AB" w:rsidRPr="00BC37CB" w:rsidRDefault="008134AB" w:rsidP="008134AB">
      <w:pPr>
        <w:pStyle w:val="NoSpacing"/>
        <w:spacing w:after="240" w:line="360" w:lineRule="auto"/>
        <w:ind w:firstLine="720"/>
        <w:jc w:val="both"/>
        <w:rPr>
          <w:rFonts w:ascii="Times New Roman" w:hAnsi="Times New Roman" w:cs="Times New Roman"/>
          <w:color w:val="000000" w:themeColor="text1"/>
        </w:rPr>
      </w:pPr>
      <w:r w:rsidRPr="001743C4">
        <w:rPr>
          <w:rFonts w:ascii="Times New Roman" w:hAnsi="Times New Roman" w:cs="Times New Roman"/>
          <w:color w:val="000000" w:themeColor="text1"/>
          <w:sz w:val="24"/>
          <w:szCs w:val="24"/>
          <w:shd w:val="clear" w:color="auto" w:fill="FFFFFF"/>
        </w:rPr>
        <w:lastRenderedPageBreak/>
        <w:t>In this context, filing was done on the two circumferences of the</w:t>
      </w:r>
      <w:r>
        <w:rPr>
          <w:rFonts w:ascii="Times New Roman" w:hAnsi="Times New Roman" w:cs="Times New Roman"/>
          <w:color w:val="000000" w:themeColor="text1"/>
          <w:sz w:val="24"/>
          <w:szCs w:val="24"/>
          <w:shd w:val="clear" w:color="auto" w:fill="FFFFFF"/>
        </w:rPr>
        <w:t xml:space="preserve"> tube-shaped pieces shown in figure 4.30 (c). Filing was </w:t>
      </w:r>
      <w:r w:rsidRPr="001743C4">
        <w:rPr>
          <w:rFonts w:ascii="Times New Roman" w:hAnsi="Times New Roman" w:cs="Times New Roman"/>
          <w:color w:val="000000" w:themeColor="text1"/>
          <w:sz w:val="24"/>
          <w:szCs w:val="24"/>
          <w:shd w:val="clear" w:color="auto" w:fill="FFFFFF"/>
        </w:rPr>
        <w:t xml:space="preserve">carried out in all the hundred pieces just before weighing process. This was done in order to ensure removal of unwanted projections and deburring. As the pieces were cut from a single long tube using a hacksaw, surface irregularities tend to be present, which would have contributed to the weight. In order to get the accurate quantitative results, filing was carried out to </w:t>
      </w:r>
      <w:proofErr w:type="gramStart"/>
      <w:r w:rsidRPr="001743C4">
        <w:rPr>
          <w:rFonts w:ascii="Times New Roman" w:hAnsi="Times New Roman" w:cs="Times New Roman"/>
          <w:color w:val="000000" w:themeColor="text1"/>
          <w:sz w:val="24"/>
          <w:szCs w:val="24"/>
          <w:shd w:val="clear" w:color="auto" w:fill="FFFFFF"/>
        </w:rPr>
        <w:t>smoothen</w:t>
      </w:r>
      <w:proofErr w:type="gramEnd"/>
      <w:r w:rsidRPr="001743C4">
        <w:rPr>
          <w:rFonts w:ascii="Times New Roman" w:hAnsi="Times New Roman" w:cs="Times New Roman"/>
          <w:color w:val="000000" w:themeColor="text1"/>
          <w:sz w:val="24"/>
          <w:szCs w:val="24"/>
          <w:shd w:val="clear" w:color="auto" w:fill="FFFFFF"/>
        </w:rPr>
        <w:t xml:space="preserve"> the surfaces and chip off the irregularities.</w:t>
      </w:r>
      <w:r>
        <w:rPr>
          <w:rFonts w:ascii="Times New Roman" w:hAnsi="Times New Roman" w:cs="Times New Roman"/>
          <w:color w:val="000000" w:themeColor="text1"/>
        </w:rPr>
        <w:t xml:space="preserve"> </w:t>
      </w:r>
      <w:r>
        <w:rPr>
          <w:rFonts w:ascii="Times New Roman" w:hAnsi="Times New Roman" w:cs="Times New Roman"/>
          <w:sz w:val="24"/>
          <w:szCs w:val="24"/>
        </w:rPr>
        <w:t>The measurement of weight and roughness of surface of workpiece was undertaken after suitable workpiece acquisition and preparation, which was followed by sampling to get fair 9 workpieces and were machined on AFM setup.</w:t>
      </w:r>
    </w:p>
    <w:p w:rsidR="008134AB" w:rsidRPr="00247ED2"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shd w:val="clear" w:color="auto" w:fill="FFFFFF"/>
        </w:rPr>
        <w:t xml:space="preserve">4.5.2 </w:t>
      </w:r>
      <w:r w:rsidRPr="00247ED2">
        <w:rPr>
          <w:rFonts w:ascii="Times New Roman" w:hAnsi="Times New Roman" w:cs="Times New Roman"/>
          <w:b/>
          <w:bCs/>
          <w:sz w:val="24"/>
          <w:szCs w:val="24"/>
          <w:shd w:val="clear" w:color="auto" w:fill="FFFFFF"/>
        </w:rPr>
        <w:t xml:space="preserve">Measurements </w:t>
      </w:r>
    </w:p>
    <w:p w:rsidR="008134AB" w:rsidRPr="00247ED2" w:rsidRDefault="008134AB" w:rsidP="008134AB">
      <w:pPr>
        <w:pStyle w:val="NoSpacing"/>
        <w:spacing w:after="240" w:line="360" w:lineRule="auto"/>
        <w:ind w:firstLine="720"/>
        <w:jc w:val="both"/>
        <w:rPr>
          <w:rFonts w:ascii="Times New Roman" w:hAnsi="Times New Roman" w:cs="Times New Roman"/>
          <w:sz w:val="24"/>
          <w:szCs w:val="24"/>
        </w:rPr>
      </w:pPr>
      <w:r w:rsidRPr="00247ED2">
        <w:rPr>
          <w:rFonts w:ascii="Times New Roman" w:hAnsi="Times New Roman" w:cs="Times New Roman"/>
          <w:sz w:val="24"/>
          <w:szCs w:val="24"/>
        </w:rPr>
        <w:t>Measurement in this project involved assigning quantitative values to the parameters of weight and surface roughness of all the 27 pie</w:t>
      </w:r>
      <w:r>
        <w:rPr>
          <w:rFonts w:ascii="Times New Roman" w:hAnsi="Times New Roman" w:cs="Times New Roman"/>
          <w:sz w:val="24"/>
          <w:szCs w:val="24"/>
        </w:rPr>
        <w:t xml:space="preserve">ces chosen as explained earlier. </w:t>
      </w:r>
      <w:r w:rsidRPr="00247ED2">
        <w:rPr>
          <w:rFonts w:ascii="Times New Roman" w:hAnsi="Times New Roman" w:cs="Times New Roman"/>
          <w:sz w:val="24"/>
          <w:szCs w:val="24"/>
        </w:rPr>
        <w:t xml:space="preserve">The measurements will be later used </w:t>
      </w:r>
      <w:r>
        <w:rPr>
          <w:rFonts w:ascii="Times New Roman" w:hAnsi="Times New Roman" w:cs="Times New Roman"/>
          <w:sz w:val="24"/>
          <w:szCs w:val="24"/>
        </w:rPr>
        <w:t>for the sampling process. The device is shown in figure 4.31 (a)</w:t>
      </w:r>
      <w:r w:rsidRPr="00247ED2">
        <w:rPr>
          <w:rFonts w:ascii="Times New Roman" w:hAnsi="Times New Roman" w:cs="Times New Roman"/>
          <w:sz w:val="24"/>
          <w:szCs w:val="24"/>
        </w:rPr>
        <w:t>.</w:t>
      </w:r>
    </w:p>
    <w:p w:rsidR="008134AB" w:rsidRPr="00DB73B2" w:rsidRDefault="008134AB" w:rsidP="008134AB">
      <w:pPr>
        <w:pStyle w:val="NoSpacing"/>
        <w:spacing w:line="360" w:lineRule="auto"/>
        <w:jc w:val="both"/>
        <w:rPr>
          <w:rFonts w:ascii="Times New Roman" w:hAnsi="Times New Roman" w:cs="Times New Roman"/>
          <w:b/>
          <w:bCs/>
          <w:sz w:val="24"/>
          <w:szCs w:val="24"/>
        </w:rPr>
      </w:pPr>
      <w:r w:rsidRPr="00DB73B2">
        <w:rPr>
          <w:rFonts w:ascii="Times New Roman" w:hAnsi="Times New Roman" w:cs="Times New Roman"/>
          <w:b/>
          <w:bCs/>
          <w:sz w:val="24"/>
          <w:szCs w:val="24"/>
        </w:rPr>
        <w:t xml:space="preserve">4.5.2.1 </w:t>
      </w:r>
      <w:r>
        <w:rPr>
          <w:rFonts w:ascii="Times New Roman" w:hAnsi="Times New Roman" w:cs="Times New Roman"/>
          <w:b/>
          <w:bCs/>
          <w:sz w:val="24"/>
          <w:szCs w:val="24"/>
        </w:rPr>
        <w:t>Weight</w:t>
      </w:r>
    </w:p>
    <w:p w:rsidR="008134AB" w:rsidRDefault="008134AB" w:rsidP="008134AB">
      <w:pPr>
        <w:pStyle w:val="NoSpacing"/>
        <w:spacing w:line="360" w:lineRule="auto"/>
        <w:ind w:firstLine="720"/>
        <w:jc w:val="both"/>
      </w:pPr>
      <w:r w:rsidRPr="00247ED2">
        <w:rPr>
          <w:rFonts w:ascii="Times New Roman" w:hAnsi="Times New Roman" w:cs="Times New Roman"/>
          <w:sz w:val="24"/>
          <w:szCs w:val="24"/>
        </w:rPr>
        <w:t>Weight of each of the 27 pieces was measured using a digital weighing balance. Least Count of balance = 0.0001 gram. The initi</w:t>
      </w:r>
      <w:r>
        <w:rPr>
          <w:rFonts w:ascii="Times New Roman" w:hAnsi="Times New Roman" w:cs="Times New Roman"/>
          <w:sz w:val="24"/>
          <w:szCs w:val="24"/>
        </w:rPr>
        <w:t>al readings are shown in table 4.3</w:t>
      </w:r>
      <w:r w:rsidRPr="00247ED2">
        <w:rPr>
          <w:rFonts w:ascii="Times New Roman" w:hAnsi="Times New Roman" w:cs="Times New Roman"/>
          <w:sz w:val="24"/>
          <w:szCs w:val="24"/>
        </w:rPr>
        <w:t>.</w:t>
      </w:r>
    </w:p>
    <w:p w:rsidR="008134AB" w:rsidRPr="00BC37CB" w:rsidRDefault="008134AB" w:rsidP="008134AB">
      <w:pPr>
        <w:pStyle w:val="NoSpacing"/>
        <w:spacing w:line="360" w:lineRule="auto"/>
        <w:jc w:val="center"/>
        <w:rPr>
          <w:rFonts w:ascii="Times New Roman" w:hAnsi="Times New Roman" w:cs="Times New Roman"/>
        </w:rPr>
      </w:pPr>
      <w:r w:rsidRPr="00BC37CB">
        <w:rPr>
          <w:rFonts w:ascii="Times New Roman" w:hAnsi="Times New Roman" w:cs="Times New Roman"/>
        </w:rPr>
        <w:t>Table 4.3 Initial reading of the prepared workpiece</w:t>
      </w:r>
    </w:p>
    <w:tbl>
      <w:tblPr>
        <w:tblStyle w:val="LightShading1"/>
        <w:tblW w:w="0" w:type="auto"/>
        <w:jc w:val="center"/>
        <w:shd w:val="clear" w:color="auto" w:fill="FFFFFF" w:themeFill="background1"/>
        <w:tblLook w:val="04A0"/>
      </w:tblPr>
      <w:tblGrid>
        <w:gridCol w:w="749"/>
        <w:gridCol w:w="963"/>
        <w:gridCol w:w="749"/>
        <w:gridCol w:w="963"/>
        <w:gridCol w:w="749"/>
        <w:gridCol w:w="963"/>
        <w:gridCol w:w="749"/>
        <w:gridCol w:w="963"/>
      </w:tblGrid>
      <w:tr w:rsidR="008134AB" w:rsidRPr="00247ED2" w:rsidTr="00CF0EA0">
        <w:trPr>
          <w:cnfStyle w:val="100000000000"/>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Piece</w:t>
            </w:r>
          </w:p>
        </w:tc>
        <w:tc>
          <w:tcPr>
            <w:tcW w:w="0" w:type="auto"/>
            <w:shd w:val="clear" w:color="auto" w:fill="FFFFFF" w:themeFill="background1"/>
            <w:noWrap/>
            <w:hideMark/>
          </w:tcPr>
          <w:p w:rsidR="008134AB" w:rsidRPr="00247ED2" w:rsidRDefault="008134AB" w:rsidP="00CF0EA0">
            <w:pPr>
              <w:jc w:val="center"/>
              <w:cnfStyle w:val="100000000000"/>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 xml:space="preserve">Weight </w:t>
            </w:r>
          </w:p>
        </w:tc>
        <w:tc>
          <w:tcPr>
            <w:tcW w:w="0" w:type="auto"/>
            <w:shd w:val="clear" w:color="auto" w:fill="FFFFFF" w:themeFill="background1"/>
          </w:tcPr>
          <w:p w:rsidR="008134AB" w:rsidRPr="00247ED2" w:rsidRDefault="008134AB" w:rsidP="00CF0EA0">
            <w:pPr>
              <w:jc w:val="center"/>
              <w:cnfStyle w:val="100000000000"/>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Piece</w:t>
            </w:r>
          </w:p>
        </w:tc>
        <w:tc>
          <w:tcPr>
            <w:tcW w:w="0" w:type="auto"/>
            <w:shd w:val="clear" w:color="auto" w:fill="FFFFFF" w:themeFill="background1"/>
          </w:tcPr>
          <w:p w:rsidR="008134AB" w:rsidRPr="00247ED2" w:rsidRDefault="008134AB" w:rsidP="00CF0EA0">
            <w:pPr>
              <w:jc w:val="center"/>
              <w:cnfStyle w:val="100000000000"/>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 xml:space="preserve">Weight </w:t>
            </w:r>
          </w:p>
        </w:tc>
        <w:tc>
          <w:tcPr>
            <w:tcW w:w="0" w:type="auto"/>
            <w:shd w:val="clear" w:color="auto" w:fill="FFFFFF" w:themeFill="background1"/>
          </w:tcPr>
          <w:p w:rsidR="008134AB" w:rsidRPr="00247ED2" w:rsidRDefault="008134AB" w:rsidP="00CF0EA0">
            <w:pPr>
              <w:jc w:val="center"/>
              <w:cnfStyle w:val="100000000000"/>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Piece</w:t>
            </w:r>
          </w:p>
        </w:tc>
        <w:tc>
          <w:tcPr>
            <w:tcW w:w="0" w:type="auto"/>
            <w:shd w:val="clear" w:color="auto" w:fill="FFFFFF" w:themeFill="background1"/>
          </w:tcPr>
          <w:p w:rsidR="008134AB" w:rsidRPr="00247ED2" w:rsidRDefault="008134AB" w:rsidP="00CF0EA0">
            <w:pPr>
              <w:jc w:val="center"/>
              <w:cnfStyle w:val="100000000000"/>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 xml:space="preserve">Weight </w:t>
            </w:r>
          </w:p>
        </w:tc>
        <w:tc>
          <w:tcPr>
            <w:tcW w:w="0" w:type="auto"/>
            <w:shd w:val="clear" w:color="auto" w:fill="FFFFFF" w:themeFill="background1"/>
          </w:tcPr>
          <w:p w:rsidR="008134AB" w:rsidRPr="00247ED2" w:rsidRDefault="008134AB" w:rsidP="00CF0EA0">
            <w:pPr>
              <w:jc w:val="center"/>
              <w:cnfStyle w:val="100000000000"/>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Piece</w:t>
            </w:r>
          </w:p>
        </w:tc>
        <w:tc>
          <w:tcPr>
            <w:tcW w:w="0" w:type="auto"/>
            <w:shd w:val="clear" w:color="auto" w:fill="FFFFFF" w:themeFill="background1"/>
          </w:tcPr>
          <w:p w:rsidR="008134AB" w:rsidRPr="00247ED2" w:rsidRDefault="008134AB" w:rsidP="00CF0EA0">
            <w:pPr>
              <w:jc w:val="center"/>
              <w:cnfStyle w:val="100000000000"/>
              <w:rPr>
                <w:rFonts w:ascii="Times New Roman" w:eastAsia="Times New Roman" w:hAnsi="Times New Roman" w:cs="Times New Roman"/>
                <w:bCs w:val="0"/>
                <w:color w:val="000000"/>
                <w:sz w:val="24"/>
                <w:szCs w:val="24"/>
              </w:rPr>
            </w:pPr>
            <w:r w:rsidRPr="00247ED2">
              <w:rPr>
                <w:rFonts w:ascii="Times New Roman" w:eastAsia="Times New Roman" w:hAnsi="Times New Roman" w:cs="Times New Roman"/>
                <w:bCs w:val="0"/>
                <w:color w:val="000000"/>
                <w:sz w:val="24"/>
                <w:szCs w:val="24"/>
              </w:rPr>
              <w:t xml:space="preserve">Weight </w:t>
            </w:r>
          </w:p>
        </w:tc>
      </w:tr>
      <w:tr w:rsidR="008134AB" w:rsidRPr="00B30351" w:rsidTr="00CF0EA0">
        <w:trPr>
          <w:cnfStyle w:val="000000100000"/>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 w:val="0"/>
                <w:bCs w:val="0"/>
                <w:color w:val="000000"/>
                <w:sz w:val="24"/>
                <w:szCs w:val="24"/>
              </w:rPr>
            </w:pPr>
            <w:r w:rsidRPr="00247ED2">
              <w:rPr>
                <w:rFonts w:ascii="Times New Roman" w:eastAsia="Times New Roman" w:hAnsi="Times New Roman" w:cs="Times New Roman"/>
                <w:b w:val="0"/>
                <w:bCs w:val="0"/>
                <w:color w:val="000000"/>
                <w:sz w:val="24"/>
                <w:szCs w:val="24"/>
              </w:rPr>
              <w:t>1</w:t>
            </w:r>
          </w:p>
        </w:tc>
        <w:tc>
          <w:tcPr>
            <w:tcW w:w="0" w:type="auto"/>
            <w:shd w:val="clear" w:color="auto" w:fill="FFFFFF" w:themeFill="background1"/>
            <w:noWrap/>
            <w:hideMark/>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1.027</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8</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1.054</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15</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1.129</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0" w:type="auto"/>
            <w:shd w:val="clear" w:color="auto" w:fill="FFFFFF" w:themeFill="background1"/>
          </w:tcPr>
          <w:p w:rsidR="008134AB" w:rsidRPr="00B30351" w:rsidRDefault="008134AB" w:rsidP="00CF0EA0">
            <w:pPr>
              <w:jc w:val="center"/>
              <w:cnfStyle w:val="000000100000"/>
              <w:rPr>
                <w:rFonts w:ascii="Times New Roman" w:hAnsi="Times New Roman" w:cs="Times New Roman"/>
                <w:color w:val="000000"/>
                <w:sz w:val="24"/>
                <w:szCs w:val="24"/>
              </w:rPr>
            </w:pPr>
            <w:r>
              <w:rPr>
                <w:rFonts w:ascii="Times New Roman" w:hAnsi="Times New Roman" w:cs="Times New Roman"/>
                <w:color w:val="000000"/>
                <w:sz w:val="24"/>
                <w:szCs w:val="24"/>
              </w:rPr>
              <w:t>1.115</w:t>
            </w:r>
          </w:p>
        </w:tc>
      </w:tr>
      <w:tr w:rsidR="008134AB" w:rsidRPr="00B30351" w:rsidTr="00CF0EA0">
        <w:trPr>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 w:val="0"/>
                <w:bCs w:val="0"/>
                <w:color w:val="000000"/>
                <w:sz w:val="24"/>
                <w:szCs w:val="24"/>
              </w:rPr>
            </w:pPr>
            <w:r w:rsidRPr="00247ED2">
              <w:rPr>
                <w:rFonts w:ascii="Times New Roman" w:eastAsia="Times New Roman" w:hAnsi="Times New Roman" w:cs="Times New Roman"/>
                <w:b w:val="0"/>
                <w:bCs w:val="0"/>
                <w:color w:val="000000"/>
                <w:sz w:val="24"/>
                <w:szCs w:val="24"/>
              </w:rPr>
              <w:t>2</w:t>
            </w:r>
          </w:p>
        </w:tc>
        <w:tc>
          <w:tcPr>
            <w:tcW w:w="0" w:type="auto"/>
            <w:shd w:val="clear" w:color="auto" w:fill="FFFFFF" w:themeFill="background1"/>
            <w:noWrap/>
            <w:hideMark/>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1.136</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9</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1.082</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16</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1.033</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0" w:type="auto"/>
            <w:shd w:val="clear" w:color="auto" w:fill="FFFFFF" w:themeFill="background1"/>
          </w:tcPr>
          <w:p w:rsidR="008134AB" w:rsidRPr="00B30351" w:rsidRDefault="008134AB" w:rsidP="00CF0EA0">
            <w:pPr>
              <w:jc w:val="center"/>
              <w:cnfStyle w:val="000000000000"/>
              <w:rPr>
                <w:rFonts w:ascii="Times New Roman" w:hAnsi="Times New Roman" w:cs="Times New Roman"/>
                <w:color w:val="000000"/>
                <w:sz w:val="24"/>
                <w:szCs w:val="24"/>
              </w:rPr>
            </w:pPr>
            <w:r>
              <w:rPr>
                <w:rFonts w:ascii="Times New Roman" w:hAnsi="Times New Roman" w:cs="Times New Roman"/>
                <w:color w:val="000000"/>
                <w:sz w:val="24"/>
                <w:szCs w:val="24"/>
              </w:rPr>
              <w:t>1.092</w:t>
            </w:r>
          </w:p>
        </w:tc>
      </w:tr>
      <w:tr w:rsidR="008134AB" w:rsidRPr="00B30351" w:rsidTr="00CF0EA0">
        <w:trPr>
          <w:cnfStyle w:val="000000100000"/>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 w:val="0"/>
                <w:bCs w:val="0"/>
                <w:color w:val="000000"/>
                <w:sz w:val="24"/>
                <w:szCs w:val="24"/>
              </w:rPr>
            </w:pPr>
            <w:r w:rsidRPr="00247ED2">
              <w:rPr>
                <w:rFonts w:ascii="Times New Roman" w:eastAsia="Times New Roman" w:hAnsi="Times New Roman" w:cs="Times New Roman"/>
                <w:b w:val="0"/>
                <w:bCs w:val="0"/>
                <w:color w:val="000000"/>
                <w:sz w:val="24"/>
                <w:szCs w:val="24"/>
              </w:rPr>
              <w:t>3</w:t>
            </w:r>
          </w:p>
        </w:tc>
        <w:tc>
          <w:tcPr>
            <w:tcW w:w="0" w:type="auto"/>
            <w:shd w:val="clear" w:color="auto" w:fill="FFFFFF" w:themeFill="background1"/>
            <w:noWrap/>
            <w:hideMark/>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1.062</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10</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1.041</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17</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hAnsi="Times New Roman" w:cs="Times New Roman"/>
                <w:color w:val="000000"/>
                <w:sz w:val="24"/>
                <w:szCs w:val="24"/>
              </w:rPr>
              <w:t>1.0</w:t>
            </w:r>
            <w:r>
              <w:rPr>
                <w:rFonts w:ascii="Times New Roman" w:hAnsi="Times New Roman" w:cs="Times New Roman"/>
                <w:color w:val="000000"/>
                <w:sz w:val="24"/>
                <w:szCs w:val="24"/>
              </w:rPr>
              <w:t>59</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0" w:type="auto"/>
            <w:shd w:val="clear" w:color="auto" w:fill="FFFFFF" w:themeFill="background1"/>
          </w:tcPr>
          <w:p w:rsidR="008134AB" w:rsidRPr="00B30351" w:rsidRDefault="008134AB" w:rsidP="00CF0EA0">
            <w:pPr>
              <w:jc w:val="center"/>
              <w:cnfStyle w:val="000000100000"/>
              <w:rPr>
                <w:rFonts w:ascii="Times New Roman" w:hAnsi="Times New Roman" w:cs="Times New Roman"/>
                <w:color w:val="000000"/>
                <w:sz w:val="24"/>
                <w:szCs w:val="24"/>
              </w:rPr>
            </w:pPr>
            <w:r>
              <w:rPr>
                <w:rFonts w:ascii="Times New Roman" w:hAnsi="Times New Roman" w:cs="Times New Roman"/>
                <w:color w:val="000000"/>
                <w:sz w:val="24"/>
                <w:szCs w:val="24"/>
              </w:rPr>
              <w:t>1.134</w:t>
            </w:r>
          </w:p>
        </w:tc>
      </w:tr>
      <w:tr w:rsidR="008134AB" w:rsidRPr="00E249CD" w:rsidTr="00CF0EA0">
        <w:trPr>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 w:val="0"/>
                <w:bCs w:val="0"/>
                <w:color w:val="000000"/>
                <w:sz w:val="24"/>
                <w:szCs w:val="24"/>
              </w:rPr>
            </w:pPr>
            <w:r w:rsidRPr="00247ED2">
              <w:rPr>
                <w:rFonts w:ascii="Times New Roman" w:eastAsia="Times New Roman" w:hAnsi="Times New Roman" w:cs="Times New Roman"/>
                <w:b w:val="0"/>
                <w:bCs w:val="0"/>
                <w:color w:val="000000"/>
                <w:sz w:val="24"/>
                <w:szCs w:val="24"/>
              </w:rPr>
              <w:t>4</w:t>
            </w:r>
          </w:p>
        </w:tc>
        <w:tc>
          <w:tcPr>
            <w:tcW w:w="0" w:type="auto"/>
            <w:shd w:val="clear" w:color="auto" w:fill="FFFFFF" w:themeFill="background1"/>
            <w:noWrap/>
            <w:hideMark/>
          </w:tcPr>
          <w:p w:rsidR="008134AB" w:rsidRPr="00E249CD"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1.114</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11</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1.006</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18</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sidRPr="00B30351">
              <w:rPr>
                <w:rFonts w:ascii="Times New Roman" w:hAnsi="Times New Roman" w:cs="Times New Roman"/>
                <w:color w:val="000000"/>
                <w:sz w:val="24"/>
                <w:szCs w:val="24"/>
              </w:rPr>
              <w:t>1.1</w:t>
            </w:r>
            <w:r>
              <w:rPr>
                <w:rFonts w:ascii="Times New Roman" w:hAnsi="Times New Roman" w:cs="Times New Roman"/>
                <w:color w:val="000000"/>
                <w:sz w:val="24"/>
                <w:szCs w:val="24"/>
              </w:rPr>
              <w:t>14</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0" w:type="auto"/>
            <w:shd w:val="clear" w:color="auto" w:fill="FFFFFF" w:themeFill="background1"/>
          </w:tcPr>
          <w:p w:rsidR="008134AB" w:rsidRPr="00B30351" w:rsidRDefault="008134AB" w:rsidP="00CF0EA0">
            <w:pPr>
              <w:jc w:val="center"/>
              <w:cnfStyle w:val="000000000000"/>
              <w:rPr>
                <w:rFonts w:ascii="Times New Roman" w:hAnsi="Times New Roman" w:cs="Times New Roman"/>
                <w:color w:val="000000"/>
                <w:sz w:val="24"/>
                <w:szCs w:val="24"/>
              </w:rPr>
            </w:pPr>
            <w:r>
              <w:rPr>
                <w:rFonts w:ascii="Times New Roman" w:hAnsi="Times New Roman" w:cs="Times New Roman"/>
                <w:color w:val="000000"/>
                <w:sz w:val="24"/>
                <w:szCs w:val="24"/>
              </w:rPr>
              <w:t>1.083</w:t>
            </w:r>
          </w:p>
        </w:tc>
      </w:tr>
      <w:tr w:rsidR="008134AB" w:rsidRPr="00E249CD" w:rsidTr="00CF0EA0">
        <w:trPr>
          <w:cnfStyle w:val="000000100000"/>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 w:val="0"/>
                <w:bCs w:val="0"/>
                <w:color w:val="000000"/>
                <w:sz w:val="24"/>
                <w:szCs w:val="24"/>
              </w:rPr>
            </w:pPr>
            <w:r w:rsidRPr="00247ED2">
              <w:rPr>
                <w:rFonts w:ascii="Times New Roman" w:eastAsia="Times New Roman" w:hAnsi="Times New Roman" w:cs="Times New Roman"/>
                <w:b w:val="0"/>
                <w:bCs w:val="0"/>
                <w:color w:val="000000"/>
                <w:sz w:val="24"/>
                <w:szCs w:val="24"/>
              </w:rPr>
              <w:t>5</w:t>
            </w:r>
          </w:p>
        </w:tc>
        <w:tc>
          <w:tcPr>
            <w:tcW w:w="0" w:type="auto"/>
            <w:shd w:val="clear" w:color="auto" w:fill="FFFFFF" w:themeFill="background1"/>
            <w:noWrap/>
            <w:hideMark/>
          </w:tcPr>
          <w:p w:rsidR="008134AB" w:rsidRPr="00E249CD"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1.187</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12</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1.143</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19</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1.088</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0" w:type="auto"/>
            <w:shd w:val="clear" w:color="auto" w:fill="FFFFFF" w:themeFill="background1"/>
          </w:tcPr>
          <w:p w:rsidR="008134AB" w:rsidRPr="00B30351" w:rsidRDefault="008134AB" w:rsidP="00CF0EA0">
            <w:pPr>
              <w:jc w:val="center"/>
              <w:cnfStyle w:val="000000100000"/>
              <w:rPr>
                <w:rFonts w:ascii="Times New Roman" w:hAnsi="Times New Roman" w:cs="Times New Roman"/>
                <w:color w:val="000000"/>
                <w:sz w:val="24"/>
                <w:szCs w:val="24"/>
              </w:rPr>
            </w:pPr>
            <w:r>
              <w:rPr>
                <w:rFonts w:ascii="Times New Roman" w:hAnsi="Times New Roman" w:cs="Times New Roman"/>
                <w:color w:val="000000"/>
                <w:sz w:val="24"/>
                <w:szCs w:val="24"/>
              </w:rPr>
              <w:t>1.257</w:t>
            </w:r>
          </w:p>
        </w:tc>
      </w:tr>
      <w:tr w:rsidR="008134AB" w:rsidRPr="00B30351" w:rsidTr="00CF0EA0">
        <w:trPr>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 w:val="0"/>
                <w:bCs w:val="0"/>
                <w:color w:val="000000"/>
                <w:sz w:val="24"/>
                <w:szCs w:val="24"/>
              </w:rPr>
            </w:pPr>
            <w:r w:rsidRPr="00247ED2">
              <w:rPr>
                <w:rFonts w:ascii="Times New Roman" w:eastAsia="Times New Roman" w:hAnsi="Times New Roman" w:cs="Times New Roman"/>
                <w:b w:val="0"/>
                <w:bCs w:val="0"/>
                <w:color w:val="000000"/>
                <w:sz w:val="24"/>
                <w:szCs w:val="24"/>
              </w:rPr>
              <w:t>6</w:t>
            </w:r>
          </w:p>
        </w:tc>
        <w:tc>
          <w:tcPr>
            <w:tcW w:w="0" w:type="auto"/>
            <w:shd w:val="clear" w:color="auto" w:fill="FFFFFF" w:themeFill="background1"/>
            <w:noWrap/>
            <w:hideMark/>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1.179</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13</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1.102</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0" w:type="auto"/>
            <w:shd w:val="clear" w:color="auto" w:fill="FFFFFF" w:themeFill="background1"/>
          </w:tcPr>
          <w:p w:rsidR="008134AB" w:rsidRPr="00B30351" w:rsidRDefault="008134AB" w:rsidP="00CF0EA0">
            <w:pPr>
              <w:jc w:val="center"/>
              <w:cnfStyle w:val="000000000000"/>
              <w:rPr>
                <w:rFonts w:ascii="Times New Roman" w:hAnsi="Times New Roman" w:cs="Times New Roman"/>
                <w:color w:val="000000"/>
                <w:sz w:val="24"/>
                <w:szCs w:val="24"/>
              </w:rPr>
            </w:pPr>
            <w:r>
              <w:rPr>
                <w:rFonts w:ascii="Times New Roman" w:hAnsi="Times New Roman" w:cs="Times New Roman"/>
                <w:color w:val="000000"/>
                <w:sz w:val="24"/>
                <w:szCs w:val="24"/>
              </w:rPr>
              <w:t>1.146</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0" w:type="auto"/>
            <w:shd w:val="clear" w:color="auto" w:fill="FFFFFF" w:themeFill="background1"/>
          </w:tcPr>
          <w:p w:rsidR="008134AB" w:rsidRPr="00B30351" w:rsidRDefault="008134AB" w:rsidP="00CF0EA0">
            <w:pPr>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1.045</w:t>
            </w:r>
          </w:p>
        </w:tc>
      </w:tr>
      <w:tr w:rsidR="008134AB" w:rsidRPr="00B30351" w:rsidTr="00CF0EA0">
        <w:trPr>
          <w:gridAfter w:val="2"/>
          <w:cnfStyle w:val="000000100000"/>
          <w:trHeight w:val="288"/>
          <w:jc w:val="center"/>
        </w:trPr>
        <w:tc>
          <w:tcPr>
            <w:cnfStyle w:val="001000000000"/>
            <w:tcW w:w="0" w:type="auto"/>
            <w:shd w:val="clear" w:color="auto" w:fill="FFFFFF" w:themeFill="background1"/>
            <w:noWrap/>
            <w:hideMark/>
          </w:tcPr>
          <w:p w:rsidR="008134AB" w:rsidRPr="00247ED2" w:rsidRDefault="008134AB" w:rsidP="00CF0EA0">
            <w:pPr>
              <w:jc w:val="center"/>
              <w:rPr>
                <w:rFonts w:ascii="Times New Roman" w:eastAsia="Times New Roman" w:hAnsi="Times New Roman" w:cs="Times New Roman"/>
                <w:b w:val="0"/>
                <w:bCs w:val="0"/>
                <w:color w:val="000000"/>
                <w:sz w:val="24"/>
                <w:szCs w:val="24"/>
              </w:rPr>
            </w:pPr>
            <w:r w:rsidRPr="00247ED2">
              <w:rPr>
                <w:rFonts w:ascii="Times New Roman" w:eastAsia="Times New Roman" w:hAnsi="Times New Roman" w:cs="Times New Roman"/>
                <w:b w:val="0"/>
                <w:bCs w:val="0"/>
                <w:color w:val="000000"/>
                <w:sz w:val="24"/>
                <w:szCs w:val="24"/>
              </w:rPr>
              <w:t>7</w:t>
            </w:r>
          </w:p>
        </w:tc>
        <w:tc>
          <w:tcPr>
            <w:tcW w:w="0" w:type="auto"/>
            <w:shd w:val="clear" w:color="auto" w:fill="FFFFFF" w:themeFill="background1"/>
            <w:noWrap/>
            <w:hideMark/>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1.078</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sidRPr="00B30351">
              <w:rPr>
                <w:rFonts w:ascii="Times New Roman" w:eastAsia="Times New Roman" w:hAnsi="Times New Roman" w:cs="Times New Roman"/>
                <w:color w:val="000000"/>
                <w:sz w:val="24"/>
                <w:szCs w:val="24"/>
              </w:rPr>
              <w:t>14</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1.070</w:t>
            </w:r>
          </w:p>
        </w:tc>
        <w:tc>
          <w:tcPr>
            <w:tcW w:w="0" w:type="auto"/>
            <w:shd w:val="clear" w:color="auto" w:fill="FFFFFF" w:themeFill="background1"/>
          </w:tcPr>
          <w:p w:rsidR="008134AB" w:rsidRPr="00B30351" w:rsidRDefault="008134AB" w:rsidP="00CF0EA0">
            <w:pPr>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0" w:type="auto"/>
            <w:shd w:val="clear" w:color="auto" w:fill="FFFFFF" w:themeFill="background1"/>
          </w:tcPr>
          <w:p w:rsidR="008134AB" w:rsidRPr="00B30351" w:rsidRDefault="008134AB" w:rsidP="00CF0EA0">
            <w:pPr>
              <w:jc w:val="center"/>
              <w:cnfStyle w:val="000000100000"/>
              <w:rPr>
                <w:rFonts w:ascii="Times New Roman" w:hAnsi="Times New Roman" w:cs="Times New Roman"/>
                <w:color w:val="000000"/>
                <w:sz w:val="24"/>
                <w:szCs w:val="24"/>
              </w:rPr>
            </w:pPr>
            <w:r>
              <w:rPr>
                <w:rFonts w:ascii="Times New Roman" w:hAnsi="Times New Roman" w:cs="Times New Roman"/>
                <w:color w:val="000000"/>
                <w:sz w:val="24"/>
                <w:szCs w:val="24"/>
              </w:rPr>
              <w:t>1.247</w:t>
            </w:r>
          </w:p>
        </w:tc>
      </w:tr>
    </w:tbl>
    <w:p w:rsidR="008134AB" w:rsidRDefault="008134AB" w:rsidP="008134AB">
      <w:pPr>
        <w:pStyle w:val="NoSpacing"/>
      </w:pPr>
    </w:p>
    <w:p w:rsidR="008134AB" w:rsidRDefault="008134AB" w:rsidP="008134AB">
      <w:pPr>
        <w:pStyle w:val="NoSpacing"/>
        <w:spacing w:line="360" w:lineRule="auto"/>
        <w:jc w:val="both"/>
        <w:rPr>
          <w:rFonts w:ascii="Times New Roman" w:hAnsi="Times New Roman" w:cs="Times New Roman"/>
          <w:b/>
          <w:bCs/>
          <w:sz w:val="24"/>
          <w:szCs w:val="24"/>
        </w:rPr>
      </w:pPr>
      <w:r w:rsidRPr="00DB73B2">
        <w:rPr>
          <w:rFonts w:ascii="Times New Roman" w:hAnsi="Times New Roman" w:cs="Times New Roman"/>
          <w:b/>
          <w:bCs/>
          <w:sz w:val="24"/>
          <w:szCs w:val="24"/>
        </w:rPr>
        <w:t xml:space="preserve">4.5.2.2 </w:t>
      </w:r>
      <w:r>
        <w:rPr>
          <w:rFonts w:ascii="Times New Roman" w:hAnsi="Times New Roman" w:cs="Times New Roman"/>
          <w:b/>
          <w:bCs/>
          <w:sz w:val="24"/>
          <w:szCs w:val="24"/>
        </w:rPr>
        <w:t>Surface Roughness</w:t>
      </w:r>
    </w:p>
    <w:p w:rsidR="008134AB" w:rsidRPr="006F7A0C" w:rsidRDefault="008134AB" w:rsidP="008134AB">
      <w:pPr>
        <w:pStyle w:val="NoSpacing"/>
        <w:spacing w:line="360" w:lineRule="auto"/>
        <w:ind w:firstLine="720"/>
        <w:jc w:val="both"/>
        <w:rPr>
          <w:rFonts w:ascii="Times New Roman" w:eastAsia="Times New Roman" w:hAnsi="Times New Roman" w:cs="Times New Roman"/>
          <w:sz w:val="24"/>
          <w:szCs w:val="24"/>
        </w:rPr>
      </w:pPr>
      <w:r w:rsidRPr="006F7A0C">
        <w:rPr>
          <w:rFonts w:ascii="Times New Roman" w:hAnsi="Times New Roman" w:cs="Times New Roman"/>
          <w:sz w:val="24"/>
          <w:szCs w:val="24"/>
        </w:rPr>
        <w:t>The d</w:t>
      </w:r>
      <w:r w:rsidRPr="006F7A0C">
        <w:rPr>
          <w:rFonts w:ascii="Times New Roman" w:eastAsia="Times New Roman" w:hAnsi="Times New Roman" w:cs="Times New Roman"/>
          <w:sz w:val="24"/>
          <w:szCs w:val="24"/>
        </w:rPr>
        <w:t>evice used was Taylor Hobson Surface Rough</w:t>
      </w:r>
      <w:r>
        <w:rPr>
          <w:rFonts w:ascii="Times New Roman" w:eastAsia="Times New Roman" w:hAnsi="Times New Roman" w:cs="Times New Roman"/>
          <w:sz w:val="24"/>
          <w:szCs w:val="24"/>
        </w:rPr>
        <w:t>ness Tester as shown in figure 4.31</w:t>
      </w:r>
      <w:r w:rsidRPr="006F7A0C">
        <w:rPr>
          <w:rFonts w:ascii="Times New Roman" w:eastAsia="Times New Roman" w:hAnsi="Times New Roman" w:cs="Times New Roman"/>
          <w:sz w:val="24"/>
          <w:szCs w:val="24"/>
        </w:rPr>
        <w:t xml:space="preserve">(b). </w:t>
      </w:r>
      <w:r w:rsidRPr="006F7A0C">
        <w:rPr>
          <w:rFonts w:ascii="Times New Roman" w:hAnsi="Times New Roman" w:cs="Times New Roman"/>
          <w:sz w:val="24"/>
          <w:szCs w:val="24"/>
        </w:rPr>
        <w:t xml:space="preserve">The surface roughness of each piece of the 27 pieces was measured three times and then averages to rule out fluctuations and errors in measurements. The roughness values are listed in table </w:t>
      </w:r>
      <w:r>
        <w:rPr>
          <w:rFonts w:ascii="Times New Roman" w:hAnsi="Times New Roman" w:cs="Times New Roman"/>
          <w:sz w:val="24"/>
          <w:szCs w:val="24"/>
        </w:rPr>
        <w:t>4.4</w:t>
      </w:r>
      <w:r w:rsidRPr="006F7A0C">
        <w:rPr>
          <w:rFonts w:ascii="Times New Roman" w:hAnsi="Times New Roman" w:cs="Times New Roman"/>
          <w:sz w:val="24"/>
          <w:szCs w:val="24"/>
        </w:rPr>
        <w:t>.</w:t>
      </w:r>
    </w:p>
    <w:p w:rsidR="008134AB" w:rsidRDefault="008134AB" w:rsidP="008134AB">
      <w:pPr>
        <w:pStyle w:val="NoSpacing"/>
        <w:spacing w:line="360" w:lineRule="auto"/>
      </w:pPr>
    </w:p>
    <w:p w:rsidR="008134AB" w:rsidRDefault="008134AB" w:rsidP="008134AB">
      <w:pPr>
        <w:pStyle w:val="NoSpacing"/>
        <w:spacing w:line="360" w:lineRule="auto"/>
        <w:rPr>
          <w:rFonts w:ascii="Times New Roman" w:hAnsi="Times New Roman" w:cs="Times New Roman"/>
          <w:b/>
          <w:bCs/>
          <w:sz w:val="24"/>
          <w:szCs w:val="24"/>
        </w:rPr>
      </w:pPr>
    </w:p>
    <w:p w:rsidR="00112055" w:rsidRDefault="00112055" w:rsidP="008134AB">
      <w:pPr>
        <w:pStyle w:val="NoSpacing"/>
        <w:spacing w:line="360" w:lineRule="auto"/>
        <w:rPr>
          <w:rFonts w:ascii="Times New Roman" w:hAnsi="Times New Roman" w:cs="Times New Roman"/>
          <w:b/>
          <w:bCs/>
          <w:sz w:val="24"/>
          <w:szCs w:val="24"/>
        </w:rPr>
      </w:pPr>
    </w:p>
    <w:p w:rsidR="008134AB" w:rsidRPr="000A0AD5" w:rsidRDefault="008134AB" w:rsidP="008134AB">
      <w:pPr>
        <w:pStyle w:val="NoSpacing"/>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 xml:space="preserve">                                                       </w:t>
      </w:r>
      <w:r w:rsidRPr="000A0AD5">
        <w:rPr>
          <w:rFonts w:ascii="Times New Roman" w:hAnsi="Times New Roman" w:cs="Times New Roman"/>
          <w:sz w:val="24"/>
          <w:szCs w:val="24"/>
        </w:rPr>
        <w:t xml:space="preserve">(a)          </w:t>
      </w:r>
      <w:r>
        <w:rPr>
          <w:rFonts w:ascii="Times New Roman" w:hAnsi="Times New Roman" w:cs="Times New Roman"/>
          <w:sz w:val="24"/>
          <w:szCs w:val="24"/>
        </w:rPr>
        <w:t xml:space="preserve">                                 </w:t>
      </w:r>
      <w:r w:rsidRPr="000A0AD5">
        <w:rPr>
          <w:rFonts w:ascii="Times New Roman" w:hAnsi="Times New Roman" w:cs="Times New Roman"/>
          <w:sz w:val="24"/>
          <w:szCs w:val="24"/>
        </w:rPr>
        <w:t xml:space="preserve">  (</w:t>
      </w:r>
      <w:proofErr w:type="gramStart"/>
      <w:r w:rsidRPr="000A0AD5">
        <w:rPr>
          <w:rFonts w:ascii="Times New Roman" w:hAnsi="Times New Roman" w:cs="Times New Roman"/>
          <w:sz w:val="24"/>
          <w:szCs w:val="24"/>
        </w:rPr>
        <w:t>b</w:t>
      </w:r>
      <w:proofErr w:type="gramEnd"/>
      <w:r w:rsidRPr="000A0AD5">
        <w:rPr>
          <w:rFonts w:ascii="Times New Roman" w:hAnsi="Times New Roman" w:cs="Times New Roman"/>
          <w:sz w:val="24"/>
          <w:szCs w:val="24"/>
        </w:rPr>
        <w:t>)</w:t>
      </w:r>
    </w:p>
    <w:p w:rsidR="008134AB" w:rsidRDefault="008134AB" w:rsidP="008134AB">
      <w:pPr>
        <w:pStyle w:val="NoSpacing"/>
      </w:pPr>
      <w:r>
        <w:rPr>
          <w:noProof/>
          <w:lang w:val="en-US" w:eastAsia="en-US"/>
        </w:rPr>
        <w:drawing>
          <wp:anchor distT="0" distB="0" distL="114300" distR="114300" simplePos="0" relativeHeight="251743232" behindDoc="1" locked="0" layoutInCell="0" allowOverlap="1">
            <wp:simplePos x="0" y="0"/>
            <wp:positionH relativeFrom="column">
              <wp:posOffset>3314700</wp:posOffset>
            </wp:positionH>
            <wp:positionV relativeFrom="paragraph">
              <wp:posOffset>3810</wp:posOffset>
            </wp:positionV>
            <wp:extent cx="1543050" cy="1228725"/>
            <wp:effectExtent l="19050" t="0" r="0" b="0"/>
            <wp:wrapNone/>
            <wp:docPr id="452"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80" cstate="print"/>
                    <a:srcRect/>
                    <a:stretch>
                      <a:fillRect/>
                    </a:stretch>
                  </pic:blipFill>
                  <pic:spPr bwMode="auto">
                    <a:xfrm>
                      <a:off x="0" y="0"/>
                      <a:ext cx="1543050" cy="1228725"/>
                    </a:xfrm>
                    <a:prstGeom prst="rect">
                      <a:avLst/>
                    </a:prstGeom>
                    <a:noFill/>
                  </pic:spPr>
                </pic:pic>
              </a:graphicData>
            </a:graphic>
          </wp:anchor>
        </w:drawing>
      </w:r>
      <w:r>
        <w:t xml:space="preserve">                                  </w:t>
      </w:r>
      <w:r w:rsidRPr="00362ACB">
        <w:rPr>
          <w:noProof/>
          <w:lang w:val="en-US" w:eastAsia="en-US"/>
        </w:rPr>
        <w:drawing>
          <wp:inline distT="0" distB="0" distL="0" distR="0">
            <wp:extent cx="2270125" cy="1340277"/>
            <wp:effectExtent l="19050" t="0" r="0" b="0"/>
            <wp:docPr id="4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srcRect/>
                    <a:stretch>
                      <a:fillRect/>
                    </a:stretch>
                  </pic:blipFill>
                  <pic:spPr bwMode="auto">
                    <a:xfrm>
                      <a:off x="0" y="0"/>
                      <a:ext cx="2312982" cy="1365580"/>
                    </a:xfrm>
                    <a:prstGeom prst="rect">
                      <a:avLst/>
                    </a:prstGeom>
                    <a:noFill/>
                    <a:ln w="9525">
                      <a:noFill/>
                      <a:miter lim="800000"/>
                      <a:headEnd/>
                      <a:tailEnd/>
                    </a:ln>
                  </pic:spPr>
                </pic:pic>
              </a:graphicData>
            </a:graphic>
          </wp:inline>
        </w:drawing>
      </w:r>
    </w:p>
    <w:p w:rsidR="008134AB" w:rsidRPr="00BC37CB" w:rsidRDefault="008134AB" w:rsidP="008134AB">
      <w:pPr>
        <w:pStyle w:val="NoSpacing"/>
        <w:spacing w:line="360" w:lineRule="auto"/>
        <w:jc w:val="center"/>
        <w:rPr>
          <w:rFonts w:ascii="Times New Roman" w:hAnsi="Times New Roman" w:cs="Times New Roman"/>
        </w:rPr>
      </w:pPr>
      <w:r>
        <w:rPr>
          <w:rFonts w:ascii="Times New Roman" w:hAnsi="Times New Roman" w:cs="Times New Roman"/>
        </w:rPr>
        <w:t xml:space="preserve">Figure </w:t>
      </w:r>
      <w:proofErr w:type="gramStart"/>
      <w:r>
        <w:rPr>
          <w:rFonts w:ascii="Times New Roman" w:hAnsi="Times New Roman" w:cs="Times New Roman"/>
        </w:rPr>
        <w:t>4.31</w:t>
      </w:r>
      <w:r w:rsidRPr="00BC37CB">
        <w:rPr>
          <w:rFonts w:ascii="Times New Roman" w:hAnsi="Times New Roman" w:cs="Times New Roman"/>
        </w:rPr>
        <w:t xml:space="preserve"> (a) Weight measurement device</w:t>
      </w:r>
      <w:proofErr w:type="gramEnd"/>
      <w:r w:rsidRPr="00BC37CB">
        <w:rPr>
          <w:rFonts w:ascii="Times New Roman" w:hAnsi="Times New Roman" w:cs="Times New Roman"/>
        </w:rPr>
        <w:t>, (b) roughness tester</w:t>
      </w:r>
    </w:p>
    <w:p w:rsidR="008134AB" w:rsidRPr="00BC37CB" w:rsidRDefault="008134AB" w:rsidP="008134AB">
      <w:pPr>
        <w:pStyle w:val="NoSpacing"/>
        <w:spacing w:line="360" w:lineRule="auto"/>
      </w:pPr>
    </w:p>
    <w:p w:rsidR="008134AB" w:rsidRPr="00BC37CB" w:rsidRDefault="008134AB" w:rsidP="008134AB">
      <w:pPr>
        <w:pStyle w:val="NoSpacing"/>
        <w:spacing w:line="360" w:lineRule="auto"/>
        <w:jc w:val="center"/>
        <w:rPr>
          <w:rFonts w:ascii="Times New Roman" w:hAnsi="Times New Roman" w:cs="Times New Roman"/>
        </w:rPr>
      </w:pPr>
      <w:r w:rsidRPr="00BC37CB">
        <w:rPr>
          <w:rFonts w:ascii="Times New Roman" w:hAnsi="Times New Roman" w:cs="Times New Roman"/>
        </w:rPr>
        <w:t>Table 4.4 Surface roughness values</w:t>
      </w:r>
    </w:p>
    <w:tbl>
      <w:tblPr>
        <w:tblStyle w:val="LightShading1"/>
        <w:tblW w:w="8879" w:type="dxa"/>
        <w:jc w:val="center"/>
        <w:shd w:val="clear" w:color="auto" w:fill="FFFFFF" w:themeFill="background1"/>
        <w:tblLook w:val="04A0"/>
      </w:tblPr>
      <w:tblGrid>
        <w:gridCol w:w="705"/>
        <w:gridCol w:w="679"/>
        <w:gridCol w:w="709"/>
        <w:gridCol w:w="754"/>
        <w:gridCol w:w="754"/>
        <w:gridCol w:w="754"/>
        <w:gridCol w:w="754"/>
        <w:gridCol w:w="754"/>
        <w:gridCol w:w="754"/>
        <w:gridCol w:w="754"/>
        <w:gridCol w:w="754"/>
        <w:gridCol w:w="754"/>
      </w:tblGrid>
      <w:tr w:rsidR="008134AB" w:rsidRPr="00FF51E2" w:rsidTr="00CF0EA0">
        <w:trPr>
          <w:cnfStyle w:val="100000000000"/>
          <w:trHeight w:val="566"/>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Cs w:val="0"/>
              </w:rPr>
            </w:pPr>
            <w:r w:rsidRPr="006F7A0C">
              <w:rPr>
                <w:rFonts w:ascii="Times New Roman" w:hAnsi="Times New Roman" w:cs="Times New Roman"/>
                <w:bCs w:val="0"/>
              </w:rPr>
              <w:t xml:space="preserve">Piece </w:t>
            </w:r>
          </w:p>
        </w:tc>
        <w:tc>
          <w:tcPr>
            <w:tcW w:w="679" w:type="dxa"/>
            <w:shd w:val="clear" w:color="auto" w:fill="FFFFFF" w:themeFill="background1"/>
            <w:noWrap/>
            <w:hideMark/>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Ra-1 </w:t>
            </w:r>
          </w:p>
        </w:tc>
        <w:tc>
          <w:tcPr>
            <w:tcW w:w="709" w:type="dxa"/>
            <w:shd w:val="clear" w:color="auto" w:fill="FFFFFF" w:themeFill="background1"/>
            <w:noWrap/>
            <w:hideMark/>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Ra-2 </w:t>
            </w:r>
          </w:p>
        </w:tc>
        <w:tc>
          <w:tcPr>
            <w:tcW w:w="754" w:type="dxa"/>
            <w:shd w:val="clear" w:color="auto" w:fill="FFFFFF" w:themeFill="background1"/>
            <w:noWrap/>
            <w:hideMark/>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Mean</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Piece </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Ra-1 </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Ra-2 </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Mean</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Piece </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Ra-1 </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 xml:space="preserve">Ra-2 </w:t>
            </w:r>
          </w:p>
        </w:tc>
        <w:tc>
          <w:tcPr>
            <w:tcW w:w="754" w:type="dxa"/>
            <w:shd w:val="clear" w:color="auto" w:fill="FFFFFF" w:themeFill="background1"/>
          </w:tcPr>
          <w:p w:rsidR="008134AB" w:rsidRPr="006F7A0C" w:rsidRDefault="008134AB" w:rsidP="00CF0EA0">
            <w:pPr>
              <w:jc w:val="center"/>
              <w:cnfStyle w:val="100000000000"/>
              <w:rPr>
                <w:rFonts w:ascii="Times New Roman" w:hAnsi="Times New Roman" w:cs="Times New Roman"/>
                <w:bCs w:val="0"/>
              </w:rPr>
            </w:pPr>
            <w:r w:rsidRPr="006F7A0C">
              <w:rPr>
                <w:rFonts w:ascii="Times New Roman" w:hAnsi="Times New Roman" w:cs="Times New Roman"/>
                <w:bCs w:val="0"/>
              </w:rPr>
              <w:t>Mean</w:t>
            </w:r>
          </w:p>
        </w:tc>
      </w:tr>
      <w:tr w:rsidR="008134AB" w:rsidRPr="00FF51E2" w:rsidTr="00CF0EA0">
        <w:trPr>
          <w:cnfStyle w:val="000000100000"/>
          <w:trHeight w:val="323"/>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1</w:t>
            </w:r>
          </w:p>
        </w:tc>
        <w:tc>
          <w:tcPr>
            <w:tcW w:w="67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2.82</w:t>
            </w:r>
          </w:p>
        </w:tc>
        <w:tc>
          <w:tcPr>
            <w:tcW w:w="70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3.10</w:t>
            </w:r>
          </w:p>
        </w:tc>
        <w:tc>
          <w:tcPr>
            <w:tcW w:w="754"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3.16</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10</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2.14</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2.33</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2.44</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19</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1.22</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1.22</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1.32</w:t>
            </w:r>
          </w:p>
        </w:tc>
      </w:tr>
      <w:tr w:rsidR="008134AB" w:rsidRPr="00FF51E2" w:rsidTr="00CF0EA0">
        <w:trPr>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2</w:t>
            </w:r>
          </w:p>
        </w:tc>
        <w:tc>
          <w:tcPr>
            <w:tcW w:w="67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2.79</w:t>
            </w:r>
          </w:p>
        </w:tc>
        <w:tc>
          <w:tcPr>
            <w:tcW w:w="70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2.55</w:t>
            </w:r>
          </w:p>
        </w:tc>
        <w:tc>
          <w:tcPr>
            <w:tcW w:w="754"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2.82</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11</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0.62</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0.70</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0.78</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20</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1.44</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1.32</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1.54</w:t>
            </w:r>
          </w:p>
        </w:tc>
      </w:tr>
      <w:tr w:rsidR="008134AB" w:rsidRPr="00FF51E2" w:rsidTr="00CF0EA0">
        <w:trPr>
          <w:cnfStyle w:val="000000100000"/>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3</w:t>
            </w:r>
          </w:p>
        </w:tc>
        <w:tc>
          <w:tcPr>
            <w:tcW w:w="67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1.11</w:t>
            </w:r>
          </w:p>
        </w:tc>
        <w:tc>
          <w:tcPr>
            <w:tcW w:w="70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1.34</w:t>
            </w:r>
          </w:p>
        </w:tc>
        <w:tc>
          <w:tcPr>
            <w:tcW w:w="754"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1.23</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12</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2.25</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2.34</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2.33</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21</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1.47</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Pr>
                <w:rFonts w:ascii="Times New Roman" w:hAnsi="Times New Roman" w:cs="Times New Roman"/>
                <w:bCs/>
              </w:rPr>
              <w:t>1.22</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Pr>
                <w:rFonts w:ascii="Times New Roman" w:hAnsi="Times New Roman" w:cs="Times New Roman"/>
                <w:bCs/>
              </w:rPr>
              <w:t>1.45</w:t>
            </w:r>
          </w:p>
        </w:tc>
      </w:tr>
      <w:tr w:rsidR="008134AB" w:rsidRPr="00FF51E2" w:rsidTr="00CF0EA0">
        <w:trPr>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4</w:t>
            </w:r>
          </w:p>
        </w:tc>
        <w:tc>
          <w:tcPr>
            <w:tcW w:w="67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1.09</w:t>
            </w:r>
          </w:p>
        </w:tc>
        <w:tc>
          <w:tcPr>
            <w:tcW w:w="70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0.67</w:t>
            </w:r>
          </w:p>
        </w:tc>
        <w:tc>
          <w:tcPr>
            <w:tcW w:w="754"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0.88</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13</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1.40</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1.67</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1.66</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22</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1.38</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1.55</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1.56</w:t>
            </w:r>
          </w:p>
        </w:tc>
      </w:tr>
      <w:tr w:rsidR="008134AB" w:rsidRPr="00FF51E2" w:rsidTr="00CF0EA0">
        <w:trPr>
          <w:cnfStyle w:val="000000100000"/>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5</w:t>
            </w:r>
          </w:p>
        </w:tc>
        <w:tc>
          <w:tcPr>
            <w:tcW w:w="67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1.</w:t>
            </w:r>
            <w:r>
              <w:rPr>
                <w:rFonts w:ascii="Times New Roman" w:hAnsi="Times New Roman" w:cs="Times New Roman"/>
              </w:rPr>
              <w:t>45</w:t>
            </w:r>
          </w:p>
        </w:tc>
        <w:tc>
          <w:tcPr>
            <w:tcW w:w="70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1.39</w:t>
            </w:r>
          </w:p>
        </w:tc>
        <w:tc>
          <w:tcPr>
            <w:tcW w:w="754"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1.43</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14</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1.11</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0.89</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1.29</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23</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1.50</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Pr>
                <w:rFonts w:ascii="Times New Roman" w:hAnsi="Times New Roman" w:cs="Times New Roman"/>
                <w:bCs/>
              </w:rPr>
              <w:t>1.66</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Pr>
                <w:rFonts w:ascii="Times New Roman" w:hAnsi="Times New Roman" w:cs="Times New Roman"/>
                <w:bCs/>
              </w:rPr>
              <w:t>1.57</w:t>
            </w:r>
          </w:p>
        </w:tc>
      </w:tr>
      <w:tr w:rsidR="008134AB" w:rsidRPr="00FF51E2" w:rsidTr="00CF0EA0">
        <w:trPr>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6</w:t>
            </w:r>
          </w:p>
        </w:tc>
        <w:tc>
          <w:tcPr>
            <w:tcW w:w="67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0.55</w:t>
            </w:r>
          </w:p>
        </w:tc>
        <w:tc>
          <w:tcPr>
            <w:tcW w:w="70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0.85</w:t>
            </w:r>
          </w:p>
        </w:tc>
        <w:tc>
          <w:tcPr>
            <w:tcW w:w="754"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0.81</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15</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1.09</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1.23</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1.23</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24</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1.67</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1.56</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1.59</w:t>
            </w:r>
          </w:p>
        </w:tc>
      </w:tr>
      <w:tr w:rsidR="008134AB" w:rsidRPr="00FF51E2" w:rsidTr="00CF0EA0">
        <w:trPr>
          <w:cnfStyle w:val="000000100000"/>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7</w:t>
            </w:r>
          </w:p>
        </w:tc>
        <w:tc>
          <w:tcPr>
            <w:tcW w:w="67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1.11</w:t>
            </w:r>
          </w:p>
        </w:tc>
        <w:tc>
          <w:tcPr>
            <w:tcW w:w="70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1.40</w:t>
            </w:r>
          </w:p>
        </w:tc>
        <w:tc>
          <w:tcPr>
            <w:tcW w:w="754"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1.33</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16</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1.27</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1.09</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1.23</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25</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1.66</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Pr>
                <w:rFonts w:ascii="Times New Roman" w:hAnsi="Times New Roman" w:cs="Times New Roman"/>
                <w:bCs/>
              </w:rPr>
              <w:t>1.65</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Pr>
                <w:rFonts w:ascii="Times New Roman" w:hAnsi="Times New Roman" w:cs="Times New Roman"/>
                <w:bCs/>
              </w:rPr>
              <w:t>1.66</w:t>
            </w:r>
          </w:p>
        </w:tc>
      </w:tr>
      <w:tr w:rsidR="008134AB" w:rsidRPr="00FF51E2" w:rsidTr="00CF0EA0">
        <w:trPr>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8</w:t>
            </w:r>
          </w:p>
        </w:tc>
        <w:tc>
          <w:tcPr>
            <w:tcW w:w="67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1.44</w:t>
            </w:r>
          </w:p>
        </w:tc>
        <w:tc>
          <w:tcPr>
            <w:tcW w:w="709"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1.58</w:t>
            </w:r>
          </w:p>
        </w:tc>
        <w:tc>
          <w:tcPr>
            <w:tcW w:w="754" w:type="dxa"/>
            <w:shd w:val="clear" w:color="auto" w:fill="FFFFFF" w:themeFill="background1"/>
            <w:noWrap/>
            <w:hideMark/>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1.48</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17</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1.67</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1.44</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1.77</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sidRPr="006F7A0C">
              <w:rPr>
                <w:rFonts w:ascii="Times New Roman" w:hAnsi="Times New Roman" w:cs="Times New Roman"/>
              </w:rPr>
              <w:t>26</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rPr>
            </w:pPr>
            <w:r>
              <w:rPr>
                <w:rFonts w:ascii="Times New Roman" w:hAnsi="Times New Roman" w:cs="Times New Roman"/>
              </w:rPr>
              <w:t>1.67</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1.54</w:t>
            </w:r>
          </w:p>
        </w:tc>
        <w:tc>
          <w:tcPr>
            <w:tcW w:w="754" w:type="dxa"/>
            <w:shd w:val="clear" w:color="auto" w:fill="FFFFFF" w:themeFill="background1"/>
          </w:tcPr>
          <w:p w:rsidR="008134AB" w:rsidRPr="006F7A0C" w:rsidRDefault="008134AB" w:rsidP="00CF0EA0">
            <w:pPr>
              <w:jc w:val="center"/>
              <w:cnfStyle w:val="000000000000"/>
              <w:rPr>
                <w:rFonts w:ascii="Times New Roman" w:hAnsi="Times New Roman" w:cs="Times New Roman"/>
                <w:bCs/>
              </w:rPr>
            </w:pPr>
            <w:r>
              <w:rPr>
                <w:rFonts w:ascii="Times New Roman" w:hAnsi="Times New Roman" w:cs="Times New Roman"/>
                <w:bCs/>
              </w:rPr>
              <w:t>1.74</w:t>
            </w:r>
          </w:p>
        </w:tc>
      </w:tr>
      <w:tr w:rsidR="008134AB" w:rsidRPr="00FF51E2" w:rsidTr="00CF0EA0">
        <w:trPr>
          <w:cnfStyle w:val="000000100000"/>
          <w:trHeight w:val="288"/>
          <w:jc w:val="center"/>
        </w:trPr>
        <w:tc>
          <w:tcPr>
            <w:cnfStyle w:val="001000000000"/>
            <w:tcW w:w="705" w:type="dxa"/>
            <w:shd w:val="clear" w:color="auto" w:fill="FFFFFF" w:themeFill="background1"/>
            <w:noWrap/>
            <w:hideMark/>
          </w:tcPr>
          <w:p w:rsidR="008134AB" w:rsidRPr="006F7A0C" w:rsidRDefault="008134AB" w:rsidP="00CF0EA0">
            <w:pPr>
              <w:jc w:val="center"/>
              <w:rPr>
                <w:rFonts w:ascii="Times New Roman" w:hAnsi="Times New Roman" w:cs="Times New Roman"/>
                <w:b w:val="0"/>
                <w:bCs w:val="0"/>
              </w:rPr>
            </w:pPr>
            <w:r w:rsidRPr="006F7A0C">
              <w:rPr>
                <w:rFonts w:ascii="Times New Roman" w:hAnsi="Times New Roman" w:cs="Times New Roman"/>
                <w:b w:val="0"/>
                <w:bCs w:val="0"/>
              </w:rPr>
              <w:t>9</w:t>
            </w:r>
          </w:p>
        </w:tc>
        <w:tc>
          <w:tcPr>
            <w:tcW w:w="67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1.62</w:t>
            </w:r>
          </w:p>
        </w:tc>
        <w:tc>
          <w:tcPr>
            <w:tcW w:w="709"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1.31</w:t>
            </w:r>
          </w:p>
        </w:tc>
        <w:tc>
          <w:tcPr>
            <w:tcW w:w="754" w:type="dxa"/>
            <w:shd w:val="clear" w:color="auto" w:fill="FFFFFF" w:themeFill="background1"/>
            <w:noWrap/>
            <w:hideMark/>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1.49</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18</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1.90</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1.67</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1.86</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sidRPr="006F7A0C">
              <w:rPr>
                <w:rFonts w:ascii="Times New Roman" w:hAnsi="Times New Roman" w:cs="Times New Roman"/>
              </w:rPr>
              <w:t>27</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rPr>
            </w:pPr>
            <w:r>
              <w:rPr>
                <w:rFonts w:ascii="Times New Roman" w:hAnsi="Times New Roman" w:cs="Times New Roman"/>
              </w:rPr>
              <w:t>1.45</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sidRPr="006F7A0C">
              <w:rPr>
                <w:rFonts w:ascii="Times New Roman" w:hAnsi="Times New Roman" w:cs="Times New Roman"/>
                <w:bCs/>
              </w:rPr>
              <w:t>1</w:t>
            </w:r>
            <w:r>
              <w:rPr>
                <w:rFonts w:ascii="Times New Roman" w:hAnsi="Times New Roman" w:cs="Times New Roman"/>
                <w:bCs/>
              </w:rPr>
              <w:t>.55</w:t>
            </w:r>
          </w:p>
        </w:tc>
        <w:tc>
          <w:tcPr>
            <w:tcW w:w="754" w:type="dxa"/>
            <w:shd w:val="clear" w:color="auto" w:fill="FFFFFF" w:themeFill="background1"/>
          </w:tcPr>
          <w:p w:rsidR="008134AB" w:rsidRPr="006F7A0C" w:rsidRDefault="008134AB" w:rsidP="00CF0EA0">
            <w:pPr>
              <w:jc w:val="center"/>
              <w:cnfStyle w:val="000000100000"/>
              <w:rPr>
                <w:rFonts w:ascii="Times New Roman" w:hAnsi="Times New Roman" w:cs="Times New Roman"/>
                <w:bCs/>
              </w:rPr>
            </w:pPr>
            <w:r>
              <w:rPr>
                <w:rFonts w:ascii="Times New Roman" w:hAnsi="Times New Roman" w:cs="Times New Roman"/>
                <w:bCs/>
              </w:rPr>
              <w:t>1.64</w:t>
            </w:r>
          </w:p>
        </w:tc>
      </w:tr>
    </w:tbl>
    <w:p w:rsidR="008134AB" w:rsidRDefault="008134AB" w:rsidP="008134AB">
      <w:pPr>
        <w:pStyle w:val="NoSpacing"/>
      </w:pPr>
    </w:p>
    <w:p w:rsidR="008134AB" w:rsidRPr="006F7A0C"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4.5.3 Sampling</w:t>
      </w:r>
    </w:p>
    <w:p w:rsidR="008134AB" w:rsidRPr="006F7A0C" w:rsidRDefault="008134AB" w:rsidP="008134AB">
      <w:pPr>
        <w:pStyle w:val="NoSpacing"/>
        <w:spacing w:line="360" w:lineRule="auto"/>
        <w:ind w:firstLine="720"/>
        <w:jc w:val="both"/>
        <w:rPr>
          <w:rFonts w:ascii="Times New Roman" w:hAnsi="Times New Roman" w:cs="Times New Roman"/>
          <w:sz w:val="24"/>
          <w:szCs w:val="24"/>
        </w:rPr>
      </w:pPr>
      <w:r w:rsidRPr="006F7A0C">
        <w:rPr>
          <w:rFonts w:ascii="Times New Roman" w:hAnsi="Times New Roman" w:cs="Times New Roman"/>
          <w:sz w:val="24"/>
          <w:szCs w:val="24"/>
        </w:rPr>
        <w:t>Sampling is done to select a subset from the entire lot. 9 pieces hovering around the mean with minimum deviation from the mean were selected. Surface Roughness = 1.50 µm. the sampled pieces readings are shown in table 4.</w:t>
      </w:r>
      <w:r>
        <w:rPr>
          <w:rFonts w:ascii="Times New Roman" w:hAnsi="Times New Roman" w:cs="Times New Roman"/>
          <w:sz w:val="24"/>
          <w:szCs w:val="24"/>
        </w:rPr>
        <w:t>5.</w:t>
      </w:r>
    </w:p>
    <w:p w:rsidR="008134AB" w:rsidRPr="00BC37CB" w:rsidRDefault="008134AB" w:rsidP="008134AB">
      <w:pPr>
        <w:pStyle w:val="NoSpacing"/>
        <w:spacing w:line="360" w:lineRule="auto"/>
        <w:ind w:left="2160" w:firstLine="720"/>
        <w:rPr>
          <w:rFonts w:ascii="Times New Roman" w:hAnsi="Times New Roman" w:cs="Times New Roman"/>
        </w:rPr>
      </w:pPr>
      <w:r w:rsidRPr="00BC37CB">
        <w:rPr>
          <w:rFonts w:ascii="Times New Roman" w:hAnsi="Times New Roman" w:cs="Times New Roman"/>
        </w:rPr>
        <w:t>Table 4.5 Weight and roughness readings</w:t>
      </w:r>
    </w:p>
    <w:tbl>
      <w:tblPr>
        <w:tblStyle w:val="LightShading1"/>
        <w:tblW w:w="7196" w:type="dxa"/>
        <w:jc w:val="center"/>
        <w:shd w:val="clear" w:color="auto" w:fill="FFFFFF" w:themeFill="background1"/>
        <w:tblLayout w:type="fixed"/>
        <w:tblLook w:val="04A0"/>
      </w:tblPr>
      <w:tblGrid>
        <w:gridCol w:w="706"/>
        <w:gridCol w:w="679"/>
        <w:gridCol w:w="901"/>
        <w:gridCol w:w="657"/>
        <w:gridCol w:w="48"/>
        <w:gridCol w:w="803"/>
        <w:gridCol w:w="992"/>
        <w:gridCol w:w="709"/>
        <w:gridCol w:w="709"/>
        <w:gridCol w:w="992"/>
      </w:tblGrid>
      <w:tr w:rsidR="008134AB" w:rsidRPr="00BC37CB" w:rsidTr="00CF0EA0">
        <w:trPr>
          <w:cnfStyle w:val="100000000000"/>
          <w:trHeight w:val="288"/>
          <w:jc w:val="center"/>
        </w:trPr>
        <w:tc>
          <w:tcPr>
            <w:cnfStyle w:val="001000000000"/>
            <w:tcW w:w="706" w:type="dxa"/>
            <w:shd w:val="clear" w:color="auto" w:fill="FFFFFF" w:themeFill="background1"/>
            <w:noWrap/>
            <w:hideMark/>
          </w:tcPr>
          <w:p w:rsidR="008134AB" w:rsidRPr="00BC37CB" w:rsidRDefault="008134AB" w:rsidP="00CF0EA0">
            <w:pPr>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Piece No.</w:t>
            </w:r>
          </w:p>
        </w:tc>
        <w:tc>
          <w:tcPr>
            <w:tcW w:w="679" w:type="dxa"/>
            <w:shd w:val="clear" w:color="auto" w:fill="FFFFFF" w:themeFill="background1"/>
            <w:noWrap/>
            <w:hideMark/>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Ra (µm)</w:t>
            </w:r>
          </w:p>
        </w:tc>
        <w:tc>
          <w:tcPr>
            <w:tcW w:w="901" w:type="dxa"/>
            <w:shd w:val="clear" w:color="auto" w:fill="FFFFFF" w:themeFill="background1"/>
            <w:noWrap/>
            <w:hideMark/>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Weight (gm)</w:t>
            </w:r>
          </w:p>
        </w:tc>
        <w:tc>
          <w:tcPr>
            <w:tcW w:w="705" w:type="dxa"/>
            <w:gridSpan w:val="2"/>
            <w:shd w:val="clear" w:color="auto" w:fill="FFFFFF" w:themeFill="background1"/>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Piece No.</w:t>
            </w:r>
          </w:p>
        </w:tc>
        <w:tc>
          <w:tcPr>
            <w:tcW w:w="803" w:type="dxa"/>
            <w:shd w:val="clear" w:color="auto" w:fill="FFFFFF" w:themeFill="background1"/>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Ra (µm)</w:t>
            </w:r>
          </w:p>
        </w:tc>
        <w:tc>
          <w:tcPr>
            <w:tcW w:w="992" w:type="dxa"/>
            <w:shd w:val="clear" w:color="auto" w:fill="FFFFFF" w:themeFill="background1"/>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Weight (gm)</w:t>
            </w:r>
          </w:p>
        </w:tc>
        <w:tc>
          <w:tcPr>
            <w:tcW w:w="709" w:type="dxa"/>
            <w:shd w:val="clear" w:color="auto" w:fill="FFFFFF" w:themeFill="background1"/>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Piece No.</w:t>
            </w:r>
          </w:p>
        </w:tc>
        <w:tc>
          <w:tcPr>
            <w:tcW w:w="709" w:type="dxa"/>
            <w:shd w:val="clear" w:color="auto" w:fill="FFFFFF" w:themeFill="background1"/>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Ra (µm)</w:t>
            </w:r>
          </w:p>
        </w:tc>
        <w:tc>
          <w:tcPr>
            <w:tcW w:w="992" w:type="dxa"/>
            <w:shd w:val="clear" w:color="auto" w:fill="FFFFFF" w:themeFill="background1"/>
          </w:tcPr>
          <w:p w:rsidR="008134AB" w:rsidRPr="00BC37CB" w:rsidRDefault="008134AB" w:rsidP="00CF0EA0">
            <w:pPr>
              <w:cnfStyle w:val="100000000000"/>
              <w:rPr>
                <w:rFonts w:ascii="Times New Roman" w:hAnsi="Times New Roman" w:cs="Times New Roman"/>
                <w:bCs w:val="0"/>
                <w:color w:val="000000"/>
                <w:sz w:val="24"/>
                <w:szCs w:val="24"/>
              </w:rPr>
            </w:pPr>
            <w:r w:rsidRPr="00BC37CB">
              <w:rPr>
                <w:rFonts w:ascii="Times New Roman" w:hAnsi="Times New Roman" w:cs="Times New Roman"/>
                <w:bCs w:val="0"/>
                <w:color w:val="000000"/>
                <w:sz w:val="24"/>
                <w:szCs w:val="24"/>
              </w:rPr>
              <w:t>Weight (gm)</w:t>
            </w:r>
          </w:p>
        </w:tc>
      </w:tr>
      <w:tr w:rsidR="008134AB" w:rsidRPr="00BC37CB" w:rsidTr="00CF0EA0">
        <w:trPr>
          <w:cnfStyle w:val="000000100000"/>
          <w:trHeight w:val="288"/>
          <w:jc w:val="center"/>
        </w:trPr>
        <w:tc>
          <w:tcPr>
            <w:cnfStyle w:val="001000000000"/>
            <w:tcW w:w="706" w:type="dxa"/>
            <w:shd w:val="clear" w:color="auto" w:fill="FFFFFF" w:themeFill="background1"/>
            <w:noWrap/>
            <w:hideMark/>
          </w:tcPr>
          <w:p w:rsidR="008134AB" w:rsidRPr="00BC37CB" w:rsidRDefault="008134AB" w:rsidP="00CF0EA0">
            <w:pPr>
              <w:jc w:val="center"/>
              <w:rPr>
                <w:rFonts w:ascii="Times New Roman" w:hAnsi="Times New Roman" w:cs="Times New Roman"/>
                <w:b w:val="0"/>
                <w:bCs w:val="0"/>
                <w:color w:val="000000"/>
                <w:sz w:val="24"/>
                <w:szCs w:val="24"/>
              </w:rPr>
            </w:pPr>
            <w:r w:rsidRPr="00BC37CB">
              <w:rPr>
                <w:rFonts w:ascii="Times New Roman" w:hAnsi="Times New Roman" w:cs="Times New Roman"/>
                <w:b w:val="0"/>
                <w:bCs w:val="0"/>
                <w:color w:val="000000"/>
                <w:sz w:val="24"/>
                <w:szCs w:val="24"/>
              </w:rPr>
              <w:t>3</w:t>
            </w:r>
          </w:p>
        </w:tc>
        <w:tc>
          <w:tcPr>
            <w:tcW w:w="679" w:type="dxa"/>
            <w:shd w:val="clear" w:color="auto" w:fill="FFFFFF" w:themeFill="background1"/>
            <w:noWrap/>
            <w:hideMark/>
          </w:tcPr>
          <w:p w:rsidR="008134AB" w:rsidRPr="00BC37CB" w:rsidRDefault="008134AB" w:rsidP="00CF0EA0">
            <w:pPr>
              <w:jc w:val="center"/>
              <w:cnfStyle w:val="000000100000"/>
              <w:rPr>
                <w:rFonts w:ascii="Times New Roman" w:hAnsi="Times New Roman" w:cs="Times New Roman"/>
                <w:sz w:val="24"/>
                <w:szCs w:val="24"/>
              </w:rPr>
            </w:pPr>
            <w:r w:rsidRPr="00BC37CB">
              <w:rPr>
                <w:rFonts w:ascii="Times New Roman" w:hAnsi="Times New Roman" w:cs="Times New Roman"/>
                <w:sz w:val="24"/>
                <w:szCs w:val="24"/>
              </w:rPr>
              <w:t>1.23</w:t>
            </w:r>
          </w:p>
        </w:tc>
        <w:tc>
          <w:tcPr>
            <w:tcW w:w="901" w:type="dxa"/>
            <w:shd w:val="clear" w:color="auto" w:fill="FFFFFF" w:themeFill="background1"/>
            <w:noWrap/>
            <w:hideMark/>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1.062</w:t>
            </w:r>
          </w:p>
        </w:tc>
        <w:tc>
          <w:tcPr>
            <w:tcW w:w="657"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9</w:t>
            </w:r>
          </w:p>
        </w:tc>
        <w:tc>
          <w:tcPr>
            <w:tcW w:w="851" w:type="dxa"/>
            <w:gridSpan w:val="2"/>
            <w:shd w:val="clear" w:color="auto" w:fill="FFFFFF" w:themeFill="background1"/>
          </w:tcPr>
          <w:p w:rsidR="008134AB" w:rsidRPr="00BC37CB" w:rsidRDefault="008134AB" w:rsidP="00CF0EA0">
            <w:pPr>
              <w:jc w:val="center"/>
              <w:cnfStyle w:val="000000100000"/>
              <w:rPr>
                <w:rFonts w:ascii="Times New Roman" w:hAnsi="Times New Roman" w:cs="Times New Roman"/>
                <w:sz w:val="24"/>
                <w:szCs w:val="24"/>
              </w:rPr>
            </w:pPr>
            <w:r w:rsidRPr="00BC37CB">
              <w:rPr>
                <w:rFonts w:ascii="Times New Roman" w:hAnsi="Times New Roman" w:cs="Times New Roman"/>
                <w:sz w:val="24"/>
                <w:szCs w:val="24"/>
              </w:rPr>
              <w:t>1.49</w:t>
            </w:r>
          </w:p>
        </w:tc>
        <w:tc>
          <w:tcPr>
            <w:tcW w:w="992"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1.082</w:t>
            </w:r>
          </w:p>
        </w:tc>
        <w:tc>
          <w:tcPr>
            <w:tcW w:w="709"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13</w:t>
            </w:r>
          </w:p>
        </w:tc>
        <w:tc>
          <w:tcPr>
            <w:tcW w:w="709" w:type="dxa"/>
            <w:shd w:val="clear" w:color="auto" w:fill="FFFFFF" w:themeFill="background1"/>
          </w:tcPr>
          <w:p w:rsidR="008134AB" w:rsidRPr="00BC37CB" w:rsidRDefault="008134AB" w:rsidP="00CF0EA0">
            <w:pPr>
              <w:jc w:val="center"/>
              <w:cnfStyle w:val="000000100000"/>
              <w:rPr>
                <w:rFonts w:ascii="Times New Roman" w:hAnsi="Times New Roman" w:cs="Times New Roman"/>
                <w:sz w:val="24"/>
                <w:szCs w:val="24"/>
              </w:rPr>
            </w:pPr>
            <w:r w:rsidRPr="00BC37CB">
              <w:rPr>
                <w:rFonts w:ascii="Times New Roman" w:hAnsi="Times New Roman" w:cs="Times New Roman"/>
                <w:sz w:val="24"/>
                <w:szCs w:val="24"/>
              </w:rPr>
              <w:t>1.66</w:t>
            </w:r>
          </w:p>
        </w:tc>
        <w:tc>
          <w:tcPr>
            <w:tcW w:w="992"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1.102</w:t>
            </w:r>
          </w:p>
        </w:tc>
      </w:tr>
      <w:tr w:rsidR="008134AB" w:rsidRPr="00BC37CB" w:rsidTr="00CF0EA0">
        <w:trPr>
          <w:trHeight w:val="288"/>
          <w:jc w:val="center"/>
        </w:trPr>
        <w:tc>
          <w:tcPr>
            <w:cnfStyle w:val="001000000000"/>
            <w:tcW w:w="706" w:type="dxa"/>
            <w:shd w:val="clear" w:color="auto" w:fill="FFFFFF" w:themeFill="background1"/>
            <w:noWrap/>
            <w:hideMark/>
          </w:tcPr>
          <w:p w:rsidR="008134AB" w:rsidRPr="00BC37CB" w:rsidRDefault="008134AB" w:rsidP="00CF0EA0">
            <w:pPr>
              <w:jc w:val="center"/>
              <w:rPr>
                <w:rFonts w:ascii="Times New Roman" w:hAnsi="Times New Roman" w:cs="Times New Roman"/>
                <w:b w:val="0"/>
                <w:bCs w:val="0"/>
                <w:color w:val="000000"/>
                <w:sz w:val="24"/>
                <w:szCs w:val="24"/>
              </w:rPr>
            </w:pPr>
            <w:r w:rsidRPr="00BC37CB">
              <w:rPr>
                <w:rFonts w:ascii="Times New Roman" w:hAnsi="Times New Roman" w:cs="Times New Roman"/>
                <w:b w:val="0"/>
                <w:bCs w:val="0"/>
                <w:color w:val="000000"/>
                <w:sz w:val="24"/>
                <w:szCs w:val="24"/>
              </w:rPr>
              <w:t>4</w:t>
            </w:r>
          </w:p>
        </w:tc>
        <w:tc>
          <w:tcPr>
            <w:tcW w:w="679" w:type="dxa"/>
            <w:shd w:val="clear" w:color="auto" w:fill="FFFFFF" w:themeFill="background1"/>
            <w:noWrap/>
            <w:hideMark/>
          </w:tcPr>
          <w:p w:rsidR="008134AB" w:rsidRPr="00BC37CB" w:rsidRDefault="008134AB" w:rsidP="00CF0EA0">
            <w:pPr>
              <w:jc w:val="center"/>
              <w:cnfStyle w:val="000000000000"/>
              <w:rPr>
                <w:rFonts w:ascii="Times New Roman" w:hAnsi="Times New Roman" w:cs="Times New Roman"/>
                <w:sz w:val="24"/>
                <w:szCs w:val="24"/>
              </w:rPr>
            </w:pPr>
            <w:r w:rsidRPr="00BC37CB">
              <w:rPr>
                <w:rFonts w:ascii="Times New Roman" w:hAnsi="Times New Roman" w:cs="Times New Roman"/>
                <w:sz w:val="24"/>
                <w:szCs w:val="24"/>
              </w:rPr>
              <w:t>0.88</w:t>
            </w:r>
          </w:p>
        </w:tc>
        <w:tc>
          <w:tcPr>
            <w:tcW w:w="901" w:type="dxa"/>
            <w:shd w:val="clear" w:color="auto" w:fill="FFFFFF" w:themeFill="background1"/>
            <w:noWrap/>
            <w:hideMark/>
          </w:tcPr>
          <w:p w:rsidR="008134AB" w:rsidRPr="00BC37CB" w:rsidRDefault="008134AB" w:rsidP="00CF0EA0">
            <w:pPr>
              <w:jc w:val="center"/>
              <w:cnfStyle w:val="0000000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1.114</w:t>
            </w:r>
          </w:p>
        </w:tc>
        <w:tc>
          <w:tcPr>
            <w:tcW w:w="657" w:type="dxa"/>
            <w:shd w:val="clear" w:color="auto" w:fill="FFFFFF" w:themeFill="background1"/>
          </w:tcPr>
          <w:p w:rsidR="008134AB" w:rsidRPr="00BC37CB" w:rsidRDefault="008134AB" w:rsidP="00CF0EA0">
            <w:pPr>
              <w:jc w:val="center"/>
              <w:cnfStyle w:val="0000000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11</w:t>
            </w:r>
          </w:p>
        </w:tc>
        <w:tc>
          <w:tcPr>
            <w:tcW w:w="851" w:type="dxa"/>
            <w:gridSpan w:val="2"/>
            <w:shd w:val="clear" w:color="auto" w:fill="FFFFFF" w:themeFill="background1"/>
          </w:tcPr>
          <w:p w:rsidR="008134AB" w:rsidRPr="00BC37CB" w:rsidRDefault="008134AB" w:rsidP="00CF0EA0">
            <w:pPr>
              <w:jc w:val="center"/>
              <w:cnfStyle w:val="000000000000"/>
              <w:rPr>
                <w:rFonts w:ascii="Times New Roman" w:hAnsi="Times New Roman" w:cs="Times New Roman"/>
                <w:sz w:val="24"/>
                <w:szCs w:val="24"/>
              </w:rPr>
            </w:pPr>
            <w:r w:rsidRPr="00BC37CB">
              <w:rPr>
                <w:rFonts w:ascii="Times New Roman" w:hAnsi="Times New Roman" w:cs="Times New Roman"/>
                <w:sz w:val="24"/>
                <w:szCs w:val="24"/>
              </w:rPr>
              <w:t>0.78</w:t>
            </w:r>
          </w:p>
        </w:tc>
        <w:tc>
          <w:tcPr>
            <w:tcW w:w="992" w:type="dxa"/>
            <w:shd w:val="clear" w:color="auto" w:fill="FFFFFF" w:themeFill="background1"/>
          </w:tcPr>
          <w:p w:rsidR="008134AB" w:rsidRPr="00BC37CB" w:rsidRDefault="008134AB" w:rsidP="00CF0EA0">
            <w:pPr>
              <w:jc w:val="center"/>
              <w:cnfStyle w:val="0000000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1.006</w:t>
            </w:r>
          </w:p>
        </w:tc>
        <w:tc>
          <w:tcPr>
            <w:tcW w:w="709" w:type="dxa"/>
            <w:shd w:val="clear" w:color="auto" w:fill="FFFFFF" w:themeFill="background1"/>
          </w:tcPr>
          <w:p w:rsidR="008134AB" w:rsidRPr="00BC37CB" w:rsidRDefault="008134AB" w:rsidP="00CF0EA0">
            <w:pPr>
              <w:jc w:val="center"/>
              <w:cnfStyle w:val="0000000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15</w:t>
            </w:r>
          </w:p>
        </w:tc>
        <w:tc>
          <w:tcPr>
            <w:tcW w:w="709" w:type="dxa"/>
            <w:shd w:val="clear" w:color="auto" w:fill="FFFFFF" w:themeFill="background1"/>
          </w:tcPr>
          <w:p w:rsidR="008134AB" w:rsidRPr="00BC37CB" w:rsidRDefault="008134AB" w:rsidP="00CF0EA0">
            <w:pPr>
              <w:jc w:val="center"/>
              <w:cnfStyle w:val="000000000000"/>
              <w:rPr>
                <w:rFonts w:ascii="Times New Roman" w:hAnsi="Times New Roman" w:cs="Times New Roman"/>
                <w:sz w:val="24"/>
                <w:szCs w:val="24"/>
              </w:rPr>
            </w:pPr>
            <w:r w:rsidRPr="00BC37CB">
              <w:rPr>
                <w:rFonts w:ascii="Times New Roman" w:hAnsi="Times New Roman" w:cs="Times New Roman"/>
                <w:sz w:val="24"/>
                <w:szCs w:val="24"/>
              </w:rPr>
              <w:t>1.23</w:t>
            </w:r>
          </w:p>
        </w:tc>
        <w:tc>
          <w:tcPr>
            <w:tcW w:w="992" w:type="dxa"/>
            <w:shd w:val="clear" w:color="auto" w:fill="FFFFFF" w:themeFill="background1"/>
          </w:tcPr>
          <w:p w:rsidR="008134AB" w:rsidRPr="00BC37CB" w:rsidRDefault="008134AB" w:rsidP="00CF0EA0">
            <w:pPr>
              <w:jc w:val="center"/>
              <w:cnfStyle w:val="0000000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1.129</w:t>
            </w:r>
          </w:p>
        </w:tc>
      </w:tr>
      <w:tr w:rsidR="008134AB" w:rsidRPr="00BC37CB" w:rsidTr="00CF0EA0">
        <w:trPr>
          <w:cnfStyle w:val="000000100000"/>
          <w:trHeight w:val="288"/>
          <w:jc w:val="center"/>
        </w:trPr>
        <w:tc>
          <w:tcPr>
            <w:cnfStyle w:val="001000000000"/>
            <w:tcW w:w="706" w:type="dxa"/>
            <w:shd w:val="clear" w:color="auto" w:fill="FFFFFF" w:themeFill="background1"/>
            <w:noWrap/>
            <w:hideMark/>
          </w:tcPr>
          <w:p w:rsidR="008134AB" w:rsidRPr="00BC37CB" w:rsidRDefault="008134AB" w:rsidP="00CF0EA0">
            <w:pPr>
              <w:jc w:val="center"/>
              <w:rPr>
                <w:rFonts w:ascii="Times New Roman" w:hAnsi="Times New Roman" w:cs="Times New Roman"/>
                <w:b w:val="0"/>
                <w:bCs w:val="0"/>
                <w:color w:val="000000"/>
                <w:sz w:val="24"/>
                <w:szCs w:val="24"/>
              </w:rPr>
            </w:pPr>
            <w:r w:rsidRPr="00BC37CB">
              <w:rPr>
                <w:rFonts w:ascii="Times New Roman" w:hAnsi="Times New Roman" w:cs="Times New Roman"/>
                <w:b w:val="0"/>
                <w:bCs w:val="0"/>
                <w:color w:val="000000"/>
                <w:sz w:val="24"/>
                <w:szCs w:val="24"/>
              </w:rPr>
              <w:t>6</w:t>
            </w:r>
          </w:p>
        </w:tc>
        <w:tc>
          <w:tcPr>
            <w:tcW w:w="679" w:type="dxa"/>
            <w:shd w:val="clear" w:color="auto" w:fill="FFFFFF" w:themeFill="background1"/>
            <w:noWrap/>
            <w:hideMark/>
          </w:tcPr>
          <w:p w:rsidR="008134AB" w:rsidRPr="00BC37CB" w:rsidRDefault="008134AB" w:rsidP="00CF0EA0">
            <w:pPr>
              <w:jc w:val="center"/>
              <w:cnfStyle w:val="000000100000"/>
              <w:rPr>
                <w:rFonts w:ascii="Times New Roman" w:hAnsi="Times New Roman" w:cs="Times New Roman"/>
                <w:sz w:val="24"/>
                <w:szCs w:val="24"/>
              </w:rPr>
            </w:pPr>
            <w:r w:rsidRPr="00BC37CB">
              <w:rPr>
                <w:rFonts w:ascii="Times New Roman" w:hAnsi="Times New Roman" w:cs="Times New Roman"/>
                <w:sz w:val="24"/>
                <w:szCs w:val="24"/>
              </w:rPr>
              <w:t>0.81</w:t>
            </w:r>
          </w:p>
        </w:tc>
        <w:tc>
          <w:tcPr>
            <w:tcW w:w="901" w:type="dxa"/>
            <w:shd w:val="clear" w:color="auto" w:fill="FFFFFF" w:themeFill="background1"/>
            <w:noWrap/>
            <w:hideMark/>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1.179</w:t>
            </w:r>
          </w:p>
        </w:tc>
        <w:tc>
          <w:tcPr>
            <w:tcW w:w="657"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12</w:t>
            </w:r>
          </w:p>
        </w:tc>
        <w:tc>
          <w:tcPr>
            <w:tcW w:w="851" w:type="dxa"/>
            <w:gridSpan w:val="2"/>
            <w:shd w:val="clear" w:color="auto" w:fill="FFFFFF" w:themeFill="background1"/>
          </w:tcPr>
          <w:p w:rsidR="008134AB" w:rsidRPr="00BC37CB" w:rsidRDefault="008134AB" w:rsidP="00CF0EA0">
            <w:pPr>
              <w:jc w:val="center"/>
              <w:cnfStyle w:val="000000100000"/>
              <w:rPr>
                <w:rFonts w:ascii="Times New Roman" w:hAnsi="Times New Roman" w:cs="Times New Roman"/>
                <w:sz w:val="24"/>
                <w:szCs w:val="24"/>
              </w:rPr>
            </w:pPr>
            <w:r w:rsidRPr="00BC37CB">
              <w:rPr>
                <w:rFonts w:ascii="Times New Roman" w:hAnsi="Times New Roman" w:cs="Times New Roman"/>
                <w:sz w:val="24"/>
                <w:szCs w:val="24"/>
              </w:rPr>
              <w:t>2.33</w:t>
            </w:r>
          </w:p>
        </w:tc>
        <w:tc>
          <w:tcPr>
            <w:tcW w:w="992"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1.143</w:t>
            </w:r>
          </w:p>
        </w:tc>
        <w:tc>
          <w:tcPr>
            <w:tcW w:w="709"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16</w:t>
            </w:r>
          </w:p>
        </w:tc>
        <w:tc>
          <w:tcPr>
            <w:tcW w:w="709" w:type="dxa"/>
            <w:shd w:val="clear" w:color="auto" w:fill="FFFFFF" w:themeFill="background1"/>
          </w:tcPr>
          <w:p w:rsidR="008134AB" w:rsidRPr="00BC37CB" w:rsidRDefault="008134AB" w:rsidP="00CF0EA0">
            <w:pPr>
              <w:jc w:val="center"/>
              <w:cnfStyle w:val="000000100000"/>
              <w:rPr>
                <w:rFonts w:ascii="Times New Roman" w:hAnsi="Times New Roman" w:cs="Times New Roman"/>
                <w:sz w:val="24"/>
                <w:szCs w:val="24"/>
              </w:rPr>
            </w:pPr>
            <w:r w:rsidRPr="00BC37CB">
              <w:rPr>
                <w:rFonts w:ascii="Times New Roman" w:hAnsi="Times New Roman" w:cs="Times New Roman"/>
                <w:sz w:val="24"/>
                <w:szCs w:val="24"/>
              </w:rPr>
              <w:t>1.23</w:t>
            </w:r>
          </w:p>
        </w:tc>
        <w:tc>
          <w:tcPr>
            <w:tcW w:w="992" w:type="dxa"/>
            <w:shd w:val="clear" w:color="auto" w:fill="FFFFFF" w:themeFill="background1"/>
          </w:tcPr>
          <w:p w:rsidR="008134AB" w:rsidRPr="00BC37CB" w:rsidRDefault="008134AB" w:rsidP="00CF0EA0">
            <w:pPr>
              <w:jc w:val="center"/>
              <w:cnfStyle w:val="000000100000"/>
              <w:rPr>
                <w:rFonts w:ascii="Times New Roman" w:hAnsi="Times New Roman" w:cs="Times New Roman"/>
                <w:color w:val="000000"/>
                <w:sz w:val="24"/>
                <w:szCs w:val="24"/>
              </w:rPr>
            </w:pPr>
            <w:r w:rsidRPr="00BC37CB">
              <w:rPr>
                <w:rFonts w:ascii="Times New Roman" w:hAnsi="Times New Roman" w:cs="Times New Roman"/>
                <w:color w:val="000000"/>
                <w:sz w:val="24"/>
                <w:szCs w:val="24"/>
              </w:rPr>
              <w:t>1.033</w:t>
            </w:r>
          </w:p>
        </w:tc>
      </w:tr>
    </w:tbl>
    <w:p w:rsidR="008134AB" w:rsidRDefault="008134AB" w:rsidP="008134AB">
      <w:pPr>
        <w:pStyle w:val="NoSpacing"/>
        <w:spacing w:line="276" w:lineRule="auto"/>
        <w:rPr>
          <w:rFonts w:ascii="Times New Roman" w:hAnsi="Times New Roman" w:cs="Times New Roman"/>
          <w:b/>
          <w:sz w:val="28"/>
          <w:szCs w:val="28"/>
        </w:rPr>
      </w:pPr>
    </w:p>
    <w:p w:rsidR="008134AB" w:rsidRPr="00BC37CB" w:rsidRDefault="008134AB" w:rsidP="008134AB">
      <w:pPr>
        <w:pStyle w:val="NoSpacing"/>
        <w:spacing w:line="276" w:lineRule="auto"/>
        <w:rPr>
          <w:rFonts w:ascii="Times New Roman" w:hAnsi="Times New Roman" w:cs="Times New Roman"/>
          <w:b/>
          <w:sz w:val="24"/>
          <w:szCs w:val="24"/>
        </w:rPr>
      </w:pPr>
      <w:r w:rsidRPr="00BC37CB">
        <w:rPr>
          <w:rFonts w:ascii="Times New Roman" w:hAnsi="Times New Roman" w:cs="Times New Roman"/>
          <w:b/>
          <w:sz w:val="24"/>
          <w:szCs w:val="24"/>
        </w:rPr>
        <w:t>4.5.4 Observations</w:t>
      </w:r>
    </w:p>
    <w:p w:rsidR="008134AB" w:rsidRDefault="008134AB" w:rsidP="008134AB">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observations for each workpiece with respect to the parameters are listed. The workpiece material removal and surface roughness are calculated by using weighing machine and </w:t>
      </w:r>
      <w:r>
        <w:rPr>
          <w:rFonts w:ascii="Times New Roman" w:hAnsi="Times New Roman" w:cs="Times New Roman"/>
          <w:sz w:val="24"/>
          <w:szCs w:val="24"/>
        </w:rPr>
        <w:lastRenderedPageBreak/>
        <w:t>Taylor Hobson tester respectively. The workpiece number given in the table 4.6 shows the serial number of workpiece taken for experimentation purpose.</w:t>
      </w:r>
    </w:p>
    <w:p w:rsidR="008134AB" w:rsidRDefault="008134AB" w:rsidP="008134AB">
      <w:pPr>
        <w:pStyle w:val="NoSpacing"/>
        <w:spacing w:line="360" w:lineRule="auto"/>
        <w:ind w:firstLine="720"/>
        <w:jc w:val="center"/>
        <w:rPr>
          <w:rFonts w:ascii="Times New Roman" w:hAnsi="Times New Roman" w:cs="Times New Roman"/>
          <w:sz w:val="24"/>
          <w:szCs w:val="24"/>
        </w:rPr>
      </w:pPr>
      <w:r>
        <w:rPr>
          <w:rFonts w:ascii="Times New Roman" w:hAnsi="Times New Roman" w:cs="Times New Roman"/>
          <w:sz w:val="24"/>
          <w:szCs w:val="24"/>
        </w:rPr>
        <w:t>Table 4.6 Parameters and output MR results</w:t>
      </w:r>
    </w:p>
    <w:tbl>
      <w:tblPr>
        <w:tblStyle w:val="LightShading1"/>
        <w:tblW w:w="9597" w:type="dxa"/>
        <w:tblLayout w:type="fixed"/>
        <w:tblLook w:val="04A0"/>
      </w:tblPr>
      <w:tblGrid>
        <w:gridCol w:w="828"/>
        <w:gridCol w:w="851"/>
        <w:gridCol w:w="1157"/>
        <w:gridCol w:w="1552"/>
        <w:gridCol w:w="1149"/>
        <w:gridCol w:w="1438"/>
        <w:gridCol w:w="1224"/>
        <w:gridCol w:w="1398"/>
      </w:tblGrid>
      <w:tr w:rsidR="008134AB" w:rsidRPr="00642EE9" w:rsidTr="00CF0EA0">
        <w:trPr>
          <w:cnfStyle w:val="100000000000"/>
          <w:trHeight w:val="355"/>
        </w:trPr>
        <w:tc>
          <w:tcPr>
            <w:cnfStyle w:val="001000000000"/>
            <w:tcW w:w="828" w:type="dxa"/>
            <w:vMerge w:val="restart"/>
            <w:shd w:val="clear" w:color="auto" w:fill="auto"/>
          </w:tcPr>
          <w:p w:rsidR="008134AB" w:rsidRPr="00BC37CB" w:rsidRDefault="008134AB" w:rsidP="00CF0EA0">
            <w:pPr>
              <w:pStyle w:val="NoSpacing"/>
              <w:spacing w:line="360" w:lineRule="auto"/>
              <w:jc w:val="center"/>
              <w:rPr>
                <w:rFonts w:ascii="Times New Roman" w:hAnsi="Times New Roman" w:cs="Times New Roman"/>
                <w:bCs w:val="0"/>
                <w:sz w:val="24"/>
                <w:szCs w:val="24"/>
              </w:rPr>
            </w:pPr>
            <w:r w:rsidRPr="00BC37CB">
              <w:rPr>
                <w:rFonts w:ascii="Times New Roman" w:hAnsi="Times New Roman" w:cs="Times New Roman"/>
                <w:bCs w:val="0"/>
                <w:sz w:val="24"/>
                <w:szCs w:val="24"/>
              </w:rPr>
              <w:t>Exp. No.</w:t>
            </w:r>
          </w:p>
        </w:tc>
        <w:tc>
          <w:tcPr>
            <w:tcW w:w="851" w:type="dxa"/>
            <w:vMerge w:val="restart"/>
            <w:shd w:val="clear" w:color="auto" w:fill="auto"/>
          </w:tcPr>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Workpiece No.</w:t>
            </w:r>
          </w:p>
        </w:tc>
        <w:tc>
          <w:tcPr>
            <w:tcW w:w="3858" w:type="dxa"/>
            <w:gridSpan w:val="3"/>
            <w:shd w:val="clear" w:color="auto" w:fill="auto"/>
          </w:tcPr>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Parameter Trial Conditions</w:t>
            </w:r>
          </w:p>
        </w:tc>
        <w:tc>
          <w:tcPr>
            <w:tcW w:w="1438" w:type="dxa"/>
            <w:vMerge w:val="restart"/>
            <w:shd w:val="clear" w:color="auto" w:fill="auto"/>
          </w:tcPr>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Final Surface Roughness</w:t>
            </w:r>
          </w:p>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(um)</w:t>
            </w:r>
          </w:p>
        </w:tc>
        <w:tc>
          <w:tcPr>
            <w:tcW w:w="1224" w:type="dxa"/>
            <w:vMerge w:val="restart"/>
            <w:shd w:val="clear" w:color="auto" w:fill="auto"/>
          </w:tcPr>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Final Weight</w:t>
            </w:r>
          </w:p>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(grams)</w:t>
            </w:r>
          </w:p>
        </w:tc>
        <w:tc>
          <w:tcPr>
            <w:tcW w:w="1398" w:type="dxa"/>
            <w:vMerge w:val="restart"/>
            <w:shd w:val="clear" w:color="auto" w:fill="auto"/>
          </w:tcPr>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Material Removal</w:t>
            </w:r>
          </w:p>
          <w:p w:rsidR="008134AB" w:rsidRPr="00BC37CB" w:rsidRDefault="008134AB" w:rsidP="00CF0EA0">
            <w:pPr>
              <w:pStyle w:val="NoSpacing"/>
              <w:spacing w:line="360" w:lineRule="auto"/>
              <w:jc w:val="center"/>
              <w:cnfStyle w:val="100000000000"/>
              <w:rPr>
                <w:rFonts w:ascii="Times New Roman" w:hAnsi="Times New Roman" w:cs="Times New Roman"/>
                <w:bCs w:val="0"/>
                <w:sz w:val="24"/>
                <w:szCs w:val="24"/>
              </w:rPr>
            </w:pPr>
            <w:r w:rsidRPr="00BC37CB">
              <w:rPr>
                <w:rFonts w:ascii="Times New Roman" w:hAnsi="Times New Roman" w:cs="Times New Roman"/>
                <w:bCs w:val="0"/>
                <w:sz w:val="24"/>
                <w:szCs w:val="24"/>
              </w:rPr>
              <w:t>(mg)</w:t>
            </w:r>
          </w:p>
        </w:tc>
      </w:tr>
      <w:tr w:rsidR="008134AB" w:rsidRPr="00642EE9" w:rsidTr="00CF0EA0">
        <w:trPr>
          <w:cnfStyle w:val="000000100000"/>
          <w:trHeight w:val="123"/>
        </w:trPr>
        <w:tc>
          <w:tcPr>
            <w:cnfStyle w:val="001000000000"/>
            <w:tcW w:w="828" w:type="dxa"/>
            <w:vMerge/>
            <w:shd w:val="clear" w:color="auto" w:fill="auto"/>
          </w:tcPr>
          <w:p w:rsidR="008134AB" w:rsidRPr="00642EE9" w:rsidRDefault="008134AB" w:rsidP="00CF0EA0">
            <w:pPr>
              <w:pStyle w:val="NoSpacing"/>
              <w:spacing w:line="360" w:lineRule="auto"/>
              <w:jc w:val="center"/>
              <w:rPr>
                <w:rFonts w:ascii="Times New Roman" w:hAnsi="Times New Roman" w:cs="Times New Roman"/>
                <w:sz w:val="24"/>
                <w:szCs w:val="24"/>
              </w:rPr>
            </w:pPr>
          </w:p>
        </w:tc>
        <w:tc>
          <w:tcPr>
            <w:tcW w:w="851" w:type="dxa"/>
            <w:vMerge/>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b/>
                <w:sz w:val="24"/>
                <w:szCs w:val="24"/>
              </w:rPr>
            </w:pPr>
          </w:p>
        </w:tc>
        <w:tc>
          <w:tcPr>
            <w:tcW w:w="1157"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b/>
                <w:sz w:val="24"/>
                <w:szCs w:val="24"/>
              </w:rPr>
            </w:pPr>
            <w:r>
              <w:rPr>
                <w:rFonts w:ascii="Times New Roman" w:hAnsi="Times New Roman" w:cs="Times New Roman"/>
                <w:b/>
                <w:sz w:val="24"/>
                <w:szCs w:val="24"/>
              </w:rPr>
              <w:t>Pressure</w:t>
            </w:r>
          </w:p>
          <w:p w:rsidR="008134AB" w:rsidRPr="00642EE9" w:rsidRDefault="008134AB" w:rsidP="00CF0EA0">
            <w:pPr>
              <w:pStyle w:val="NoSpacing"/>
              <w:spacing w:line="360" w:lineRule="auto"/>
              <w:jc w:val="center"/>
              <w:cnfStyle w:val="000000100000"/>
              <w:rPr>
                <w:rFonts w:ascii="Times New Roman" w:hAnsi="Times New Roman" w:cs="Times New Roman"/>
                <w:b/>
                <w:sz w:val="24"/>
                <w:szCs w:val="24"/>
              </w:rPr>
            </w:pPr>
            <w:r>
              <w:rPr>
                <w:rFonts w:ascii="Times New Roman" w:hAnsi="Times New Roman" w:cs="Times New Roman"/>
                <w:b/>
                <w:sz w:val="24"/>
                <w:szCs w:val="24"/>
              </w:rPr>
              <w:t xml:space="preserve"> (bar)</w:t>
            </w:r>
          </w:p>
        </w:tc>
        <w:tc>
          <w:tcPr>
            <w:tcW w:w="1552"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b/>
                <w:sz w:val="24"/>
                <w:szCs w:val="24"/>
              </w:rPr>
            </w:pPr>
            <w:r>
              <w:rPr>
                <w:rFonts w:ascii="Times New Roman" w:hAnsi="Times New Roman" w:cs="Times New Roman"/>
                <w:b/>
                <w:sz w:val="24"/>
                <w:szCs w:val="24"/>
              </w:rPr>
              <w:t>Extrusion  cycles</w:t>
            </w:r>
          </w:p>
        </w:tc>
        <w:tc>
          <w:tcPr>
            <w:tcW w:w="1149"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b/>
                <w:sz w:val="24"/>
                <w:szCs w:val="24"/>
              </w:rPr>
            </w:pPr>
            <w:r>
              <w:rPr>
                <w:rFonts w:ascii="Times New Roman" w:hAnsi="Times New Roman" w:cs="Times New Roman"/>
                <w:b/>
                <w:sz w:val="24"/>
                <w:szCs w:val="24"/>
              </w:rPr>
              <w:t>Media to grit ratio</w:t>
            </w:r>
          </w:p>
        </w:tc>
        <w:tc>
          <w:tcPr>
            <w:tcW w:w="1438" w:type="dxa"/>
            <w:vMerge/>
            <w:shd w:val="clear" w:color="auto" w:fill="auto"/>
          </w:tcPr>
          <w:p w:rsidR="008134AB" w:rsidRDefault="008134AB" w:rsidP="00CF0EA0">
            <w:pPr>
              <w:pStyle w:val="NoSpacing"/>
              <w:spacing w:line="360" w:lineRule="auto"/>
              <w:jc w:val="center"/>
              <w:cnfStyle w:val="000000100000"/>
              <w:rPr>
                <w:rFonts w:ascii="Times New Roman" w:hAnsi="Times New Roman" w:cs="Times New Roman"/>
                <w:b/>
                <w:sz w:val="24"/>
                <w:szCs w:val="24"/>
              </w:rPr>
            </w:pPr>
          </w:p>
        </w:tc>
        <w:tc>
          <w:tcPr>
            <w:tcW w:w="1224" w:type="dxa"/>
            <w:vMerge/>
            <w:shd w:val="clear" w:color="auto" w:fill="auto"/>
          </w:tcPr>
          <w:p w:rsidR="008134AB" w:rsidRDefault="008134AB" w:rsidP="00CF0EA0">
            <w:pPr>
              <w:pStyle w:val="NoSpacing"/>
              <w:spacing w:line="360" w:lineRule="auto"/>
              <w:jc w:val="center"/>
              <w:cnfStyle w:val="000000100000"/>
              <w:rPr>
                <w:rFonts w:ascii="Times New Roman" w:hAnsi="Times New Roman" w:cs="Times New Roman"/>
                <w:b/>
                <w:sz w:val="24"/>
                <w:szCs w:val="24"/>
              </w:rPr>
            </w:pPr>
          </w:p>
        </w:tc>
        <w:tc>
          <w:tcPr>
            <w:tcW w:w="1398" w:type="dxa"/>
            <w:vMerge/>
            <w:shd w:val="clear" w:color="auto" w:fill="auto"/>
          </w:tcPr>
          <w:p w:rsidR="008134AB" w:rsidRDefault="008134AB" w:rsidP="00CF0EA0">
            <w:pPr>
              <w:pStyle w:val="NoSpacing"/>
              <w:spacing w:line="360" w:lineRule="auto"/>
              <w:jc w:val="center"/>
              <w:cnfStyle w:val="000000100000"/>
              <w:rPr>
                <w:rFonts w:ascii="Times New Roman" w:hAnsi="Times New Roman" w:cs="Times New Roman"/>
                <w:b/>
                <w:sz w:val="24"/>
                <w:szCs w:val="24"/>
              </w:rPr>
            </w:pPr>
          </w:p>
        </w:tc>
      </w:tr>
      <w:tr w:rsidR="008134AB" w:rsidRPr="00642EE9" w:rsidTr="00CF0EA0">
        <w:trPr>
          <w:trHeight w:val="355"/>
        </w:trPr>
        <w:tc>
          <w:tcPr>
            <w:cnfStyle w:val="001000000000"/>
            <w:tcW w:w="828" w:type="dxa"/>
            <w:shd w:val="clear" w:color="auto" w:fill="auto"/>
          </w:tcPr>
          <w:p w:rsidR="008134AB" w:rsidRPr="00BC37CB" w:rsidRDefault="008134AB" w:rsidP="00CF0EA0">
            <w:pPr>
              <w:pStyle w:val="NoSpacing"/>
              <w:spacing w:line="360" w:lineRule="auto"/>
              <w:jc w:val="center"/>
              <w:rPr>
                <w:rFonts w:ascii="Times New Roman" w:hAnsi="Times New Roman" w:cs="Times New Roman"/>
                <w:b w:val="0"/>
                <w:bCs w:val="0"/>
                <w:sz w:val="24"/>
                <w:szCs w:val="24"/>
              </w:rPr>
            </w:pPr>
            <w:r w:rsidRPr="00BC37CB">
              <w:rPr>
                <w:rFonts w:ascii="Times New Roman" w:hAnsi="Times New Roman" w:cs="Times New Roman"/>
                <w:b w:val="0"/>
                <w:bCs w:val="0"/>
                <w:sz w:val="24"/>
                <w:szCs w:val="24"/>
              </w:rPr>
              <w:t>1</w:t>
            </w:r>
          </w:p>
        </w:tc>
        <w:tc>
          <w:tcPr>
            <w:tcW w:w="851" w:type="dxa"/>
            <w:shd w:val="clear" w:color="auto" w:fill="auto"/>
          </w:tcPr>
          <w:p w:rsidR="008134AB" w:rsidRPr="00BC37CB" w:rsidRDefault="008134AB" w:rsidP="00CF0EA0">
            <w:pPr>
              <w:jc w:val="center"/>
              <w:cnfStyle w:val="000000000000"/>
              <w:rPr>
                <w:rFonts w:ascii="Times New Roman" w:hAnsi="Times New Roman" w:cs="Times New Roman"/>
                <w:color w:val="000000"/>
              </w:rPr>
            </w:pPr>
            <w:r w:rsidRPr="00BC37CB">
              <w:rPr>
                <w:rFonts w:ascii="Times New Roman" w:hAnsi="Times New Roman" w:cs="Times New Roman"/>
                <w:color w:val="000000"/>
              </w:rPr>
              <w:t>3</w:t>
            </w:r>
          </w:p>
        </w:tc>
        <w:tc>
          <w:tcPr>
            <w:tcW w:w="1157"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10</w:t>
            </w:r>
          </w:p>
        </w:tc>
        <w:tc>
          <w:tcPr>
            <w:tcW w:w="1552"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w:t>
            </w:r>
          </w:p>
        </w:tc>
        <w:tc>
          <w:tcPr>
            <w:tcW w:w="1149"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1.15:1</w:t>
            </w:r>
          </w:p>
        </w:tc>
        <w:tc>
          <w:tcPr>
            <w:tcW w:w="143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0.64</w:t>
            </w:r>
          </w:p>
        </w:tc>
        <w:tc>
          <w:tcPr>
            <w:tcW w:w="1224"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1.067</w:t>
            </w:r>
          </w:p>
        </w:tc>
        <w:tc>
          <w:tcPr>
            <w:tcW w:w="139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2.6</w:t>
            </w:r>
          </w:p>
        </w:tc>
      </w:tr>
      <w:tr w:rsidR="008134AB" w:rsidRPr="00642EE9" w:rsidTr="00CF0EA0">
        <w:trPr>
          <w:cnfStyle w:val="000000100000"/>
          <w:trHeight w:val="355"/>
        </w:trPr>
        <w:tc>
          <w:tcPr>
            <w:cnfStyle w:val="001000000000"/>
            <w:tcW w:w="828" w:type="dxa"/>
            <w:shd w:val="clear" w:color="auto" w:fill="auto"/>
          </w:tcPr>
          <w:p w:rsidR="008134AB" w:rsidRPr="00BC37CB" w:rsidRDefault="008134AB" w:rsidP="00CF0EA0">
            <w:pPr>
              <w:pStyle w:val="NoSpacing"/>
              <w:spacing w:line="360" w:lineRule="auto"/>
              <w:jc w:val="center"/>
              <w:rPr>
                <w:rFonts w:ascii="Times New Roman" w:hAnsi="Times New Roman" w:cs="Times New Roman"/>
                <w:b w:val="0"/>
                <w:bCs w:val="0"/>
                <w:sz w:val="24"/>
                <w:szCs w:val="24"/>
              </w:rPr>
            </w:pPr>
            <w:r w:rsidRPr="00BC37CB">
              <w:rPr>
                <w:rFonts w:ascii="Times New Roman" w:hAnsi="Times New Roman" w:cs="Times New Roman"/>
                <w:b w:val="0"/>
                <w:bCs w:val="0"/>
                <w:sz w:val="24"/>
                <w:szCs w:val="24"/>
              </w:rPr>
              <w:t>2</w:t>
            </w:r>
          </w:p>
        </w:tc>
        <w:tc>
          <w:tcPr>
            <w:tcW w:w="851" w:type="dxa"/>
            <w:shd w:val="clear" w:color="auto" w:fill="auto"/>
          </w:tcPr>
          <w:p w:rsidR="008134AB" w:rsidRPr="00BC37CB" w:rsidRDefault="008134AB" w:rsidP="00CF0EA0">
            <w:pPr>
              <w:jc w:val="center"/>
              <w:cnfStyle w:val="000000100000"/>
              <w:rPr>
                <w:rFonts w:ascii="Times New Roman" w:hAnsi="Times New Roman" w:cs="Times New Roman"/>
                <w:color w:val="000000"/>
              </w:rPr>
            </w:pPr>
            <w:r w:rsidRPr="00BC37CB">
              <w:rPr>
                <w:rFonts w:ascii="Times New Roman" w:hAnsi="Times New Roman" w:cs="Times New Roman"/>
                <w:color w:val="000000"/>
              </w:rPr>
              <w:t>4</w:t>
            </w:r>
          </w:p>
        </w:tc>
        <w:tc>
          <w:tcPr>
            <w:tcW w:w="1157"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10</w:t>
            </w:r>
          </w:p>
        </w:tc>
        <w:tc>
          <w:tcPr>
            <w:tcW w:w="1552"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4</w:t>
            </w:r>
          </w:p>
        </w:tc>
        <w:tc>
          <w:tcPr>
            <w:tcW w:w="1149"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1:1</w:t>
            </w:r>
          </w:p>
        </w:tc>
        <w:tc>
          <w:tcPr>
            <w:tcW w:w="143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1.08</w:t>
            </w:r>
          </w:p>
        </w:tc>
        <w:tc>
          <w:tcPr>
            <w:tcW w:w="1224"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1.077</w:t>
            </w:r>
          </w:p>
        </w:tc>
        <w:tc>
          <w:tcPr>
            <w:tcW w:w="139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2.8</w:t>
            </w:r>
          </w:p>
        </w:tc>
      </w:tr>
      <w:tr w:rsidR="008134AB" w:rsidRPr="00642EE9" w:rsidTr="00CF0EA0">
        <w:trPr>
          <w:trHeight w:val="344"/>
        </w:trPr>
        <w:tc>
          <w:tcPr>
            <w:cnfStyle w:val="001000000000"/>
            <w:tcW w:w="828" w:type="dxa"/>
            <w:shd w:val="clear" w:color="auto" w:fill="auto"/>
          </w:tcPr>
          <w:p w:rsidR="008134AB" w:rsidRPr="00BC37CB" w:rsidRDefault="008134AB" w:rsidP="00CF0EA0">
            <w:pPr>
              <w:pStyle w:val="NoSpacing"/>
              <w:spacing w:line="360" w:lineRule="auto"/>
              <w:jc w:val="center"/>
              <w:rPr>
                <w:rFonts w:ascii="Times New Roman" w:hAnsi="Times New Roman" w:cs="Times New Roman"/>
                <w:b w:val="0"/>
                <w:bCs w:val="0"/>
                <w:sz w:val="24"/>
                <w:szCs w:val="24"/>
              </w:rPr>
            </w:pPr>
            <w:r w:rsidRPr="00BC37CB">
              <w:rPr>
                <w:rFonts w:ascii="Times New Roman" w:hAnsi="Times New Roman" w:cs="Times New Roman"/>
                <w:b w:val="0"/>
                <w:bCs w:val="0"/>
                <w:sz w:val="24"/>
                <w:szCs w:val="24"/>
              </w:rPr>
              <w:t>3</w:t>
            </w:r>
          </w:p>
        </w:tc>
        <w:tc>
          <w:tcPr>
            <w:tcW w:w="851" w:type="dxa"/>
            <w:shd w:val="clear" w:color="auto" w:fill="auto"/>
          </w:tcPr>
          <w:p w:rsidR="008134AB" w:rsidRPr="00BC37CB" w:rsidRDefault="008134AB" w:rsidP="00CF0EA0">
            <w:pPr>
              <w:jc w:val="center"/>
              <w:cnfStyle w:val="000000000000"/>
              <w:rPr>
                <w:rFonts w:ascii="Times New Roman" w:hAnsi="Times New Roman" w:cs="Times New Roman"/>
                <w:color w:val="000000"/>
              </w:rPr>
            </w:pPr>
            <w:r w:rsidRPr="00BC37CB">
              <w:rPr>
                <w:rFonts w:ascii="Times New Roman" w:hAnsi="Times New Roman" w:cs="Times New Roman"/>
                <w:color w:val="000000"/>
              </w:rPr>
              <w:t>6</w:t>
            </w:r>
          </w:p>
        </w:tc>
        <w:tc>
          <w:tcPr>
            <w:tcW w:w="1157"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10</w:t>
            </w:r>
          </w:p>
        </w:tc>
        <w:tc>
          <w:tcPr>
            <w:tcW w:w="1552"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6</w:t>
            </w:r>
          </w:p>
        </w:tc>
        <w:tc>
          <w:tcPr>
            <w:tcW w:w="1149"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1:1.15</w:t>
            </w:r>
          </w:p>
        </w:tc>
        <w:tc>
          <w:tcPr>
            <w:tcW w:w="143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1.11</w:t>
            </w:r>
          </w:p>
        </w:tc>
        <w:tc>
          <w:tcPr>
            <w:tcW w:w="1224"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1.054</w:t>
            </w:r>
          </w:p>
        </w:tc>
        <w:tc>
          <w:tcPr>
            <w:tcW w:w="139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2.6</w:t>
            </w:r>
          </w:p>
        </w:tc>
      </w:tr>
      <w:tr w:rsidR="008134AB" w:rsidRPr="00642EE9" w:rsidTr="00CF0EA0">
        <w:trPr>
          <w:cnfStyle w:val="000000100000"/>
          <w:trHeight w:val="355"/>
        </w:trPr>
        <w:tc>
          <w:tcPr>
            <w:cnfStyle w:val="001000000000"/>
            <w:tcW w:w="828" w:type="dxa"/>
            <w:shd w:val="clear" w:color="auto" w:fill="auto"/>
          </w:tcPr>
          <w:p w:rsidR="008134AB" w:rsidRPr="00BC37CB" w:rsidRDefault="008134AB" w:rsidP="00CF0EA0">
            <w:pPr>
              <w:pStyle w:val="NoSpacing"/>
              <w:spacing w:line="360" w:lineRule="auto"/>
              <w:jc w:val="center"/>
              <w:rPr>
                <w:rFonts w:ascii="Times New Roman" w:hAnsi="Times New Roman" w:cs="Times New Roman"/>
                <w:b w:val="0"/>
                <w:bCs w:val="0"/>
                <w:sz w:val="24"/>
                <w:szCs w:val="24"/>
              </w:rPr>
            </w:pPr>
            <w:r w:rsidRPr="00BC37CB">
              <w:rPr>
                <w:rFonts w:ascii="Times New Roman" w:hAnsi="Times New Roman" w:cs="Times New Roman"/>
                <w:b w:val="0"/>
                <w:bCs w:val="0"/>
                <w:sz w:val="24"/>
                <w:szCs w:val="24"/>
              </w:rPr>
              <w:t>4</w:t>
            </w:r>
          </w:p>
        </w:tc>
        <w:tc>
          <w:tcPr>
            <w:tcW w:w="851" w:type="dxa"/>
            <w:shd w:val="clear" w:color="auto" w:fill="auto"/>
          </w:tcPr>
          <w:p w:rsidR="008134AB" w:rsidRPr="00BC37CB" w:rsidRDefault="008134AB" w:rsidP="00CF0EA0">
            <w:pPr>
              <w:pStyle w:val="NoSpacing"/>
              <w:spacing w:line="360" w:lineRule="auto"/>
              <w:jc w:val="center"/>
              <w:cnfStyle w:val="000000100000"/>
              <w:rPr>
                <w:rFonts w:ascii="Times New Roman" w:hAnsi="Times New Roman" w:cs="Times New Roman"/>
                <w:sz w:val="24"/>
                <w:szCs w:val="24"/>
              </w:rPr>
            </w:pPr>
            <w:r w:rsidRPr="00BC37CB">
              <w:rPr>
                <w:rFonts w:ascii="Times New Roman" w:hAnsi="Times New Roman" w:cs="Times New Roman"/>
                <w:sz w:val="24"/>
                <w:szCs w:val="24"/>
              </w:rPr>
              <w:t>13</w:t>
            </w:r>
          </w:p>
        </w:tc>
        <w:tc>
          <w:tcPr>
            <w:tcW w:w="1157"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20</w:t>
            </w:r>
          </w:p>
        </w:tc>
        <w:tc>
          <w:tcPr>
            <w:tcW w:w="1552"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2</w:t>
            </w:r>
          </w:p>
        </w:tc>
        <w:tc>
          <w:tcPr>
            <w:tcW w:w="1149"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1:1</w:t>
            </w:r>
          </w:p>
        </w:tc>
        <w:tc>
          <w:tcPr>
            <w:tcW w:w="143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0.74</w:t>
            </w:r>
          </w:p>
        </w:tc>
        <w:tc>
          <w:tcPr>
            <w:tcW w:w="1224"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1.034</w:t>
            </w:r>
          </w:p>
        </w:tc>
        <w:tc>
          <w:tcPr>
            <w:tcW w:w="139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2.5</w:t>
            </w:r>
          </w:p>
        </w:tc>
      </w:tr>
      <w:tr w:rsidR="008134AB" w:rsidRPr="00642EE9" w:rsidTr="00CF0EA0">
        <w:trPr>
          <w:trHeight w:val="355"/>
        </w:trPr>
        <w:tc>
          <w:tcPr>
            <w:cnfStyle w:val="001000000000"/>
            <w:tcW w:w="828" w:type="dxa"/>
            <w:shd w:val="clear" w:color="auto" w:fill="auto"/>
          </w:tcPr>
          <w:p w:rsidR="008134AB" w:rsidRPr="00BC37CB" w:rsidRDefault="008134AB" w:rsidP="00CF0EA0">
            <w:pPr>
              <w:pStyle w:val="NoSpacing"/>
              <w:spacing w:line="360" w:lineRule="auto"/>
              <w:jc w:val="center"/>
              <w:rPr>
                <w:rFonts w:ascii="Times New Roman" w:hAnsi="Times New Roman" w:cs="Times New Roman"/>
                <w:b w:val="0"/>
                <w:bCs w:val="0"/>
                <w:sz w:val="24"/>
                <w:szCs w:val="24"/>
              </w:rPr>
            </w:pPr>
            <w:r w:rsidRPr="00BC37CB">
              <w:rPr>
                <w:rFonts w:ascii="Times New Roman" w:hAnsi="Times New Roman" w:cs="Times New Roman"/>
                <w:b w:val="0"/>
                <w:bCs w:val="0"/>
                <w:sz w:val="24"/>
                <w:szCs w:val="24"/>
              </w:rPr>
              <w:t>5</w:t>
            </w:r>
          </w:p>
        </w:tc>
        <w:tc>
          <w:tcPr>
            <w:tcW w:w="851" w:type="dxa"/>
            <w:shd w:val="clear" w:color="auto" w:fill="auto"/>
          </w:tcPr>
          <w:p w:rsidR="008134AB" w:rsidRPr="00BC37CB" w:rsidRDefault="008134AB" w:rsidP="00CF0EA0">
            <w:pPr>
              <w:jc w:val="center"/>
              <w:cnfStyle w:val="000000000000"/>
              <w:rPr>
                <w:rFonts w:ascii="Times New Roman" w:hAnsi="Times New Roman" w:cs="Times New Roman"/>
                <w:color w:val="000000"/>
              </w:rPr>
            </w:pPr>
            <w:r w:rsidRPr="00BC37CB">
              <w:rPr>
                <w:rFonts w:ascii="Times New Roman" w:hAnsi="Times New Roman" w:cs="Times New Roman"/>
                <w:color w:val="000000"/>
              </w:rPr>
              <w:t>9</w:t>
            </w:r>
          </w:p>
        </w:tc>
        <w:tc>
          <w:tcPr>
            <w:tcW w:w="1157"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20</w:t>
            </w:r>
          </w:p>
        </w:tc>
        <w:tc>
          <w:tcPr>
            <w:tcW w:w="1552"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4</w:t>
            </w:r>
          </w:p>
        </w:tc>
        <w:tc>
          <w:tcPr>
            <w:tcW w:w="1149"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1:1.15</w:t>
            </w:r>
          </w:p>
        </w:tc>
        <w:tc>
          <w:tcPr>
            <w:tcW w:w="143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1.22</w:t>
            </w:r>
          </w:p>
        </w:tc>
        <w:tc>
          <w:tcPr>
            <w:tcW w:w="1224"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1.144</w:t>
            </w:r>
          </w:p>
        </w:tc>
        <w:tc>
          <w:tcPr>
            <w:tcW w:w="139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2.9</w:t>
            </w:r>
          </w:p>
        </w:tc>
      </w:tr>
      <w:tr w:rsidR="008134AB" w:rsidRPr="00642EE9" w:rsidTr="00CF0EA0">
        <w:trPr>
          <w:cnfStyle w:val="000000100000"/>
          <w:trHeight w:val="355"/>
        </w:trPr>
        <w:tc>
          <w:tcPr>
            <w:cnfStyle w:val="001000000000"/>
            <w:tcW w:w="828" w:type="dxa"/>
            <w:shd w:val="clear" w:color="auto" w:fill="auto"/>
          </w:tcPr>
          <w:p w:rsidR="008134AB" w:rsidRPr="00BC37CB" w:rsidRDefault="008134AB" w:rsidP="00CF0EA0">
            <w:pPr>
              <w:pStyle w:val="NoSpacing"/>
              <w:spacing w:line="360" w:lineRule="auto"/>
              <w:jc w:val="center"/>
              <w:rPr>
                <w:rFonts w:ascii="Times New Roman" w:hAnsi="Times New Roman" w:cs="Times New Roman"/>
                <w:b w:val="0"/>
                <w:bCs w:val="0"/>
                <w:sz w:val="24"/>
                <w:szCs w:val="24"/>
              </w:rPr>
            </w:pPr>
            <w:r w:rsidRPr="00BC37CB">
              <w:rPr>
                <w:rFonts w:ascii="Times New Roman" w:hAnsi="Times New Roman" w:cs="Times New Roman"/>
                <w:b w:val="0"/>
                <w:bCs w:val="0"/>
                <w:sz w:val="24"/>
                <w:szCs w:val="24"/>
              </w:rPr>
              <w:t>6</w:t>
            </w:r>
          </w:p>
        </w:tc>
        <w:tc>
          <w:tcPr>
            <w:tcW w:w="851" w:type="dxa"/>
            <w:shd w:val="clear" w:color="auto" w:fill="auto"/>
          </w:tcPr>
          <w:p w:rsidR="008134AB" w:rsidRPr="00BC37CB" w:rsidRDefault="008134AB" w:rsidP="00CF0EA0">
            <w:pPr>
              <w:jc w:val="center"/>
              <w:cnfStyle w:val="000000100000"/>
              <w:rPr>
                <w:rFonts w:ascii="Times New Roman" w:hAnsi="Times New Roman" w:cs="Times New Roman"/>
                <w:color w:val="000000"/>
              </w:rPr>
            </w:pPr>
            <w:r w:rsidRPr="00BC37CB">
              <w:rPr>
                <w:rFonts w:ascii="Times New Roman" w:hAnsi="Times New Roman" w:cs="Times New Roman"/>
                <w:color w:val="000000"/>
              </w:rPr>
              <w:t>11</w:t>
            </w:r>
          </w:p>
        </w:tc>
        <w:tc>
          <w:tcPr>
            <w:tcW w:w="1157"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20</w:t>
            </w:r>
          </w:p>
        </w:tc>
        <w:tc>
          <w:tcPr>
            <w:tcW w:w="1552"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6</w:t>
            </w:r>
          </w:p>
        </w:tc>
        <w:tc>
          <w:tcPr>
            <w:tcW w:w="1149"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1.15:1</w:t>
            </w:r>
          </w:p>
        </w:tc>
        <w:tc>
          <w:tcPr>
            <w:tcW w:w="143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0.67</w:t>
            </w:r>
          </w:p>
        </w:tc>
        <w:tc>
          <w:tcPr>
            <w:tcW w:w="1224"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1.134</w:t>
            </w:r>
          </w:p>
        </w:tc>
        <w:tc>
          <w:tcPr>
            <w:tcW w:w="139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2.6</w:t>
            </w:r>
          </w:p>
        </w:tc>
      </w:tr>
      <w:tr w:rsidR="008134AB" w:rsidRPr="00642EE9" w:rsidTr="00CF0EA0">
        <w:trPr>
          <w:trHeight w:val="355"/>
        </w:trPr>
        <w:tc>
          <w:tcPr>
            <w:cnfStyle w:val="001000000000"/>
            <w:tcW w:w="828" w:type="dxa"/>
            <w:shd w:val="clear" w:color="auto" w:fill="auto"/>
          </w:tcPr>
          <w:p w:rsidR="008134AB" w:rsidRPr="00BC37CB" w:rsidRDefault="008134AB" w:rsidP="00CF0EA0">
            <w:pPr>
              <w:pStyle w:val="NoSpacing"/>
              <w:spacing w:line="360" w:lineRule="auto"/>
              <w:jc w:val="center"/>
              <w:rPr>
                <w:rFonts w:ascii="Times New Roman" w:hAnsi="Times New Roman" w:cs="Times New Roman"/>
                <w:b w:val="0"/>
                <w:bCs w:val="0"/>
                <w:sz w:val="24"/>
                <w:szCs w:val="24"/>
              </w:rPr>
            </w:pPr>
            <w:r w:rsidRPr="00BC37CB">
              <w:rPr>
                <w:rFonts w:ascii="Times New Roman" w:hAnsi="Times New Roman" w:cs="Times New Roman"/>
                <w:b w:val="0"/>
                <w:bCs w:val="0"/>
                <w:sz w:val="24"/>
                <w:szCs w:val="24"/>
              </w:rPr>
              <w:t>7</w:t>
            </w:r>
          </w:p>
        </w:tc>
        <w:tc>
          <w:tcPr>
            <w:tcW w:w="851" w:type="dxa"/>
            <w:shd w:val="clear" w:color="auto" w:fill="auto"/>
          </w:tcPr>
          <w:p w:rsidR="008134AB" w:rsidRPr="00BC37CB" w:rsidRDefault="008134AB" w:rsidP="00CF0EA0">
            <w:pPr>
              <w:jc w:val="center"/>
              <w:cnfStyle w:val="000000000000"/>
              <w:rPr>
                <w:rFonts w:ascii="Times New Roman" w:hAnsi="Times New Roman" w:cs="Times New Roman"/>
                <w:color w:val="000000"/>
              </w:rPr>
            </w:pPr>
            <w:r w:rsidRPr="00BC37CB">
              <w:rPr>
                <w:rFonts w:ascii="Times New Roman" w:hAnsi="Times New Roman" w:cs="Times New Roman"/>
                <w:color w:val="000000"/>
              </w:rPr>
              <w:t>12</w:t>
            </w:r>
          </w:p>
        </w:tc>
        <w:tc>
          <w:tcPr>
            <w:tcW w:w="1157"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30</w:t>
            </w:r>
          </w:p>
        </w:tc>
        <w:tc>
          <w:tcPr>
            <w:tcW w:w="1552"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w:t>
            </w:r>
          </w:p>
        </w:tc>
        <w:tc>
          <w:tcPr>
            <w:tcW w:w="1149"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1:1.15</w:t>
            </w:r>
          </w:p>
        </w:tc>
        <w:tc>
          <w:tcPr>
            <w:tcW w:w="143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0.45</w:t>
            </w:r>
          </w:p>
        </w:tc>
        <w:tc>
          <w:tcPr>
            <w:tcW w:w="1224"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1.187</w:t>
            </w:r>
          </w:p>
        </w:tc>
        <w:tc>
          <w:tcPr>
            <w:tcW w:w="139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2.7</w:t>
            </w:r>
          </w:p>
        </w:tc>
      </w:tr>
      <w:tr w:rsidR="008134AB" w:rsidRPr="00642EE9" w:rsidTr="00CF0EA0">
        <w:trPr>
          <w:cnfStyle w:val="000000100000"/>
          <w:trHeight w:val="344"/>
        </w:trPr>
        <w:tc>
          <w:tcPr>
            <w:cnfStyle w:val="001000000000"/>
            <w:tcW w:w="828" w:type="dxa"/>
            <w:shd w:val="clear" w:color="auto" w:fill="auto"/>
          </w:tcPr>
          <w:p w:rsidR="008134AB" w:rsidRPr="00642EE9" w:rsidRDefault="008134AB" w:rsidP="00CF0EA0">
            <w:pPr>
              <w:pStyle w:val="NoSpacing"/>
              <w:spacing w:line="360" w:lineRule="auto"/>
              <w:jc w:val="center"/>
              <w:rPr>
                <w:rFonts w:ascii="Times New Roman" w:hAnsi="Times New Roman" w:cs="Times New Roman"/>
                <w:sz w:val="24"/>
                <w:szCs w:val="24"/>
              </w:rPr>
            </w:pPr>
            <w:r w:rsidRPr="00642EE9">
              <w:rPr>
                <w:rFonts w:ascii="Times New Roman" w:hAnsi="Times New Roman" w:cs="Times New Roman"/>
                <w:sz w:val="24"/>
                <w:szCs w:val="24"/>
              </w:rPr>
              <w:t>8</w:t>
            </w:r>
          </w:p>
        </w:tc>
        <w:tc>
          <w:tcPr>
            <w:tcW w:w="851"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15</w:t>
            </w:r>
          </w:p>
        </w:tc>
        <w:tc>
          <w:tcPr>
            <w:tcW w:w="1157"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30</w:t>
            </w:r>
          </w:p>
        </w:tc>
        <w:tc>
          <w:tcPr>
            <w:tcW w:w="1552"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4</w:t>
            </w:r>
          </w:p>
        </w:tc>
        <w:tc>
          <w:tcPr>
            <w:tcW w:w="1149" w:type="dxa"/>
            <w:shd w:val="clear" w:color="auto" w:fill="auto"/>
          </w:tcPr>
          <w:p w:rsidR="008134AB" w:rsidRPr="00642EE9"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1.15:1</w:t>
            </w:r>
          </w:p>
        </w:tc>
        <w:tc>
          <w:tcPr>
            <w:tcW w:w="143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0.02</w:t>
            </w:r>
          </w:p>
        </w:tc>
        <w:tc>
          <w:tcPr>
            <w:tcW w:w="1224"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1.003</w:t>
            </w:r>
          </w:p>
        </w:tc>
        <w:tc>
          <w:tcPr>
            <w:tcW w:w="1398" w:type="dxa"/>
            <w:shd w:val="clear" w:color="auto" w:fill="auto"/>
          </w:tcPr>
          <w:p w:rsidR="008134AB" w:rsidRDefault="008134AB" w:rsidP="00CF0EA0">
            <w:pPr>
              <w:pStyle w:val="NoSpacing"/>
              <w:spacing w:line="360" w:lineRule="auto"/>
              <w:jc w:val="center"/>
              <w:cnfStyle w:val="000000100000"/>
              <w:rPr>
                <w:rFonts w:ascii="Times New Roman" w:hAnsi="Times New Roman" w:cs="Times New Roman"/>
                <w:sz w:val="24"/>
                <w:szCs w:val="24"/>
              </w:rPr>
            </w:pPr>
            <w:r>
              <w:rPr>
                <w:rFonts w:ascii="Times New Roman" w:hAnsi="Times New Roman" w:cs="Times New Roman"/>
                <w:sz w:val="24"/>
                <w:szCs w:val="24"/>
              </w:rPr>
              <w:t>2.8</w:t>
            </w:r>
          </w:p>
        </w:tc>
      </w:tr>
      <w:tr w:rsidR="008134AB" w:rsidRPr="00642EE9" w:rsidTr="00CF0EA0">
        <w:trPr>
          <w:trHeight w:val="367"/>
        </w:trPr>
        <w:tc>
          <w:tcPr>
            <w:cnfStyle w:val="001000000000"/>
            <w:tcW w:w="828" w:type="dxa"/>
            <w:shd w:val="clear" w:color="auto" w:fill="auto"/>
          </w:tcPr>
          <w:p w:rsidR="008134AB" w:rsidRPr="00642EE9" w:rsidRDefault="008134AB" w:rsidP="00CF0EA0">
            <w:pPr>
              <w:pStyle w:val="NoSpacing"/>
              <w:spacing w:line="360" w:lineRule="auto"/>
              <w:jc w:val="center"/>
              <w:rPr>
                <w:rFonts w:ascii="Times New Roman" w:hAnsi="Times New Roman" w:cs="Times New Roman"/>
                <w:sz w:val="24"/>
                <w:szCs w:val="24"/>
              </w:rPr>
            </w:pPr>
            <w:r w:rsidRPr="00642EE9">
              <w:rPr>
                <w:rFonts w:ascii="Times New Roman" w:hAnsi="Times New Roman" w:cs="Times New Roman"/>
                <w:sz w:val="24"/>
                <w:szCs w:val="24"/>
              </w:rPr>
              <w:t>9</w:t>
            </w:r>
          </w:p>
        </w:tc>
        <w:tc>
          <w:tcPr>
            <w:tcW w:w="851"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16</w:t>
            </w:r>
          </w:p>
        </w:tc>
        <w:tc>
          <w:tcPr>
            <w:tcW w:w="1157"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30</w:t>
            </w:r>
          </w:p>
        </w:tc>
        <w:tc>
          <w:tcPr>
            <w:tcW w:w="1552"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6</w:t>
            </w:r>
          </w:p>
        </w:tc>
        <w:tc>
          <w:tcPr>
            <w:tcW w:w="1149" w:type="dxa"/>
            <w:shd w:val="clear" w:color="auto" w:fill="auto"/>
          </w:tcPr>
          <w:p w:rsidR="008134AB" w:rsidRPr="00642EE9"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w:t>
            </w:r>
          </w:p>
        </w:tc>
        <w:tc>
          <w:tcPr>
            <w:tcW w:w="143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0.23</w:t>
            </w:r>
          </w:p>
        </w:tc>
        <w:tc>
          <w:tcPr>
            <w:tcW w:w="1224"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1.104</w:t>
            </w:r>
          </w:p>
        </w:tc>
        <w:tc>
          <w:tcPr>
            <w:tcW w:w="1398" w:type="dxa"/>
            <w:shd w:val="clear" w:color="auto" w:fill="auto"/>
          </w:tcPr>
          <w:p w:rsidR="008134AB" w:rsidRDefault="008134AB" w:rsidP="00CF0EA0">
            <w:pPr>
              <w:pStyle w:val="NoSpacing"/>
              <w:spacing w:line="360" w:lineRule="auto"/>
              <w:jc w:val="center"/>
              <w:cnfStyle w:val="000000000000"/>
              <w:rPr>
                <w:rFonts w:ascii="Times New Roman" w:hAnsi="Times New Roman" w:cs="Times New Roman"/>
                <w:sz w:val="24"/>
                <w:szCs w:val="24"/>
              </w:rPr>
            </w:pPr>
            <w:r>
              <w:rPr>
                <w:rFonts w:ascii="Times New Roman" w:hAnsi="Times New Roman" w:cs="Times New Roman"/>
                <w:sz w:val="24"/>
                <w:szCs w:val="24"/>
              </w:rPr>
              <w:t>2.8</w:t>
            </w:r>
          </w:p>
        </w:tc>
      </w:tr>
    </w:tbl>
    <w:p w:rsidR="008134AB" w:rsidRDefault="008134AB" w:rsidP="008134AB">
      <w:pPr>
        <w:pStyle w:val="NoSpacing"/>
        <w:spacing w:line="276" w:lineRule="auto"/>
        <w:rPr>
          <w:rFonts w:ascii="Times New Roman" w:eastAsiaTheme="minorHAnsi" w:hAnsi="Times New Roman" w:cs="Times New Roman"/>
          <w:b/>
          <w:sz w:val="24"/>
          <w:szCs w:val="24"/>
          <w:lang w:val="en-US" w:eastAsia="en-US"/>
        </w:rPr>
      </w:pPr>
    </w:p>
    <w:p w:rsidR="008134AB" w:rsidRPr="00BC37CB" w:rsidRDefault="008134AB" w:rsidP="008134AB">
      <w:pPr>
        <w:pStyle w:val="NoSpacing"/>
        <w:spacing w:line="276" w:lineRule="auto"/>
        <w:rPr>
          <w:rFonts w:ascii="Times New Roman" w:hAnsi="Times New Roman" w:cs="Times New Roman"/>
          <w:b/>
          <w:sz w:val="24"/>
          <w:szCs w:val="24"/>
        </w:rPr>
      </w:pPr>
      <w:r w:rsidRPr="00BC37CB">
        <w:rPr>
          <w:rFonts w:ascii="Times New Roman" w:hAnsi="Times New Roman" w:cs="Times New Roman"/>
          <w:b/>
          <w:sz w:val="24"/>
          <w:szCs w:val="24"/>
        </w:rPr>
        <w:t>4.5.5 Acquisition</w:t>
      </w:r>
    </w:p>
    <w:p w:rsidR="008134AB" w:rsidRDefault="008134AB" w:rsidP="008134AB">
      <w:pPr>
        <w:pStyle w:val="NoSpacing"/>
        <w:spacing w:after="240" w:line="360" w:lineRule="auto"/>
        <w:ind w:firstLine="72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The workpiece of specific size and specifications were to be acquired and prepared before experimental work and here aluminium workpiece material was selected for experimentation.</w:t>
      </w:r>
    </w:p>
    <w:p w:rsidR="008134AB" w:rsidRDefault="008134AB" w:rsidP="008134AB">
      <w:pPr>
        <w:pStyle w:val="NoSpacing"/>
        <w:spacing w:line="360" w:lineRule="auto"/>
        <w:jc w:val="both"/>
        <w:rPr>
          <w:rFonts w:ascii="Times New Roman" w:hAnsi="Times New Roman" w:cs="Times New Roman"/>
          <w:b/>
          <w:bCs/>
          <w:color w:val="000000" w:themeColor="text1"/>
          <w:sz w:val="24"/>
          <w:szCs w:val="24"/>
          <w:shd w:val="clear" w:color="auto" w:fill="FFFFFF"/>
        </w:rPr>
      </w:pPr>
      <w:r>
        <w:rPr>
          <w:rFonts w:ascii="Times New Roman" w:hAnsi="Times New Roman" w:cs="Times New Roman"/>
          <w:b/>
          <w:bCs/>
          <w:color w:val="000000" w:themeColor="text1"/>
          <w:sz w:val="24"/>
          <w:szCs w:val="24"/>
          <w:shd w:val="clear" w:color="auto" w:fill="FFFFFF"/>
        </w:rPr>
        <w:t>4.5.5.1 Justification for Selection of Material (Aluminium)</w:t>
      </w:r>
    </w:p>
    <w:p w:rsidR="008134AB" w:rsidRDefault="008134AB" w:rsidP="008134AB">
      <w:pPr>
        <w:pStyle w:val="NoSpacing"/>
        <w:spacing w:after="24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The work material details ae shown in table 4.7.</w:t>
      </w:r>
    </w:p>
    <w:p w:rsidR="008134AB" w:rsidRPr="00BC37CB" w:rsidRDefault="008134AB" w:rsidP="008134AB">
      <w:pPr>
        <w:pStyle w:val="NoSpacing"/>
        <w:spacing w:line="360" w:lineRule="auto"/>
        <w:jc w:val="cente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Table 4.7 Workpiece material specifications</w:t>
      </w:r>
    </w:p>
    <w:tbl>
      <w:tblPr>
        <w:tblStyle w:val="LightShading1"/>
        <w:tblW w:w="0" w:type="auto"/>
        <w:tblLook w:val="04A0"/>
      </w:tblPr>
      <w:tblGrid>
        <w:gridCol w:w="763"/>
        <w:gridCol w:w="2988"/>
        <w:gridCol w:w="5925"/>
      </w:tblGrid>
      <w:tr w:rsidR="008134AB" w:rsidRPr="00645548" w:rsidTr="00CF0EA0">
        <w:trPr>
          <w:cnfStyle w:val="100000000000"/>
        </w:trPr>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color w:val="000000" w:themeColor="text1"/>
                <w:sz w:val="24"/>
                <w:szCs w:val="24"/>
                <w:shd w:val="clear" w:color="auto" w:fill="FFFFFF"/>
              </w:rPr>
            </w:pPr>
            <w:r w:rsidRPr="00BC37CB">
              <w:rPr>
                <w:rFonts w:ascii="Times New Roman" w:hAnsi="Times New Roman" w:cs="Times New Roman"/>
                <w:color w:val="000000" w:themeColor="text1"/>
                <w:sz w:val="24"/>
                <w:szCs w:val="24"/>
                <w:shd w:val="clear" w:color="auto" w:fill="FFFFFF"/>
              </w:rPr>
              <w:t>S.No.</w:t>
            </w:r>
          </w:p>
        </w:tc>
        <w:tc>
          <w:tcPr>
            <w:tcW w:w="0" w:type="auto"/>
            <w:shd w:val="clear" w:color="auto" w:fill="auto"/>
          </w:tcPr>
          <w:p w:rsidR="008134AB" w:rsidRPr="00BC37CB" w:rsidRDefault="008134AB" w:rsidP="00CF0EA0">
            <w:pPr>
              <w:pStyle w:val="NoSpacing"/>
              <w:spacing w:line="360" w:lineRule="auto"/>
              <w:jc w:val="both"/>
              <w:cnfStyle w:val="100000000000"/>
              <w:rPr>
                <w:rFonts w:ascii="Times New Roman" w:hAnsi="Times New Roman" w:cs="Times New Roman"/>
                <w:color w:val="000000" w:themeColor="text1"/>
                <w:sz w:val="24"/>
                <w:szCs w:val="24"/>
                <w:shd w:val="clear" w:color="auto" w:fill="FFFFFF"/>
              </w:rPr>
            </w:pPr>
            <w:r w:rsidRPr="00BC37CB">
              <w:rPr>
                <w:rFonts w:ascii="Times New Roman" w:hAnsi="Times New Roman" w:cs="Times New Roman"/>
                <w:color w:val="000000" w:themeColor="text1"/>
                <w:sz w:val="24"/>
                <w:szCs w:val="24"/>
                <w:shd w:val="clear" w:color="auto" w:fill="FFFFFF"/>
              </w:rPr>
              <w:t>Workpiece material</w:t>
            </w:r>
          </w:p>
        </w:tc>
        <w:tc>
          <w:tcPr>
            <w:tcW w:w="0" w:type="auto"/>
            <w:shd w:val="clear" w:color="auto" w:fill="auto"/>
          </w:tcPr>
          <w:p w:rsidR="008134AB" w:rsidRPr="00BC37CB" w:rsidRDefault="008134AB" w:rsidP="00CF0EA0">
            <w:pPr>
              <w:pStyle w:val="NoSpacing"/>
              <w:spacing w:line="360" w:lineRule="auto"/>
              <w:jc w:val="both"/>
              <w:cnfStyle w:val="100000000000"/>
              <w:rPr>
                <w:rFonts w:ascii="Times New Roman" w:hAnsi="Times New Roman" w:cs="Times New Roman"/>
                <w:color w:val="000000" w:themeColor="text1"/>
                <w:sz w:val="24"/>
                <w:szCs w:val="24"/>
                <w:shd w:val="clear" w:color="auto" w:fill="FFFFFF"/>
              </w:rPr>
            </w:pPr>
            <w:r w:rsidRPr="00BC37CB">
              <w:rPr>
                <w:rFonts w:ascii="Times New Roman" w:hAnsi="Times New Roman" w:cs="Times New Roman"/>
                <w:color w:val="000000" w:themeColor="text1"/>
                <w:sz w:val="24"/>
                <w:szCs w:val="24"/>
                <w:shd w:val="clear" w:color="auto" w:fill="FFFFFF"/>
              </w:rPr>
              <w:t>details</w:t>
            </w:r>
          </w:p>
        </w:tc>
      </w:tr>
      <w:tr w:rsidR="008134AB" w:rsidRPr="00645548" w:rsidTr="00CF0EA0">
        <w:trPr>
          <w:cnfStyle w:val="000000100000"/>
        </w:trPr>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b w:val="0"/>
                <w:bCs w:val="0"/>
                <w:color w:val="000000" w:themeColor="text1"/>
                <w:sz w:val="24"/>
                <w:szCs w:val="24"/>
                <w:shd w:val="clear" w:color="auto" w:fill="FFFFFF"/>
              </w:rPr>
            </w:pPr>
            <w:r w:rsidRPr="00BC37CB">
              <w:rPr>
                <w:rFonts w:ascii="Times New Roman" w:hAnsi="Times New Roman" w:cs="Times New Roman"/>
                <w:b w:val="0"/>
                <w:bCs w:val="0"/>
                <w:color w:val="000000" w:themeColor="text1"/>
                <w:sz w:val="24"/>
                <w:szCs w:val="24"/>
                <w:shd w:val="clear" w:color="auto" w:fill="FFFFFF"/>
              </w:rPr>
              <w:t>1</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Light weight</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Specific weight 2.7 g/cc, its use reduces dead weight in vehicles</w:t>
            </w:r>
          </w:p>
        </w:tc>
      </w:tr>
      <w:tr w:rsidR="008134AB" w:rsidRPr="00645548" w:rsidTr="00CF0EA0">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b w:val="0"/>
                <w:bCs w:val="0"/>
                <w:color w:val="000000" w:themeColor="text1"/>
                <w:sz w:val="24"/>
                <w:szCs w:val="24"/>
                <w:shd w:val="clear" w:color="auto" w:fill="FFFFFF"/>
              </w:rPr>
            </w:pPr>
            <w:r w:rsidRPr="00BC37CB">
              <w:rPr>
                <w:rFonts w:ascii="Times New Roman" w:hAnsi="Times New Roman" w:cs="Times New Roman"/>
                <w:b w:val="0"/>
                <w:bCs w:val="0"/>
                <w:color w:val="000000" w:themeColor="text1"/>
                <w:sz w:val="24"/>
                <w:szCs w:val="24"/>
                <w:shd w:val="clear" w:color="auto" w:fill="FFFFFF"/>
              </w:rPr>
              <w:t>2</w:t>
            </w:r>
          </w:p>
        </w:tc>
        <w:tc>
          <w:tcPr>
            <w:tcW w:w="0" w:type="auto"/>
            <w:shd w:val="clear" w:color="auto" w:fill="auto"/>
          </w:tcPr>
          <w:p w:rsidR="008134AB" w:rsidRPr="00645548" w:rsidRDefault="008134AB" w:rsidP="00CF0EA0">
            <w:pPr>
              <w:pStyle w:val="NoSpacing"/>
              <w:spacing w:line="360" w:lineRule="auto"/>
              <w:jc w:val="both"/>
              <w:cnfStyle w:val="0000000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Corrosion resistance</w:t>
            </w:r>
          </w:p>
        </w:tc>
        <w:tc>
          <w:tcPr>
            <w:tcW w:w="0" w:type="auto"/>
            <w:shd w:val="clear" w:color="auto" w:fill="auto"/>
          </w:tcPr>
          <w:p w:rsidR="008134AB" w:rsidRPr="00645548" w:rsidRDefault="008134AB" w:rsidP="00CF0EA0">
            <w:pPr>
              <w:pStyle w:val="NoSpacing"/>
              <w:spacing w:line="360" w:lineRule="auto"/>
              <w:jc w:val="both"/>
              <w:cnfStyle w:val="0000000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Used in surface treatments like anodising, painting, etc</w:t>
            </w:r>
          </w:p>
        </w:tc>
      </w:tr>
      <w:tr w:rsidR="008134AB" w:rsidRPr="00645548" w:rsidTr="00CF0EA0">
        <w:trPr>
          <w:cnfStyle w:val="000000100000"/>
        </w:trPr>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b w:val="0"/>
                <w:bCs w:val="0"/>
                <w:color w:val="000000" w:themeColor="text1"/>
                <w:sz w:val="24"/>
                <w:szCs w:val="24"/>
                <w:shd w:val="clear" w:color="auto" w:fill="FFFFFF"/>
              </w:rPr>
            </w:pPr>
            <w:r w:rsidRPr="00BC37CB">
              <w:rPr>
                <w:rFonts w:ascii="Times New Roman" w:hAnsi="Times New Roman" w:cs="Times New Roman"/>
                <w:b w:val="0"/>
                <w:bCs w:val="0"/>
                <w:color w:val="000000" w:themeColor="text1"/>
                <w:sz w:val="24"/>
                <w:szCs w:val="24"/>
                <w:shd w:val="clear" w:color="auto" w:fill="FFFFFF"/>
              </w:rPr>
              <w:t>3</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Electrical and thermal conductivity</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Excellent, twice as good as copper with respect to its weight</w:t>
            </w:r>
          </w:p>
        </w:tc>
      </w:tr>
      <w:tr w:rsidR="008134AB" w:rsidRPr="00645548" w:rsidTr="00CF0EA0">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b w:val="0"/>
                <w:bCs w:val="0"/>
                <w:color w:val="000000" w:themeColor="text1"/>
                <w:sz w:val="24"/>
                <w:szCs w:val="24"/>
                <w:shd w:val="clear" w:color="auto" w:fill="FFFFFF"/>
              </w:rPr>
            </w:pPr>
            <w:r w:rsidRPr="00BC37CB">
              <w:rPr>
                <w:rFonts w:ascii="Times New Roman" w:hAnsi="Times New Roman" w:cs="Times New Roman"/>
                <w:b w:val="0"/>
                <w:bCs w:val="0"/>
                <w:color w:val="000000" w:themeColor="text1"/>
                <w:sz w:val="24"/>
                <w:szCs w:val="24"/>
                <w:shd w:val="clear" w:color="auto" w:fill="FFFFFF"/>
              </w:rPr>
              <w:t>4</w:t>
            </w:r>
          </w:p>
        </w:tc>
        <w:tc>
          <w:tcPr>
            <w:tcW w:w="0" w:type="auto"/>
            <w:shd w:val="clear" w:color="auto" w:fill="auto"/>
          </w:tcPr>
          <w:p w:rsidR="008134AB" w:rsidRPr="00645548" w:rsidRDefault="008134AB" w:rsidP="00CF0EA0">
            <w:pPr>
              <w:pStyle w:val="NoSpacing"/>
              <w:spacing w:line="360" w:lineRule="auto"/>
              <w:jc w:val="both"/>
              <w:cnfStyle w:val="0000000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Reflectivity</w:t>
            </w:r>
          </w:p>
        </w:tc>
        <w:tc>
          <w:tcPr>
            <w:tcW w:w="0" w:type="auto"/>
            <w:shd w:val="clear" w:color="auto" w:fill="auto"/>
          </w:tcPr>
          <w:p w:rsidR="008134AB" w:rsidRPr="00645548" w:rsidRDefault="008134AB" w:rsidP="00CF0EA0">
            <w:pPr>
              <w:pStyle w:val="NoSpacing"/>
              <w:spacing w:line="360" w:lineRule="auto"/>
              <w:jc w:val="both"/>
              <w:cnfStyle w:val="0000000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Good, used in rescue blankets</w:t>
            </w:r>
          </w:p>
        </w:tc>
      </w:tr>
      <w:tr w:rsidR="008134AB" w:rsidRPr="00645548" w:rsidTr="00CF0EA0">
        <w:trPr>
          <w:cnfStyle w:val="000000100000"/>
        </w:trPr>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b w:val="0"/>
                <w:bCs w:val="0"/>
                <w:color w:val="000000" w:themeColor="text1"/>
                <w:sz w:val="24"/>
                <w:szCs w:val="24"/>
                <w:shd w:val="clear" w:color="auto" w:fill="FFFFFF"/>
              </w:rPr>
            </w:pPr>
            <w:r w:rsidRPr="00BC37CB">
              <w:rPr>
                <w:rFonts w:ascii="Times New Roman" w:hAnsi="Times New Roman" w:cs="Times New Roman"/>
                <w:b w:val="0"/>
                <w:bCs w:val="0"/>
                <w:color w:val="000000" w:themeColor="text1"/>
                <w:sz w:val="24"/>
                <w:szCs w:val="24"/>
                <w:shd w:val="clear" w:color="auto" w:fill="FFFFFF"/>
              </w:rPr>
              <w:lastRenderedPageBreak/>
              <w:t>5</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Ductility</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Easily formed into close to product design</w:t>
            </w:r>
          </w:p>
        </w:tc>
      </w:tr>
      <w:tr w:rsidR="008134AB" w:rsidRPr="00645548" w:rsidTr="00CF0EA0">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b w:val="0"/>
                <w:bCs w:val="0"/>
                <w:color w:val="000000" w:themeColor="text1"/>
                <w:sz w:val="24"/>
                <w:szCs w:val="24"/>
                <w:shd w:val="clear" w:color="auto" w:fill="FFFFFF"/>
              </w:rPr>
            </w:pPr>
            <w:r w:rsidRPr="00BC37CB">
              <w:rPr>
                <w:rFonts w:ascii="Times New Roman" w:hAnsi="Times New Roman" w:cs="Times New Roman"/>
                <w:b w:val="0"/>
                <w:bCs w:val="0"/>
                <w:color w:val="000000" w:themeColor="text1"/>
                <w:sz w:val="24"/>
                <w:szCs w:val="24"/>
                <w:shd w:val="clear" w:color="auto" w:fill="FFFFFF"/>
              </w:rPr>
              <w:t>6</w:t>
            </w:r>
          </w:p>
        </w:tc>
        <w:tc>
          <w:tcPr>
            <w:tcW w:w="0" w:type="auto"/>
            <w:shd w:val="clear" w:color="auto" w:fill="auto"/>
          </w:tcPr>
          <w:p w:rsidR="008134AB" w:rsidRPr="00645548" w:rsidRDefault="008134AB" w:rsidP="00CF0EA0">
            <w:pPr>
              <w:pStyle w:val="NoSpacing"/>
              <w:spacing w:line="360" w:lineRule="auto"/>
              <w:jc w:val="both"/>
              <w:cnfStyle w:val="0000000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Impermeable and odourless</w:t>
            </w:r>
          </w:p>
        </w:tc>
        <w:tc>
          <w:tcPr>
            <w:tcW w:w="0" w:type="auto"/>
            <w:shd w:val="clear" w:color="auto" w:fill="auto"/>
          </w:tcPr>
          <w:p w:rsidR="008134AB" w:rsidRPr="00645548" w:rsidRDefault="008134AB" w:rsidP="00CF0EA0">
            <w:pPr>
              <w:pStyle w:val="NoSpacing"/>
              <w:spacing w:line="360" w:lineRule="auto"/>
              <w:jc w:val="both"/>
              <w:cnfStyle w:val="0000000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Can be rolled upto 0.007 mm thickness</w:t>
            </w:r>
          </w:p>
        </w:tc>
      </w:tr>
      <w:tr w:rsidR="008134AB" w:rsidRPr="00645548" w:rsidTr="00CF0EA0">
        <w:trPr>
          <w:cnfStyle w:val="000000100000"/>
        </w:trPr>
        <w:tc>
          <w:tcPr>
            <w:cnfStyle w:val="001000000000"/>
            <w:tcW w:w="0" w:type="auto"/>
            <w:shd w:val="clear" w:color="auto" w:fill="auto"/>
          </w:tcPr>
          <w:p w:rsidR="008134AB" w:rsidRPr="00BC37CB" w:rsidRDefault="008134AB" w:rsidP="00CF0EA0">
            <w:pPr>
              <w:pStyle w:val="NoSpacing"/>
              <w:spacing w:line="360" w:lineRule="auto"/>
              <w:jc w:val="both"/>
              <w:rPr>
                <w:rFonts w:ascii="Times New Roman" w:hAnsi="Times New Roman" w:cs="Times New Roman"/>
                <w:b w:val="0"/>
                <w:bCs w:val="0"/>
                <w:color w:val="000000" w:themeColor="text1"/>
                <w:sz w:val="24"/>
                <w:szCs w:val="24"/>
                <w:shd w:val="clear" w:color="auto" w:fill="FFFFFF"/>
              </w:rPr>
            </w:pPr>
            <w:r w:rsidRPr="00BC37CB">
              <w:rPr>
                <w:rFonts w:ascii="Times New Roman" w:hAnsi="Times New Roman" w:cs="Times New Roman"/>
                <w:b w:val="0"/>
                <w:bCs w:val="0"/>
                <w:color w:val="000000" w:themeColor="text1"/>
                <w:sz w:val="24"/>
                <w:szCs w:val="24"/>
                <w:shd w:val="clear" w:color="auto" w:fill="FFFFFF"/>
              </w:rPr>
              <w:t>7</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Recyclability</w:t>
            </w:r>
          </w:p>
        </w:tc>
        <w:tc>
          <w:tcPr>
            <w:tcW w:w="0" w:type="auto"/>
            <w:shd w:val="clear" w:color="auto" w:fill="auto"/>
          </w:tcPr>
          <w:p w:rsidR="008134AB" w:rsidRPr="00645548" w:rsidRDefault="008134AB" w:rsidP="00CF0EA0">
            <w:pPr>
              <w:pStyle w:val="NoSpacing"/>
              <w:spacing w:line="360" w:lineRule="auto"/>
              <w:jc w:val="both"/>
              <w:cnfStyle w:val="000000100000"/>
              <w:rPr>
                <w:rFonts w:ascii="Times New Roman" w:hAnsi="Times New Roman" w:cs="Times New Roman"/>
                <w:color w:val="000000" w:themeColor="text1"/>
                <w:sz w:val="24"/>
                <w:szCs w:val="24"/>
                <w:shd w:val="clear" w:color="auto" w:fill="FFFFFF"/>
              </w:rPr>
            </w:pPr>
            <w:r w:rsidRPr="00645548">
              <w:rPr>
                <w:rFonts w:ascii="Times New Roman" w:hAnsi="Times New Roman" w:cs="Times New Roman"/>
                <w:color w:val="000000" w:themeColor="text1"/>
                <w:sz w:val="24"/>
                <w:szCs w:val="24"/>
                <w:shd w:val="clear" w:color="auto" w:fill="FFFFFF"/>
              </w:rPr>
              <w:t>100%, its remelting requires 5% of energy required to produce primary product</w:t>
            </w:r>
          </w:p>
        </w:tc>
      </w:tr>
    </w:tbl>
    <w:p w:rsidR="008134AB" w:rsidRDefault="008134AB" w:rsidP="008134AB">
      <w:pPr>
        <w:pStyle w:val="NoSpacing"/>
        <w:spacing w:line="360" w:lineRule="auto"/>
        <w:jc w:val="both"/>
        <w:rPr>
          <w:rFonts w:ascii="Times New Roman" w:hAnsi="Times New Roman" w:cs="Times New Roman"/>
          <w:b/>
          <w:bCs/>
          <w:color w:val="000000" w:themeColor="text1"/>
          <w:sz w:val="24"/>
          <w:szCs w:val="24"/>
          <w:shd w:val="clear" w:color="auto" w:fill="FFFFFF"/>
        </w:rPr>
      </w:pPr>
    </w:p>
    <w:p w:rsidR="008134AB" w:rsidRPr="00FA7AE2" w:rsidRDefault="008134AB" w:rsidP="008134AB">
      <w:pPr>
        <w:pStyle w:val="NoSpacing"/>
        <w:spacing w:line="276" w:lineRule="auto"/>
        <w:jc w:val="both"/>
        <w:rPr>
          <w:rFonts w:ascii="Times New Roman" w:eastAsia="Times New Roman" w:hAnsi="Times New Roman" w:cs="Times New Roman"/>
          <w:b/>
          <w:color w:val="000000" w:themeColor="text1"/>
          <w:sz w:val="24"/>
          <w:szCs w:val="24"/>
          <w:lang w:val="en-GB"/>
        </w:rPr>
      </w:pPr>
      <w:r>
        <w:rPr>
          <w:rFonts w:ascii="Times New Roman" w:eastAsia="Times New Roman" w:hAnsi="Times New Roman" w:cs="Times New Roman"/>
          <w:b/>
          <w:color w:val="000000" w:themeColor="text1"/>
          <w:sz w:val="24"/>
          <w:szCs w:val="24"/>
          <w:lang w:val="en-GB"/>
        </w:rPr>
        <w:t>4.5.5.2</w:t>
      </w:r>
      <w:r w:rsidRPr="00B0394F">
        <w:rPr>
          <w:rFonts w:ascii="Times New Roman" w:eastAsia="Times New Roman" w:hAnsi="Times New Roman" w:cs="Times New Roman"/>
          <w:b/>
          <w:color w:val="000000" w:themeColor="text1"/>
          <w:sz w:val="24"/>
          <w:szCs w:val="24"/>
          <w:lang w:val="en-GB"/>
        </w:rPr>
        <w:t xml:space="preserve"> </w:t>
      </w:r>
      <w:r>
        <w:rPr>
          <w:rFonts w:ascii="Times New Roman" w:eastAsia="Times New Roman" w:hAnsi="Times New Roman" w:cs="Times New Roman"/>
          <w:b/>
          <w:color w:val="000000" w:themeColor="text1"/>
          <w:sz w:val="24"/>
          <w:szCs w:val="24"/>
          <w:lang w:val="en-GB"/>
        </w:rPr>
        <w:t>Justification of Selection of Shape of Workpiece</w:t>
      </w:r>
    </w:p>
    <w:p w:rsidR="008134AB" w:rsidRPr="00FF51E2" w:rsidRDefault="008134AB" w:rsidP="008134AB">
      <w:pPr>
        <w:pStyle w:val="NoSpacing"/>
        <w:spacing w:after="240" w:line="360" w:lineRule="auto"/>
        <w:ind w:firstLine="720"/>
        <w:jc w:val="both"/>
        <w:rPr>
          <w:rFonts w:ascii="Times New Roman" w:eastAsia="Times New Roman" w:hAnsi="Times New Roman" w:cs="Times New Roman"/>
          <w:color w:val="000000" w:themeColor="text1"/>
          <w:sz w:val="24"/>
          <w:szCs w:val="24"/>
          <w:lang w:val="en-GB"/>
        </w:rPr>
      </w:pPr>
      <w:r>
        <w:rPr>
          <w:rFonts w:ascii="Times New Roman" w:eastAsia="Times New Roman" w:hAnsi="Times New Roman" w:cs="Times New Roman"/>
          <w:color w:val="000000" w:themeColor="text1"/>
          <w:sz w:val="24"/>
          <w:szCs w:val="24"/>
          <w:lang w:val="en-GB"/>
        </w:rPr>
        <w:t>In AFM process, the media is extruded through the internal surface of workpiece under high pressure and the abrasion of material from surface depends on abrasive particle velocity. The cross section needs to be uniform throughout to obtain uniform machining. Hence the shape of workpiece needs to be hollow cylindrical piece, diameters taken as 10 and 8 mm outer and inner respectively shown in figure 4.32. Further the circular shape doesn’t offer much constriction of media challenge, hence the flow is smooth.</w:t>
      </w:r>
    </w:p>
    <w:p w:rsidR="008134AB" w:rsidRPr="00FF51E2" w:rsidRDefault="00ED6FC5" w:rsidP="008134AB">
      <w:pPr>
        <w:pStyle w:val="NoSpacing"/>
        <w:spacing w:line="276" w:lineRule="auto"/>
        <w:jc w:val="both"/>
        <w:rPr>
          <w:rFonts w:ascii="Times New Roman" w:eastAsia="Times New Roman" w:hAnsi="Times New Roman" w:cs="Times New Roman"/>
          <w:color w:val="000000" w:themeColor="text1"/>
          <w:sz w:val="24"/>
          <w:szCs w:val="24"/>
          <w:lang w:val="en-GB"/>
        </w:rPr>
      </w:pPr>
      <w:r w:rsidRPr="00ED6FC5">
        <w:rPr>
          <w:rFonts w:ascii="Times New Roman" w:eastAsiaTheme="minorHAnsi" w:hAnsi="Times New Roman" w:cs="Times New Roman"/>
          <w:noProof/>
          <w:lang w:val="en-US" w:eastAsia="en-US"/>
        </w:rPr>
        <w:pict>
          <v:shape id="Text Box 2" o:spid="_x0000_s1162" type="#_x0000_t202" style="position:absolute;left:0;text-align:left;margin-left:203.2pt;margin-top:129pt;width:185.95pt;height:33.4pt;z-index:25174118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">
            <v:textbox style="mso-next-textbox:#Text Box 2;mso-fit-shape-to-text:t">
              <w:txbxContent>
                <w:p w:rsidR="00A07A55" w:rsidRPr="00645548" w:rsidRDefault="00A07A55" w:rsidP="008134AB">
                  <w:pPr>
                    <w:rPr>
                      <w:lang w:val="en-IN"/>
                    </w:rPr>
                  </w:pPr>
                  <w:r>
                    <w:rPr>
                      <w:lang w:val="en-IN"/>
                    </w:rPr>
                    <w:t>Internal obstructions are present</w:t>
                  </w:r>
                </w:p>
              </w:txbxContent>
            </v:textbox>
          </v:shape>
        </w:pict>
      </w:r>
      <w:r w:rsidRPr="00ED6FC5">
        <w:rPr>
          <w:rFonts w:ascii="Times New Roman" w:eastAsiaTheme="minorHAnsi" w:hAnsi="Times New Roman" w:cs="Times New Roman"/>
          <w:noProof/>
          <w:lang w:val="en-US" w:eastAsia="en-US"/>
        </w:rPr>
        <w:pict>
          <v:shape id="_x0000_s1163" type="#_x0000_t202" style="position:absolute;left:0;text-align:left;margin-left:203.2pt;margin-top:31.8pt;width:185.95pt;height:33.4pt;z-index:25174220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">
            <v:textbox style="mso-next-textbox:#_x0000_s1163;mso-fit-shape-to-text:t">
              <w:txbxContent>
                <w:p w:rsidR="00A07A55" w:rsidRPr="00645548" w:rsidRDefault="00A07A55" w:rsidP="008134AB">
                  <w:pPr>
                    <w:rPr>
                      <w:lang w:val="en-IN"/>
                    </w:rPr>
                  </w:pPr>
                  <w:r>
                    <w:rPr>
                      <w:lang w:val="en-IN"/>
                    </w:rPr>
                    <w:t>Velocity and flow is uniform</w:t>
                  </w:r>
                </w:p>
              </w:txbxContent>
            </v:textbox>
          </v:shape>
        </w:pict>
      </w:r>
      <w:r w:rsidR="008134AB" w:rsidRPr="00FF51E2">
        <w:rPr>
          <w:rFonts w:ascii="Times New Roman" w:eastAsia="Times New Roman" w:hAnsi="Times New Roman" w:cs="Times New Roman"/>
          <w:noProof/>
          <w:color w:val="000000" w:themeColor="text1"/>
          <w:sz w:val="24"/>
          <w:szCs w:val="24"/>
          <w:lang w:val="en-US" w:eastAsia="en-US"/>
        </w:rPr>
        <w:drawing>
          <wp:inline distT="0" distB="0" distL="0" distR="0">
            <wp:extent cx="5461000" cy="2480945"/>
            <wp:effectExtent l="19050" t="0" r="0"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r="-986"/>
                    <a:stretch>
                      <a:fillRect/>
                    </a:stretch>
                  </pic:blipFill>
                  <pic:spPr bwMode="auto">
                    <a:xfrm>
                      <a:off x="0" y="0"/>
                      <a:ext cx="5461000" cy="2480945"/>
                    </a:xfrm>
                    <a:prstGeom prst="rect">
                      <a:avLst/>
                    </a:prstGeom>
                    <a:noFill/>
                    <a:ln w="9525">
                      <a:noFill/>
                      <a:miter lim="800000"/>
                      <a:headEnd/>
                      <a:tailEnd/>
                    </a:ln>
                  </pic:spPr>
                </pic:pic>
              </a:graphicData>
            </a:graphic>
          </wp:inline>
        </w:drawing>
      </w:r>
    </w:p>
    <w:p w:rsidR="008134AB" w:rsidRPr="00FF51E2" w:rsidRDefault="008134AB" w:rsidP="008134AB">
      <w:pPr>
        <w:pStyle w:val="NoSpacing"/>
        <w:spacing w:line="276" w:lineRule="auto"/>
        <w:jc w:val="center"/>
        <w:rPr>
          <w:rFonts w:ascii="Times New Roman" w:eastAsia="Times New Roman" w:hAnsi="Times New Roman" w:cs="Times New Roman"/>
          <w:color w:val="000000" w:themeColor="text1"/>
          <w:sz w:val="24"/>
          <w:szCs w:val="24"/>
          <w:lang w:val="en-GB"/>
        </w:rPr>
      </w:pPr>
      <w:r>
        <w:rPr>
          <w:rFonts w:ascii="Times New Roman" w:eastAsia="Times New Roman" w:hAnsi="Times New Roman" w:cs="Times New Roman"/>
          <w:color w:val="000000" w:themeColor="text1"/>
          <w:sz w:val="24"/>
          <w:szCs w:val="24"/>
          <w:lang w:val="en-GB"/>
        </w:rPr>
        <w:t>Figure 4.32 shows</w:t>
      </w:r>
      <w:r w:rsidRPr="00FF51E2">
        <w:rPr>
          <w:rFonts w:ascii="Times New Roman" w:eastAsia="Times New Roman" w:hAnsi="Times New Roman" w:cs="Times New Roman"/>
          <w:color w:val="000000" w:themeColor="text1"/>
          <w:sz w:val="24"/>
          <w:szCs w:val="24"/>
          <w:lang w:val="en-GB"/>
        </w:rPr>
        <w:t xml:space="preserve"> pipe flow profile</w:t>
      </w:r>
    </w:p>
    <w:p w:rsidR="008134AB" w:rsidRDefault="008134AB" w:rsidP="008134AB">
      <w:pPr>
        <w:pStyle w:val="NoSpacing"/>
        <w:jc w:val="both"/>
        <w:rPr>
          <w:rFonts w:ascii="Times New Roman" w:hAnsi="Times New Roman" w:cs="Times New Roman"/>
          <w:color w:val="000000" w:themeColor="text1"/>
          <w:sz w:val="24"/>
          <w:szCs w:val="24"/>
          <w:u w:val="single"/>
        </w:rPr>
      </w:pPr>
    </w:p>
    <w:p w:rsidR="008134AB" w:rsidRDefault="008134AB" w:rsidP="008134AB">
      <w:pPr>
        <w:pStyle w:val="NoSpacing"/>
        <w:jc w:val="both"/>
        <w:rPr>
          <w:rFonts w:ascii="Times New Roman" w:hAnsi="Times New Roman" w:cs="Times New Roman"/>
          <w:color w:val="000000" w:themeColor="text1"/>
          <w:sz w:val="24"/>
          <w:szCs w:val="24"/>
          <w:u w:val="single"/>
        </w:rPr>
      </w:pPr>
    </w:p>
    <w:p w:rsidR="008134AB" w:rsidRPr="00F241B1" w:rsidRDefault="008134AB" w:rsidP="008134AB">
      <w:pPr>
        <w:pStyle w:val="NoSpacing"/>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4.5.5.3 </w:t>
      </w:r>
      <w:r w:rsidRPr="00F241B1">
        <w:rPr>
          <w:rFonts w:ascii="Times New Roman" w:hAnsi="Times New Roman" w:cs="Times New Roman"/>
          <w:b/>
          <w:color w:val="000000" w:themeColor="text1"/>
          <w:sz w:val="24"/>
          <w:szCs w:val="24"/>
        </w:rPr>
        <w:t>Pipe Purchase</w:t>
      </w:r>
    </w:p>
    <w:p w:rsidR="008134AB" w:rsidRDefault="008134AB" w:rsidP="008134AB">
      <w:pPr>
        <w:pStyle w:val="NoSpacing"/>
        <w:ind w:firstLine="360"/>
        <w:jc w:val="both"/>
        <w:rPr>
          <w:rFonts w:ascii="Times New Roman" w:hAnsi="Times New Roman" w:cs="Times New Roman"/>
          <w:color w:val="000000" w:themeColor="text1"/>
          <w:sz w:val="24"/>
          <w:szCs w:val="24"/>
        </w:rPr>
      </w:pPr>
    </w:p>
    <w:p w:rsidR="008134AB" w:rsidRPr="00EC2F74" w:rsidRDefault="008134AB" w:rsidP="008134AB">
      <w:pPr>
        <w:pStyle w:val="NoSpacing"/>
        <w:spacing w:line="360" w:lineRule="auto"/>
        <w:ind w:firstLine="360"/>
        <w:jc w:val="both"/>
        <w:rPr>
          <w:rFonts w:ascii="Times New Roman" w:hAnsi="Times New Roman" w:cs="Times New Roman"/>
          <w:color w:val="000000" w:themeColor="text1"/>
          <w:sz w:val="24"/>
          <w:szCs w:val="24"/>
        </w:rPr>
      </w:pPr>
      <w:r w:rsidRPr="00FF51E2">
        <w:rPr>
          <w:rFonts w:ascii="Times New Roman" w:hAnsi="Times New Roman" w:cs="Times New Roman"/>
          <w:color w:val="000000" w:themeColor="text1"/>
          <w:sz w:val="24"/>
          <w:szCs w:val="24"/>
        </w:rPr>
        <w:t xml:space="preserve">The </w:t>
      </w:r>
      <w:r>
        <w:rPr>
          <w:rFonts w:ascii="Times New Roman" w:hAnsi="Times New Roman" w:cs="Times New Roman"/>
          <w:color w:val="000000" w:themeColor="text1"/>
          <w:sz w:val="24"/>
          <w:szCs w:val="24"/>
        </w:rPr>
        <w:t>Aluminium</w:t>
      </w:r>
      <w:r w:rsidRPr="00FF51E2">
        <w:rPr>
          <w:rFonts w:ascii="Times New Roman" w:hAnsi="Times New Roman" w:cs="Times New Roman"/>
          <w:color w:val="000000" w:themeColor="text1"/>
          <w:sz w:val="24"/>
          <w:szCs w:val="24"/>
        </w:rPr>
        <w:t xml:space="preserve"> pipes were </w:t>
      </w:r>
      <w:proofErr w:type="gramStart"/>
      <w:r>
        <w:rPr>
          <w:rFonts w:ascii="Times New Roman" w:hAnsi="Times New Roman" w:cs="Times New Roman"/>
          <w:color w:val="000000" w:themeColor="text1"/>
          <w:sz w:val="24"/>
          <w:szCs w:val="24"/>
        </w:rPr>
        <w:t>Acquired</w:t>
      </w:r>
      <w:proofErr w:type="gramEnd"/>
      <w:r w:rsidRPr="00FF51E2">
        <w:rPr>
          <w:rFonts w:ascii="Times New Roman" w:hAnsi="Times New Roman" w:cs="Times New Roman"/>
          <w:color w:val="000000" w:themeColor="text1"/>
          <w:sz w:val="24"/>
          <w:szCs w:val="24"/>
        </w:rPr>
        <w:t xml:space="preserve"> from Chawri Bazaar, New Delhi from Shop No. 1, Ragunath Market. The age of the </w:t>
      </w:r>
      <w:r>
        <w:rPr>
          <w:rFonts w:ascii="Times New Roman" w:hAnsi="Times New Roman" w:cs="Times New Roman"/>
          <w:color w:val="000000" w:themeColor="text1"/>
          <w:sz w:val="24"/>
          <w:szCs w:val="24"/>
        </w:rPr>
        <w:t>Aluminium</w:t>
      </w:r>
      <w:r w:rsidRPr="00FF51E2">
        <w:rPr>
          <w:rFonts w:ascii="Times New Roman" w:hAnsi="Times New Roman" w:cs="Times New Roman"/>
          <w:color w:val="000000" w:themeColor="text1"/>
          <w:sz w:val="24"/>
          <w:szCs w:val="24"/>
        </w:rPr>
        <w:t xml:space="preserve"> pipes in the shop was around 4 weeks with very mild corrosion on the outer surface. Total length of pipe </w:t>
      </w:r>
      <w:r>
        <w:rPr>
          <w:rFonts w:ascii="Times New Roman" w:hAnsi="Times New Roman" w:cs="Times New Roman"/>
          <w:color w:val="000000" w:themeColor="text1"/>
          <w:sz w:val="24"/>
          <w:szCs w:val="24"/>
        </w:rPr>
        <w:t>acquired</w:t>
      </w:r>
      <w:r w:rsidRPr="00FF51E2">
        <w:rPr>
          <w:rFonts w:ascii="Times New Roman" w:hAnsi="Times New Roman" w:cs="Times New Roman"/>
          <w:color w:val="000000" w:themeColor="text1"/>
          <w:sz w:val="24"/>
          <w:szCs w:val="24"/>
        </w:rPr>
        <w:t xml:space="preserve"> was 9.5 feet cut into three smaller pieces.</w:t>
      </w:r>
      <w:r>
        <w:rPr>
          <w:rFonts w:ascii="Times New Roman" w:hAnsi="Times New Roman" w:cs="Times New Roman"/>
          <w:color w:val="000000" w:themeColor="text1"/>
          <w:sz w:val="24"/>
          <w:szCs w:val="24"/>
        </w:rPr>
        <w:t xml:space="preserve"> </w:t>
      </w:r>
      <w:r w:rsidRPr="00FF51E2">
        <w:rPr>
          <w:rFonts w:ascii="Times New Roman" w:eastAsia="Times New Roman" w:hAnsi="Times New Roman" w:cs="Times New Roman"/>
          <w:color w:val="000000" w:themeColor="text1"/>
          <w:sz w:val="24"/>
          <w:szCs w:val="24"/>
        </w:rPr>
        <w:t>This signal may be displayed on both graph and screen outputs, together with numerical values that c</w:t>
      </w:r>
      <w:r>
        <w:rPr>
          <w:rFonts w:ascii="Times New Roman" w:eastAsia="Times New Roman" w:hAnsi="Times New Roman" w:cs="Times New Roman"/>
          <w:color w:val="000000" w:themeColor="text1"/>
          <w:sz w:val="24"/>
          <w:szCs w:val="24"/>
        </w:rPr>
        <w:t>haracterize the surface texture shown in figure 4.33.</w:t>
      </w:r>
    </w:p>
    <w:p w:rsidR="008134AB" w:rsidRPr="00FF51E2" w:rsidRDefault="008134AB" w:rsidP="008134AB">
      <w:pPr>
        <w:pStyle w:val="ListParagraph"/>
        <w:shd w:val="clear" w:color="auto" w:fill="FFFFFF"/>
        <w:spacing w:before="120" w:after="120" w:line="336" w:lineRule="atLeast"/>
        <w:jc w:val="both"/>
        <w:rPr>
          <w:rFonts w:ascii="Times New Roman" w:eastAsia="Times New Roman" w:hAnsi="Times New Roman" w:cs="Times New Roman"/>
          <w:color w:val="000000" w:themeColor="text1"/>
          <w:sz w:val="21"/>
          <w:szCs w:val="21"/>
        </w:rPr>
      </w:pPr>
    </w:p>
    <w:p w:rsidR="008134AB" w:rsidRPr="00FF51E2" w:rsidRDefault="008134AB" w:rsidP="008134AB">
      <w:pPr>
        <w:pStyle w:val="ListParagraph"/>
        <w:shd w:val="clear" w:color="auto" w:fill="FFFFFF"/>
        <w:spacing w:before="120" w:after="120" w:line="336" w:lineRule="atLeast"/>
        <w:jc w:val="both"/>
        <w:rPr>
          <w:rFonts w:ascii="Times New Roman" w:hAnsi="Times New Roman" w:cs="Times New Roman"/>
          <w:noProof/>
        </w:rPr>
      </w:pPr>
    </w:p>
    <w:p w:rsidR="008134AB" w:rsidRPr="00FF51E2" w:rsidRDefault="008134AB" w:rsidP="008134AB">
      <w:pPr>
        <w:pStyle w:val="ListParagraph"/>
        <w:shd w:val="clear" w:color="auto" w:fill="FFFFFF"/>
        <w:spacing w:before="120" w:after="120" w:line="336" w:lineRule="atLeast"/>
        <w:jc w:val="center"/>
        <w:rPr>
          <w:rFonts w:ascii="Times New Roman" w:eastAsia="Times New Roman" w:hAnsi="Times New Roman" w:cs="Times New Roman"/>
          <w:color w:val="000000" w:themeColor="text1"/>
          <w:sz w:val="21"/>
          <w:szCs w:val="21"/>
        </w:rPr>
      </w:pPr>
      <w:r w:rsidRPr="00FF51E2">
        <w:rPr>
          <w:rFonts w:ascii="Times New Roman" w:hAnsi="Times New Roman" w:cs="Times New Roman"/>
          <w:noProof/>
        </w:rPr>
        <w:drawing>
          <wp:inline distT="0" distB="0" distL="0" distR="0">
            <wp:extent cx="4478655" cy="1083945"/>
            <wp:effectExtent l="19050" t="0" r="0" b="0"/>
            <wp:docPr id="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srcRect l="30984" t="33334" r="30585" b="50117"/>
                    <a:stretch>
                      <a:fillRect/>
                    </a:stretch>
                  </pic:blipFill>
                  <pic:spPr bwMode="auto">
                    <a:xfrm>
                      <a:off x="0" y="0"/>
                      <a:ext cx="4478655" cy="1083945"/>
                    </a:xfrm>
                    <a:prstGeom prst="rect">
                      <a:avLst/>
                    </a:prstGeom>
                    <a:noFill/>
                    <a:ln w="9525">
                      <a:noFill/>
                      <a:miter lim="800000"/>
                      <a:headEnd/>
                      <a:tailEnd/>
                    </a:ln>
                  </pic:spPr>
                </pic:pic>
              </a:graphicData>
            </a:graphic>
          </wp:inline>
        </w:drawing>
      </w:r>
    </w:p>
    <w:p w:rsidR="008134AB" w:rsidRPr="00FF51E2" w:rsidRDefault="008134AB" w:rsidP="008134AB">
      <w:pPr>
        <w:pStyle w:val="ListParagraph"/>
        <w:shd w:val="clear" w:color="auto" w:fill="FFFFFF"/>
        <w:spacing w:before="120" w:after="120" w:line="336" w:lineRule="atLeast"/>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Figure 4.33 shows</w:t>
      </w:r>
      <w:r w:rsidRPr="00FF51E2">
        <w:rPr>
          <w:rFonts w:ascii="Times New Roman" w:eastAsia="Times New Roman" w:hAnsi="Times New Roman" w:cs="Times New Roman"/>
          <w:color w:val="000000" w:themeColor="text1"/>
          <w:sz w:val="24"/>
          <w:szCs w:val="24"/>
        </w:rPr>
        <w:t xml:space="preserve"> roughness testing method</w:t>
      </w:r>
    </w:p>
    <w:p w:rsidR="008134AB" w:rsidRPr="00FF51E2" w:rsidRDefault="008134AB" w:rsidP="008134AB">
      <w:pPr>
        <w:pStyle w:val="NoSpacing"/>
        <w:spacing w:line="276" w:lineRule="auto"/>
        <w:ind w:left="720"/>
        <w:jc w:val="both"/>
        <w:rPr>
          <w:rFonts w:ascii="Times New Roman" w:hAnsi="Times New Roman" w:cs="Times New Roman"/>
          <w:sz w:val="24"/>
          <w:szCs w:val="24"/>
        </w:rPr>
      </w:pPr>
    </w:p>
    <w:p w:rsidR="008134AB" w:rsidRDefault="008134AB" w:rsidP="008134AB">
      <w:pPr>
        <w:pStyle w:val="NoSpacing"/>
        <w:spacing w:after="240" w:line="360" w:lineRule="auto"/>
        <w:jc w:val="both"/>
        <w:rPr>
          <w:rFonts w:ascii="Times New Roman" w:hAnsi="Times New Roman" w:cs="Times New Roman"/>
          <w:sz w:val="24"/>
          <w:szCs w:val="24"/>
        </w:rPr>
      </w:pPr>
      <w:r w:rsidRPr="00FF51E2">
        <w:rPr>
          <w:rFonts w:ascii="Times New Roman" w:hAnsi="Times New Roman" w:cs="Times New Roman"/>
          <w:sz w:val="24"/>
          <w:szCs w:val="24"/>
        </w:rPr>
        <w:t>The surface ro</w:t>
      </w:r>
      <w:r>
        <w:rPr>
          <w:rFonts w:ascii="Times New Roman" w:hAnsi="Times New Roman" w:cs="Times New Roman"/>
          <w:sz w:val="24"/>
          <w:szCs w:val="24"/>
        </w:rPr>
        <w:t>ughness of each piece of the 27</w:t>
      </w:r>
      <w:r w:rsidRPr="00FF51E2">
        <w:rPr>
          <w:rFonts w:ascii="Times New Roman" w:hAnsi="Times New Roman" w:cs="Times New Roman"/>
          <w:sz w:val="24"/>
          <w:szCs w:val="24"/>
        </w:rPr>
        <w:t xml:space="preserve"> pieces was measured three times and then averages to rule out fluctuations and errors in measurements.</w:t>
      </w:r>
    </w:p>
    <w:p w:rsidR="008134AB" w:rsidRPr="00091779" w:rsidRDefault="008134AB" w:rsidP="008134AB">
      <w:pPr>
        <w:spacing w:line="360" w:lineRule="auto"/>
        <w:jc w:val="both"/>
        <w:rPr>
          <w:rFonts w:ascii="Times New Roman" w:hAnsi="Times New Roman" w:cs="Times New Roman"/>
          <w:b/>
          <w:bCs/>
          <w:sz w:val="24"/>
          <w:szCs w:val="24"/>
        </w:rPr>
      </w:pPr>
      <w:r w:rsidRPr="00091779">
        <w:rPr>
          <w:rFonts w:ascii="Times New Roman" w:hAnsi="Times New Roman" w:cs="Times New Roman"/>
          <w:b/>
          <w:bCs/>
          <w:sz w:val="24"/>
          <w:szCs w:val="24"/>
        </w:rPr>
        <w:t>4.5.6 Procedure</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first three workpieces are machined at low pressure. Firstly, we fill the media into one of the cylinders of the two </w:t>
      </w:r>
      <w:proofErr w:type="gramStart"/>
      <w:r>
        <w:rPr>
          <w:rFonts w:ascii="Times New Roman" w:hAnsi="Times New Roman" w:cs="Times New Roman"/>
          <w:sz w:val="24"/>
          <w:szCs w:val="24"/>
        </w:rPr>
        <w:t>way</w:t>
      </w:r>
      <w:proofErr w:type="gramEnd"/>
      <w:r>
        <w:rPr>
          <w:rFonts w:ascii="Times New Roman" w:hAnsi="Times New Roman" w:cs="Times New Roman"/>
          <w:sz w:val="24"/>
          <w:szCs w:val="24"/>
        </w:rPr>
        <w:t xml:space="preserve"> AFM.</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Placing the workpiece between the two-piece </w:t>
      </w:r>
      <w:proofErr w:type="gramStart"/>
      <w:r>
        <w:rPr>
          <w:rFonts w:ascii="Times New Roman" w:hAnsi="Times New Roman" w:cs="Times New Roman"/>
          <w:sz w:val="24"/>
          <w:szCs w:val="24"/>
        </w:rPr>
        <w:t>fixture</w:t>
      </w:r>
      <w:proofErr w:type="gramEnd"/>
      <w:r>
        <w:rPr>
          <w:rFonts w:ascii="Times New Roman" w:hAnsi="Times New Roman" w:cs="Times New Roman"/>
          <w:sz w:val="24"/>
          <w:szCs w:val="24"/>
        </w:rPr>
        <w:t>, we fix both the fixtures on the upper and lower jig such that they fit into the groove of the jig.</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We then fix this jig onto the AFM setup such that the cylinders are in line with the pistons with the help of the nut and bolt provision given.</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Subsequently, we set the pressure manually by using the handle for both the upper and lower side.</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After the pressure has been set, we manually operate the pistons with the help of the operating levers in accordance with the number of cycles required.</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After the machining is done, we unclamp and dismantle the fixture. We then remove the workpiece, clean it with cloth and give it an acetone bath and the surface roughness and weight is measured. The difference in weight gives us the material removal.</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For the rest of the six pieces, we repeat steps a) to f). The pressure and no of cycles are changed</w:t>
      </w:r>
    </w:p>
    <w:p w:rsidR="008134AB" w:rsidRDefault="008134AB" w:rsidP="00136AE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Clean setup after experimentation. Tabulate and analyse observations to get results.</w:t>
      </w:r>
    </w:p>
    <w:p w:rsidR="008134AB" w:rsidRDefault="008134AB" w:rsidP="008134AB">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4.5.7 Experimental design</w:t>
      </w:r>
    </w:p>
    <w:p w:rsidR="008134AB" w:rsidRPr="00091779" w:rsidRDefault="008134AB" w:rsidP="008134AB">
      <w:pPr>
        <w:spacing w:line="360" w:lineRule="auto"/>
        <w:ind w:firstLine="720"/>
        <w:jc w:val="both"/>
        <w:rPr>
          <w:rFonts w:ascii="Times New Roman" w:hAnsi="Times New Roman" w:cs="Times New Roman"/>
          <w:sz w:val="24"/>
          <w:szCs w:val="24"/>
        </w:rPr>
      </w:pPr>
      <w:r w:rsidRPr="00091779">
        <w:rPr>
          <w:rStyle w:val="NoSpacingChar"/>
          <w:rFonts w:ascii="Times New Roman" w:eastAsiaTheme="minorHAnsi" w:hAnsi="Times New Roman" w:cs="Times New Roman"/>
          <w:sz w:val="24"/>
          <w:szCs w:val="24"/>
        </w:rPr>
        <w:t xml:space="preserve">In the advanced machining processes, various optimization techniques are applied, in order to get the optimized output response. In the present investigation, obtaining the higher material removal and lower surface roughness is the primary target of the designed hybrid </w:t>
      </w:r>
      <w:r w:rsidRPr="00091779">
        <w:rPr>
          <w:rStyle w:val="NoSpacingChar"/>
          <w:rFonts w:ascii="Times New Roman" w:eastAsiaTheme="minorHAnsi" w:hAnsi="Times New Roman" w:cs="Times New Roman"/>
          <w:sz w:val="24"/>
          <w:szCs w:val="24"/>
        </w:rPr>
        <w:lastRenderedPageBreak/>
        <w:t>electrochemical and magnetic force assisted abrasive flow machining set up. The controllable variable input parameters taken are electrochemical voltage, magnetic flux, shape and size of the electrochemical rod and the polymer media used. The workpiece, abrasive mesh size, number of cycles, extrusion pressure are kept constant.</w:t>
      </w:r>
      <w:r w:rsidRPr="00091779">
        <w:rPr>
          <w:rFonts w:ascii="Times New Roman" w:hAnsi="Times New Roman" w:cs="Times New Roman"/>
          <w:sz w:val="24"/>
          <w:szCs w:val="24"/>
        </w:rPr>
        <w:t xml:space="preserve">  Mixed-element Orthogonal Array OA L-18</w:t>
      </w:r>
      <w:r>
        <w:rPr>
          <w:rFonts w:ascii="Times New Roman" w:hAnsi="Times New Roman" w:cs="Times New Roman"/>
          <w:sz w:val="24"/>
          <w:szCs w:val="24"/>
        </w:rPr>
        <w:t xml:space="preserve"> </w:t>
      </w:r>
      <w:r w:rsidRPr="00091779">
        <w:rPr>
          <w:rFonts w:ascii="Times New Roman" w:hAnsi="Times New Roman" w:cs="Times New Roman"/>
          <w:sz w:val="24"/>
          <w:szCs w:val="24"/>
        </w:rPr>
        <w:t xml:space="preserve">(2'x3') </w:t>
      </w:r>
      <w:proofErr w:type="gramStart"/>
      <w:r w:rsidRPr="00091779">
        <w:rPr>
          <w:rFonts w:ascii="Times New Roman" w:hAnsi="Times New Roman" w:cs="Times New Roman"/>
          <w:sz w:val="24"/>
          <w:szCs w:val="24"/>
        </w:rPr>
        <w:t>method</w:t>
      </w:r>
      <w:proofErr w:type="gramEnd"/>
      <w:r w:rsidRPr="00091779">
        <w:rPr>
          <w:rFonts w:ascii="Times New Roman" w:hAnsi="Times New Roman" w:cs="Times New Roman"/>
          <w:sz w:val="24"/>
          <w:szCs w:val="24"/>
        </w:rPr>
        <w:t xml:space="preserve"> contains saturated </w:t>
      </w:r>
      <w:r>
        <w:rPr>
          <w:rFonts w:ascii="Times New Roman" w:hAnsi="Times New Roman" w:cs="Times New Roman"/>
          <w:sz w:val="24"/>
          <w:szCs w:val="24"/>
        </w:rPr>
        <w:t xml:space="preserve">OA, </w:t>
      </w:r>
      <w:r w:rsidRPr="00091779">
        <w:rPr>
          <w:rFonts w:ascii="Times New Roman" w:hAnsi="Times New Roman" w:cs="Times New Roman"/>
          <w:sz w:val="24"/>
          <w:szCs w:val="24"/>
        </w:rPr>
        <w:t>replacement of column and different matrices.</w:t>
      </w:r>
    </w:p>
    <w:p w:rsidR="008134AB" w:rsidRPr="00F85980" w:rsidRDefault="008134AB" w:rsidP="008134AB">
      <w:pPr>
        <w:spacing w:line="360" w:lineRule="auto"/>
        <w:jc w:val="both"/>
        <w:rPr>
          <w:rFonts w:ascii="Times New Roman" w:hAnsi="Times New Roman" w:cs="Times New Roman"/>
          <w:b/>
          <w:sz w:val="24"/>
          <w:szCs w:val="24"/>
        </w:rPr>
      </w:pPr>
      <w:r>
        <w:rPr>
          <w:rFonts w:ascii="Times New Roman" w:hAnsi="Times New Roman" w:cs="Times New Roman"/>
          <w:b/>
          <w:sz w:val="24"/>
          <w:szCs w:val="24"/>
        </w:rPr>
        <w:t>4.5.7.1 Plan of Experimentation</w:t>
      </w:r>
    </w:p>
    <w:p w:rsidR="008134AB" w:rsidRPr="00F85980" w:rsidRDefault="008134AB" w:rsidP="008134AB">
      <w:pPr>
        <w:spacing w:line="360" w:lineRule="auto"/>
        <w:ind w:firstLine="360"/>
        <w:jc w:val="both"/>
        <w:rPr>
          <w:rFonts w:ascii="Times New Roman" w:hAnsi="Times New Roman" w:cs="Times New Roman"/>
          <w:sz w:val="24"/>
          <w:szCs w:val="24"/>
        </w:rPr>
      </w:pPr>
      <w:r w:rsidRPr="00F85980">
        <w:rPr>
          <w:rFonts w:ascii="Times New Roman" w:hAnsi="Times New Roman" w:cs="Times New Roman"/>
          <w:sz w:val="24"/>
          <w:szCs w:val="24"/>
        </w:rPr>
        <w:t xml:space="preserve">Taguchi L 18 orthogonal array was adopted for the experimentation to optimize the results. Six parameters were controlled in order to </w:t>
      </w:r>
      <w:r>
        <w:rPr>
          <w:rFonts w:ascii="Times New Roman" w:hAnsi="Times New Roman" w:cs="Times New Roman"/>
          <w:sz w:val="24"/>
          <w:szCs w:val="24"/>
        </w:rPr>
        <w:t>optimize results</w:t>
      </w:r>
      <w:r w:rsidRPr="00F85980">
        <w:rPr>
          <w:rFonts w:ascii="Times New Roman" w:hAnsi="Times New Roman" w:cs="Times New Roman"/>
          <w:sz w:val="24"/>
          <w:szCs w:val="24"/>
        </w:rPr>
        <w:t xml:space="preserve">. The six parameters and their three </w:t>
      </w:r>
      <w:r>
        <w:rPr>
          <w:rFonts w:ascii="Times New Roman" w:hAnsi="Times New Roman" w:cs="Times New Roman"/>
          <w:sz w:val="24"/>
          <w:szCs w:val="24"/>
        </w:rPr>
        <w:t>levels are listed in the table 4.8</w:t>
      </w:r>
      <w:r w:rsidRPr="00F85980">
        <w:rPr>
          <w:rFonts w:ascii="Times New Roman" w:hAnsi="Times New Roman" w:cs="Times New Roman"/>
          <w:sz w:val="24"/>
          <w:szCs w:val="24"/>
        </w:rPr>
        <w:t>. The parameters that were kept constant are:</w:t>
      </w:r>
    </w:p>
    <w:p w:rsidR="008134AB" w:rsidRPr="00F85980" w:rsidRDefault="008134AB" w:rsidP="00136AE8">
      <w:pPr>
        <w:pStyle w:val="ListParagraph"/>
        <w:numPr>
          <w:ilvl w:val="0"/>
          <w:numId w:val="12"/>
        </w:numPr>
        <w:spacing w:line="360" w:lineRule="auto"/>
        <w:jc w:val="both"/>
        <w:rPr>
          <w:rFonts w:ascii="Times New Roman" w:hAnsi="Times New Roman" w:cs="Times New Roman"/>
          <w:sz w:val="24"/>
          <w:szCs w:val="24"/>
        </w:rPr>
      </w:pPr>
      <w:r w:rsidRPr="00F85980">
        <w:rPr>
          <w:rFonts w:ascii="Times New Roman" w:hAnsi="Times New Roman" w:cs="Times New Roman"/>
          <w:sz w:val="24"/>
          <w:szCs w:val="24"/>
        </w:rPr>
        <w:t>Workpiece: Brass</w:t>
      </w:r>
    </w:p>
    <w:p w:rsidR="008134AB" w:rsidRPr="00F85980" w:rsidRDefault="008134AB" w:rsidP="00136AE8">
      <w:pPr>
        <w:pStyle w:val="ListParagraph"/>
        <w:numPr>
          <w:ilvl w:val="0"/>
          <w:numId w:val="12"/>
        </w:numPr>
        <w:spacing w:line="360" w:lineRule="auto"/>
        <w:jc w:val="both"/>
        <w:rPr>
          <w:rFonts w:ascii="Times New Roman" w:hAnsi="Times New Roman" w:cs="Times New Roman"/>
          <w:sz w:val="24"/>
          <w:szCs w:val="24"/>
        </w:rPr>
      </w:pPr>
      <w:r w:rsidRPr="00F85980">
        <w:rPr>
          <w:rFonts w:ascii="Times New Roman" w:hAnsi="Times New Roman" w:cs="Times New Roman"/>
          <w:sz w:val="24"/>
          <w:szCs w:val="24"/>
        </w:rPr>
        <w:t>Abrasive: SiC</w:t>
      </w:r>
    </w:p>
    <w:p w:rsidR="008134AB" w:rsidRPr="00F85980" w:rsidRDefault="008134AB" w:rsidP="00136AE8">
      <w:pPr>
        <w:pStyle w:val="ListParagraph"/>
        <w:numPr>
          <w:ilvl w:val="0"/>
          <w:numId w:val="12"/>
        </w:numPr>
        <w:spacing w:line="360" w:lineRule="auto"/>
        <w:jc w:val="both"/>
        <w:rPr>
          <w:rFonts w:ascii="Times New Roman" w:hAnsi="Times New Roman" w:cs="Times New Roman"/>
          <w:sz w:val="24"/>
          <w:szCs w:val="24"/>
        </w:rPr>
      </w:pPr>
      <w:r w:rsidRPr="00F85980">
        <w:rPr>
          <w:rFonts w:ascii="Times New Roman" w:hAnsi="Times New Roman" w:cs="Times New Roman"/>
          <w:sz w:val="24"/>
          <w:szCs w:val="24"/>
        </w:rPr>
        <w:t>Grain mesh size: 300#</w:t>
      </w:r>
    </w:p>
    <w:p w:rsidR="008134AB" w:rsidRPr="00F85980" w:rsidRDefault="008134AB" w:rsidP="00136AE8">
      <w:pPr>
        <w:pStyle w:val="ListParagraph"/>
        <w:numPr>
          <w:ilvl w:val="0"/>
          <w:numId w:val="12"/>
        </w:numPr>
        <w:spacing w:line="360" w:lineRule="auto"/>
        <w:jc w:val="both"/>
        <w:rPr>
          <w:rFonts w:ascii="Times New Roman" w:hAnsi="Times New Roman" w:cs="Times New Roman"/>
          <w:sz w:val="24"/>
          <w:szCs w:val="24"/>
        </w:rPr>
      </w:pPr>
      <w:r w:rsidRPr="00F85980">
        <w:rPr>
          <w:rFonts w:ascii="Times New Roman" w:hAnsi="Times New Roman" w:cs="Times New Roman"/>
          <w:sz w:val="24"/>
          <w:szCs w:val="24"/>
        </w:rPr>
        <w:t>Extrusion pressure: 45 bar</w:t>
      </w:r>
    </w:p>
    <w:p w:rsidR="008134AB" w:rsidRPr="00F85980" w:rsidRDefault="008134AB" w:rsidP="00136AE8">
      <w:pPr>
        <w:pStyle w:val="ListParagraph"/>
        <w:numPr>
          <w:ilvl w:val="0"/>
          <w:numId w:val="12"/>
        </w:numPr>
        <w:spacing w:line="360" w:lineRule="auto"/>
        <w:jc w:val="both"/>
        <w:rPr>
          <w:rFonts w:ascii="Times New Roman" w:hAnsi="Times New Roman" w:cs="Times New Roman"/>
          <w:sz w:val="24"/>
          <w:szCs w:val="24"/>
        </w:rPr>
      </w:pPr>
      <w:r w:rsidRPr="00F85980">
        <w:rPr>
          <w:rFonts w:ascii="Times New Roman" w:hAnsi="Times New Roman" w:cs="Times New Roman"/>
          <w:sz w:val="24"/>
          <w:szCs w:val="24"/>
        </w:rPr>
        <w:t xml:space="preserve">Volume of media used: 192.3 </w:t>
      </w:r>
      <m:oMath>
        <m:sSup>
          <m:sSupPr>
            <m:ctrlPr>
              <w:rPr>
                <w:rFonts w:ascii="Cambria Math" w:hAnsi="Times New Roman" w:cs="Times New Roman"/>
                <w:sz w:val="24"/>
                <w:szCs w:val="24"/>
              </w:rPr>
            </m:ctrlPr>
          </m:sSupPr>
          <m:e>
            <m:r>
              <m:rPr>
                <m:sty m:val="p"/>
              </m:rPr>
              <w:rPr>
                <w:rFonts w:ascii="Cambria Math" w:hAnsi="Times New Roman" w:cs="Times New Roman"/>
                <w:sz w:val="24"/>
                <w:szCs w:val="24"/>
              </w:rPr>
              <m:t>cm</m:t>
            </m:r>
          </m:e>
          <m:sup>
            <m:r>
              <m:rPr>
                <m:sty m:val="p"/>
              </m:rPr>
              <w:rPr>
                <w:rFonts w:ascii="Cambria Math" w:hAnsi="Times New Roman" w:cs="Times New Roman"/>
                <w:sz w:val="24"/>
                <w:szCs w:val="24"/>
              </w:rPr>
              <m:t>3</m:t>
            </m:r>
          </m:sup>
        </m:sSup>
      </m:oMath>
    </w:p>
    <w:p w:rsidR="008134AB" w:rsidRDefault="008134AB" w:rsidP="008134AB">
      <w:pPr>
        <w:tabs>
          <w:tab w:val="left" w:pos="1080"/>
          <w:tab w:val="center" w:pos="4680"/>
        </w:tabs>
        <w:autoSpaceDE w:val="0"/>
        <w:autoSpaceDN w:val="0"/>
        <w:adjustRightInd w:val="0"/>
        <w:spacing w:after="240" w:line="360" w:lineRule="auto"/>
        <w:contextualSpacing/>
        <w:jc w:val="both"/>
        <w:rPr>
          <w:rFonts w:ascii="Times New Roman" w:hAnsi="Times New Roman" w:cs="Times New Roman"/>
          <w:sz w:val="24"/>
          <w:szCs w:val="24"/>
        </w:rPr>
      </w:pPr>
      <w:r w:rsidRPr="00F85980">
        <w:rPr>
          <w:rFonts w:ascii="Times New Roman" w:hAnsi="Times New Roman" w:cs="Times New Roman"/>
          <w:sz w:val="24"/>
          <w:szCs w:val="24"/>
        </w:rPr>
        <w:t xml:space="preserve">The constant parameters are chosen such that their values does not change and have not any significant </w:t>
      </w:r>
      <w:proofErr w:type="gramStart"/>
      <w:r w:rsidRPr="00F85980">
        <w:rPr>
          <w:rFonts w:ascii="Times New Roman" w:hAnsi="Times New Roman" w:cs="Times New Roman"/>
          <w:sz w:val="24"/>
          <w:szCs w:val="24"/>
        </w:rPr>
        <w:t>effect,</w:t>
      </w:r>
      <w:proofErr w:type="gramEnd"/>
      <w:r w:rsidRPr="00F85980">
        <w:rPr>
          <w:rFonts w:ascii="Times New Roman" w:hAnsi="Times New Roman" w:cs="Times New Roman"/>
          <w:sz w:val="24"/>
          <w:szCs w:val="24"/>
        </w:rPr>
        <w:t xml:space="preserve"> here workpiece, quantity of media, piston force, abrasive and its size are selected. The other factors that were kept variable are cycles, flux density, shape and size of rod, voltage and media. To analyze effect of these parameters it is important to select which type of table must be chosen in Minitab Taguchi software to get the best possible optimized output results. A number of orthogonal array were studied for different number of parameter taken and their number of levels. For getting best result in case of the variable parameters taken, we reached to the conclusion that L-18 orthogonal array must be applied. </w:t>
      </w:r>
    </w:p>
    <w:p w:rsidR="008134AB" w:rsidRPr="00F85980" w:rsidRDefault="008134AB" w:rsidP="008134AB">
      <w:pPr>
        <w:tabs>
          <w:tab w:val="left" w:pos="1080"/>
          <w:tab w:val="center" w:pos="4680"/>
        </w:tabs>
        <w:autoSpaceDE w:val="0"/>
        <w:autoSpaceDN w:val="0"/>
        <w:adjustRightInd w:val="0"/>
        <w:spacing w:after="240" w:line="360" w:lineRule="auto"/>
        <w:contextualSpacing/>
        <w:jc w:val="center"/>
        <w:rPr>
          <w:rFonts w:ascii="Times New Roman" w:hAnsi="Times New Roman" w:cs="Times New Roman"/>
          <w:sz w:val="24"/>
          <w:szCs w:val="24"/>
        </w:rPr>
      </w:pPr>
      <w:r>
        <w:rPr>
          <w:rFonts w:ascii="Times New Roman" w:hAnsi="Times New Roman" w:cs="Times New Roman"/>
          <w:sz w:val="24"/>
          <w:szCs w:val="24"/>
        </w:rPr>
        <w:t>Table 4.8 Parameters with their levels used</w:t>
      </w:r>
    </w:p>
    <w:tbl>
      <w:tblPr>
        <w:tblStyle w:val="LightShading1"/>
        <w:tblW w:w="0" w:type="auto"/>
        <w:jc w:val="center"/>
        <w:tblLook w:val="04A0"/>
      </w:tblPr>
      <w:tblGrid>
        <w:gridCol w:w="4223"/>
        <w:gridCol w:w="919"/>
        <w:gridCol w:w="895"/>
        <w:gridCol w:w="895"/>
      </w:tblGrid>
      <w:tr w:rsidR="008134AB" w:rsidRPr="009653F2" w:rsidTr="00CF0EA0">
        <w:trPr>
          <w:cnfStyle w:val="100000000000"/>
          <w:jc w:val="center"/>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rPr>
            </w:pPr>
            <w:r w:rsidRPr="009653F2">
              <w:rPr>
                <w:rFonts w:ascii="Times New Roman" w:hAnsi="Times New Roman" w:cs="Times New Roman"/>
              </w:rPr>
              <w:t>Parameters</w:t>
            </w:r>
          </w:p>
        </w:tc>
        <w:tc>
          <w:tcPr>
            <w:tcW w:w="0" w:type="auto"/>
            <w:shd w:val="clear" w:color="auto" w:fill="auto"/>
          </w:tcPr>
          <w:p w:rsidR="008134AB" w:rsidRPr="009653F2" w:rsidRDefault="008134AB" w:rsidP="00CF0EA0">
            <w:pPr>
              <w:spacing w:line="360" w:lineRule="auto"/>
              <w:cnfStyle w:val="100000000000"/>
              <w:rPr>
                <w:rFonts w:ascii="Times New Roman" w:hAnsi="Times New Roman" w:cs="Times New Roman"/>
              </w:rPr>
            </w:pPr>
            <w:r w:rsidRPr="009653F2">
              <w:rPr>
                <w:rFonts w:ascii="Times New Roman" w:hAnsi="Times New Roman" w:cs="Times New Roman"/>
              </w:rPr>
              <w:t>Level 1</w:t>
            </w:r>
          </w:p>
        </w:tc>
        <w:tc>
          <w:tcPr>
            <w:tcW w:w="0" w:type="auto"/>
            <w:shd w:val="clear" w:color="auto" w:fill="auto"/>
          </w:tcPr>
          <w:p w:rsidR="008134AB" w:rsidRPr="009653F2" w:rsidRDefault="008134AB" w:rsidP="00CF0EA0">
            <w:pPr>
              <w:spacing w:line="360" w:lineRule="auto"/>
              <w:cnfStyle w:val="100000000000"/>
              <w:rPr>
                <w:rFonts w:ascii="Times New Roman" w:hAnsi="Times New Roman" w:cs="Times New Roman"/>
              </w:rPr>
            </w:pPr>
            <w:r w:rsidRPr="009653F2">
              <w:rPr>
                <w:rFonts w:ascii="Times New Roman" w:hAnsi="Times New Roman" w:cs="Times New Roman"/>
              </w:rPr>
              <w:t>Level 2</w:t>
            </w:r>
          </w:p>
        </w:tc>
        <w:tc>
          <w:tcPr>
            <w:tcW w:w="0" w:type="auto"/>
            <w:shd w:val="clear" w:color="auto" w:fill="auto"/>
          </w:tcPr>
          <w:p w:rsidR="008134AB" w:rsidRPr="009653F2" w:rsidRDefault="008134AB" w:rsidP="00CF0EA0">
            <w:pPr>
              <w:spacing w:line="360" w:lineRule="auto"/>
              <w:cnfStyle w:val="100000000000"/>
              <w:rPr>
                <w:rFonts w:ascii="Times New Roman" w:hAnsi="Times New Roman" w:cs="Times New Roman"/>
              </w:rPr>
            </w:pPr>
            <w:r w:rsidRPr="009653F2">
              <w:rPr>
                <w:rFonts w:ascii="Times New Roman" w:hAnsi="Times New Roman" w:cs="Times New Roman"/>
              </w:rPr>
              <w:t>Level 3</w:t>
            </w:r>
          </w:p>
        </w:tc>
      </w:tr>
      <w:tr w:rsidR="008134AB" w:rsidRPr="009653F2" w:rsidTr="00CF0EA0">
        <w:trPr>
          <w:cnfStyle w:val="000000100000"/>
          <w:jc w:val="center"/>
        </w:trPr>
        <w:tc>
          <w:tcPr>
            <w:cnfStyle w:val="001000000000"/>
            <w:tcW w:w="0" w:type="auto"/>
            <w:shd w:val="clear" w:color="auto" w:fill="auto"/>
          </w:tcPr>
          <w:p w:rsidR="008134AB" w:rsidRPr="009653F2" w:rsidRDefault="008134AB" w:rsidP="00136AE8">
            <w:pPr>
              <w:pStyle w:val="ListParagraph"/>
              <w:numPr>
                <w:ilvl w:val="0"/>
                <w:numId w:val="13"/>
              </w:numPr>
              <w:spacing w:line="360" w:lineRule="auto"/>
              <w:rPr>
                <w:rFonts w:ascii="Times New Roman" w:hAnsi="Times New Roman" w:cs="Times New Roman"/>
                <w:b w:val="0"/>
                <w:bCs w:val="0"/>
              </w:rPr>
            </w:pPr>
            <w:r w:rsidRPr="009653F2">
              <w:rPr>
                <w:rFonts w:ascii="Times New Roman" w:hAnsi="Times New Roman" w:cs="Times New Roman"/>
                <w:b w:val="0"/>
                <w:bCs w:val="0"/>
              </w:rPr>
              <w:t xml:space="preserve">ECM rod shape </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_</w:t>
            </w:r>
          </w:p>
        </w:tc>
      </w:tr>
      <w:tr w:rsidR="008134AB" w:rsidRPr="009653F2" w:rsidTr="00CF0EA0">
        <w:trPr>
          <w:jc w:val="center"/>
        </w:trPr>
        <w:tc>
          <w:tcPr>
            <w:cnfStyle w:val="001000000000"/>
            <w:tcW w:w="0" w:type="auto"/>
            <w:shd w:val="clear" w:color="auto" w:fill="auto"/>
          </w:tcPr>
          <w:p w:rsidR="008134AB" w:rsidRPr="009653F2" w:rsidRDefault="008134AB" w:rsidP="00136AE8">
            <w:pPr>
              <w:pStyle w:val="ListParagraph"/>
              <w:numPr>
                <w:ilvl w:val="0"/>
                <w:numId w:val="13"/>
              </w:numPr>
              <w:spacing w:line="360" w:lineRule="auto"/>
              <w:rPr>
                <w:rFonts w:ascii="Times New Roman" w:hAnsi="Times New Roman" w:cs="Times New Roman"/>
                <w:b w:val="0"/>
                <w:bCs w:val="0"/>
              </w:rPr>
            </w:pPr>
            <w:r w:rsidRPr="009653F2">
              <w:rPr>
                <w:rFonts w:ascii="Times New Roman" w:hAnsi="Times New Roman" w:cs="Times New Roman"/>
                <w:b w:val="0"/>
                <w:bCs w:val="0"/>
              </w:rPr>
              <w:t>Size of ECM rod (mm)</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4</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r>
      <w:tr w:rsidR="008134AB" w:rsidRPr="009653F2" w:rsidTr="00CF0EA0">
        <w:trPr>
          <w:cnfStyle w:val="000000100000"/>
          <w:jc w:val="center"/>
        </w:trPr>
        <w:tc>
          <w:tcPr>
            <w:cnfStyle w:val="001000000000"/>
            <w:tcW w:w="0" w:type="auto"/>
            <w:shd w:val="clear" w:color="auto" w:fill="auto"/>
          </w:tcPr>
          <w:p w:rsidR="008134AB" w:rsidRPr="009653F2" w:rsidRDefault="008134AB" w:rsidP="00136AE8">
            <w:pPr>
              <w:pStyle w:val="ListParagraph"/>
              <w:numPr>
                <w:ilvl w:val="0"/>
                <w:numId w:val="13"/>
              </w:numPr>
              <w:spacing w:line="360" w:lineRule="auto"/>
              <w:rPr>
                <w:rFonts w:ascii="Times New Roman" w:hAnsi="Times New Roman" w:cs="Times New Roman"/>
                <w:b w:val="0"/>
                <w:bCs w:val="0"/>
              </w:rPr>
            </w:pPr>
            <w:r w:rsidRPr="009653F2">
              <w:rPr>
                <w:rFonts w:ascii="Times New Roman" w:hAnsi="Times New Roman" w:cs="Times New Roman"/>
                <w:b w:val="0"/>
                <w:bCs w:val="0"/>
              </w:rPr>
              <w:t>ECM voltage (volts)</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12</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18</w:t>
            </w:r>
          </w:p>
        </w:tc>
      </w:tr>
      <w:tr w:rsidR="008134AB" w:rsidRPr="009653F2" w:rsidTr="00CF0EA0">
        <w:trPr>
          <w:jc w:val="center"/>
        </w:trPr>
        <w:tc>
          <w:tcPr>
            <w:cnfStyle w:val="001000000000"/>
            <w:tcW w:w="0" w:type="auto"/>
            <w:shd w:val="clear" w:color="auto" w:fill="auto"/>
          </w:tcPr>
          <w:p w:rsidR="008134AB" w:rsidRPr="009653F2" w:rsidRDefault="008134AB" w:rsidP="00136AE8">
            <w:pPr>
              <w:pStyle w:val="ListParagraph"/>
              <w:numPr>
                <w:ilvl w:val="0"/>
                <w:numId w:val="13"/>
              </w:numPr>
              <w:spacing w:line="360" w:lineRule="auto"/>
              <w:rPr>
                <w:rFonts w:ascii="Times New Roman" w:hAnsi="Times New Roman" w:cs="Times New Roman"/>
                <w:b w:val="0"/>
                <w:bCs w:val="0"/>
              </w:rPr>
            </w:pPr>
            <w:r w:rsidRPr="009653F2">
              <w:rPr>
                <w:rFonts w:ascii="Times New Roman" w:hAnsi="Times New Roman" w:cs="Times New Roman"/>
                <w:b w:val="0"/>
                <w:bCs w:val="0"/>
              </w:rPr>
              <w:t>Magnetic field (in terms of volts)</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50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125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200</w:t>
            </w:r>
          </w:p>
        </w:tc>
      </w:tr>
      <w:tr w:rsidR="008134AB" w:rsidRPr="009653F2" w:rsidTr="00CF0EA0">
        <w:trPr>
          <w:cnfStyle w:val="000000100000"/>
          <w:jc w:val="center"/>
        </w:trPr>
        <w:tc>
          <w:tcPr>
            <w:cnfStyle w:val="001000000000"/>
            <w:tcW w:w="0" w:type="auto"/>
            <w:shd w:val="clear" w:color="auto" w:fill="auto"/>
          </w:tcPr>
          <w:p w:rsidR="008134AB" w:rsidRPr="009653F2" w:rsidRDefault="008134AB" w:rsidP="00136AE8">
            <w:pPr>
              <w:pStyle w:val="ListParagraph"/>
              <w:numPr>
                <w:ilvl w:val="0"/>
                <w:numId w:val="13"/>
              </w:numPr>
              <w:spacing w:line="360" w:lineRule="auto"/>
              <w:rPr>
                <w:rFonts w:ascii="Times New Roman" w:hAnsi="Times New Roman" w:cs="Times New Roman"/>
                <w:b w:val="0"/>
                <w:bCs w:val="0"/>
              </w:rPr>
            </w:pPr>
            <w:r w:rsidRPr="009653F2">
              <w:rPr>
                <w:rFonts w:ascii="Times New Roman" w:hAnsi="Times New Roman" w:cs="Times New Roman"/>
                <w:b w:val="0"/>
                <w:bCs w:val="0"/>
              </w:rPr>
              <w:t>Type of polymer media</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Natural</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SBR</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 xml:space="preserve">Nitrile </w:t>
            </w:r>
          </w:p>
        </w:tc>
      </w:tr>
      <w:tr w:rsidR="008134AB" w:rsidRPr="009653F2" w:rsidTr="00CF0EA0">
        <w:trPr>
          <w:jc w:val="center"/>
        </w:trPr>
        <w:tc>
          <w:tcPr>
            <w:cnfStyle w:val="001000000000"/>
            <w:tcW w:w="0" w:type="auto"/>
            <w:shd w:val="clear" w:color="auto" w:fill="auto"/>
          </w:tcPr>
          <w:p w:rsidR="008134AB" w:rsidRPr="009653F2" w:rsidRDefault="008134AB" w:rsidP="00136AE8">
            <w:pPr>
              <w:pStyle w:val="ListParagraph"/>
              <w:numPr>
                <w:ilvl w:val="0"/>
                <w:numId w:val="13"/>
              </w:numPr>
              <w:spacing w:line="360" w:lineRule="auto"/>
              <w:rPr>
                <w:rFonts w:ascii="Times New Roman" w:hAnsi="Times New Roman" w:cs="Times New Roman"/>
                <w:b w:val="0"/>
                <w:bCs w:val="0"/>
              </w:rPr>
            </w:pPr>
            <w:r w:rsidRPr="009653F2">
              <w:rPr>
                <w:rFonts w:ascii="Times New Roman" w:hAnsi="Times New Roman" w:cs="Times New Roman"/>
                <w:b w:val="0"/>
                <w:bCs w:val="0"/>
              </w:rPr>
              <w:t>No. of cycles</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3</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9</w:t>
            </w:r>
          </w:p>
        </w:tc>
      </w:tr>
    </w:tbl>
    <w:p w:rsidR="008134AB" w:rsidRDefault="008134AB" w:rsidP="008134AB"/>
    <w:p w:rsidR="008134AB" w:rsidRDefault="008134AB" w:rsidP="008134AB">
      <w:pPr>
        <w:spacing w:line="360" w:lineRule="auto"/>
        <w:jc w:val="both"/>
        <w:rPr>
          <w:rFonts w:ascii="Times New Roman" w:hAnsi="Times New Roman" w:cs="Times New Roman"/>
          <w:sz w:val="24"/>
          <w:szCs w:val="24"/>
        </w:rPr>
      </w:pPr>
      <w:r w:rsidRPr="00F85980">
        <w:rPr>
          <w:rFonts w:ascii="Times New Roman" w:hAnsi="Times New Roman" w:cs="Times New Roman"/>
          <w:sz w:val="24"/>
          <w:szCs w:val="24"/>
        </w:rPr>
        <w:t>In Taguchi L 18 OA, the number of experiments to be performed was 18 and first 9 experiments were conducted using drill bit shaped ECM rod placed concentrically inside the hollow workpiece and the size was kept 4, 5, 6 mm in 3 runs respectively. The electrolytic voltage was changed in the form of 6, 12, 18 V in each run respectively while magnetic voltage was kept at 50, 125, 200 V and media selected at each run was natural rubber</w:t>
      </w:r>
      <w:r>
        <w:rPr>
          <w:rFonts w:ascii="Times New Roman" w:hAnsi="Times New Roman" w:cs="Times New Roman"/>
          <w:sz w:val="24"/>
          <w:szCs w:val="24"/>
        </w:rPr>
        <w:t xml:space="preserve"> (NR)</w:t>
      </w:r>
      <w:r w:rsidRPr="00F85980">
        <w:rPr>
          <w:rFonts w:ascii="Times New Roman" w:hAnsi="Times New Roman" w:cs="Times New Roman"/>
          <w:sz w:val="24"/>
          <w:szCs w:val="24"/>
        </w:rPr>
        <w:t>, styrene butadiene rubber</w:t>
      </w:r>
      <w:r>
        <w:rPr>
          <w:rFonts w:ascii="Times New Roman" w:hAnsi="Times New Roman" w:cs="Times New Roman"/>
          <w:sz w:val="24"/>
          <w:szCs w:val="24"/>
        </w:rPr>
        <w:t xml:space="preserve"> (SBR)</w:t>
      </w:r>
      <w:r w:rsidRPr="00F85980">
        <w:rPr>
          <w:rFonts w:ascii="Times New Roman" w:hAnsi="Times New Roman" w:cs="Times New Roman"/>
          <w:sz w:val="24"/>
          <w:szCs w:val="24"/>
        </w:rPr>
        <w:t xml:space="preserve"> and nitrile rubber</w:t>
      </w:r>
      <w:r>
        <w:rPr>
          <w:rFonts w:ascii="Times New Roman" w:hAnsi="Times New Roman" w:cs="Times New Roman"/>
          <w:sz w:val="24"/>
          <w:szCs w:val="24"/>
        </w:rPr>
        <w:t xml:space="preserve"> (NTR)</w:t>
      </w:r>
      <w:r w:rsidRPr="00F85980">
        <w:rPr>
          <w:rFonts w:ascii="Times New Roman" w:hAnsi="Times New Roman" w:cs="Times New Roman"/>
          <w:sz w:val="24"/>
          <w:szCs w:val="24"/>
        </w:rPr>
        <w:t xml:space="preserve">. The upper and lower piston cylinder </w:t>
      </w:r>
      <w:proofErr w:type="gramStart"/>
      <w:r w:rsidRPr="00F85980">
        <w:rPr>
          <w:rFonts w:ascii="Times New Roman" w:hAnsi="Times New Roman" w:cs="Times New Roman"/>
          <w:sz w:val="24"/>
          <w:szCs w:val="24"/>
        </w:rPr>
        <w:t>arrangement were</w:t>
      </w:r>
      <w:proofErr w:type="gramEnd"/>
      <w:r w:rsidRPr="00F85980">
        <w:rPr>
          <w:rFonts w:ascii="Times New Roman" w:hAnsi="Times New Roman" w:cs="Times New Roman"/>
          <w:sz w:val="24"/>
          <w:szCs w:val="24"/>
        </w:rPr>
        <w:t xml:space="preserve"> utilized to provide required extrusion pressure and their repetition cycles were 3, 6 and 9.</w:t>
      </w:r>
      <w:r>
        <w:rPr>
          <w:rFonts w:ascii="Times New Roman" w:hAnsi="Times New Roman" w:cs="Times New Roman"/>
          <w:sz w:val="24"/>
          <w:szCs w:val="24"/>
        </w:rPr>
        <w:t xml:space="preserve"> Taguchi L18 OA is shown in table 4.9 and the output responses are listed in table 4.10.</w:t>
      </w:r>
    </w:p>
    <w:p w:rsidR="008134AB" w:rsidRPr="009653F2" w:rsidRDefault="008134AB" w:rsidP="008134AB">
      <w:pPr>
        <w:ind w:left="2880"/>
        <w:rPr>
          <w:rFonts w:ascii="Times New Roman" w:hAnsi="Times New Roman" w:cs="Times New Roman"/>
          <w:bCs/>
          <w:sz w:val="24"/>
          <w:szCs w:val="24"/>
        </w:rPr>
      </w:pPr>
      <w:r>
        <w:rPr>
          <w:rFonts w:ascii="Times New Roman" w:hAnsi="Times New Roman" w:cs="Times New Roman"/>
          <w:bCs/>
          <w:sz w:val="24"/>
          <w:szCs w:val="24"/>
        </w:rPr>
        <w:t>Table 4.9</w:t>
      </w:r>
      <w:r w:rsidRPr="009653F2">
        <w:rPr>
          <w:rFonts w:ascii="Times New Roman" w:hAnsi="Times New Roman" w:cs="Times New Roman"/>
          <w:bCs/>
          <w:sz w:val="24"/>
          <w:szCs w:val="24"/>
        </w:rPr>
        <w:t xml:space="preserve"> Taguchi L 18 OA</w:t>
      </w:r>
    </w:p>
    <w:tbl>
      <w:tblPr>
        <w:tblStyle w:val="LightShading1"/>
        <w:tblW w:w="0" w:type="auto"/>
        <w:tblLook w:val="04A0"/>
      </w:tblPr>
      <w:tblGrid>
        <w:gridCol w:w="1609"/>
        <w:gridCol w:w="1134"/>
        <w:gridCol w:w="1297"/>
        <w:gridCol w:w="1311"/>
        <w:gridCol w:w="1857"/>
        <w:gridCol w:w="1487"/>
        <w:gridCol w:w="981"/>
      </w:tblGrid>
      <w:tr w:rsidR="008134AB" w:rsidRPr="009653F2" w:rsidTr="00CF0EA0">
        <w:trPr>
          <w:cnfStyle w:val="1000000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rPr>
            </w:pPr>
            <w:r w:rsidRPr="009653F2">
              <w:rPr>
                <w:rFonts w:ascii="Times New Roman" w:hAnsi="Times New Roman" w:cs="Times New Roman"/>
              </w:rPr>
              <w:t>Experiment number</w:t>
            </w:r>
          </w:p>
        </w:tc>
        <w:tc>
          <w:tcPr>
            <w:tcW w:w="0" w:type="auto"/>
            <w:shd w:val="clear" w:color="auto" w:fill="auto"/>
          </w:tcPr>
          <w:p w:rsidR="008134AB" w:rsidRPr="009653F2" w:rsidRDefault="008134AB" w:rsidP="00CF0EA0">
            <w:pPr>
              <w:spacing w:line="360" w:lineRule="auto"/>
              <w:jc w:val="center"/>
              <w:cnfStyle w:val="100000000000"/>
              <w:rPr>
                <w:rFonts w:ascii="Times New Roman" w:hAnsi="Times New Roman" w:cs="Times New Roman"/>
              </w:rPr>
            </w:pPr>
            <w:r w:rsidRPr="009653F2">
              <w:rPr>
                <w:rFonts w:ascii="Times New Roman" w:hAnsi="Times New Roman" w:cs="Times New Roman"/>
              </w:rPr>
              <w:t>ECM rod shape</w:t>
            </w:r>
          </w:p>
        </w:tc>
        <w:tc>
          <w:tcPr>
            <w:tcW w:w="0" w:type="auto"/>
            <w:shd w:val="clear" w:color="auto" w:fill="auto"/>
          </w:tcPr>
          <w:p w:rsidR="008134AB" w:rsidRPr="009653F2" w:rsidRDefault="008134AB" w:rsidP="00CF0EA0">
            <w:pPr>
              <w:spacing w:line="360" w:lineRule="auto"/>
              <w:jc w:val="center"/>
              <w:cnfStyle w:val="100000000000"/>
              <w:rPr>
                <w:rFonts w:ascii="Times New Roman" w:hAnsi="Times New Roman" w:cs="Times New Roman"/>
              </w:rPr>
            </w:pPr>
            <w:r w:rsidRPr="009653F2">
              <w:rPr>
                <w:rFonts w:ascii="Times New Roman" w:hAnsi="Times New Roman" w:cs="Times New Roman"/>
              </w:rPr>
              <w:t>Size of ECM rod (mm)</w:t>
            </w:r>
          </w:p>
        </w:tc>
        <w:tc>
          <w:tcPr>
            <w:tcW w:w="0" w:type="auto"/>
            <w:shd w:val="clear" w:color="auto" w:fill="auto"/>
          </w:tcPr>
          <w:p w:rsidR="008134AB" w:rsidRPr="009653F2" w:rsidRDefault="008134AB" w:rsidP="00CF0EA0">
            <w:pPr>
              <w:spacing w:line="360" w:lineRule="auto"/>
              <w:jc w:val="center"/>
              <w:cnfStyle w:val="100000000000"/>
              <w:rPr>
                <w:rFonts w:ascii="Times New Roman" w:hAnsi="Times New Roman" w:cs="Times New Roman"/>
              </w:rPr>
            </w:pPr>
            <w:r w:rsidRPr="009653F2">
              <w:rPr>
                <w:rFonts w:ascii="Times New Roman" w:hAnsi="Times New Roman" w:cs="Times New Roman"/>
              </w:rPr>
              <w:t>ECM voltage (volts)</w:t>
            </w:r>
          </w:p>
        </w:tc>
        <w:tc>
          <w:tcPr>
            <w:tcW w:w="0" w:type="auto"/>
            <w:shd w:val="clear" w:color="auto" w:fill="auto"/>
          </w:tcPr>
          <w:p w:rsidR="008134AB" w:rsidRPr="009653F2" w:rsidRDefault="008134AB" w:rsidP="00CF0EA0">
            <w:pPr>
              <w:spacing w:line="360" w:lineRule="auto"/>
              <w:jc w:val="center"/>
              <w:cnfStyle w:val="100000000000"/>
              <w:rPr>
                <w:rFonts w:ascii="Times New Roman" w:hAnsi="Times New Roman" w:cs="Times New Roman"/>
              </w:rPr>
            </w:pPr>
            <w:r w:rsidRPr="009653F2">
              <w:rPr>
                <w:rFonts w:ascii="Times New Roman" w:hAnsi="Times New Roman" w:cs="Times New Roman"/>
              </w:rPr>
              <w:t>Magnetic field (in terms of volts)</w:t>
            </w:r>
          </w:p>
        </w:tc>
        <w:tc>
          <w:tcPr>
            <w:tcW w:w="0" w:type="auto"/>
            <w:shd w:val="clear" w:color="auto" w:fill="auto"/>
          </w:tcPr>
          <w:p w:rsidR="008134AB" w:rsidRPr="009653F2" w:rsidRDefault="008134AB" w:rsidP="00CF0EA0">
            <w:pPr>
              <w:spacing w:line="360" w:lineRule="auto"/>
              <w:jc w:val="center"/>
              <w:cnfStyle w:val="100000000000"/>
              <w:rPr>
                <w:rFonts w:ascii="Times New Roman" w:hAnsi="Times New Roman" w:cs="Times New Roman"/>
              </w:rPr>
            </w:pPr>
            <w:r w:rsidRPr="009653F2">
              <w:rPr>
                <w:rFonts w:ascii="Times New Roman" w:hAnsi="Times New Roman" w:cs="Times New Roman"/>
              </w:rPr>
              <w:t>Type of polymer media</w:t>
            </w:r>
          </w:p>
        </w:tc>
        <w:tc>
          <w:tcPr>
            <w:tcW w:w="0" w:type="auto"/>
            <w:shd w:val="clear" w:color="auto" w:fill="auto"/>
          </w:tcPr>
          <w:p w:rsidR="008134AB" w:rsidRPr="009653F2" w:rsidRDefault="008134AB" w:rsidP="00CF0EA0">
            <w:pPr>
              <w:spacing w:line="360" w:lineRule="auto"/>
              <w:jc w:val="center"/>
              <w:cnfStyle w:val="100000000000"/>
              <w:rPr>
                <w:rFonts w:ascii="Times New Roman" w:hAnsi="Times New Roman" w:cs="Times New Roman"/>
              </w:rPr>
            </w:pPr>
            <w:r w:rsidRPr="009653F2">
              <w:rPr>
                <w:rFonts w:ascii="Times New Roman" w:hAnsi="Times New Roman" w:cs="Times New Roman"/>
              </w:rPr>
              <w:t>No. of cycles</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4</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50</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Natural</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3</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2.</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4</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12</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125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SBR</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3.</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4</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18</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200</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Nitrile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9</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4.</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50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SBR</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9</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12</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125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Nitrile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3</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18</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200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Natural</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7.</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125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Natural</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9</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8.</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12</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200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SBR</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3</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9.</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Drill bit</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18</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50</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Nitrile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4</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200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Nitrile</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3</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11.</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4</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12</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50</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Natural</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12.</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4</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18</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125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SBR</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9</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13.</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125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Nitrile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14.</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12</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200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Natural</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9</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18</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50</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SBR</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3</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200</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SBR</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r>
      <w:tr w:rsidR="008134AB" w:rsidRPr="009653F2" w:rsidTr="00CF0EA0">
        <w:trPr>
          <w:cnfStyle w:val="000000100000"/>
        </w:trPr>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17.</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12</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50</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Nitrile</w:t>
            </w:r>
          </w:p>
        </w:tc>
        <w:tc>
          <w:tcPr>
            <w:tcW w:w="0" w:type="auto"/>
            <w:shd w:val="clear" w:color="auto" w:fill="auto"/>
          </w:tcPr>
          <w:p w:rsidR="008134AB" w:rsidRPr="009653F2" w:rsidRDefault="008134AB" w:rsidP="00CF0EA0">
            <w:pPr>
              <w:spacing w:line="360" w:lineRule="auto"/>
              <w:jc w:val="center"/>
              <w:cnfStyle w:val="000000100000"/>
              <w:rPr>
                <w:rFonts w:ascii="Times New Roman" w:hAnsi="Times New Roman" w:cs="Times New Roman"/>
              </w:rPr>
            </w:pPr>
            <w:r w:rsidRPr="009653F2">
              <w:rPr>
                <w:rFonts w:ascii="Times New Roman" w:hAnsi="Times New Roman" w:cs="Times New Roman"/>
              </w:rPr>
              <w:t>9</w:t>
            </w:r>
          </w:p>
        </w:tc>
      </w:tr>
      <w:tr w:rsidR="008134AB" w:rsidRPr="009653F2" w:rsidTr="00CF0EA0">
        <w:tc>
          <w:tcPr>
            <w:cnfStyle w:val="001000000000"/>
            <w:tcW w:w="0" w:type="auto"/>
            <w:shd w:val="clear" w:color="auto" w:fill="auto"/>
          </w:tcPr>
          <w:p w:rsidR="008134AB" w:rsidRPr="009653F2" w:rsidRDefault="008134AB" w:rsidP="00CF0EA0">
            <w:pPr>
              <w:spacing w:line="360" w:lineRule="auto"/>
              <w:jc w:val="center"/>
              <w:rPr>
                <w:rFonts w:ascii="Times New Roman" w:hAnsi="Times New Roman" w:cs="Times New Roman"/>
                <w:b w:val="0"/>
                <w:bCs w:val="0"/>
              </w:rPr>
            </w:pPr>
            <w:r w:rsidRPr="009653F2">
              <w:rPr>
                <w:rFonts w:ascii="Times New Roman" w:hAnsi="Times New Roman" w:cs="Times New Roman"/>
                <w:b w:val="0"/>
                <w:bCs w:val="0"/>
              </w:rPr>
              <w:t>18.</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Square</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6</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18</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125</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Natural</w:t>
            </w:r>
          </w:p>
        </w:tc>
        <w:tc>
          <w:tcPr>
            <w:tcW w:w="0" w:type="auto"/>
            <w:shd w:val="clear" w:color="auto" w:fill="auto"/>
          </w:tcPr>
          <w:p w:rsidR="008134AB" w:rsidRPr="009653F2" w:rsidRDefault="008134AB" w:rsidP="00CF0EA0">
            <w:pPr>
              <w:spacing w:line="360" w:lineRule="auto"/>
              <w:jc w:val="center"/>
              <w:cnfStyle w:val="000000000000"/>
              <w:rPr>
                <w:rFonts w:ascii="Times New Roman" w:hAnsi="Times New Roman" w:cs="Times New Roman"/>
              </w:rPr>
            </w:pPr>
            <w:r w:rsidRPr="009653F2">
              <w:rPr>
                <w:rFonts w:ascii="Times New Roman" w:hAnsi="Times New Roman" w:cs="Times New Roman"/>
              </w:rPr>
              <w:t>3</w:t>
            </w:r>
          </w:p>
        </w:tc>
      </w:tr>
    </w:tbl>
    <w:p w:rsidR="008134AB" w:rsidRDefault="008134AB" w:rsidP="008134AB"/>
    <w:p w:rsidR="008134AB" w:rsidRPr="009653F2" w:rsidRDefault="008134AB" w:rsidP="008134AB">
      <w:pPr>
        <w:jc w:val="center"/>
        <w:rPr>
          <w:rFonts w:ascii="Times New Roman" w:hAnsi="Times New Roman" w:cs="Times New Roman"/>
          <w:bCs/>
          <w:sz w:val="24"/>
          <w:szCs w:val="24"/>
        </w:rPr>
      </w:pPr>
      <w:r>
        <w:rPr>
          <w:rFonts w:ascii="Times New Roman" w:hAnsi="Times New Roman" w:cs="Times New Roman"/>
          <w:bCs/>
          <w:sz w:val="24"/>
          <w:szCs w:val="24"/>
        </w:rPr>
        <w:lastRenderedPageBreak/>
        <w:t>Table 4.10</w:t>
      </w:r>
      <w:r w:rsidRPr="009653F2">
        <w:rPr>
          <w:rFonts w:ascii="Times New Roman" w:hAnsi="Times New Roman" w:cs="Times New Roman"/>
          <w:bCs/>
          <w:sz w:val="24"/>
          <w:szCs w:val="24"/>
        </w:rPr>
        <w:t xml:space="preserve"> Response characteristics i.e. material removal and % change in surface roughness</w:t>
      </w:r>
    </w:p>
    <w:tbl>
      <w:tblPr>
        <w:tblStyle w:val="LightShading1"/>
        <w:tblW w:w="0" w:type="auto"/>
        <w:tblLook w:val="04A0"/>
      </w:tblPr>
      <w:tblGrid>
        <w:gridCol w:w="1430"/>
        <w:gridCol w:w="903"/>
        <w:gridCol w:w="979"/>
        <w:gridCol w:w="979"/>
        <w:gridCol w:w="1116"/>
        <w:gridCol w:w="1755"/>
        <w:gridCol w:w="1257"/>
        <w:gridCol w:w="1257"/>
      </w:tblGrid>
      <w:tr w:rsidR="008134AB" w:rsidRPr="009653F2" w:rsidTr="00CF0EA0">
        <w:trPr>
          <w:cnfStyle w:val="1000000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sz w:val="24"/>
                <w:szCs w:val="24"/>
              </w:rPr>
            </w:pPr>
            <w:r w:rsidRPr="009653F2">
              <w:rPr>
                <w:rFonts w:ascii="Times New Roman" w:hAnsi="Times New Roman" w:cs="Times New Roman"/>
                <w:sz w:val="24"/>
                <w:szCs w:val="24"/>
              </w:rPr>
              <w:t>Experiment number</w:t>
            </w:r>
          </w:p>
        </w:tc>
        <w:tc>
          <w:tcPr>
            <w:tcW w:w="903" w:type="dxa"/>
            <w:shd w:val="clear" w:color="auto" w:fill="auto"/>
          </w:tcPr>
          <w:p w:rsidR="008134AB" w:rsidRPr="009653F2" w:rsidRDefault="008134AB" w:rsidP="00CF0EA0">
            <w:pPr>
              <w:spacing w:line="360" w:lineRule="auto"/>
              <w:jc w:val="center"/>
              <w:cnfStyle w:val="100000000000"/>
              <w:rPr>
                <w:rFonts w:ascii="Times New Roman" w:hAnsi="Times New Roman" w:cs="Times New Roman"/>
                <w:sz w:val="24"/>
                <w:szCs w:val="24"/>
              </w:rPr>
            </w:pPr>
            <w:r w:rsidRPr="009653F2">
              <w:rPr>
                <w:rFonts w:ascii="Times New Roman" w:hAnsi="Times New Roman" w:cs="Times New Roman"/>
                <w:sz w:val="24"/>
                <w:szCs w:val="24"/>
              </w:rPr>
              <w:t>Run order</w:t>
            </w:r>
          </w:p>
        </w:tc>
        <w:tc>
          <w:tcPr>
            <w:tcW w:w="979" w:type="dxa"/>
            <w:shd w:val="clear" w:color="auto" w:fill="auto"/>
          </w:tcPr>
          <w:p w:rsidR="008134AB" w:rsidRPr="009653F2" w:rsidRDefault="008134AB" w:rsidP="00CF0EA0">
            <w:pPr>
              <w:spacing w:line="360" w:lineRule="auto"/>
              <w:jc w:val="center"/>
              <w:cnfStyle w:val="100000000000"/>
              <w:rPr>
                <w:rFonts w:ascii="Times New Roman" w:hAnsi="Times New Roman" w:cs="Times New Roman"/>
                <w:sz w:val="24"/>
                <w:szCs w:val="24"/>
              </w:rPr>
            </w:pPr>
            <w:r w:rsidRPr="009653F2">
              <w:rPr>
                <w:rFonts w:ascii="Times New Roman" w:hAnsi="Times New Roman" w:cs="Times New Roman"/>
                <w:sz w:val="24"/>
                <w:szCs w:val="24"/>
              </w:rPr>
              <w:t>Initial weight (gm)</w:t>
            </w:r>
          </w:p>
        </w:tc>
        <w:tc>
          <w:tcPr>
            <w:tcW w:w="979" w:type="dxa"/>
            <w:shd w:val="clear" w:color="auto" w:fill="auto"/>
          </w:tcPr>
          <w:p w:rsidR="008134AB" w:rsidRPr="009653F2" w:rsidRDefault="008134AB" w:rsidP="00CF0EA0">
            <w:pPr>
              <w:spacing w:line="360" w:lineRule="auto"/>
              <w:jc w:val="center"/>
              <w:cnfStyle w:val="100000000000"/>
              <w:rPr>
                <w:rFonts w:ascii="Times New Roman" w:hAnsi="Times New Roman" w:cs="Times New Roman"/>
                <w:sz w:val="24"/>
                <w:szCs w:val="24"/>
              </w:rPr>
            </w:pPr>
            <w:r w:rsidRPr="009653F2">
              <w:rPr>
                <w:rFonts w:ascii="Times New Roman" w:hAnsi="Times New Roman" w:cs="Times New Roman"/>
                <w:sz w:val="24"/>
                <w:szCs w:val="24"/>
              </w:rPr>
              <w:t>Final weight (gm)</w:t>
            </w:r>
          </w:p>
        </w:tc>
        <w:tc>
          <w:tcPr>
            <w:tcW w:w="1116" w:type="dxa"/>
            <w:shd w:val="clear" w:color="auto" w:fill="auto"/>
          </w:tcPr>
          <w:p w:rsidR="008134AB" w:rsidRPr="009653F2" w:rsidRDefault="008134AB" w:rsidP="00CF0EA0">
            <w:pPr>
              <w:spacing w:line="360" w:lineRule="auto"/>
              <w:jc w:val="center"/>
              <w:cnfStyle w:val="100000000000"/>
              <w:rPr>
                <w:rFonts w:ascii="Times New Roman" w:hAnsi="Times New Roman" w:cs="Times New Roman"/>
                <w:sz w:val="24"/>
                <w:szCs w:val="24"/>
              </w:rPr>
            </w:pPr>
            <w:r w:rsidRPr="009653F2">
              <w:rPr>
                <w:rFonts w:ascii="Times New Roman" w:hAnsi="Times New Roman" w:cs="Times New Roman"/>
                <w:sz w:val="24"/>
                <w:szCs w:val="24"/>
              </w:rPr>
              <w:t>Material removal (gm)</w:t>
            </w:r>
          </w:p>
        </w:tc>
        <w:tc>
          <w:tcPr>
            <w:tcW w:w="1755" w:type="dxa"/>
            <w:shd w:val="clear" w:color="auto" w:fill="auto"/>
          </w:tcPr>
          <w:p w:rsidR="008134AB" w:rsidRPr="009653F2" w:rsidRDefault="008134AB" w:rsidP="00CF0EA0">
            <w:pPr>
              <w:spacing w:line="360" w:lineRule="auto"/>
              <w:jc w:val="center"/>
              <w:cnfStyle w:val="100000000000"/>
              <w:rPr>
                <w:rFonts w:ascii="Times New Roman" w:hAnsi="Times New Roman" w:cs="Times New Roman"/>
                <w:sz w:val="24"/>
                <w:szCs w:val="24"/>
              </w:rPr>
            </w:pPr>
            <w:r w:rsidRPr="009653F2">
              <w:rPr>
                <w:rFonts w:ascii="Times New Roman" w:hAnsi="Times New Roman" w:cs="Times New Roman"/>
                <w:sz w:val="24"/>
                <w:szCs w:val="24"/>
              </w:rPr>
              <w:t>Initial surface roughness(µm)</w:t>
            </w:r>
          </w:p>
        </w:tc>
        <w:tc>
          <w:tcPr>
            <w:tcW w:w="1257" w:type="dxa"/>
            <w:shd w:val="clear" w:color="auto" w:fill="auto"/>
          </w:tcPr>
          <w:p w:rsidR="008134AB" w:rsidRPr="009653F2" w:rsidRDefault="008134AB" w:rsidP="00CF0EA0">
            <w:pPr>
              <w:spacing w:line="360" w:lineRule="auto"/>
              <w:jc w:val="center"/>
              <w:cnfStyle w:val="100000000000"/>
              <w:rPr>
                <w:rFonts w:ascii="Times New Roman" w:hAnsi="Times New Roman" w:cs="Times New Roman"/>
                <w:sz w:val="24"/>
                <w:szCs w:val="24"/>
              </w:rPr>
            </w:pPr>
            <w:r w:rsidRPr="009653F2">
              <w:rPr>
                <w:rFonts w:ascii="Times New Roman" w:hAnsi="Times New Roman" w:cs="Times New Roman"/>
                <w:sz w:val="24"/>
                <w:szCs w:val="24"/>
              </w:rPr>
              <w:t>Final surface roughness (µm)</w:t>
            </w:r>
          </w:p>
        </w:tc>
        <w:tc>
          <w:tcPr>
            <w:tcW w:w="1257" w:type="dxa"/>
            <w:shd w:val="clear" w:color="auto" w:fill="auto"/>
          </w:tcPr>
          <w:p w:rsidR="008134AB" w:rsidRPr="009653F2" w:rsidRDefault="008134AB" w:rsidP="00CF0EA0">
            <w:pPr>
              <w:spacing w:line="360" w:lineRule="auto"/>
              <w:jc w:val="center"/>
              <w:cnfStyle w:val="100000000000"/>
              <w:rPr>
                <w:rFonts w:ascii="Times New Roman" w:hAnsi="Times New Roman" w:cs="Times New Roman"/>
                <w:sz w:val="24"/>
                <w:szCs w:val="24"/>
              </w:rPr>
            </w:pPr>
            <w:r w:rsidRPr="009653F2">
              <w:rPr>
                <w:rFonts w:ascii="Times New Roman" w:hAnsi="Times New Roman" w:cs="Times New Roman"/>
                <w:sz w:val="24"/>
                <w:szCs w:val="24"/>
              </w:rPr>
              <w:t>% change in surface roughness</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1.</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3.9490</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3.7491</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0.1999</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1.87</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1.16</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37.96</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2.</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2.</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3.9390</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3.7436</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0.1954</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1.78</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1.12</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37.07</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3.</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3.</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3.8995</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3.7226</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0.1769</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1.88</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0.90</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52.12</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4.</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4.</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3.8456</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3.7314</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0.1142</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1.80</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1.74</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3.33</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5.</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5.</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3.9995</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3.7288</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0.2707</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1.78</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1.64</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7.86</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6.</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6.</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3.8001</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3.7424</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0.0577</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1.84</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1.18</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35.86</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7.</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7.</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3.8746</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3.6921</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0.1825</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1.77</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1.18</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33.33</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8.</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8.</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3.7684</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3.7323</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0.0361</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1.65</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1.22</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26.06</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9.</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9.</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3.8845</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3.7350</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0.1495</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1.45</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1.10</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24.14</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10.</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10.</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3.8720</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3.7184</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0.1536</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1.80</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1.52</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15.55</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11.</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11.</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3.8841</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3.7333</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0.1508</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1.80</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1.72</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4.44</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12.</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12.</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3.8234</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3.7204</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0.1030</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1.99</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1.94</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2.51</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13.</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13.</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3.9290</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3.7154</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0.2136</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1.77</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1.56</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11.86</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14.</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14.</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3.9990</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3.7216</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0.2774</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1.99</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1.92</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3.51</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15.</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15.</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3.9347</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3.7280</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0.2067</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1.82</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1.48</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18.68</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16.</w:t>
            </w:r>
          </w:p>
        </w:tc>
        <w:tc>
          <w:tcPr>
            <w:tcW w:w="903" w:type="dxa"/>
            <w:shd w:val="clear" w:color="auto" w:fill="auto"/>
          </w:tcPr>
          <w:p w:rsidR="008134AB" w:rsidRPr="009653F2" w:rsidRDefault="008134AB" w:rsidP="00CF0EA0">
            <w:pPr>
              <w:spacing w:line="360" w:lineRule="auto"/>
              <w:jc w:val="center"/>
              <w:cnfStyle w:val="000000000000"/>
              <w:rPr>
                <w:rFonts w:ascii="Times New Roman" w:hAnsi="Times New Roman" w:cs="Times New Roman"/>
                <w:sz w:val="24"/>
                <w:szCs w:val="24"/>
              </w:rPr>
            </w:pPr>
            <w:r w:rsidRPr="009653F2">
              <w:rPr>
                <w:rFonts w:ascii="Times New Roman" w:hAnsi="Times New Roman" w:cs="Times New Roman"/>
                <w:sz w:val="24"/>
                <w:szCs w:val="24"/>
              </w:rPr>
              <w:t>16.</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3.8765</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3.7453</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0.1303</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1.75</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1.38</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21.14</w:t>
            </w:r>
          </w:p>
        </w:tc>
      </w:tr>
      <w:tr w:rsidR="008134AB" w:rsidRPr="009653F2" w:rsidTr="00CF0EA0">
        <w:trPr>
          <w:cnfStyle w:val="000000100000"/>
        </w:trPr>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17.</w:t>
            </w:r>
          </w:p>
        </w:tc>
        <w:tc>
          <w:tcPr>
            <w:tcW w:w="903" w:type="dxa"/>
            <w:shd w:val="clear" w:color="auto" w:fill="auto"/>
          </w:tcPr>
          <w:p w:rsidR="008134AB" w:rsidRPr="009653F2" w:rsidRDefault="008134AB" w:rsidP="00CF0EA0">
            <w:pPr>
              <w:spacing w:line="360" w:lineRule="auto"/>
              <w:jc w:val="center"/>
              <w:cnfStyle w:val="000000100000"/>
              <w:rPr>
                <w:rFonts w:ascii="Times New Roman" w:hAnsi="Times New Roman" w:cs="Times New Roman"/>
                <w:sz w:val="24"/>
                <w:szCs w:val="24"/>
              </w:rPr>
            </w:pPr>
            <w:r w:rsidRPr="009653F2">
              <w:rPr>
                <w:rFonts w:ascii="Times New Roman" w:hAnsi="Times New Roman" w:cs="Times New Roman"/>
                <w:sz w:val="24"/>
                <w:szCs w:val="24"/>
              </w:rPr>
              <w:t>17.</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3.9008</w:t>
            </w:r>
          </w:p>
        </w:tc>
        <w:tc>
          <w:tcPr>
            <w:tcW w:w="979"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3.7330</w:t>
            </w:r>
          </w:p>
        </w:tc>
        <w:tc>
          <w:tcPr>
            <w:tcW w:w="1116"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0.1678</w:t>
            </w:r>
          </w:p>
        </w:tc>
        <w:tc>
          <w:tcPr>
            <w:tcW w:w="1755"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1.56</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1.52</w:t>
            </w:r>
          </w:p>
        </w:tc>
        <w:tc>
          <w:tcPr>
            <w:tcW w:w="1257" w:type="dxa"/>
            <w:shd w:val="clear" w:color="auto" w:fill="auto"/>
          </w:tcPr>
          <w:p w:rsidR="008134AB" w:rsidRPr="009653F2" w:rsidRDefault="008134AB" w:rsidP="00CF0EA0">
            <w:pPr>
              <w:spacing w:line="360" w:lineRule="auto"/>
              <w:cnfStyle w:val="000000100000"/>
              <w:rPr>
                <w:rFonts w:ascii="Times New Roman" w:hAnsi="Times New Roman" w:cs="Times New Roman"/>
                <w:sz w:val="24"/>
                <w:szCs w:val="24"/>
              </w:rPr>
            </w:pPr>
            <w:r w:rsidRPr="009653F2">
              <w:rPr>
                <w:rFonts w:ascii="Times New Roman" w:hAnsi="Times New Roman" w:cs="Times New Roman"/>
                <w:sz w:val="24"/>
                <w:szCs w:val="24"/>
              </w:rPr>
              <w:t>2.56</w:t>
            </w:r>
          </w:p>
        </w:tc>
      </w:tr>
      <w:tr w:rsidR="008134AB" w:rsidRPr="009653F2" w:rsidTr="00CF0EA0">
        <w:tc>
          <w:tcPr>
            <w:cnfStyle w:val="001000000000"/>
            <w:tcW w:w="1430" w:type="dxa"/>
            <w:shd w:val="clear" w:color="auto" w:fill="auto"/>
          </w:tcPr>
          <w:p w:rsidR="008134AB" w:rsidRPr="009653F2" w:rsidRDefault="008134AB" w:rsidP="00CF0EA0">
            <w:pPr>
              <w:spacing w:line="360" w:lineRule="auto"/>
              <w:jc w:val="center"/>
              <w:rPr>
                <w:rFonts w:ascii="Times New Roman" w:hAnsi="Times New Roman" w:cs="Times New Roman"/>
                <w:b w:val="0"/>
                <w:bCs w:val="0"/>
                <w:sz w:val="24"/>
                <w:szCs w:val="24"/>
              </w:rPr>
            </w:pPr>
            <w:r w:rsidRPr="009653F2">
              <w:rPr>
                <w:rFonts w:ascii="Times New Roman" w:hAnsi="Times New Roman" w:cs="Times New Roman"/>
                <w:b w:val="0"/>
                <w:bCs w:val="0"/>
                <w:sz w:val="24"/>
                <w:szCs w:val="24"/>
              </w:rPr>
              <w:t>18.</w:t>
            </w:r>
          </w:p>
        </w:tc>
        <w:tc>
          <w:tcPr>
            <w:tcW w:w="903"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 xml:space="preserve">     18.</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3.8848</w:t>
            </w:r>
          </w:p>
        </w:tc>
        <w:tc>
          <w:tcPr>
            <w:tcW w:w="979"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3.7350</w:t>
            </w:r>
          </w:p>
        </w:tc>
        <w:tc>
          <w:tcPr>
            <w:tcW w:w="1116"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0.1498</w:t>
            </w:r>
          </w:p>
        </w:tc>
        <w:tc>
          <w:tcPr>
            <w:tcW w:w="1755"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1.81</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1.12</w:t>
            </w:r>
          </w:p>
        </w:tc>
        <w:tc>
          <w:tcPr>
            <w:tcW w:w="1257" w:type="dxa"/>
            <w:shd w:val="clear" w:color="auto" w:fill="auto"/>
          </w:tcPr>
          <w:p w:rsidR="008134AB" w:rsidRPr="009653F2" w:rsidRDefault="008134AB" w:rsidP="00CF0EA0">
            <w:pPr>
              <w:spacing w:line="360" w:lineRule="auto"/>
              <w:cnfStyle w:val="000000000000"/>
              <w:rPr>
                <w:rFonts w:ascii="Times New Roman" w:hAnsi="Times New Roman" w:cs="Times New Roman"/>
                <w:sz w:val="24"/>
                <w:szCs w:val="24"/>
              </w:rPr>
            </w:pPr>
            <w:r w:rsidRPr="009653F2">
              <w:rPr>
                <w:rFonts w:ascii="Times New Roman" w:hAnsi="Times New Roman" w:cs="Times New Roman"/>
                <w:sz w:val="24"/>
                <w:szCs w:val="24"/>
              </w:rPr>
              <w:t>61.6</w:t>
            </w:r>
          </w:p>
        </w:tc>
      </w:tr>
    </w:tbl>
    <w:p w:rsidR="008134AB" w:rsidRDefault="008134AB" w:rsidP="008134AB">
      <w:pPr>
        <w:pStyle w:val="NoSpacing"/>
        <w:spacing w:line="360" w:lineRule="auto"/>
        <w:jc w:val="both"/>
        <w:rPr>
          <w:rFonts w:ascii="Times New Roman" w:hAnsi="Times New Roman" w:cs="Times New Roman"/>
          <w:sz w:val="24"/>
          <w:szCs w:val="24"/>
        </w:rPr>
      </w:pPr>
    </w:p>
    <w:p w:rsidR="008134AB" w:rsidRDefault="008134AB" w:rsidP="008134AB">
      <w:pPr>
        <w:pStyle w:val="NoSpacing"/>
        <w:spacing w:after="240" w:line="360" w:lineRule="auto"/>
        <w:ind w:firstLine="720"/>
        <w:jc w:val="both"/>
        <w:rPr>
          <w:rFonts w:ascii="Times New Roman" w:hAnsi="Times New Roman" w:cs="Times New Roman"/>
          <w:sz w:val="24"/>
          <w:szCs w:val="24"/>
        </w:rPr>
      </w:pPr>
      <w:r w:rsidRPr="00E0402E">
        <w:rPr>
          <w:rFonts w:ascii="Times New Roman" w:hAnsi="Times New Roman" w:cs="Times New Roman"/>
          <w:sz w:val="24"/>
          <w:szCs w:val="24"/>
        </w:rPr>
        <w:t xml:space="preserve">The brass rod is taken firstly and then this rod is taken to Anand Parbat market, Delhi where industrial area lies and big machinery is installed. The rod is somehow clamped between supports on lathe machine and through boring is done and simultaneously cut into piece of size 16 mm. Since the internal surface of the prepared piece is not so smooth and requires post finishing process, hence the non-traditional machining process i.e. abrasive flow finishing (AFF) process is done on the prepared machine setup in Precision engineering laboratory, that will produce highly finished surface as compared to traditional machining process applied earlier that included </w:t>
      </w:r>
      <w:r w:rsidRPr="00E0402E">
        <w:rPr>
          <w:rFonts w:ascii="Times New Roman" w:hAnsi="Times New Roman" w:cs="Times New Roman"/>
          <w:sz w:val="24"/>
          <w:szCs w:val="24"/>
        </w:rPr>
        <w:lastRenderedPageBreak/>
        <w:t xml:space="preserve">drilling, boring and reaming. The large </w:t>
      </w:r>
      <w:proofErr w:type="gramStart"/>
      <w:r w:rsidRPr="00E0402E">
        <w:rPr>
          <w:rFonts w:ascii="Times New Roman" w:hAnsi="Times New Roman" w:cs="Times New Roman"/>
          <w:sz w:val="24"/>
          <w:szCs w:val="24"/>
        </w:rPr>
        <w:t>number of workpieces of brass material were</w:t>
      </w:r>
      <w:proofErr w:type="gramEnd"/>
      <w:r w:rsidRPr="00E0402E">
        <w:rPr>
          <w:rFonts w:ascii="Times New Roman" w:hAnsi="Times New Roman" w:cs="Times New Roman"/>
          <w:sz w:val="24"/>
          <w:szCs w:val="24"/>
        </w:rPr>
        <w:t xml:space="preserve"> obtained, out of this lot, selection of nearly equal surface roughness value pieces are selected for AFM experimentation. In the present experimental work, 18 workpieces are selected on which hybrid AFM has to be performed, their initial surface roughness value tested on roughness tester machine was found to be in the range 1.65 µm to 1.99 µm, the initial weight measured were in the range 3.7684 gm to 3.949 gm. After performing machining, the roughness values obtained were in the range 0.90 µm to 1.92 µm, while the final reduce weight obtained was in the range 3.6921 gm to 3.7491</w:t>
      </w:r>
      <w:r>
        <w:rPr>
          <w:rFonts w:ascii="Times New Roman" w:hAnsi="Times New Roman" w:cs="Times New Roman"/>
          <w:sz w:val="24"/>
          <w:szCs w:val="24"/>
        </w:rPr>
        <w:t xml:space="preserve"> gm. As shown in table 4.10.</w:t>
      </w:r>
    </w:p>
    <w:p w:rsidR="008134AB" w:rsidRDefault="008134AB" w:rsidP="008134AB">
      <w:pPr>
        <w:pStyle w:val="NoSpacing"/>
        <w:spacing w:line="360" w:lineRule="auto"/>
        <w:jc w:val="center"/>
        <w:rPr>
          <w:rFonts w:ascii="Times New Roman" w:hAnsi="Times New Roman" w:cs="Times New Roman"/>
          <w:b/>
          <w:bCs/>
          <w:sz w:val="24"/>
          <w:szCs w:val="24"/>
        </w:rPr>
      </w:pPr>
      <w:r w:rsidRPr="007F25E6">
        <w:rPr>
          <w:rFonts w:ascii="Times New Roman" w:hAnsi="Times New Roman" w:cs="Times New Roman"/>
          <w:b/>
          <w:bCs/>
          <w:sz w:val="24"/>
          <w:szCs w:val="24"/>
        </w:rPr>
        <w:t>Summary</w:t>
      </w:r>
    </w:p>
    <w:p w:rsidR="008134AB" w:rsidRDefault="00D9169C" w:rsidP="00D9169C">
      <w:pPr>
        <w:pStyle w:val="NoSpacing"/>
        <w:numPr>
          <w:ilvl w:val="0"/>
          <w:numId w:val="57"/>
        </w:numPr>
        <w:spacing w:line="360" w:lineRule="auto"/>
        <w:jc w:val="both"/>
        <w:rPr>
          <w:rFonts w:ascii="Times New Roman" w:hAnsi="Times New Roman" w:cs="Times New Roman"/>
          <w:sz w:val="24"/>
          <w:szCs w:val="24"/>
        </w:rPr>
      </w:pPr>
      <w:r>
        <w:rPr>
          <w:rFonts w:ascii="Times New Roman" w:hAnsi="Times New Roman" w:cs="Times New Roman"/>
          <w:sz w:val="24"/>
          <w:szCs w:val="24"/>
        </w:rPr>
        <w:t>Design and analysis of experimental work based on Taguchi and ANOVA analysis is done and magnetic field assisted electrochemo abrasive flow machining setup was fabricated.</w:t>
      </w:r>
    </w:p>
    <w:p w:rsidR="00D9169C" w:rsidRDefault="00D9169C" w:rsidP="00D9169C">
      <w:pPr>
        <w:pStyle w:val="NoSpacing"/>
        <w:numPr>
          <w:ilvl w:val="0"/>
          <w:numId w:val="57"/>
        </w:numPr>
        <w:spacing w:line="360" w:lineRule="auto"/>
        <w:jc w:val="both"/>
        <w:rPr>
          <w:rFonts w:ascii="Times New Roman" w:hAnsi="Times New Roman" w:cs="Times New Roman"/>
          <w:sz w:val="24"/>
          <w:szCs w:val="24"/>
        </w:rPr>
      </w:pPr>
      <w:r>
        <w:rPr>
          <w:rFonts w:ascii="Times New Roman" w:hAnsi="Times New Roman" w:cs="Times New Roman"/>
          <w:sz w:val="24"/>
          <w:szCs w:val="24"/>
        </w:rPr>
        <w:t>Further the experiments were performed to validate electrochemical and rotational motion effect on the workpiece during AFM process.</w:t>
      </w:r>
    </w:p>
    <w:p w:rsidR="00D9169C" w:rsidRPr="00D9169C" w:rsidRDefault="00D9169C" w:rsidP="00D9169C">
      <w:pPr>
        <w:pStyle w:val="NoSpacing"/>
        <w:numPr>
          <w:ilvl w:val="0"/>
          <w:numId w:val="57"/>
        </w:numPr>
        <w:spacing w:line="360" w:lineRule="auto"/>
        <w:jc w:val="both"/>
        <w:rPr>
          <w:rFonts w:ascii="Times New Roman" w:hAnsi="Times New Roman" w:cs="Times New Roman"/>
          <w:sz w:val="24"/>
          <w:szCs w:val="24"/>
        </w:rPr>
      </w:pPr>
      <w:r>
        <w:rPr>
          <w:rFonts w:ascii="Times New Roman" w:hAnsi="Times New Roman" w:cs="Times New Roman"/>
          <w:sz w:val="24"/>
          <w:szCs w:val="24"/>
        </w:rPr>
        <w:t>The parameters selection was done in such a way that individual effect of machine, magnetic field, electrolytic and rotational based parameters can be analysed on MR and Ra results.</w:t>
      </w:r>
    </w:p>
    <w:p w:rsidR="008134AB" w:rsidRDefault="008134AB" w:rsidP="00F85980">
      <w:pPr>
        <w:tabs>
          <w:tab w:val="left" w:pos="1080"/>
          <w:tab w:val="center" w:pos="4680"/>
        </w:tabs>
        <w:autoSpaceDE w:val="0"/>
        <w:autoSpaceDN w:val="0"/>
        <w:adjustRightInd w:val="0"/>
        <w:spacing w:after="240" w:line="360" w:lineRule="auto"/>
        <w:contextualSpacing/>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Pr="008134AB" w:rsidRDefault="008134AB" w:rsidP="008134AB">
      <w:pPr>
        <w:rPr>
          <w:rFonts w:ascii="Times New Roman" w:hAnsi="Times New Roman" w:cs="Times New Roman"/>
          <w:sz w:val="24"/>
          <w:szCs w:val="24"/>
          <w:lang w:val="en-IN"/>
        </w:rPr>
      </w:pPr>
    </w:p>
    <w:p w:rsidR="008134AB" w:rsidRDefault="008134AB" w:rsidP="008134AB">
      <w:pPr>
        <w:tabs>
          <w:tab w:val="left" w:pos="1560"/>
        </w:tabs>
        <w:rPr>
          <w:rFonts w:ascii="Times New Roman" w:hAnsi="Times New Roman" w:cs="Times New Roman"/>
          <w:sz w:val="24"/>
          <w:szCs w:val="24"/>
          <w:lang w:val="en-IN"/>
        </w:rPr>
      </w:pPr>
    </w:p>
    <w:p w:rsidR="00D9169C" w:rsidRDefault="00D9169C" w:rsidP="008134AB">
      <w:pPr>
        <w:tabs>
          <w:tab w:val="left" w:pos="1560"/>
        </w:tabs>
        <w:rPr>
          <w:rFonts w:ascii="Times New Roman" w:hAnsi="Times New Roman" w:cs="Times New Roman"/>
          <w:sz w:val="24"/>
          <w:szCs w:val="24"/>
          <w:lang w:val="en-IN"/>
        </w:rPr>
      </w:pPr>
    </w:p>
    <w:p w:rsidR="008134AB" w:rsidRDefault="00ED6FC5" w:rsidP="008134AB">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r>
        <w:rPr>
          <w:rFonts w:ascii="Times New Roman" w:hAnsi="Times New Roman" w:cs="Times New Roman"/>
          <w:b/>
          <w:bCs/>
          <w:noProof/>
          <w:sz w:val="24"/>
          <w:szCs w:val="24"/>
          <w:lang w:bidi="hi-IN"/>
        </w:rPr>
        <w:lastRenderedPageBreak/>
        <w:pict>
          <v:shape id="_x0000_s1800" type="#_x0000_t32" style="position:absolute;left:0;text-align:left;margin-left:-3pt;margin-top:14.35pt;width:472.5pt;height:.05pt;z-index:251893760" o:connectortype="straight"/>
        </w:pict>
      </w:r>
      <w:r w:rsidR="008134AB">
        <w:rPr>
          <w:rFonts w:ascii="Times New Roman" w:hAnsi="Times New Roman" w:cs="Times New Roman"/>
          <w:b/>
          <w:bCs/>
          <w:sz w:val="24"/>
          <w:szCs w:val="24"/>
          <w:lang w:val="en-IN"/>
        </w:rPr>
        <w:t>CHAPTER 5: MODELLING OF EMR-AFM PROCESS</w:t>
      </w:r>
    </w:p>
    <w:p w:rsidR="008134AB" w:rsidRDefault="008134AB" w:rsidP="008134AB">
      <w:pPr>
        <w:tabs>
          <w:tab w:val="left" w:pos="1080"/>
          <w:tab w:val="center" w:pos="4680"/>
        </w:tabs>
        <w:autoSpaceDE w:val="0"/>
        <w:autoSpaceDN w:val="0"/>
        <w:adjustRightInd w:val="0"/>
        <w:spacing w:line="360" w:lineRule="auto"/>
        <w:contextualSpacing/>
        <w:jc w:val="both"/>
        <w:rPr>
          <w:rFonts w:ascii="Times New Roman" w:hAnsi="Times New Roman" w:cs="Times New Roman"/>
          <w:i/>
          <w:iCs/>
          <w:sz w:val="24"/>
          <w:szCs w:val="24"/>
          <w:lang w:val="en-IN"/>
        </w:rPr>
      </w:pPr>
      <w:r>
        <w:rPr>
          <w:rFonts w:ascii="Times New Roman" w:hAnsi="Times New Roman" w:cs="Times New Roman"/>
          <w:i/>
          <w:iCs/>
          <w:sz w:val="24"/>
          <w:szCs w:val="24"/>
          <w:lang w:val="en-IN"/>
        </w:rPr>
        <w:tab/>
        <w:t>This chapter deals with the modelling of the developed hybrid AFM setup in which all the external forces attachments are first mathematically modelled to recognise the effect of the process. Then based on the developed model the fabrication of fixture is accomplished and experimentation was performed. Further computational flow dynamics of media flow through fixture path was studied using Solidworks software. Different mathematical models were built to study media flow behaviour, strength of magnetic field used and electrochemical effect and the overall combined hybrid setup was modelled.</w:t>
      </w:r>
    </w:p>
    <w:p w:rsidR="008134AB" w:rsidRPr="00F315EB" w:rsidRDefault="008134AB" w:rsidP="008134AB">
      <w:pPr>
        <w:pStyle w:val="NoSpacing"/>
        <w:spacing w:line="360" w:lineRule="auto"/>
        <w:jc w:val="both"/>
        <w:rPr>
          <w:rFonts w:ascii="Times New Roman" w:hAnsi="Times New Roman" w:cs="Times New Roman"/>
          <w:sz w:val="24"/>
          <w:szCs w:val="24"/>
        </w:rPr>
      </w:pPr>
      <w:r>
        <w:rPr>
          <w:rFonts w:ascii="Times New Roman" w:hAnsi="Times New Roman" w:cs="Times New Roman"/>
          <w:b/>
          <w:bCs/>
          <w:sz w:val="24"/>
          <w:szCs w:val="24"/>
        </w:rPr>
        <w:t>5.1 Mathematical and Computational Modelling o</w:t>
      </w:r>
      <w:r w:rsidRPr="00F315EB">
        <w:rPr>
          <w:rFonts w:ascii="Times New Roman" w:hAnsi="Times New Roman" w:cs="Times New Roman"/>
          <w:b/>
          <w:bCs/>
          <w:sz w:val="24"/>
          <w:szCs w:val="24"/>
        </w:rPr>
        <w:t>f EMR-AFM Process</w:t>
      </w:r>
    </w:p>
    <w:p w:rsidR="008134AB" w:rsidRDefault="008134AB" w:rsidP="008134AB">
      <w:pPr>
        <w:pStyle w:val="NoSpacing"/>
        <w:spacing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modelling of the hybrid EMR-AFM process is done which includes voltage, cutting forces and magnetic flux calculations in elecrochemo magnetic AFM process, analysis of flow of media, i.e., shear rate, velocity, pressure calculations, etc., the role of computer neural network and algorithms in AFM process is analysed. Further, the computational flow analysis of the flow of media through the newly designed and fabricated EMR-AFM machine fixture is done using Ansys software.</w:t>
      </w:r>
    </w:p>
    <w:p w:rsidR="008134AB" w:rsidRPr="0029188C" w:rsidRDefault="008134AB" w:rsidP="008134AB">
      <w:pPr>
        <w:pStyle w:val="NoSpacing"/>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5.1.1</w:t>
      </w:r>
      <w:r w:rsidRPr="0029188C">
        <w:rPr>
          <w:rFonts w:ascii="Times New Roman" w:eastAsia="Times New Roman" w:hAnsi="Times New Roman" w:cs="Times New Roman"/>
          <w:b/>
          <w:bCs/>
          <w:sz w:val="24"/>
          <w:szCs w:val="24"/>
        </w:rPr>
        <w:t xml:space="preserve"> Role </w:t>
      </w:r>
      <w:r>
        <w:rPr>
          <w:rFonts w:ascii="Times New Roman" w:eastAsia="Times New Roman" w:hAnsi="Times New Roman" w:cs="Times New Roman"/>
          <w:b/>
          <w:bCs/>
          <w:sz w:val="24"/>
          <w:szCs w:val="24"/>
        </w:rPr>
        <w:t>o</w:t>
      </w:r>
      <w:r w:rsidRPr="0029188C">
        <w:rPr>
          <w:rFonts w:ascii="Times New Roman" w:eastAsia="Times New Roman" w:hAnsi="Times New Roman" w:cs="Times New Roman"/>
          <w:b/>
          <w:bCs/>
          <w:sz w:val="24"/>
          <w:szCs w:val="24"/>
        </w:rPr>
        <w:t xml:space="preserve">f </w:t>
      </w:r>
      <w:r>
        <w:rPr>
          <w:rFonts w:ascii="Times New Roman" w:eastAsia="Times New Roman" w:hAnsi="Times New Roman" w:cs="Times New Roman"/>
          <w:b/>
          <w:bCs/>
          <w:sz w:val="24"/>
          <w:szCs w:val="24"/>
        </w:rPr>
        <w:t>Computer Optimization Software and Algorithm i</w:t>
      </w:r>
      <w:r w:rsidRPr="0029188C">
        <w:rPr>
          <w:rFonts w:ascii="Times New Roman" w:eastAsia="Times New Roman" w:hAnsi="Times New Roman" w:cs="Times New Roman"/>
          <w:b/>
          <w:bCs/>
          <w:sz w:val="24"/>
          <w:szCs w:val="24"/>
        </w:rPr>
        <w:t>n AFM Process Modelling</w:t>
      </w:r>
    </w:p>
    <w:p w:rsidR="008134AB" w:rsidRPr="00AD042F" w:rsidRDefault="008134AB" w:rsidP="008134AB">
      <w:pPr>
        <w:pStyle w:val="NoSpacing"/>
        <w:spacing w:line="360" w:lineRule="auto"/>
        <w:ind w:firstLine="720"/>
        <w:jc w:val="both"/>
        <w:rPr>
          <w:rFonts w:ascii="Times New Roman" w:eastAsia="Times New Roman" w:hAnsi="Times New Roman" w:cs="Times New Roman"/>
          <w:sz w:val="24"/>
          <w:szCs w:val="24"/>
        </w:rPr>
      </w:pPr>
      <w:r w:rsidRPr="00AD042F">
        <w:rPr>
          <w:rFonts w:ascii="Times New Roman" w:eastAsia="Times New Roman" w:hAnsi="Times New Roman" w:cs="Times New Roman"/>
          <w:sz w:val="24"/>
          <w:szCs w:val="24"/>
        </w:rPr>
        <w:t xml:space="preserve">The demands of cost feasible products led to the development of advanced non conventional finishing processes like abrasive flow finishing </w:t>
      </w:r>
      <w:r>
        <w:rPr>
          <w:rFonts w:ascii="Times New Roman" w:eastAsia="Times New Roman" w:hAnsi="Times New Roman" w:cs="Times New Roman"/>
          <w:sz w:val="24"/>
          <w:szCs w:val="24"/>
        </w:rPr>
        <w:t>process.</w:t>
      </w:r>
      <w:r w:rsidRPr="00AD042F">
        <w:rPr>
          <w:rFonts w:ascii="Times New Roman" w:eastAsia="Times New Roman" w:hAnsi="Times New Roman" w:cs="Times New Roman"/>
          <w:sz w:val="24"/>
          <w:szCs w:val="24"/>
        </w:rPr>
        <w:t xml:space="preserve"> In AFM</w:t>
      </w:r>
      <w:r>
        <w:rPr>
          <w:rFonts w:ascii="Times New Roman" w:eastAsia="Times New Roman" w:hAnsi="Times New Roman" w:cs="Times New Roman"/>
          <w:sz w:val="24"/>
          <w:szCs w:val="24"/>
        </w:rPr>
        <w:t xml:space="preserve"> process</w:t>
      </w:r>
      <w:r w:rsidRPr="00AD042F">
        <w:rPr>
          <w:rFonts w:ascii="Times New Roman" w:eastAsia="Times New Roman" w:hAnsi="Times New Roman" w:cs="Times New Roman"/>
          <w:sz w:val="24"/>
          <w:szCs w:val="24"/>
        </w:rPr>
        <w:t xml:space="preserve">, abrasive media is extruded across the surface to be finished in single direction or two-way or orbital. Chryssolouris and Guillot </w:t>
      </w:r>
      <w:r>
        <w:rPr>
          <w:rFonts w:ascii="Times New Roman" w:eastAsia="Times New Roman" w:hAnsi="Times New Roman" w:cs="Times New Roman"/>
          <w:sz w:val="24"/>
          <w:szCs w:val="24"/>
        </w:rPr>
        <w:t>(1990)</w:t>
      </w:r>
      <w:r w:rsidRPr="00AD042F">
        <w:rPr>
          <w:rFonts w:ascii="Times New Roman" w:eastAsia="Times New Roman" w:hAnsi="Times New Roman" w:cs="Times New Roman"/>
          <w:sz w:val="24"/>
          <w:szCs w:val="24"/>
        </w:rPr>
        <w:t xml:space="preserve"> modelled a machining process using neural network and multi-regression method. The neural network approach has been extensively used in abrasive flow machining. Jain et al </w:t>
      </w:r>
      <w:r>
        <w:rPr>
          <w:rFonts w:ascii="Times New Roman" w:eastAsia="Times New Roman" w:hAnsi="Times New Roman" w:cs="Times New Roman"/>
          <w:sz w:val="24"/>
          <w:szCs w:val="24"/>
        </w:rPr>
        <w:t>(2000)</w:t>
      </w:r>
      <w:r w:rsidRPr="00AD042F">
        <w:rPr>
          <w:rFonts w:ascii="Times New Roman" w:eastAsia="Times New Roman" w:hAnsi="Times New Roman" w:cs="Times New Roman"/>
          <w:sz w:val="24"/>
          <w:szCs w:val="24"/>
        </w:rPr>
        <w:t xml:space="preserve"> developed the equations for material removal rate (MRR) and surface roughness (Ra) by multi variable regression and corresponding coefficients were evaluated using least squares method. For modeling the process in such a way that it perform like human being, we have to apply neural network method. It has three features, i.e. topology, functionality and learning. The back propagation n</w:t>
      </w:r>
      <w:r>
        <w:rPr>
          <w:rFonts w:ascii="Times New Roman" w:eastAsia="Times New Roman" w:hAnsi="Times New Roman" w:cs="Times New Roman"/>
          <w:sz w:val="24"/>
          <w:szCs w:val="24"/>
        </w:rPr>
        <w:t>eural network is shown in figure 5.1(b). Petri et al (1998)</w:t>
      </w:r>
      <w:r w:rsidRPr="00AD042F">
        <w:rPr>
          <w:rFonts w:ascii="Times New Roman" w:eastAsia="Times New Roman" w:hAnsi="Times New Roman" w:cs="Times New Roman"/>
          <w:sz w:val="24"/>
          <w:szCs w:val="24"/>
        </w:rPr>
        <w:t xml:space="preserve"> used the neural network model to predict the surface finish in abrasive flow machining. The developed to set machine parameters of AFM, by pairing with meta-heuristics, which assisted neural network model in extrapolating. The response of node of hidden layer, </w:t>
      </w:r>
    </w:p>
    <w:p w:rsidR="008134AB" w:rsidRPr="00AD042F" w:rsidRDefault="008134AB" w:rsidP="008134AB">
      <w:pPr>
        <w:pStyle w:val="NoSpacing"/>
        <w:spacing w:line="360" w:lineRule="auto"/>
        <w:ind w:firstLine="720"/>
        <w:jc w:val="both"/>
        <w:rPr>
          <w:rFonts w:ascii="Times New Roman" w:eastAsia="Times New Roman" w:hAnsi="Times New Roman" w:cs="Times New Roman"/>
          <w:sz w:val="24"/>
          <w:szCs w:val="24"/>
        </w:rPr>
      </w:pPr>
      <w:proofErr w:type="gramStart"/>
      <w:r w:rsidRPr="00AD042F">
        <w:rPr>
          <w:rFonts w:ascii="Times New Roman" w:eastAsia="Times New Roman" w:hAnsi="Times New Roman" w:cs="Times New Roman"/>
          <w:sz w:val="24"/>
          <w:szCs w:val="24"/>
        </w:rPr>
        <w:t>h</w:t>
      </w:r>
      <w:r w:rsidRPr="00AD042F">
        <w:rPr>
          <w:rFonts w:ascii="Times New Roman" w:eastAsia="Times New Roman" w:hAnsi="Times New Roman" w:cs="Times New Roman"/>
          <w:sz w:val="24"/>
          <w:szCs w:val="24"/>
          <w:vertAlign w:val="subscript"/>
        </w:rPr>
        <w:t>j</w:t>
      </w:r>
      <w:proofErr w:type="gramEnd"/>
      <w:r w:rsidRPr="00AD042F">
        <w:rPr>
          <w:rFonts w:ascii="Times New Roman" w:eastAsia="Times New Roman" w:hAnsi="Times New Roman" w:cs="Times New Roman"/>
          <w:sz w:val="24"/>
          <w:szCs w:val="24"/>
        </w:rPr>
        <w:t xml:space="preserve"> = f ∑w</w:t>
      </w:r>
      <w:r w:rsidRPr="00AD042F">
        <w:rPr>
          <w:rFonts w:ascii="Times New Roman" w:eastAsia="Times New Roman" w:hAnsi="Times New Roman" w:cs="Times New Roman"/>
          <w:sz w:val="24"/>
          <w:szCs w:val="24"/>
          <w:vertAlign w:val="subscript"/>
        </w:rPr>
        <w:t>ji</w:t>
      </w:r>
      <w:r w:rsidRPr="00AD042F">
        <w:rPr>
          <w:rFonts w:ascii="Times New Roman" w:eastAsia="Times New Roman" w:hAnsi="Times New Roman" w:cs="Times New Roman"/>
          <w:sz w:val="24"/>
          <w:szCs w:val="24"/>
        </w:rPr>
        <w:t>x</w:t>
      </w:r>
      <w:r w:rsidRPr="00AD042F">
        <w:rPr>
          <w:rFonts w:ascii="Times New Roman" w:eastAsia="Times New Roman" w:hAnsi="Times New Roman" w:cs="Times New Roman"/>
          <w:sz w:val="24"/>
          <w:szCs w:val="24"/>
          <w:vertAlign w:val="subscript"/>
        </w:rPr>
        <w:t xml:space="preserve">i </w:t>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r>
      <w:r w:rsidRPr="00AD042F">
        <w:rPr>
          <w:rFonts w:ascii="Times New Roman" w:eastAsia="Times New Roman" w:hAnsi="Times New Roman" w:cs="Times New Roman"/>
          <w:sz w:val="24"/>
          <w:szCs w:val="24"/>
          <w:vertAlign w:val="subscript"/>
        </w:rPr>
        <w:tab/>
        <w:t xml:space="preserve">           </w:t>
      </w:r>
      <w:r w:rsidRPr="00AD042F">
        <w:rPr>
          <w:rFonts w:ascii="Times New Roman" w:eastAsia="Times New Roman" w:hAnsi="Times New Roman" w:cs="Times New Roman"/>
          <w:sz w:val="24"/>
          <w:szCs w:val="24"/>
        </w:rPr>
        <w:t>(1)</w:t>
      </w:r>
    </w:p>
    <w:p w:rsidR="008134AB" w:rsidRPr="00AD042F" w:rsidRDefault="008134AB" w:rsidP="008134AB">
      <w:pPr>
        <w:pStyle w:val="NoSpacing"/>
        <w:spacing w:line="360" w:lineRule="auto"/>
        <w:jc w:val="both"/>
        <w:rPr>
          <w:rFonts w:ascii="Times New Roman" w:eastAsia="Times New Roman" w:hAnsi="Times New Roman" w:cs="Times New Roman"/>
          <w:sz w:val="24"/>
          <w:szCs w:val="24"/>
        </w:rPr>
      </w:pPr>
      <w:proofErr w:type="gramStart"/>
      <w:r w:rsidRPr="00AD042F">
        <w:rPr>
          <w:rFonts w:ascii="Times New Roman" w:eastAsia="Times New Roman" w:hAnsi="Times New Roman" w:cs="Times New Roman"/>
          <w:sz w:val="24"/>
          <w:szCs w:val="24"/>
        </w:rPr>
        <w:t>for</w:t>
      </w:r>
      <w:proofErr w:type="gramEnd"/>
      <w:r w:rsidRPr="00AD042F">
        <w:rPr>
          <w:rFonts w:ascii="Times New Roman" w:eastAsia="Times New Roman" w:hAnsi="Times New Roman" w:cs="Times New Roman"/>
          <w:sz w:val="24"/>
          <w:szCs w:val="24"/>
        </w:rPr>
        <w:t xml:space="preserve"> output layer,</w:t>
      </w:r>
    </w:p>
    <w:p w:rsidR="008134AB" w:rsidRPr="00AD042F" w:rsidRDefault="008134AB" w:rsidP="008134AB">
      <w:pPr>
        <w:pStyle w:val="NoSpacing"/>
        <w:spacing w:line="360" w:lineRule="auto"/>
        <w:ind w:firstLine="720"/>
        <w:jc w:val="both"/>
        <w:rPr>
          <w:rFonts w:ascii="Times New Roman" w:eastAsia="Times New Roman" w:hAnsi="Times New Roman" w:cs="Times New Roman"/>
          <w:sz w:val="24"/>
          <w:szCs w:val="24"/>
        </w:rPr>
      </w:pPr>
      <w:proofErr w:type="gramStart"/>
      <w:r w:rsidRPr="00AD042F">
        <w:rPr>
          <w:rFonts w:ascii="Times New Roman" w:eastAsia="Times New Roman" w:hAnsi="Times New Roman" w:cs="Times New Roman"/>
          <w:sz w:val="24"/>
          <w:szCs w:val="24"/>
        </w:rPr>
        <w:lastRenderedPageBreak/>
        <w:t>r</w:t>
      </w:r>
      <w:r w:rsidRPr="00AD042F">
        <w:rPr>
          <w:rFonts w:ascii="Times New Roman" w:eastAsia="Times New Roman" w:hAnsi="Times New Roman" w:cs="Times New Roman"/>
          <w:sz w:val="24"/>
          <w:szCs w:val="24"/>
          <w:vertAlign w:val="subscript"/>
        </w:rPr>
        <w:t>i</w:t>
      </w:r>
      <w:proofErr w:type="gramEnd"/>
      <w:r w:rsidRPr="00AD042F">
        <w:rPr>
          <w:rFonts w:ascii="Times New Roman" w:eastAsia="Times New Roman" w:hAnsi="Times New Roman" w:cs="Times New Roman"/>
          <w:sz w:val="24"/>
          <w:szCs w:val="24"/>
        </w:rPr>
        <w:t xml:space="preserve"> = f ∑v</w:t>
      </w:r>
      <w:r w:rsidRPr="00AD042F">
        <w:rPr>
          <w:rFonts w:ascii="Times New Roman" w:eastAsia="Times New Roman" w:hAnsi="Times New Roman" w:cs="Times New Roman"/>
          <w:sz w:val="24"/>
          <w:szCs w:val="24"/>
          <w:vertAlign w:val="subscript"/>
        </w:rPr>
        <w:t>ij</w:t>
      </w:r>
      <w:r w:rsidRPr="00AD042F">
        <w:rPr>
          <w:rFonts w:ascii="Times New Roman" w:eastAsia="Times New Roman" w:hAnsi="Times New Roman" w:cs="Times New Roman"/>
          <w:sz w:val="24"/>
          <w:szCs w:val="24"/>
        </w:rPr>
        <w:t>h</w:t>
      </w:r>
      <w:r w:rsidRPr="00AD042F">
        <w:rPr>
          <w:rFonts w:ascii="Times New Roman" w:eastAsia="Times New Roman" w:hAnsi="Times New Roman" w:cs="Times New Roman"/>
          <w:sz w:val="24"/>
          <w:szCs w:val="24"/>
          <w:vertAlign w:val="subscript"/>
        </w:rPr>
        <w:t>j</w:t>
      </w:r>
      <w:r w:rsidRPr="00AD042F">
        <w:rPr>
          <w:rFonts w:ascii="Times New Roman" w:eastAsia="Times New Roman" w:hAnsi="Times New Roman" w:cs="Times New Roman"/>
          <w:sz w:val="24"/>
          <w:szCs w:val="24"/>
        </w:rPr>
        <w:t xml:space="preserve"> </w:t>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r>
      <w:r w:rsidRPr="00AD042F">
        <w:rPr>
          <w:rFonts w:ascii="Times New Roman" w:eastAsia="Times New Roman" w:hAnsi="Times New Roman" w:cs="Times New Roman"/>
          <w:sz w:val="24"/>
          <w:szCs w:val="24"/>
        </w:rPr>
        <w:tab/>
        <w:t xml:space="preserve">       (2)</w:t>
      </w:r>
    </w:p>
    <w:p w:rsidR="008134AB" w:rsidRPr="00AD042F" w:rsidRDefault="008134AB" w:rsidP="008134AB">
      <w:pPr>
        <w:pStyle w:val="NoSpacing"/>
        <w:spacing w:line="360" w:lineRule="auto"/>
        <w:jc w:val="both"/>
        <w:rPr>
          <w:rFonts w:ascii="Times New Roman" w:eastAsia="Times New Roman" w:hAnsi="Times New Roman" w:cs="Times New Roman"/>
          <w:sz w:val="24"/>
          <w:szCs w:val="24"/>
        </w:rPr>
      </w:pPr>
      <w:proofErr w:type="gramStart"/>
      <w:r w:rsidRPr="00AD042F">
        <w:rPr>
          <w:rFonts w:ascii="Times New Roman" w:eastAsia="Times New Roman" w:hAnsi="Times New Roman" w:cs="Times New Roman"/>
          <w:sz w:val="24"/>
          <w:szCs w:val="24"/>
        </w:rPr>
        <w:t>where</w:t>
      </w:r>
      <w:proofErr w:type="gramEnd"/>
      <w:r w:rsidRPr="00AD042F">
        <w:rPr>
          <w:rFonts w:ascii="Times New Roman" w:eastAsia="Times New Roman" w:hAnsi="Times New Roman" w:cs="Times New Roman"/>
          <w:sz w:val="24"/>
          <w:szCs w:val="24"/>
        </w:rPr>
        <w:t xml:space="preserve"> w is weight</w:t>
      </w:r>
      <w:r>
        <w:rPr>
          <w:rFonts w:ascii="Times New Roman" w:eastAsia="Times New Roman" w:hAnsi="Times New Roman" w:cs="Times New Roman"/>
          <w:sz w:val="24"/>
          <w:szCs w:val="24"/>
        </w:rPr>
        <w:t xml:space="preserve"> of connection to hidden layer as </w:t>
      </w:r>
      <w:r w:rsidRPr="00AD042F">
        <w:rPr>
          <w:rFonts w:ascii="Times New Roman" w:eastAsia="Times New Roman" w:hAnsi="Times New Roman" w:cs="Times New Roman"/>
          <w:sz w:val="24"/>
          <w:szCs w:val="24"/>
        </w:rPr>
        <w:t xml:space="preserve">shown in </w:t>
      </w:r>
      <w:r>
        <w:rPr>
          <w:rFonts w:ascii="Times New Roman" w:eastAsia="Times New Roman" w:hAnsi="Times New Roman" w:cs="Times New Roman"/>
          <w:sz w:val="24"/>
          <w:szCs w:val="24"/>
        </w:rPr>
        <w:t xml:space="preserve">eq. </w:t>
      </w:r>
      <w:r w:rsidRPr="00AD042F">
        <w:rPr>
          <w:rFonts w:ascii="Times New Roman" w:eastAsia="Times New Roman" w:hAnsi="Times New Roman" w:cs="Times New Roman"/>
          <w:sz w:val="24"/>
          <w:szCs w:val="24"/>
        </w:rPr>
        <w:t xml:space="preserve">(1) and (2). The function f is transfer function given by </w:t>
      </w:r>
      <w:r>
        <w:rPr>
          <w:rFonts w:ascii="Times New Roman" w:eastAsia="Times New Roman" w:hAnsi="Times New Roman" w:cs="Times New Roman"/>
          <w:sz w:val="24"/>
          <w:szCs w:val="24"/>
        </w:rPr>
        <w:t xml:space="preserve">eq. </w:t>
      </w:r>
      <w:r w:rsidRPr="00AD042F">
        <w:rPr>
          <w:rFonts w:ascii="Times New Roman" w:eastAsia="Times New Roman" w:hAnsi="Times New Roman" w:cs="Times New Roman"/>
          <w:sz w:val="24"/>
          <w:szCs w:val="24"/>
        </w:rPr>
        <w:t>(3).</w:t>
      </w:r>
    </w:p>
    <w:p w:rsidR="008134AB" w:rsidRPr="00AD042F" w:rsidRDefault="008134AB" w:rsidP="008134AB">
      <w:pPr>
        <w:pStyle w:val="NoSpacing"/>
        <w:spacing w:line="360" w:lineRule="auto"/>
        <w:ind w:firstLine="720"/>
        <w:jc w:val="both"/>
        <w:rPr>
          <w:rFonts w:ascii="Times New Roman" w:eastAsia="Times New Roman" w:hAnsi="Times New Roman" w:cs="Times New Roman"/>
          <w:sz w:val="24"/>
          <w:szCs w:val="24"/>
        </w:rPr>
      </w:pPr>
      <w:proofErr w:type="gramStart"/>
      <w:r w:rsidRPr="00AD042F">
        <w:rPr>
          <w:rFonts w:ascii="Times New Roman" w:eastAsia="Times New Roman" w:hAnsi="Times New Roman" w:cs="Times New Roman"/>
          <w:sz w:val="24"/>
          <w:szCs w:val="24"/>
        </w:rPr>
        <w:t>f(</w:t>
      </w:r>
      <w:proofErr w:type="gramEnd"/>
      <w:r w:rsidRPr="00AD042F">
        <w:rPr>
          <w:rFonts w:ascii="Times New Roman" w:eastAsia="Times New Roman" w:hAnsi="Times New Roman" w:cs="Times New Roman"/>
          <w:sz w:val="24"/>
          <w:szCs w:val="24"/>
        </w:rPr>
        <w:t>t) = (1+e</w:t>
      </w:r>
      <w:r w:rsidRPr="00AD042F">
        <w:rPr>
          <w:rFonts w:ascii="Times New Roman" w:eastAsia="Times New Roman" w:hAnsi="Times New Roman" w:cs="Times New Roman"/>
          <w:sz w:val="24"/>
          <w:szCs w:val="24"/>
          <w:vertAlign w:val="superscript"/>
        </w:rPr>
        <w:t>-t</w:t>
      </w:r>
      <w:r w:rsidRPr="00AD042F">
        <w:rPr>
          <w:rFonts w:ascii="Times New Roman" w:eastAsia="Times New Roman" w:hAnsi="Times New Roman" w:cs="Times New Roman"/>
          <w:sz w:val="24"/>
          <w:szCs w:val="24"/>
        </w:rPr>
        <w:t>)</w:t>
      </w:r>
      <w:r w:rsidRPr="00AD042F">
        <w:rPr>
          <w:rFonts w:ascii="Times New Roman" w:eastAsia="Times New Roman" w:hAnsi="Times New Roman" w:cs="Times New Roman"/>
          <w:sz w:val="24"/>
          <w:szCs w:val="24"/>
          <w:vertAlign w:val="superscript"/>
        </w:rPr>
        <w:t xml:space="preserve">-1 </w:t>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r>
      <w:r w:rsidRPr="00AD042F">
        <w:rPr>
          <w:rFonts w:ascii="Times New Roman" w:eastAsia="Times New Roman" w:hAnsi="Times New Roman" w:cs="Times New Roman"/>
          <w:sz w:val="24"/>
          <w:szCs w:val="24"/>
          <w:vertAlign w:val="superscript"/>
        </w:rPr>
        <w:tab/>
        <w:t xml:space="preserve"> </w:t>
      </w:r>
      <w:r w:rsidRPr="00AD042F">
        <w:rPr>
          <w:rFonts w:ascii="Times New Roman" w:eastAsia="Times New Roman" w:hAnsi="Times New Roman" w:cs="Times New Roman"/>
          <w:sz w:val="24"/>
          <w:szCs w:val="24"/>
        </w:rPr>
        <w:t xml:space="preserve">      (3)</w:t>
      </w:r>
    </w:p>
    <w:p w:rsidR="008134AB" w:rsidRPr="00F82564" w:rsidRDefault="008134AB" w:rsidP="008134AB">
      <w:pPr>
        <w:pStyle w:val="NoSpacing"/>
        <w:spacing w:line="360" w:lineRule="auto"/>
        <w:ind w:firstLine="720"/>
        <w:jc w:val="both"/>
        <w:rPr>
          <w:rFonts w:asciiTheme="majorHAnsi" w:hAnsiTheme="majorHAnsi" w:cs="Times New Roman"/>
          <w:sz w:val="24"/>
          <w:szCs w:val="24"/>
        </w:rPr>
      </w:pPr>
      <w:r>
        <w:rPr>
          <w:rFonts w:ascii="Times New Roman" w:hAnsi="Times New Roman" w:cs="Times New Roman"/>
          <w:sz w:val="24"/>
          <w:szCs w:val="24"/>
        </w:rPr>
        <w:t>Shinmura and Aizawa (1986)</w:t>
      </w:r>
      <w:r w:rsidRPr="00AD042F">
        <w:rPr>
          <w:rFonts w:ascii="Times New Roman" w:hAnsi="Times New Roman" w:cs="Times New Roman"/>
          <w:sz w:val="24"/>
          <w:szCs w:val="24"/>
        </w:rPr>
        <w:t xml:space="preserve"> developed a simulation to study on magnetic assisted abrasive finishing process. A set up was fabricated in which the input current to the solenoids was changed and accordingly the magnetic pressure was controlled. After analysis of the results of magnetic finishing the simulation results showed that the magnetic flux between north and south poles is </w:t>
      </w:r>
      <w:proofErr w:type="gramStart"/>
      <w:r w:rsidRPr="00AD042F">
        <w:rPr>
          <w:rFonts w:ascii="Times New Roman" w:hAnsi="Times New Roman" w:cs="Times New Roman"/>
          <w:sz w:val="24"/>
          <w:szCs w:val="24"/>
        </w:rPr>
        <w:t>maximum</w:t>
      </w:r>
      <w:proofErr w:type="gramEnd"/>
      <w:r w:rsidRPr="00AD042F">
        <w:rPr>
          <w:rFonts w:ascii="Times New Roman" w:hAnsi="Times New Roman" w:cs="Times New Roman"/>
          <w:sz w:val="24"/>
          <w:szCs w:val="24"/>
        </w:rPr>
        <w:t xml:space="preserve"> when the air gap between the poles is minimum. It was also concluded that the magnetic pressure between the poles attained maximum value </w:t>
      </w:r>
      <w:proofErr w:type="gramStart"/>
      <w:r w:rsidRPr="00AD042F">
        <w:rPr>
          <w:rFonts w:ascii="Times New Roman" w:hAnsi="Times New Roman" w:cs="Times New Roman"/>
          <w:sz w:val="24"/>
          <w:szCs w:val="24"/>
        </w:rPr>
        <w:t>at 1.2 Tesla flux density</w:t>
      </w:r>
      <w:proofErr w:type="gramEnd"/>
      <w:r w:rsidRPr="00AD042F">
        <w:rPr>
          <w:rFonts w:ascii="Times New Roman" w:hAnsi="Times New Roman" w:cs="Times New Roman"/>
          <w:sz w:val="24"/>
          <w:szCs w:val="24"/>
        </w:rPr>
        <w:t>. The experimental and simulation results matched exactly at lower values of flux density.</w:t>
      </w:r>
      <w:r w:rsidRPr="00AD042F">
        <w:rPr>
          <w:rFonts w:ascii="Times New Roman" w:eastAsia="Times New Roman" w:hAnsi="Times New Roman" w:cs="Times New Roman"/>
          <w:sz w:val="24"/>
          <w:szCs w:val="24"/>
        </w:rPr>
        <w:t xml:space="preserve"> </w:t>
      </w:r>
      <w:r>
        <w:rPr>
          <w:rFonts w:ascii="Times New Roman" w:hAnsi="Times New Roman" w:cs="Times New Roman"/>
          <w:sz w:val="24"/>
          <w:szCs w:val="24"/>
        </w:rPr>
        <w:t>Figure 5.1</w:t>
      </w:r>
      <w:r w:rsidRPr="00AD042F">
        <w:rPr>
          <w:rFonts w:ascii="Times New Roman" w:hAnsi="Times New Roman" w:cs="Times New Roman"/>
          <w:sz w:val="24"/>
          <w:szCs w:val="24"/>
        </w:rPr>
        <w:t>(a) clearly explains the flow chart and step by step simulation of magnetic assisted finishing process. Jain and Jain [</w:t>
      </w:r>
      <w:r>
        <w:rPr>
          <w:rFonts w:ascii="Times New Roman" w:hAnsi="Times New Roman" w:cs="Times New Roman"/>
          <w:sz w:val="24"/>
          <w:szCs w:val="24"/>
        </w:rPr>
        <w:t>40</w:t>
      </w:r>
      <w:r w:rsidRPr="00AD042F">
        <w:rPr>
          <w:rFonts w:ascii="Times New Roman" w:hAnsi="Times New Roman" w:cs="Times New Roman"/>
          <w:sz w:val="24"/>
          <w:szCs w:val="24"/>
        </w:rPr>
        <w:t xml:space="preserve">] simulated the surface profile in abrasive flow machining by assuming the random distribution of abrasive </w:t>
      </w:r>
      <w:r>
        <w:rPr>
          <w:rFonts w:ascii="Times New Roman" w:hAnsi="Times New Roman" w:cs="Times New Roman"/>
          <w:sz w:val="24"/>
          <w:szCs w:val="24"/>
        </w:rPr>
        <w:t xml:space="preserve">grains in media. </w:t>
      </w:r>
    </w:p>
    <w:p w:rsidR="008134AB" w:rsidRPr="00F41698" w:rsidRDefault="008134AB" w:rsidP="008134AB">
      <w:pPr>
        <w:pStyle w:val="NoSpacing"/>
        <w:spacing w:line="276" w:lineRule="auto"/>
        <w:jc w:val="both"/>
        <w:rPr>
          <w:rFonts w:ascii="Times New Roman" w:hAnsi="Times New Roman" w:cs="Times New Roman"/>
        </w:rPr>
      </w:pPr>
      <w:r w:rsidRPr="00F4169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41698">
        <w:rPr>
          <w:rFonts w:ascii="Times New Roman" w:hAnsi="Times New Roman" w:cs="Times New Roman"/>
          <w:sz w:val="24"/>
          <w:szCs w:val="24"/>
        </w:rPr>
        <w:t xml:space="preserve"> </w:t>
      </w:r>
      <w:r w:rsidRPr="00F41698">
        <w:rPr>
          <w:rFonts w:ascii="Times New Roman" w:hAnsi="Times New Roman" w:cs="Times New Roman"/>
        </w:rPr>
        <w:t xml:space="preserve">(a)                               </w:t>
      </w:r>
      <w:r>
        <w:rPr>
          <w:rFonts w:ascii="Times New Roman" w:hAnsi="Times New Roman" w:cs="Times New Roman"/>
        </w:rPr>
        <w:t xml:space="preserve">                          </w:t>
      </w:r>
      <w:r w:rsidRPr="00F41698">
        <w:rPr>
          <w:rFonts w:ascii="Times New Roman" w:hAnsi="Times New Roman" w:cs="Times New Roman"/>
        </w:rPr>
        <w:t xml:space="preserve">              (</w:t>
      </w:r>
      <w:proofErr w:type="gramStart"/>
      <w:r w:rsidRPr="00F41698">
        <w:rPr>
          <w:rFonts w:ascii="Times New Roman" w:hAnsi="Times New Roman" w:cs="Times New Roman"/>
        </w:rPr>
        <w:t>b</w:t>
      </w:r>
      <w:proofErr w:type="gramEnd"/>
      <w:r w:rsidRPr="00F41698">
        <w:rPr>
          <w:rFonts w:ascii="Times New Roman" w:hAnsi="Times New Roman" w:cs="Times New Roman"/>
        </w:rPr>
        <w:t>)</w:t>
      </w:r>
    </w:p>
    <w:p w:rsidR="008134AB" w:rsidRPr="00F82564" w:rsidRDefault="00ED6FC5" w:rsidP="008134AB">
      <w:pPr>
        <w:pStyle w:val="NoSpacing"/>
        <w:spacing w:line="276" w:lineRule="auto"/>
        <w:jc w:val="both"/>
        <w:rPr>
          <w:rFonts w:ascii="Times New Roman" w:hAnsi="Times New Roman" w:cs="Times New Roman"/>
        </w:rPr>
      </w:pPr>
      <w:r w:rsidRPr="00ED6FC5">
        <w:rPr>
          <w:rFonts w:ascii="Times New Roman" w:hAnsi="Times New Roman" w:cs="Times New Roman"/>
          <w:noProof/>
        </w:rPr>
        <w:pict>
          <v:group id="_x0000_s1406" style="position:absolute;left:0;text-align:left;margin-left:237.3pt;margin-top:5.5pt;width:240.75pt;height:202.5pt;z-index:251881472" coordorigin="1470,5067" coordsize="4815,4050">
            <v:rect id="_x0000_s1407" style="position:absolute;left:1470;top:5067;width:4815;height:4050" strokeweight="1.5pt"/>
            <v:group id="_x0000_s1408" style="position:absolute;left:1725;top:5527;width:4425;height:3302" coordorigin="1725,2474" coordsize="4425,3302">
              <v:group id="_x0000_s1409" style="position:absolute;left:1725;top:2474;width:4425;height:3302" coordorigin="1770,2474" coordsize="4425,3302">
                <v:group id="_x0000_s1410" style="position:absolute;left:1770;top:2474;width:4425;height:3302" coordorigin="1770,2474" coordsize="4425,3302">
                  <v:oval id="_x0000_s1411" style="position:absolute;left:2250;top:2474;width:648;height:525" strokeweight="1pt">
                    <v:textbox style="mso-next-textbox:#_x0000_s1411">
                      <w:txbxContent>
                        <w:p w:rsidR="00A07A55" w:rsidRPr="00452C0C" w:rsidRDefault="00A07A55" w:rsidP="008134AB">
                          <w:pPr>
                            <w:rPr>
                              <w:vertAlign w:val="subscript"/>
                              <w:lang w:val="en-IN"/>
                            </w:rPr>
                          </w:pPr>
                          <w:r>
                            <w:rPr>
                              <w:lang w:val="en-IN"/>
                            </w:rPr>
                            <w:t>X</w:t>
                          </w:r>
                          <w:r>
                            <w:rPr>
                              <w:vertAlign w:val="subscript"/>
                              <w:lang w:val="en-IN"/>
                            </w:rPr>
                            <w:t>1</w:t>
                          </w:r>
                        </w:p>
                      </w:txbxContent>
                    </v:textbox>
                  </v:oval>
                  <v:oval id="_x0000_s1412" style="position:absolute;left:2250;top:3749;width:648;height:552" strokeweight="1pt">
                    <v:textbox style="mso-next-textbox:#_x0000_s1412">
                      <w:txbxContent>
                        <w:p w:rsidR="00A07A55" w:rsidRPr="00452C0C" w:rsidRDefault="00A07A55" w:rsidP="008134AB">
                          <w:pPr>
                            <w:rPr>
                              <w:vertAlign w:val="subscript"/>
                              <w:lang w:val="en-IN"/>
                            </w:rPr>
                          </w:pPr>
                          <w:r>
                            <w:rPr>
                              <w:lang w:val="en-IN"/>
                            </w:rPr>
                            <w:t>X</w:t>
                          </w:r>
                          <w:r>
                            <w:rPr>
                              <w:vertAlign w:val="subscript"/>
                              <w:lang w:val="en-IN"/>
                            </w:rPr>
                            <w:t>2</w:t>
                          </w:r>
                        </w:p>
                      </w:txbxContent>
                    </v:textbox>
                  </v:oval>
                  <v:oval id="_x0000_s1413" style="position:absolute;left:2250;top:5163;width:607;height:613" strokeweight="1pt">
                    <v:textbox style="mso-next-textbox:#_x0000_s1413">
                      <w:txbxContent>
                        <w:p w:rsidR="00A07A55" w:rsidRPr="00452C0C" w:rsidRDefault="00A07A55" w:rsidP="008134AB">
                          <w:pPr>
                            <w:rPr>
                              <w:vertAlign w:val="subscript"/>
                              <w:lang w:val="en-IN"/>
                            </w:rPr>
                          </w:pPr>
                          <w:r>
                            <w:rPr>
                              <w:lang w:val="en-IN"/>
                            </w:rPr>
                            <w:t>X</w:t>
                          </w:r>
                          <w:r>
                            <w:rPr>
                              <w:vertAlign w:val="subscript"/>
                              <w:lang w:val="en-IN"/>
                            </w:rPr>
                            <w:t>3</w:t>
                          </w:r>
                        </w:p>
                      </w:txbxContent>
                    </v:textbox>
                  </v:oval>
                  <v:oval id="_x0000_s1414" style="position:absolute;left:4188;top:2999;width:642;height:556" strokeweight="1pt">
                    <v:textbox style="mso-next-textbox:#_x0000_s1414">
                      <w:txbxContent>
                        <w:p w:rsidR="00A07A55" w:rsidRPr="00452C0C" w:rsidRDefault="00A07A55" w:rsidP="008134AB">
                          <w:pPr>
                            <w:rPr>
                              <w:vertAlign w:val="subscript"/>
                              <w:lang w:val="en-IN"/>
                            </w:rPr>
                          </w:pPr>
                          <w:r>
                            <w:rPr>
                              <w:lang w:val="en-IN"/>
                            </w:rPr>
                            <w:t>H</w:t>
                          </w:r>
                          <w:r>
                            <w:rPr>
                              <w:vertAlign w:val="subscript"/>
                              <w:lang w:val="en-IN"/>
                            </w:rPr>
                            <w:t>1</w:t>
                          </w:r>
                        </w:p>
                      </w:txbxContent>
                    </v:textbox>
                  </v:oval>
                  <v:oval id="_x0000_s1415" style="position:absolute;left:4155;top:4553;width:675;height:610" strokeweight="1pt">
                    <v:textbox style="mso-next-textbox:#_x0000_s1415">
                      <w:txbxContent>
                        <w:p w:rsidR="00A07A55" w:rsidRPr="00452C0C" w:rsidRDefault="00A07A55" w:rsidP="008134AB">
                          <w:pPr>
                            <w:rPr>
                              <w:vertAlign w:val="subscript"/>
                              <w:lang w:val="en-IN"/>
                            </w:rPr>
                          </w:pPr>
                          <w:r>
                            <w:rPr>
                              <w:lang w:val="en-IN"/>
                            </w:rPr>
                            <w:t>H</w:t>
                          </w:r>
                          <w:r>
                            <w:rPr>
                              <w:vertAlign w:val="subscript"/>
                              <w:lang w:val="en-IN"/>
                            </w:rPr>
                            <w:t>2</w:t>
                          </w:r>
                        </w:p>
                      </w:txbxContent>
                    </v:textbox>
                  </v:oval>
                  <v:oval id="_x0000_s1416" style="position:absolute;left:5553;top:3754;width:642;height:547" strokeweight="1pt">
                    <v:textbox style="mso-next-textbox:#_x0000_s1416">
                      <w:txbxContent>
                        <w:p w:rsidR="00A07A55" w:rsidRPr="00452C0C" w:rsidRDefault="00A07A55" w:rsidP="008134AB">
                          <w:pPr>
                            <w:rPr>
                              <w:rFonts w:ascii="Times New Roman" w:hAnsi="Times New Roman" w:cs="Times New Roman"/>
                              <w:sz w:val="18"/>
                              <w:szCs w:val="18"/>
                              <w:vertAlign w:val="subscript"/>
                              <w:lang w:val="en-IN"/>
                            </w:rPr>
                          </w:pPr>
                          <w:r w:rsidRPr="00452C0C">
                            <w:rPr>
                              <w:rFonts w:ascii="Times New Roman" w:hAnsi="Times New Roman" w:cs="Times New Roman"/>
                              <w:sz w:val="18"/>
                              <w:szCs w:val="18"/>
                              <w:lang w:val="en-IN"/>
                            </w:rPr>
                            <w:t>I</w:t>
                          </w:r>
                          <w:r w:rsidRPr="00452C0C">
                            <w:rPr>
                              <w:rFonts w:ascii="Times New Roman" w:hAnsi="Times New Roman" w:cs="Times New Roman"/>
                              <w:sz w:val="18"/>
                              <w:szCs w:val="18"/>
                              <w:vertAlign w:val="subscript"/>
                              <w:lang w:val="en-IN"/>
                            </w:rPr>
                            <w:t>1</w:t>
                          </w:r>
                        </w:p>
                      </w:txbxContent>
                    </v:textbox>
                  </v:oval>
                  <v:shape id="_x0000_s1417" type="#_x0000_t32" style="position:absolute;left:2898;top:2789;width:1305;height:525" o:connectortype="straight" strokeweight="1pt">
                    <v:stroke endarrow="block"/>
                  </v:shape>
                  <v:shape id="_x0000_s1418" type="#_x0000_t32" style="position:absolute;left:2898;top:2789;width:1572;height:1764" o:connectortype="straight" strokeweight="1pt">
                    <v:stroke endarrow="block"/>
                  </v:shape>
                  <v:shape id="_x0000_s1419" type="#_x0000_t32" style="position:absolute;left:2910;top:3449;width:1305;height:616;flip:y" o:connectortype="straight" strokeweight="1pt">
                    <v:stroke endarrow="block"/>
                  </v:shape>
                  <v:shape id="_x0000_s1420" type="#_x0000_t32" style="position:absolute;left:2898;top:4191;width:1392;height:533" o:connectortype="straight" strokeweight="1pt">
                    <v:stroke endarrow="block"/>
                  </v:shape>
                  <v:shape id="_x0000_s1421" type="#_x0000_t32" style="position:absolute;left:2857;top:3555;width:1613;height:1965;flip:y" o:connectortype="straight" strokeweight="1pt">
                    <v:stroke endarrow="block"/>
                  </v:shape>
                  <v:shape id="_x0000_s1422" type="#_x0000_t32" style="position:absolute;left:2857;top:4941;width:1298;height:668;flip:y" o:connectortype="straight" strokeweight="1pt">
                    <v:stroke endarrow="block"/>
                  </v:shape>
                  <v:shape id="_x0000_s1423" type="#_x0000_t32" style="position:absolute;left:4695;top:3449;width:930;height:388" o:connectortype="straight" strokeweight="1pt">
                    <v:stroke endarrow="block"/>
                  </v:shape>
                  <v:shape id="_x0000_s1424" type="#_x0000_t32" style="position:absolute;left:4830;top:4211;width:840;height:513;flip:y" o:connectortype="straight" strokeweight="1pt">
                    <v:stroke endarrow="block"/>
                  </v:shape>
                  <v:shape id="_x0000_s1425" type="#_x0000_t32" style="position:absolute;left:1770;top:2789;width:480;height:0" o:connectortype="straight" strokeweight="1pt">
                    <v:stroke endarrow="block"/>
                  </v:shape>
                  <v:shape id="_x0000_s1426" type="#_x0000_t32" style="position:absolute;left:1770;top:3962;width:480;height:0" o:connectortype="straight" strokeweight="1pt">
                    <v:stroke endarrow="block"/>
                  </v:shape>
                  <v:shape id="_x0000_s1427" type="#_x0000_t32" style="position:absolute;left:1770;top:5538;width:480;height:0" o:connectortype="straight" strokeweight="1pt">
                    <v:stroke endarrow="block"/>
                  </v:shape>
                </v:group>
                <v:shape id="_x0000_s1428" type="#_x0000_t202" style="position:absolute;left:3150;top:3211;width:692;height:433;mso-width-relative:margin;mso-height-relative:margin" strokecolor="white [3212]" strokeweight="1pt">
                  <v:textbox style="mso-next-textbox:#_x0000_s1428">
                    <w:txbxContent>
                      <w:p w:rsidR="00A07A55" w:rsidRPr="005941DA" w:rsidRDefault="00A07A55" w:rsidP="008134AB">
                        <w:pPr>
                          <w:rPr>
                            <w:rFonts w:ascii="Times New Roman" w:hAnsi="Times New Roman" w:cs="Times New Roman"/>
                            <w:bCs/>
                            <w:sz w:val="18"/>
                            <w:szCs w:val="18"/>
                          </w:rPr>
                        </w:pPr>
                        <w:r w:rsidRPr="005941DA">
                          <w:rPr>
                            <w:rFonts w:ascii="Times New Roman" w:hAnsi="Times New Roman" w:cs="Times New Roman"/>
                            <w:bCs/>
                            <w:sz w:val="18"/>
                            <w:szCs w:val="18"/>
                          </w:rPr>
                          <w:t>W</w:t>
                        </w:r>
                        <w:r w:rsidRPr="005941DA">
                          <w:rPr>
                            <w:rFonts w:ascii="Times New Roman" w:hAnsi="Times New Roman" w:cs="Times New Roman"/>
                            <w:bCs/>
                            <w:sz w:val="18"/>
                            <w:szCs w:val="18"/>
                            <w:vertAlign w:val="subscript"/>
                          </w:rPr>
                          <w:t>21</w:t>
                        </w:r>
                      </w:p>
                    </w:txbxContent>
                  </v:textbox>
                </v:shape>
                <v:shape id="_x0000_s1429" type="#_x0000_t202" style="position:absolute;left:2985;top:4890;width:612;height:344;mso-width-relative:margin;mso-height-relative:margin" strokecolor="white [3212]" strokeweight="1pt">
                  <v:textbox style="mso-next-textbox:#_x0000_s1429">
                    <w:txbxContent>
                      <w:p w:rsidR="00A07A55" w:rsidRPr="00EA2393" w:rsidRDefault="00A07A55" w:rsidP="008134AB">
                        <w:pPr>
                          <w:rPr>
                            <w:bCs/>
                            <w:sz w:val="16"/>
                            <w:szCs w:val="16"/>
                          </w:rPr>
                        </w:pPr>
                        <w:r w:rsidRPr="00EA2393">
                          <w:rPr>
                            <w:bCs/>
                            <w:sz w:val="16"/>
                            <w:szCs w:val="16"/>
                          </w:rPr>
                          <w:t>W</w:t>
                        </w:r>
                        <w:r w:rsidRPr="00EA2393">
                          <w:rPr>
                            <w:bCs/>
                            <w:sz w:val="16"/>
                            <w:szCs w:val="16"/>
                            <w:vertAlign w:val="subscript"/>
                          </w:rPr>
                          <w:t>13</w:t>
                        </w:r>
                      </w:p>
                    </w:txbxContent>
                  </v:textbox>
                </v:shape>
                <v:rect id="_x0000_s1430" style="position:absolute;left:3337;top:2749;width:683;height:461" strokecolor="white [3212]" strokeweight="1pt">
                  <v:textbox style="mso-next-textbox:#_x0000_s1430">
                    <w:txbxContent>
                      <w:p w:rsidR="00A07A55" w:rsidRPr="00A76D29" w:rsidRDefault="00A07A55" w:rsidP="008134AB">
                        <w:pPr>
                          <w:rPr>
                            <w:rFonts w:ascii="Times New Roman" w:hAnsi="Times New Roman" w:cs="Times New Roman"/>
                            <w:sz w:val="18"/>
                            <w:szCs w:val="18"/>
                            <w:vertAlign w:val="subscript"/>
                            <w:lang w:val="en-IN"/>
                          </w:rPr>
                        </w:pPr>
                        <w:r w:rsidRPr="00A76D29">
                          <w:rPr>
                            <w:rFonts w:ascii="Times New Roman" w:hAnsi="Times New Roman" w:cs="Times New Roman"/>
                            <w:sz w:val="18"/>
                            <w:szCs w:val="18"/>
                            <w:lang w:val="en-IN"/>
                          </w:rPr>
                          <w:t>W</w:t>
                        </w:r>
                        <w:r w:rsidRPr="00A76D29">
                          <w:rPr>
                            <w:rFonts w:ascii="Times New Roman" w:hAnsi="Times New Roman" w:cs="Times New Roman"/>
                            <w:sz w:val="18"/>
                            <w:szCs w:val="18"/>
                            <w:vertAlign w:val="subscript"/>
                            <w:lang w:val="en-IN"/>
                          </w:rPr>
                          <w:t>11</w:t>
                        </w:r>
                      </w:p>
                    </w:txbxContent>
                  </v:textbox>
                </v:rect>
                <v:rect id="_x0000_s1431" style="position:absolute;left:2986;top:3644;width:620;height:465" strokecolor="white [3212]" strokeweight="1pt">
                  <v:textbox style="mso-next-textbox:#_x0000_s1431">
                    <w:txbxContent>
                      <w:p w:rsidR="00A07A55" w:rsidRPr="00A76D29" w:rsidRDefault="00A07A55" w:rsidP="008134AB">
                        <w:pPr>
                          <w:rPr>
                            <w:vertAlign w:val="subscript"/>
                            <w:lang w:val="en-IN"/>
                          </w:rPr>
                        </w:pPr>
                        <w:r w:rsidRPr="00A76D29">
                          <w:rPr>
                            <w:rFonts w:ascii="Times New Roman" w:hAnsi="Times New Roman" w:cs="Times New Roman"/>
                            <w:sz w:val="18"/>
                            <w:szCs w:val="18"/>
                            <w:lang w:val="en-IN"/>
                          </w:rPr>
                          <w:t>W</w:t>
                        </w:r>
                        <w:r>
                          <w:rPr>
                            <w:vertAlign w:val="subscript"/>
                            <w:lang w:val="en-IN"/>
                          </w:rPr>
                          <w:t>12</w:t>
                        </w:r>
                      </w:p>
                    </w:txbxContent>
                  </v:textbox>
                </v:rect>
                <v:rect id="_x0000_s1432" style="position:absolute;left:3450;top:5073;width:670;height:465" strokecolor="white [3212]" strokeweight="1pt">
                  <v:textbox style="mso-next-textbox:#_x0000_s1432">
                    <w:txbxContent>
                      <w:p w:rsidR="00A07A55" w:rsidRPr="000F7387" w:rsidRDefault="00A07A55" w:rsidP="008134AB">
                        <w:pPr>
                          <w:rPr>
                            <w:rFonts w:ascii="Times New Roman" w:hAnsi="Times New Roman" w:cs="Times New Roman"/>
                            <w:sz w:val="18"/>
                            <w:szCs w:val="18"/>
                            <w:vertAlign w:val="subscript"/>
                            <w:lang w:val="en-IN"/>
                          </w:rPr>
                        </w:pPr>
                        <w:r w:rsidRPr="000F7387">
                          <w:rPr>
                            <w:rFonts w:ascii="Times New Roman" w:hAnsi="Times New Roman" w:cs="Times New Roman"/>
                            <w:sz w:val="18"/>
                            <w:szCs w:val="18"/>
                            <w:lang w:val="en-IN"/>
                          </w:rPr>
                          <w:t>W</w:t>
                        </w:r>
                        <w:r w:rsidRPr="000F7387">
                          <w:rPr>
                            <w:rFonts w:ascii="Times New Roman" w:hAnsi="Times New Roman" w:cs="Times New Roman"/>
                            <w:sz w:val="18"/>
                            <w:szCs w:val="18"/>
                            <w:vertAlign w:val="subscript"/>
                            <w:lang w:val="en-IN"/>
                          </w:rPr>
                          <w:t>23</w:t>
                        </w:r>
                      </w:p>
                    </w:txbxContent>
                  </v:textbox>
                </v:rect>
              </v:group>
              <v:rect id="_x0000_s1433" style="position:absolute;left:2892;top:4133;width:660;height:420" strokecolor="white [3212]" strokeweight="1pt">
                <v:textbox style="mso-next-textbox:#_x0000_s1433">
                  <w:txbxContent>
                    <w:p w:rsidR="00A07A55" w:rsidRPr="000F7387" w:rsidRDefault="00A07A55" w:rsidP="008134AB">
                      <w:pPr>
                        <w:rPr>
                          <w:rFonts w:ascii="Times New Roman" w:hAnsi="Times New Roman" w:cs="Times New Roman"/>
                          <w:sz w:val="18"/>
                          <w:szCs w:val="18"/>
                          <w:vertAlign w:val="subscript"/>
                          <w:lang w:val="en-IN"/>
                        </w:rPr>
                      </w:pPr>
                      <w:r w:rsidRPr="000F7387">
                        <w:rPr>
                          <w:rFonts w:ascii="Times New Roman" w:hAnsi="Times New Roman" w:cs="Times New Roman"/>
                          <w:sz w:val="18"/>
                          <w:szCs w:val="18"/>
                          <w:lang w:val="en-IN"/>
                        </w:rPr>
                        <w:t>W</w:t>
                      </w:r>
                      <w:r w:rsidRPr="000F7387">
                        <w:rPr>
                          <w:rFonts w:ascii="Times New Roman" w:hAnsi="Times New Roman" w:cs="Times New Roman"/>
                          <w:sz w:val="18"/>
                          <w:szCs w:val="18"/>
                          <w:vertAlign w:val="subscript"/>
                          <w:lang w:val="en-IN"/>
                        </w:rPr>
                        <w:t>22</w:t>
                      </w:r>
                    </w:p>
                  </w:txbxContent>
                </v:textbox>
              </v:rect>
            </v:group>
          </v:group>
        </w:pict>
      </w:r>
      <w:r w:rsidRPr="00ED6FC5">
        <w:rPr>
          <w:rFonts w:ascii="Times New Roman" w:hAnsi="Times New Roman" w:cs="Times New Roman"/>
          <w:noProof/>
        </w:rPr>
        <w:pict>
          <v:group id="_x0000_s1378" style="position:absolute;left:0;text-align:left;margin-left:-.65pt;margin-top:4.95pt;width:231pt;height:291pt;z-index:251880448" coordorigin="7305,3836" coordsize="4620,5820">
            <v:group id="_x0000_s1379" style="position:absolute;left:7305;top:3836;width:4620;height:5820" coordorigin="7305,3836" coordsize="4620,5820">
              <v:rect id="_x0000_s1380" style="position:absolute;left:7305;top:3836;width:4620;height:5820" strokeweight="1.5pt"/>
              <v:group id="_x0000_s1381" style="position:absolute;left:7515;top:4178;width:4155;height:5190" coordorigin="7515,1125" coordsize="4155,5190">
                <v:rect id="_x0000_s1382" style="position:absolute;left:9840;top:1125;width:765;height:420" strokeweight="1pt">
                  <v:textbox style="mso-next-textbox:#_x0000_s1382">
                    <w:txbxContent>
                      <w:p w:rsidR="00A07A55" w:rsidRPr="007E4895" w:rsidRDefault="00A07A55" w:rsidP="008134AB">
                        <w:pPr>
                          <w:rPr>
                            <w:rFonts w:ascii="Times New Roman" w:hAnsi="Times New Roman" w:cs="Times New Roman"/>
                            <w:bCs/>
                            <w:sz w:val="18"/>
                            <w:szCs w:val="18"/>
                          </w:rPr>
                        </w:pPr>
                        <w:r w:rsidRPr="007E4895">
                          <w:rPr>
                            <w:rFonts w:ascii="Times New Roman" w:hAnsi="Times New Roman" w:cs="Times New Roman"/>
                            <w:bCs/>
                            <w:sz w:val="18"/>
                            <w:szCs w:val="18"/>
                          </w:rPr>
                          <w:t>Start</w:t>
                        </w:r>
                      </w:p>
                    </w:txbxContent>
                  </v:textbox>
                </v:rect>
                <v:rect id="_x0000_s1383" style="position:absolute;left:9542;top:1814;width:1830;height:387" strokeweight="1pt">
                  <v:textbox style="mso-next-textbox:#_x0000_s1383">
                    <w:txbxContent>
                      <w:p w:rsidR="00A07A55" w:rsidRPr="007E4895" w:rsidRDefault="00A07A55" w:rsidP="008134AB">
                        <w:pPr>
                          <w:spacing w:line="240" w:lineRule="auto"/>
                          <w:rPr>
                            <w:rFonts w:ascii="Times New Roman" w:hAnsi="Times New Roman" w:cs="Times New Roman"/>
                            <w:bCs/>
                            <w:sz w:val="18"/>
                            <w:szCs w:val="18"/>
                          </w:rPr>
                        </w:pPr>
                        <w:proofErr w:type="gramStart"/>
                        <w:r w:rsidRPr="007E4895">
                          <w:rPr>
                            <w:rFonts w:ascii="Times New Roman" w:hAnsi="Times New Roman" w:cs="Times New Roman"/>
                            <w:bCs/>
                            <w:sz w:val="18"/>
                            <w:szCs w:val="18"/>
                          </w:rPr>
                          <w:t>Input(</w:t>
                        </w:r>
                        <w:proofErr w:type="gramEnd"/>
                        <w:r w:rsidRPr="007E4895">
                          <w:rPr>
                            <w:rFonts w:ascii="Times New Roman" w:hAnsi="Times New Roman" w:cs="Times New Roman"/>
                            <w:bCs/>
                            <w:sz w:val="18"/>
                            <w:szCs w:val="18"/>
                          </w:rPr>
                          <w:t>data,process)</w:t>
                        </w:r>
                      </w:p>
                    </w:txbxContent>
                  </v:textbox>
                </v:rect>
                <v:rect id="_x0000_s1384" style="position:absolute;left:8535;top:2474;width:3034;height:660" strokeweight="1pt">
                  <v:textbox style="mso-next-textbox:#_x0000_s1384">
                    <w:txbxContent>
                      <w:p w:rsidR="00A07A55" w:rsidRPr="007E4895" w:rsidRDefault="00A07A55" w:rsidP="008134AB">
                        <w:pPr>
                          <w:spacing w:after="0" w:line="240" w:lineRule="auto"/>
                          <w:rPr>
                            <w:rFonts w:ascii="Times New Roman" w:hAnsi="Times New Roman" w:cs="Times New Roman"/>
                            <w:bCs/>
                            <w:sz w:val="18"/>
                            <w:szCs w:val="18"/>
                          </w:rPr>
                        </w:pPr>
                        <w:r w:rsidRPr="007E4895">
                          <w:rPr>
                            <w:rFonts w:ascii="Times New Roman" w:hAnsi="Times New Roman" w:cs="Times New Roman"/>
                            <w:bCs/>
                            <w:sz w:val="18"/>
                            <w:szCs w:val="18"/>
                          </w:rPr>
                          <w:t xml:space="preserve">Calculate magnetic field strength </w:t>
                        </w:r>
                      </w:p>
                      <w:p w:rsidR="00A07A55" w:rsidRPr="007E4895" w:rsidRDefault="00A07A55" w:rsidP="008134AB">
                        <w:pPr>
                          <w:spacing w:after="100" w:afterAutospacing="1" w:line="240" w:lineRule="auto"/>
                          <w:rPr>
                            <w:rFonts w:ascii="Times New Roman" w:hAnsi="Times New Roman" w:cs="Times New Roman"/>
                            <w:bCs/>
                            <w:sz w:val="18"/>
                            <w:szCs w:val="18"/>
                          </w:rPr>
                        </w:pPr>
                        <w:proofErr w:type="gramStart"/>
                        <w:r w:rsidRPr="007E4895">
                          <w:rPr>
                            <w:rFonts w:ascii="Times New Roman" w:hAnsi="Times New Roman" w:cs="Times New Roman"/>
                            <w:bCs/>
                            <w:sz w:val="18"/>
                            <w:szCs w:val="18"/>
                          </w:rPr>
                          <w:t>and</w:t>
                        </w:r>
                        <w:proofErr w:type="gramEnd"/>
                        <w:r w:rsidRPr="007E4895">
                          <w:rPr>
                            <w:rFonts w:ascii="Times New Roman" w:hAnsi="Times New Roman" w:cs="Times New Roman"/>
                            <w:bCs/>
                            <w:sz w:val="18"/>
                            <w:szCs w:val="18"/>
                          </w:rPr>
                          <w:t xml:space="preserve"> permeability</w:t>
                        </w:r>
                      </w:p>
                    </w:txbxContent>
                  </v:textbox>
                </v:rect>
                <v:rect id="_x0000_s1385" style="position:absolute;left:8805;top:3314;width:2655;height:420" strokeweight="1pt">
                  <v:textbox style="mso-next-textbox:#_x0000_s1385">
                    <w:txbxContent>
                      <w:p w:rsidR="00A07A55" w:rsidRPr="007E4895" w:rsidRDefault="00A07A55" w:rsidP="008134AB">
                        <w:pPr>
                          <w:rPr>
                            <w:rFonts w:ascii="Times New Roman" w:hAnsi="Times New Roman" w:cs="Times New Roman"/>
                            <w:bCs/>
                            <w:sz w:val="18"/>
                            <w:szCs w:val="18"/>
                          </w:rPr>
                        </w:pPr>
                        <w:r w:rsidRPr="007E4895">
                          <w:rPr>
                            <w:rFonts w:ascii="Times New Roman" w:hAnsi="Times New Roman" w:cs="Times New Roman"/>
                            <w:bCs/>
                            <w:sz w:val="18"/>
                            <w:szCs w:val="18"/>
                          </w:rPr>
                          <w:t>Calculate machining pressure</w:t>
                        </w:r>
                      </w:p>
                    </w:txbxContent>
                  </v:textbox>
                </v:rect>
                <v:shapetype id="_x0000_t4" coordsize="21600,21600" o:spt="4" path="m10800,l,10800,10800,21600,21600,10800xe">
                  <v:stroke joinstyle="miter"/>
                  <v:path gradientshapeok="t" o:connecttype="rect" textboxrect="5400,5400,16200,16200"/>
                </v:shapetype>
                <v:shape id="_x0000_s1386" type="#_x0000_t4" style="position:absolute;left:9330;top:3947;width:1560;height:687" strokeweight="1pt">
                  <v:textbox style="mso-next-textbox:#_x0000_s1386">
                    <w:txbxContent>
                      <w:p w:rsidR="00A07A55" w:rsidRPr="007E4895" w:rsidRDefault="00A07A55" w:rsidP="008134AB">
                        <w:pPr>
                          <w:rPr>
                            <w:rFonts w:ascii="Times New Roman" w:hAnsi="Times New Roman" w:cs="Times New Roman"/>
                            <w:bCs/>
                          </w:rPr>
                        </w:pPr>
                        <w:r w:rsidRPr="007E4895">
                          <w:rPr>
                            <w:rFonts w:ascii="Times New Roman" w:hAnsi="Times New Roman" w:cs="Times New Roman"/>
                            <w:bCs/>
                          </w:rPr>
                          <w:t>R</w:t>
                        </w:r>
                        <w:r w:rsidRPr="007E4895">
                          <w:rPr>
                            <w:rFonts w:ascii="Times New Roman" w:hAnsi="Times New Roman" w:cs="Times New Roman"/>
                            <w:bCs/>
                            <w:vertAlign w:val="subscript"/>
                          </w:rPr>
                          <w:t>a</w:t>
                        </w:r>
                        <w:r w:rsidRPr="007E4895">
                          <w:rPr>
                            <w:rFonts w:ascii="Times New Roman" w:hAnsi="Times New Roman" w:cs="Times New Roman"/>
                            <w:bCs/>
                          </w:rPr>
                          <w:t>≤R</w:t>
                        </w:r>
                        <w:r w:rsidRPr="007E4895">
                          <w:rPr>
                            <w:rFonts w:ascii="Times New Roman" w:hAnsi="Times New Roman" w:cs="Times New Roman"/>
                            <w:bCs/>
                            <w:vertAlign w:val="subscript"/>
                          </w:rPr>
                          <w:t>crt</w:t>
                        </w:r>
                      </w:p>
                    </w:txbxContent>
                  </v:textbox>
                </v:shape>
                <v:shape id="_x0000_s1387" type="#_x0000_t4" style="position:absolute;left:9330;top:4890;width:1710;height:675" strokeweight="1pt">
                  <v:textbox style="mso-next-textbox:#_x0000_s1387">
                    <w:txbxContent>
                      <w:p w:rsidR="00A07A55" w:rsidRPr="007E4895" w:rsidRDefault="00A07A55" w:rsidP="008134AB">
                        <w:pPr>
                          <w:rPr>
                            <w:rFonts w:ascii="Times New Roman" w:hAnsi="Times New Roman" w:cs="Times New Roman"/>
                            <w:bCs/>
                            <w:sz w:val="18"/>
                            <w:szCs w:val="18"/>
                          </w:rPr>
                        </w:pPr>
                        <w:r w:rsidRPr="007E4895">
                          <w:rPr>
                            <w:rFonts w:ascii="Times New Roman" w:hAnsi="Times New Roman" w:cs="Times New Roman"/>
                            <w:bCs/>
                            <w:sz w:val="18"/>
                            <w:szCs w:val="18"/>
                          </w:rPr>
                          <w:t>R</w:t>
                        </w:r>
                        <w:r w:rsidRPr="007E4895">
                          <w:rPr>
                            <w:rFonts w:ascii="Times New Roman" w:hAnsi="Times New Roman" w:cs="Times New Roman"/>
                            <w:bCs/>
                            <w:sz w:val="18"/>
                            <w:szCs w:val="18"/>
                            <w:vertAlign w:val="subscript"/>
                          </w:rPr>
                          <w:t>a</w:t>
                        </w:r>
                        <w:r w:rsidRPr="007E4895">
                          <w:rPr>
                            <w:rFonts w:ascii="Times New Roman" w:hAnsi="Times New Roman" w:cs="Times New Roman"/>
                            <w:bCs/>
                            <w:sz w:val="18"/>
                            <w:szCs w:val="18"/>
                          </w:rPr>
                          <w:t>≤R</w:t>
                        </w:r>
                        <w:r w:rsidRPr="007E4895">
                          <w:rPr>
                            <w:rFonts w:ascii="Times New Roman" w:hAnsi="Times New Roman" w:cs="Times New Roman"/>
                            <w:bCs/>
                            <w:sz w:val="18"/>
                            <w:szCs w:val="18"/>
                            <w:vertAlign w:val="subscript"/>
                          </w:rPr>
                          <w:t>avg</w:t>
                        </w:r>
                      </w:p>
                    </w:txbxContent>
                  </v:textbox>
                </v:shape>
                <v:rect id="_x0000_s1388" style="position:absolute;left:9900;top:5865;width:780;height:450" strokeweight="1pt">
                  <v:textbox style="mso-next-textbox:#_x0000_s1388">
                    <w:txbxContent>
                      <w:p w:rsidR="00A07A55" w:rsidRPr="00EA2393" w:rsidRDefault="00A07A55" w:rsidP="008134AB">
                        <w:pPr>
                          <w:rPr>
                            <w:rFonts w:ascii="Times New Roman" w:hAnsi="Times New Roman" w:cs="Times New Roman"/>
                            <w:bCs/>
                            <w:sz w:val="18"/>
                            <w:szCs w:val="18"/>
                          </w:rPr>
                        </w:pPr>
                        <w:r w:rsidRPr="00EA2393">
                          <w:rPr>
                            <w:rFonts w:ascii="Times New Roman" w:hAnsi="Times New Roman" w:cs="Times New Roman"/>
                            <w:bCs/>
                            <w:sz w:val="18"/>
                            <w:szCs w:val="18"/>
                          </w:rPr>
                          <w:t>End</w:t>
                        </w:r>
                      </w:p>
                    </w:txbxContent>
                  </v:textbox>
                </v:rect>
                <v:rect id="_x0000_s1389" style="position:absolute;left:7515;top:3947;width:1095;height:885" strokeweight="1pt">
                  <v:textbox style="mso-next-textbox:#_x0000_s1389">
                    <w:txbxContent>
                      <w:p w:rsidR="00A07A55" w:rsidRPr="00A0547E" w:rsidRDefault="00A07A55" w:rsidP="008134AB">
                        <w:pPr>
                          <w:rPr>
                            <w:b/>
                            <w:sz w:val="18"/>
                            <w:szCs w:val="18"/>
                          </w:rPr>
                        </w:pPr>
                        <w:r w:rsidRPr="007E4895">
                          <w:rPr>
                            <w:rFonts w:ascii="Times New Roman" w:hAnsi="Times New Roman" w:cs="Times New Roman"/>
                            <w:bCs/>
                            <w:sz w:val="18"/>
                            <w:szCs w:val="18"/>
                          </w:rPr>
                          <w:t>Change input solenoidal</w:t>
                        </w:r>
                        <w:r w:rsidRPr="00A0547E">
                          <w:rPr>
                            <w:b/>
                            <w:sz w:val="18"/>
                            <w:szCs w:val="18"/>
                          </w:rPr>
                          <w:t xml:space="preserve"> current</w:t>
                        </w:r>
                      </w:p>
                    </w:txbxContent>
                  </v:textbox>
                </v:rect>
                <v:shape id="_x0000_s1390" type="#_x0000_t32" style="position:absolute;left:10155;top:1545;width:1;height:269" o:connectortype="straight" strokeweight="1pt">
                  <v:stroke endarrow="block"/>
                </v:shape>
                <v:shape id="_x0000_s1391" type="#_x0000_t32" style="position:absolute;left:10155;top:2201;width:0;height:273" o:connectortype="straight" strokeweight="1pt">
                  <v:stroke endarrow="block"/>
                </v:shape>
                <v:shape id="_x0000_s1392" type="#_x0000_t32" style="position:absolute;left:10155;top:2999;width:0;height:340" o:connectortype="straight" strokeweight="1pt">
                  <v:stroke endarrow="block"/>
                </v:shape>
                <v:shape id="_x0000_s1393" type="#_x0000_t32" style="position:absolute;left:10155;top:3749;width:0;height:213" o:connectortype="straight" strokeweight="1pt">
                  <v:stroke endarrow="block"/>
                </v:shape>
                <v:shape id="_x0000_s1394" type="#_x0000_t32" style="position:absolute;left:10155;top:4634;width:0;height:300" o:connectortype="straight" strokeweight="1pt">
                  <v:stroke endarrow="block"/>
                </v:shape>
                <v:shape id="_x0000_s1395" type="#_x0000_t32" style="position:absolute;left:10230;top:5609;width:0;height:256" o:connectortype="straight" strokeweight="1pt">
                  <v:stroke endarrow="block"/>
                </v:shape>
                <v:shape id="_x0000_s1396" type="#_x0000_t32" style="position:absolute;left:8085;top:5234;width:1245;height:5;flip:x" o:connectortype="straight" strokeweight="1pt"/>
                <v:shape id="_x0000_s1397" type="#_x0000_t32" style="position:absolute;left:11670;top:3211;width:0;height:1090" o:connectortype="straight" strokeweight="1pt"/>
                <v:shape id="_x0000_s1398" type="#_x0000_t32" style="position:absolute;left:8085;top:2295;width:2010;height:1" o:connectortype="straight" strokecolor="black [3213]" strokeweight="1pt">
                  <v:stroke endarrow="block"/>
                </v:shape>
                <v:shape id="_x0000_s1399" type="#_x0000_t202" style="position:absolute;left:10800;top:4576;width:769;height:436;mso-width-relative:margin;mso-height-relative:margin" strokecolor="white [3212]" strokeweight="1pt">
                  <v:textbox style="mso-next-textbox:#_x0000_s1399">
                    <w:txbxContent>
                      <w:p w:rsidR="00A07A55" w:rsidRPr="007E4895" w:rsidRDefault="00A07A55" w:rsidP="008134AB">
                        <w:pPr>
                          <w:rPr>
                            <w:rFonts w:ascii="Times New Roman" w:hAnsi="Times New Roman" w:cs="Times New Roman"/>
                            <w:bCs/>
                            <w:sz w:val="18"/>
                            <w:szCs w:val="18"/>
                          </w:rPr>
                        </w:pPr>
                        <w:r w:rsidRPr="007E4895">
                          <w:rPr>
                            <w:rFonts w:ascii="Times New Roman" w:hAnsi="Times New Roman" w:cs="Times New Roman"/>
                            <w:bCs/>
                            <w:sz w:val="18"/>
                            <w:szCs w:val="18"/>
                          </w:rPr>
                          <w:t>YES</w:t>
                        </w:r>
                      </w:p>
                    </w:txbxContent>
                  </v:textbox>
                </v:shape>
                <v:shape id="_x0000_s1400" type="#_x0000_t202" style="position:absolute;left:8535;top:5354;width:692;height:422;mso-width-relative:margin;mso-height-relative:margin" strokecolor="white [3212]" strokeweight="1pt">
                  <v:textbox style="mso-next-textbox:#_x0000_s1400">
                    <w:txbxContent>
                      <w:p w:rsidR="00A07A55" w:rsidRPr="007E4895" w:rsidRDefault="00A07A55" w:rsidP="008134AB">
                        <w:pPr>
                          <w:rPr>
                            <w:rFonts w:ascii="Times New Roman" w:hAnsi="Times New Roman" w:cs="Times New Roman"/>
                            <w:bCs/>
                            <w:sz w:val="18"/>
                            <w:szCs w:val="18"/>
                          </w:rPr>
                        </w:pPr>
                        <w:r w:rsidRPr="007E4895">
                          <w:rPr>
                            <w:rFonts w:ascii="Times New Roman" w:hAnsi="Times New Roman" w:cs="Times New Roman"/>
                            <w:bCs/>
                            <w:sz w:val="18"/>
                            <w:szCs w:val="18"/>
                          </w:rPr>
                          <w:t>NO</w:t>
                        </w:r>
                      </w:p>
                    </w:txbxContent>
                  </v:textbox>
                </v:shape>
              </v:group>
            </v:group>
            <v:group id="_x0000_s1401" style="position:absolute;left:8085;top:5348;width:3585;height:2944" coordorigin="8085,5348" coordsize="3585,2944">
              <v:shape id="_x0000_s1402" type="#_x0000_t32" style="position:absolute;left:8085;top:5348;width:0;height:1652" o:connectortype="straight"/>
              <v:shape id="_x0000_s1403" type="#_x0000_t32" style="position:absolute;left:8085;top:7885;width:0;height:407;flip:y" o:connectortype="straight"/>
              <v:shape id="_x0000_s1404" type="#_x0000_t32" style="position:absolute;left:10890;top:7354;width:780;height:0;flip:x" o:connectortype="straight"/>
              <v:shape id="_x0000_s1405" type="#_x0000_t32" style="position:absolute;left:10156;top:6264;width:1514;height:0;flip:x" o:connectortype="straight"/>
            </v:group>
          </v:group>
        </w:pict>
      </w:r>
      <w:r w:rsidR="008134AB" w:rsidRPr="00F82564">
        <w:rPr>
          <w:rFonts w:ascii="Times New Roman" w:hAnsi="Times New Roman" w:cs="Times New Roman"/>
        </w:rPr>
        <w:t xml:space="preserve"> </w:t>
      </w: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Default="008134AB" w:rsidP="008134AB">
      <w:pPr>
        <w:pStyle w:val="NoSpacing"/>
        <w:spacing w:line="276" w:lineRule="auto"/>
        <w:jc w:val="both"/>
        <w:rPr>
          <w:rFonts w:ascii="Times New Roman" w:hAnsi="Times New Roman" w:cs="Times New Roman"/>
        </w:rPr>
      </w:pPr>
    </w:p>
    <w:p w:rsidR="008134AB" w:rsidRPr="00AD042F" w:rsidRDefault="008134AB" w:rsidP="008134AB">
      <w:pPr>
        <w:pStyle w:val="NoSpacing"/>
        <w:spacing w:line="480" w:lineRule="auto"/>
        <w:jc w:val="center"/>
        <w:rPr>
          <w:rFonts w:ascii="Times New Roman" w:hAnsi="Times New Roman" w:cs="Times New Roman"/>
        </w:rPr>
      </w:pPr>
      <w:r>
        <w:rPr>
          <w:rFonts w:ascii="Times New Roman" w:hAnsi="Times New Roman" w:cs="Times New Roman"/>
        </w:rPr>
        <w:t>Figure 5.1(</w:t>
      </w:r>
      <w:r w:rsidRPr="00AD042F">
        <w:rPr>
          <w:rFonts w:ascii="Times New Roman" w:hAnsi="Times New Roman" w:cs="Times New Roman"/>
        </w:rPr>
        <w:t>a) Flow-chart representing magnetic forces effect, (b) Neural network approach in AFM</w:t>
      </w:r>
    </w:p>
    <w:p w:rsidR="008134AB" w:rsidRPr="00AD042F" w:rsidRDefault="008134AB" w:rsidP="008134AB">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Uhlmann et al (2015) </w:t>
      </w:r>
      <w:r w:rsidRPr="00AD042F">
        <w:rPr>
          <w:rFonts w:ascii="Times New Roman" w:hAnsi="Times New Roman" w:cs="Times New Roman"/>
          <w:sz w:val="24"/>
          <w:szCs w:val="24"/>
        </w:rPr>
        <w:t xml:space="preserve">applied Maxwell model to polymer media by CFD simulation of abrasive flow machining process. </w:t>
      </w:r>
    </w:p>
    <w:p w:rsidR="008134AB" w:rsidRPr="00AD042F" w:rsidRDefault="008134AB" w:rsidP="008134AB">
      <w:pPr>
        <w:pStyle w:val="NoSpacing"/>
        <w:spacing w:line="360" w:lineRule="auto"/>
        <w:ind w:left="709"/>
        <w:jc w:val="both"/>
        <w:rPr>
          <w:rFonts w:ascii="Times New Roman" w:hAnsi="Times New Roman" w:cs="Times New Roman"/>
          <w:sz w:val="24"/>
          <w:szCs w:val="24"/>
        </w:rPr>
      </w:pPr>
      <w:r w:rsidRPr="00AD042F">
        <w:rPr>
          <w:rFonts w:ascii="Times New Roman" w:hAnsi="Times New Roman" w:cs="Times New Roman"/>
          <w:sz w:val="24"/>
          <w:szCs w:val="24"/>
        </w:rPr>
        <w:t xml:space="preserve">Relaxation time, t = z/c  </w:t>
      </w:r>
      <w:r w:rsidRPr="00AD042F">
        <w:rPr>
          <w:rFonts w:ascii="Times New Roman" w:hAnsi="Times New Roman" w:cs="Times New Roman"/>
          <w:sz w:val="24"/>
          <w:szCs w:val="24"/>
        </w:rPr>
        <w:tab/>
      </w:r>
      <w:r w:rsidRPr="00AD042F">
        <w:rPr>
          <w:rFonts w:ascii="Times New Roman" w:hAnsi="Times New Roman" w:cs="Times New Roman"/>
          <w:sz w:val="24"/>
          <w:szCs w:val="24"/>
        </w:rPr>
        <w:tab/>
      </w:r>
      <w:r w:rsidRPr="00AD042F">
        <w:rPr>
          <w:rFonts w:ascii="Times New Roman" w:hAnsi="Times New Roman" w:cs="Times New Roman"/>
          <w:sz w:val="24"/>
          <w:szCs w:val="24"/>
        </w:rPr>
        <w:tab/>
      </w:r>
      <w:r w:rsidRPr="00AD042F">
        <w:rPr>
          <w:rFonts w:ascii="Times New Roman" w:hAnsi="Times New Roman" w:cs="Times New Roman"/>
          <w:sz w:val="24"/>
          <w:szCs w:val="24"/>
        </w:rPr>
        <w:tab/>
      </w:r>
      <w:r w:rsidRPr="00AD042F">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AD042F">
        <w:rPr>
          <w:rFonts w:ascii="Times New Roman" w:hAnsi="Times New Roman" w:cs="Times New Roman"/>
          <w:sz w:val="24"/>
          <w:szCs w:val="24"/>
        </w:rPr>
        <w:t>(4)</w:t>
      </w:r>
    </w:p>
    <w:p w:rsidR="008134AB" w:rsidRPr="00AD042F" w:rsidRDefault="008134AB" w:rsidP="008134AB">
      <w:pPr>
        <w:pStyle w:val="NoSpacing"/>
        <w:spacing w:line="360" w:lineRule="auto"/>
        <w:ind w:firstLine="709"/>
        <w:jc w:val="both"/>
        <w:rPr>
          <w:rFonts w:ascii="Times New Roman" w:hAnsi="Times New Roman" w:cs="Times New Roman"/>
          <w:sz w:val="24"/>
          <w:szCs w:val="24"/>
        </w:rPr>
      </w:pPr>
      <w:r w:rsidRPr="00AD042F">
        <w:rPr>
          <w:rFonts w:ascii="Times New Roman" w:hAnsi="Times New Roman" w:cs="Times New Roman"/>
          <w:sz w:val="24"/>
          <w:szCs w:val="24"/>
        </w:rPr>
        <w:t>C</w:t>
      </w:r>
      <w:r w:rsidRPr="00AD042F">
        <w:rPr>
          <w:rFonts w:ascii="Times New Roman" w:hAnsi="Times New Roman" w:cs="Times New Roman"/>
          <w:sz w:val="24"/>
          <w:szCs w:val="24"/>
          <w:vertAlign w:val="superscript"/>
        </w:rPr>
        <w:t>/</w:t>
      </w:r>
      <w:r w:rsidRPr="00AD042F">
        <w:rPr>
          <w:rFonts w:ascii="Times New Roman" w:hAnsi="Times New Roman" w:cs="Times New Roman"/>
          <w:sz w:val="24"/>
          <w:szCs w:val="24"/>
        </w:rPr>
        <w:t xml:space="preserve"> (w) = C</w:t>
      </w:r>
      <w:r w:rsidRPr="00AD042F">
        <w:rPr>
          <w:rFonts w:ascii="Times New Roman" w:hAnsi="Times New Roman" w:cs="Times New Roman"/>
          <w:sz w:val="24"/>
          <w:szCs w:val="24"/>
          <w:vertAlign w:val="subscript"/>
        </w:rPr>
        <w:t>0</w:t>
      </w:r>
      <w:r w:rsidRPr="00AD042F">
        <w:rPr>
          <w:rFonts w:ascii="Times New Roman" w:hAnsi="Times New Roman" w:cs="Times New Roman"/>
          <w:sz w:val="24"/>
          <w:szCs w:val="24"/>
        </w:rPr>
        <w:t xml:space="preserve"> + ∑ C</w:t>
      </w:r>
      <w:r w:rsidRPr="00AD042F">
        <w:rPr>
          <w:rFonts w:ascii="Times New Roman" w:hAnsi="Times New Roman" w:cs="Times New Roman"/>
          <w:sz w:val="24"/>
          <w:szCs w:val="24"/>
          <w:vertAlign w:val="subscript"/>
        </w:rPr>
        <w:t>k</w:t>
      </w:r>
      <w:r w:rsidRPr="00AD042F">
        <w:rPr>
          <w:rFonts w:ascii="Times New Roman" w:hAnsi="Times New Roman" w:cs="Times New Roman"/>
          <w:sz w:val="24"/>
          <w:szCs w:val="24"/>
        </w:rPr>
        <w:t>. (wt</w:t>
      </w:r>
      <w:r w:rsidRPr="00AD042F">
        <w:rPr>
          <w:rFonts w:ascii="Times New Roman" w:hAnsi="Times New Roman" w:cs="Times New Roman"/>
          <w:sz w:val="24"/>
          <w:szCs w:val="24"/>
          <w:vertAlign w:val="subscript"/>
        </w:rPr>
        <w:t>k</w:t>
      </w:r>
      <w:proofErr w:type="gramStart"/>
      <w:r w:rsidRPr="00AD042F">
        <w:rPr>
          <w:rFonts w:ascii="Times New Roman" w:hAnsi="Times New Roman" w:cs="Times New Roman"/>
          <w:sz w:val="24"/>
          <w:szCs w:val="24"/>
        </w:rPr>
        <w:t>)</w:t>
      </w:r>
      <w:r w:rsidRPr="00AD042F">
        <w:rPr>
          <w:rFonts w:ascii="Times New Roman" w:hAnsi="Times New Roman" w:cs="Times New Roman"/>
          <w:sz w:val="24"/>
          <w:szCs w:val="24"/>
          <w:vertAlign w:val="superscript"/>
        </w:rPr>
        <w:t>2</w:t>
      </w:r>
      <w:proofErr w:type="gramEnd"/>
      <w:r w:rsidRPr="00AD042F">
        <w:rPr>
          <w:rFonts w:ascii="Times New Roman" w:hAnsi="Times New Roman" w:cs="Times New Roman"/>
          <w:sz w:val="24"/>
          <w:szCs w:val="24"/>
        </w:rPr>
        <w:t>/[1+ (wt</w:t>
      </w:r>
      <w:r w:rsidRPr="00AD042F">
        <w:rPr>
          <w:rFonts w:ascii="Times New Roman" w:hAnsi="Times New Roman" w:cs="Times New Roman"/>
          <w:sz w:val="24"/>
          <w:szCs w:val="24"/>
          <w:vertAlign w:val="subscript"/>
        </w:rPr>
        <w:t>k</w:t>
      </w:r>
      <w:r w:rsidRPr="00AD042F">
        <w:rPr>
          <w:rFonts w:ascii="Times New Roman" w:hAnsi="Times New Roman" w:cs="Times New Roman"/>
          <w:sz w:val="24"/>
          <w:szCs w:val="24"/>
        </w:rPr>
        <w:t>)</w:t>
      </w:r>
      <w:r w:rsidRPr="00AD042F">
        <w:rPr>
          <w:rFonts w:ascii="Times New Roman" w:hAnsi="Times New Roman" w:cs="Times New Roman"/>
          <w:sz w:val="24"/>
          <w:szCs w:val="24"/>
          <w:vertAlign w:val="superscript"/>
        </w:rPr>
        <w:t>2</w:t>
      </w:r>
      <w:r w:rsidRPr="00AD042F">
        <w:rPr>
          <w:rFonts w:ascii="Times New Roman" w:hAnsi="Times New Roman" w:cs="Times New Roman"/>
          <w:sz w:val="24"/>
          <w:szCs w:val="24"/>
        </w:rPr>
        <w:t xml:space="preserve">]  </w:t>
      </w:r>
      <w:r w:rsidRPr="00AD042F">
        <w:rPr>
          <w:rFonts w:ascii="Times New Roman" w:hAnsi="Times New Roman" w:cs="Times New Roman"/>
          <w:sz w:val="24"/>
          <w:szCs w:val="24"/>
        </w:rPr>
        <w:tab/>
      </w:r>
      <w:r w:rsidRPr="00AD042F">
        <w:rPr>
          <w:rFonts w:ascii="Times New Roman" w:hAnsi="Times New Roman" w:cs="Times New Roman"/>
          <w:sz w:val="24"/>
          <w:szCs w:val="24"/>
        </w:rPr>
        <w:tab/>
      </w:r>
      <w:r w:rsidRPr="00AD042F">
        <w:rPr>
          <w:rFonts w:ascii="Times New Roman" w:hAnsi="Times New Roman" w:cs="Times New Roman"/>
          <w:sz w:val="24"/>
          <w:szCs w:val="24"/>
        </w:rPr>
        <w:tab/>
      </w:r>
      <w:r w:rsidRPr="00AD042F">
        <w:rPr>
          <w:rFonts w:ascii="Times New Roman" w:hAnsi="Times New Roman" w:cs="Times New Roman"/>
          <w:sz w:val="24"/>
          <w:szCs w:val="24"/>
        </w:rPr>
        <w:tab/>
      </w:r>
      <w:r w:rsidRPr="00AD042F">
        <w:rPr>
          <w:rFonts w:ascii="Times New Roman" w:hAnsi="Times New Roman" w:cs="Times New Roman"/>
          <w:sz w:val="24"/>
          <w:szCs w:val="24"/>
        </w:rPr>
        <w:tab/>
      </w:r>
      <w:r w:rsidRPr="00AD042F">
        <w:rPr>
          <w:rFonts w:ascii="Times New Roman" w:hAnsi="Times New Roman" w:cs="Times New Roman"/>
          <w:sz w:val="24"/>
          <w:szCs w:val="24"/>
        </w:rPr>
        <w:tab/>
        <w:t xml:space="preserve">       </w:t>
      </w:r>
      <w:r w:rsidR="006E3306">
        <w:rPr>
          <w:rFonts w:ascii="Times New Roman" w:hAnsi="Times New Roman" w:cs="Times New Roman"/>
          <w:sz w:val="24"/>
          <w:szCs w:val="24"/>
        </w:rPr>
        <w:t xml:space="preserve"> </w:t>
      </w:r>
      <w:r w:rsidRPr="00AD042F">
        <w:rPr>
          <w:rFonts w:ascii="Times New Roman" w:hAnsi="Times New Roman" w:cs="Times New Roman"/>
          <w:sz w:val="24"/>
          <w:szCs w:val="24"/>
        </w:rPr>
        <w:t>(5)</w:t>
      </w:r>
    </w:p>
    <w:p w:rsidR="008134AB" w:rsidRPr="00AD042F" w:rsidRDefault="008134AB" w:rsidP="008134AB">
      <w:pPr>
        <w:pStyle w:val="NoSpacing"/>
        <w:spacing w:line="360" w:lineRule="auto"/>
        <w:ind w:firstLine="720"/>
        <w:jc w:val="both"/>
        <w:rPr>
          <w:rFonts w:ascii="Times New Roman" w:hAnsi="Times New Roman" w:cs="Times New Roman"/>
          <w:sz w:val="24"/>
          <w:szCs w:val="24"/>
        </w:rPr>
      </w:pPr>
      <w:r w:rsidRPr="00AD042F">
        <w:rPr>
          <w:rFonts w:ascii="Times New Roman" w:hAnsi="Times New Roman" w:cs="Times New Roman"/>
          <w:sz w:val="24"/>
          <w:szCs w:val="24"/>
        </w:rPr>
        <w:t xml:space="preserve">The relaxation time calculation is given in </w:t>
      </w:r>
      <w:r>
        <w:rPr>
          <w:rFonts w:ascii="Times New Roman" w:hAnsi="Times New Roman" w:cs="Times New Roman"/>
          <w:sz w:val="24"/>
          <w:szCs w:val="24"/>
        </w:rPr>
        <w:t xml:space="preserve">eq. </w:t>
      </w:r>
      <w:r w:rsidRPr="00AD042F">
        <w:rPr>
          <w:rFonts w:ascii="Times New Roman" w:hAnsi="Times New Roman" w:cs="Times New Roman"/>
          <w:sz w:val="24"/>
          <w:szCs w:val="24"/>
        </w:rPr>
        <w:t xml:space="preserve">(4), while spring stiffness calculation for next series is done in </w:t>
      </w:r>
      <w:r>
        <w:rPr>
          <w:rFonts w:ascii="Times New Roman" w:hAnsi="Times New Roman" w:cs="Times New Roman"/>
          <w:sz w:val="24"/>
          <w:szCs w:val="24"/>
        </w:rPr>
        <w:t xml:space="preserve">eq. </w:t>
      </w:r>
      <w:r w:rsidRPr="00AD042F">
        <w:rPr>
          <w:rFonts w:ascii="Times New Roman" w:hAnsi="Times New Roman" w:cs="Times New Roman"/>
          <w:sz w:val="24"/>
          <w:szCs w:val="24"/>
        </w:rPr>
        <w:t xml:space="preserve">(5). Jain and Jain </w:t>
      </w:r>
      <w:r>
        <w:rPr>
          <w:rFonts w:ascii="Times New Roman" w:hAnsi="Times New Roman" w:cs="Times New Roman"/>
          <w:sz w:val="24"/>
          <w:szCs w:val="24"/>
        </w:rPr>
        <w:t xml:space="preserve">(2000) </w:t>
      </w:r>
      <w:r w:rsidRPr="00AD042F">
        <w:rPr>
          <w:rFonts w:ascii="Times New Roman" w:hAnsi="Times New Roman" w:cs="Times New Roman"/>
          <w:sz w:val="24"/>
          <w:szCs w:val="24"/>
        </w:rPr>
        <w:t xml:space="preserve">used back-propagation neural network model to optimize abrasive flow machining process. </w:t>
      </w:r>
    </w:p>
    <w:p w:rsidR="008134AB" w:rsidRPr="00AD042F" w:rsidRDefault="008134AB" w:rsidP="008134AB">
      <w:pPr>
        <w:pStyle w:val="NoSpacing"/>
        <w:spacing w:after="240" w:line="360" w:lineRule="auto"/>
        <w:ind w:firstLine="720"/>
        <w:jc w:val="both"/>
        <w:rPr>
          <w:rFonts w:ascii="Times New Roman" w:hAnsi="Times New Roman" w:cs="Times New Roman"/>
          <w:sz w:val="24"/>
          <w:szCs w:val="24"/>
        </w:rPr>
      </w:pPr>
      <w:r w:rsidRPr="00AD042F">
        <w:rPr>
          <w:rFonts w:ascii="Times New Roman" w:hAnsi="Times New Roman" w:cs="Times New Roman"/>
          <w:sz w:val="24"/>
          <w:szCs w:val="24"/>
        </w:rPr>
        <w:t>The genetic algorithm (GA) approach used for process optimization started with formulation of constrained optimization problem.</w:t>
      </w:r>
      <w:r>
        <w:rPr>
          <w:rFonts w:ascii="Times New Roman" w:hAnsi="Times New Roman" w:cs="Times New Roman"/>
          <w:sz w:val="24"/>
          <w:szCs w:val="24"/>
        </w:rPr>
        <w:t xml:space="preserve"> </w:t>
      </w:r>
      <w:r w:rsidRPr="00AD042F">
        <w:rPr>
          <w:rFonts w:ascii="Times New Roman" w:hAnsi="Times New Roman" w:cs="Times New Roman"/>
          <w:sz w:val="24"/>
          <w:szCs w:val="24"/>
        </w:rPr>
        <w:t xml:space="preserve">Initialization of GA parameters, i.e. population size, string length, crossover, mutation probability and maximum number of genes is done. Put generation number = 0. Now, initial feasible random population is obtained. If the generation number &gt; maximum number of genes, then the program is terminated, else again we have to evaluate fitness of each individual and the program is run in the similar manner. Silva and Geough </w:t>
      </w:r>
      <w:r>
        <w:rPr>
          <w:rFonts w:ascii="Times New Roman" w:hAnsi="Times New Roman" w:cs="Times New Roman"/>
          <w:sz w:val="24"/>
          <w:szCs w:val="24"/>
        </w:rPr>
        <w:t>(2000)</w:t>
      </w:r>
      <w:r w:rsidRPr="00AD042F">
        <w:rPr>
          <w:rFonts w:ascii="Times New Roman" w:hAnsi="Times New Roman" w:cs="Times New Roman"/>
          <w:sz w:val="24"/>
          <w:szCs w:val="24"/>
        </w:rPr>
        <w:t xml:space="preserve"> have done a lot of work on computer applications in unconventional machining. </w:t>
      </w:r>
    </w:p>
    <w:p w:rsidR="008134AB" w:rsidRPr="00A328B5" w:rsidRDefault="008134AB" w:rsidP="008134AB">
      <w:pPr>
        <w:pStyle w:val="NoSpacing"/>
        <w:spacing w:line="360" w:lineRule="auto"/>
        <w:jc w:val="both"/>
        <w:rPr>
          <w:rFonts w:ascii="Times New Roman" w:hAnsi="Times New Roman" w:cs="Times New Roman"/>
          <w:b/>
          <w:bCs/>
          <w:sz w:val="24"/>
          <w:szCs w:val="24"/>
        </w:rPr>
      </w:pPr>
      <w:r w:rsidRPr="00A328B5">
        <w:rPr>
          <w:rFonts w:ascii="Times New Roman" w:hAnsi="Times New Roman" w:cs="Times New Roman"/>
          <w:b/>
          <w:bCs/>
          <w:sz w:val="24"/>
          <w:szCs w:val="24"/>
        </w:rPr>
        <w:t>5.1.2 Voltage and Magnetic Flux Calculations</w:t>
      </w:r>
    </w:p>
    <w:p w:rsidR="008134AB" w:rsidRPr="00A328B5" w:rsidRDefault="008134AB" w:rsidP="008134AB">
      <w:pPr>
        <w:pStyle w:val="NoSpacing"/>
        <w:spacing w:line="360" w:lineRule="auto"/>
        <w:ind w:firstLine="720"/>
        <w:jc w:val="both"/>
        <w:rPr>
          <w:rFonts w:ascii="Times New Roman" w:hAnsi="Times New Roman" w:cs="Times New Roman"/>
          <w:b/>
          <w:bCs/>
          <w:sz w:val="24"/>
          <w:szCs w:val="24"/>
        </w:rPr>
      </w:pPr>
      <w:r w:rsidRPr="00A328B5">
        <w:rPr>
          <w:rFonts w:ascii="Times New Roman" w:hAnsi="Times New Roman" w:cs="Times New Roman"/>
          <w:sz w:val="24"/>
          <w:szCs w:val="24"/>
        </w:rPr>
        <w:t>A model was developed in which electrode gap was simulated and modelled and final micro tool diameter was predicted within the accuracy of 94% or 6% variation range to develop tungsten tools by Mathew et al</w:t>
      </w:r>
      <w:r>
        <w:rPr>
          <w:rFonts w:ascii="Times New Roman" w:hAnsi="Times New Roman" w:cs="Times New Roman"/>
          <w:sz w:val="24"/>
          <w:szCs w:val="24"/>
        </w:rPr>
        <w:t xml:space="preserve"> (2000)</w:t>
      </w:r>
      <w:r w:rsidRPr="00A328B5">
        <w:rPr>
          <w:rFonts w:ascii="Times New Roman" w:hAnsi="Times New Roman" w:cs="Times New Roman"/>
          <w:sz w:val="24"/>
          <w:szCs w:val="24"/>
        </w:rPr>
        <w:t xml:space="preserve">. In magnetic field assisted AFM process, the active abrasive particles actual participating in cutting action were calculated using </w:t>
      </w:r>
      <w:r>
        <w:rPr>
          <w:rFonts w:ascii="Times New Roman" w:hAnsi="Times New Roman" w:cs="Times New Roman"/>
          <w:sz w:val="24"/>
          <w:szCs w:val="24"/>
        </w:rPr>
        <w:t>developed model by Das et al (2008)</w:t>
      </w:r>
      <w:r w:rsidRPr="00A328B5">
        <w:rPr>
          <w:rFonts w:ascii="Times New Roman" w:hAnsi="Times New Roman" w:cs="Times New Roman"/>
          <w:sz w:val="24"/>
          <w:szCs w:val="24"/>
        </w:rPr>
        <w:t>.  If the number of cycles and current was increased then surface roughness value was found to be decreased. The magnetic force used in the experimental work played a vital role in enhancing material removal. The calculation of magnetic force and the removal of material is the prime focus which resulted in the need of a mathematical model. Hence model was generated by assuming a magnetic particle of radius r and mass m and is of spherical shape. We apply continuity eq. (6), based on mass conservation principle.</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ab/>
      </w:r>
      <m:oMath>
        <m:d>
          <m:dPr>
            <m:ctrlPr>
              <w:rPr>
                <w:rFonts w:ascii="Cambria Math" w:hAnsi="Times New Roman" w:cs="Times New Roman"/>
                <w:sz w:val="24"/>
                <w:szCs w:val="24"/>
              </w:rPr>
            </m:ctrlPr>
          </m:dPr>
          <m:e>
            <m:f>
              <m:fPr>
                <m:ctrlPr>
                  <w:rPr>
                    <w:rFonts w:ascii="Cambria Math" w:hAnsi="Times New Roman" w:cs="Times New Roman"/>
                    <w:sz w:val="24"/>
                    <w:szCs w:val="24"/>
                  </w:rPr>
                </m:ctrlPr>
              </m:fPr>
              <m:num>
                <m:r>
                  <m:rPr>
                    <m:sty m:val="p"/>
                  </m:rPr>
                  <w:rPr>
                    <w:rFonts w:ascii="Cambria Math" w:hAnsi="Times New Roman" w:cs="Times New Roman"/>
                    <w:sz w:val="24"/>
                    <w:szCs w:val="24"/>
                  </w:rPr>
                  <m:t>4</m:t>
                </m:r>
              </m:num>
              <m:den>
                <m:r>
                  <m:rPr>
                    <m:sty m:val="p"/>
                  </m:rPr>
                  <w:rPr>
                    <w:rFonts w:ascii="Cambria Math" w:hAnsi="Times New Roman" w:cs="Times New Roman"/>
                    <w:sz w:val="24"/>
                    <w:szCs w:val="24"/>
                  </w:rPr>
                  <m:t>3</m:t>
                </m:r>
              </m:den>
            </m:f>
            <m:r>
              <m:rPr>
                <m:sty m:val="p"/>
              </m:rPr>
              <w:rPr>
                <w:rFonts w:ascii="Times New Roman" w:hAnsi="Times New Roman" w:cs="Times New Roman"/>
                <w:sz w:val="24"/>
                <w:szCs w:val="24"/>
              </w:rPr>
              <m:t>π</m:t>
            </m:r>
            <m:sSup>
              <m:sSupPr>
                <m:ctrlPr>
                  <w:rPr>
                    <w:rFonts w:ascii="Cambria Math" w:hAnsi="Times New Roman" w:cs="Times New Roman"/>
                    <w:sz w:val="24"/>
                    <w:szCs w:val="24"/>
                  </w:rPr>
                </m:ctrlPr>
              </m:sSupPr>
              <m:e>
                <m:r>
                  <m:rPr>
                    <m:sty m:val="p"/>
                  </m:rPr>
                  <w:rPr>
                    <w:rFonts w:ascii="Cambria Math" w:hAnsi="Times New Roman" w:cs="Times New Roman"/>
                    <w:sz w:val="24"/>
                    <w:szCs w:val="24"/>
                  </w:rPr>
                  <m:t>r</m:t>
                </m:r>
              </m:e>
              <m:sup>
                <m:r>
                  <m:rPr>
                    <m:sty m:val="p"/>
                  </m:rPr>
                  <w:rPr>
                    <w:rFonts w:ascii="Cambria Math" w:hAnsi="Times New Roman" w:cs="Times New Roman"/>
                    <w:sz w:val="24"/>
                    <w:szCs w:val="24"/>
                  </w:rPr>
                  <m:t>3</m:t>
                </m:r>
              </m:sup>
            </m:sSup>
          </m:e>
        </m:d>
      </m:oMath>
      <w:r w:rsidRPr="00A328B5">
        <w:rPr>
          <w:rFonts w:ascii="Times New Roman" w:hAnsi="Times New Roman" w:cs="Times New Roman"/>
          <w:sz w:val="24"/>
          <w:szCs w:val="24"/>
        </w:rPr>
        <w:t xml:space="preserve"> = 1/</w:t>
      </w:r>
      <m:oMath>
        <m:r>
          <m:rPr>
            <m:sty m:val="p"/>
          </m:rPr>
          <w:rPr>
            <w:rFonts w:ascii="Times New Roman" w:hAnsi="Times New Roman" w:cs="Times New Roman"/>
            <w:sz w:val="24"/>
            <w:szCs w:val="24"/>
          </w:rPr>
          <m:t>ρ</m:t>
        </m:r>
      </m:oMath>
      <w:r w:rsidRPr="00A328B5">
        <w:rPr>
          <w:rFonts w:ascii="Times New Roman" w:hAnsi="Times New Roman" w:cs="Times New Roman"/>
          <w:sz w:val="24"/>
          <w:szCs w:val="24"/>
        </w:rPr>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(6)</w:t>
      </w:r>
    </w:p>
    <w:p w:rsidR="008134AB" w:rsidRPr="00A328B5" w:rsidRDefault="008134AB" w:rsidP="008134AB">
      <w:pPr>
        <w:pStyle w:val="NoSpacing"/>
        <w:spacing w:line="360" w:lineRule="auto"/>
        <w:jc w:val="both"/>
        <w:rPr>
          <w:rFonts w:ascii="Times New Roman" w:hAnsi="Times New Roman" w:cs="Times New Roman"/>
          <w:sz w:val="24"/>
          <w:szCs w:val="24"/>
        </w:rPr>
      </w:pPr>
      <w:proofErr w:type="gramStart"/>
      <w:r w:rsidRPr="00A328B5">
        <w:rPr>
          <w:rFonts w:ascii="Times New Roman" w:hAnsi="Times New Roman" w:cs="Times New Roman"/>
          <w:sz w:val="24"/>
          <w:szCs w:val="24"/>
        </w:rPr>
        <w:t>differentiating</w:t>
      </w:r>
      <w:proofErr w:type="gramEnd"/>
      <w:r w:rsidRPr="00A328B5">
        <w:rPr>
          <w:rFonts w:ascii="Times New Roman" w:hAnsi="Times New Roman" w:cs="Times New Roman"/>
          <w:sz w:val="24"/>
          <w:szCs w:val="24"/>
        </w:rPr>
        <w:t xml:space="preserve"> we get  </w:t>
      </w:r>
      <m:oMath>
        <m:f>
          <m:fPr>
            <m:ctrlPr>
              <w:rPr>
                <w:rFonts w:ascii="Cambria Math" w:hAnsi="Times New Roman" w:cs="Times New Roman"/>
                <w:sz w:val="24"/>
                <w:szCs w:val="24"/>
              </w:rPr>
            </m:ctrlPr>
          </m:fPr>
          <m:num>
            <m:r>
              <m:rPr>
                <m:sty m:val="p"/>
              </m:rPr>
              <w:rPr>
                <w:rFonts w:ascii="Times New Roman" w:hAnsi="Times New Roman" w:cs="Times New Roman"/>
                <w:sz w:val="24"/>
                <w:szCs w:val="24"/>
              </w:rPr>
              <m:t>∂</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m</m:t>
            </m:r>
          </m:den>
        </m:f>
        <m:d>
          <m:dPr>
            <m:ctrlPr>
              <w:rPr>
                <w:rFonts w:ascii="Cambria Math" w:hAnsi="Times New Roman" w:cs="Times New Roman"/>
                <w:sz w:val="24"/>
                <w:szCs w:val="24"/>
              </w:rPr>
            </m:ctrlPr>
          </m:dPr>
          <m:e>
            <m:f>
              <m:fPr>
                <m:ctrlPr>
                  <w:rPr>
                    <w:rFonts w:ascii="Cambria Math" w:hAnsi="Times New Roman" w:cs="Times New Roman"/>
                    <w:sz w:val="24"/>
                    <w:szCs w:val="24"/>
                  </w:rPr>
                </m:ctrlPr>
              </m:fPr>
              <m:num>
                <m:r>
                  <m:rPr>
                    <m:sty m:val="p"/>
                  </m:rPr>
                  <w:rPr>
                    <w:rFonts w:ascii="Cambria Math" w:hAnsi="Times New Roman" w:cs="Times New Roman"/>
                    <w:sz w:val="24"/>
                    <w:szCs w:val="24"/>
                  </w:rPr>
                  <m:t>4</m:t>
                </m:r>
              </m:num>
              <m:den>
                <m:r>
                  <m:rPr>
                    <m:sty m:val="p"/>
                  </m:rPr>
                  <w:rPr>
                    <w:rFonts w:ascii="Cambria Math" w:hAnsi="Times New Roman" w:cs="Times New Roman"/>
                    <w:sz w:val="24"/>
                    <w:szCs w:val="24"/>
                  </w:rPr>
                  <m:t>3</m:t>
                </m:r>
              </m:den>
            </m:f>
            <m:r>
              <m:rPr>
                <m:sty m:val="p"/>
              </m:rPr>
              <w:rPr>
                <w:rFonts w:ascii="Times New Roman" w:hAnsi="Times New Roman" w:cs="Times New Roman"/>
                <w:sz w:val="24"/>
                <w:szCs w:val="24"/>
              </w:rPr>
              <m:t>π</m:t>
            </m:r>
            <m:sSup>
              <m:sSupPr>
                <m:ctrlPr>
                  <w:rPr>
                    <w:rFonts w:ascii="Cambria Math" w:hAnsi="Times New Roman" w:cs="Times New Roman"/>
                    <w:sz w:val="24"/>
                    <w:szCs w:val="24"/>
                  </w:rPr>
                </m:ctrlPr>
              </m:sSupPr>
              <m:e>
                <m:r>
                  <m:rPr>
                    <m:sty m:val="p"/>
                  </m:rPr>
                  <w:rPr>
                    <w:rFonts w:ascii="Cambria Math" w:hAnsi="Times New Roman" w:cs="Times New Roman"/>
                    <w:sz w:val="24"/>
                    <w:szCs w:val="24"/>
                  </w:rPr>
                  <m:t>r</m:t>
                </m:r>
              </m:e>
              <m:sup>
                <m:r>
                  <m:rPr>
                    <m:sty m:val="p"/>
                  </m:rPr>
                  <w:rPr>
                    <w:rFonts w:ascii="Cambria Math" w:hAnsi="Times New Roman" w:cs="Times New Roman"/>
                    <w:sz w:val="24"/>
                    <w:szCs w:val="24"/>
                  </w:rPr>
                  <m:t>3</m:t>
                </m:r>
              </m:sup>
            </m:sSup>
            <m:r>
              <m:rPr>
                <m:sty m:val="p"/>
              </m:rPr>
              <w:rPr>
                <w:rFonts w:ascii="Times New Roman" w:hAnsi="Times New Roman" w:cs="Times New Roman"/>
                <w:sz w:val="24"/>
                <w:szCs w:val="24"/>
              </w:rPr>
              <m:t>δ</m:t>
            </m:r>
            <m:r>
              <m:rPr>
                <m:sty m:val="p"/>
              </m:rPr>
              <w:rPr>
                <w:rFonts w:ascii="Cambria Math" w:hAnsi="Times New Roman" w:cs="Times New Roman"/>
                <w:sz w:val="24"/>
                <w:szCs w:val="24"/>
              </w:rPr>
              <m:t>r</m:t>
            </m:r>
          </m:e>
        </m:d>
      </m:oMath>
      <w:r w:rsidRPr="00A328B5">
        <w:rPr>
          <w:rFonts w:ascii="Times New Roman" w:hAnsi="Times New Roman" w:cs="Times New Roman"/>
          <w:sz w:val="24"/>
          <w:szCs w:val="24"/>
        </w:rPr>
        <w:t xml:space="preserve"> = -</w:t>
      </w:r>
      <m:oMath>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r>
              <m:rPr>
                <m:sty m:val="p"/>
              </m:rPr>
              <w:rPr>
                <w:rFonts w:ascii="Times New Roman" w:hAnsi="Times New Roman" w:cs="Times New Roman"/>
                <w:sz w:val="24"/>
                <w:szCs w:val="24"/>
              </w:rPr>
              <m:t>δρ</m:t>
            </m:r>
          </m:num>
          <m:den>
            <m:sSup>
              <m:sSupPr>
                <m:ctrlPr>
                  <w:rPr>
                    <w:rFonts w:ascii="Cambria Math" w:hAnsi="Times New Roman" w:cs="Times New Roman"/>
                    <w:sz w:val="24"/>
                    <w:szCs w:val="24"/>
                  </w:rPr>
                </m:ctrlPr>
              </m:sSupPr>
              <m:e>
                <m:r>
                  <m:rPr>
                    <m:sty m:val="p"/>
                  </m:rPr>
                  <w:rPr>
                    <w:rFonts w:ascii="Times New Roman" w:hAnsi="Times New Roman" w:cs="Times New Roman"/>
                    <w:sz w:val="24"/>
                    <w:szCs w:val="24"/>
                  </w:rPr>
                  <m:t>ρ</m:t>
                </m:r>
              </m:e>
              <m:sup>
                <m:r>
                  <m:rPr>
                    <m:sty m:val="p"/>
                  </m:rPr>
                  <w:rPr>
                    <w:rFonts w:ascii="Cambria Math" w:hAnsi="Times New Roman" w:cs="Times New Roman"/>
                    <w:sz w:val="24"/>
                    <w:szCs w:val="24"/>
                  </w:rPr>
                  <m:t>2</m:t>
                </m:r>
              </m:sup>
            </m:sSup>
          </m:den>
        </m:f>
      </m:oMath>
      <w:r w:rsidRPr="00A328B5">
        <w:rPr>
          <w:rFonts w:ascii="Times New Roman" w:hAnsi="Times New Roman" w:cs="Times New Roman"/>
          <w:sz w:val="24"/>
          <w:szCs w:val="24"/>
        </w:rPr>
        <w:tab/>
      </w:r>
    </w:p>
    <w:p w:rsidR="008134AB" w:rsidRPr="00A328B5" w:rsidRDefault="008134AB" w:rsidP="008134AB">
      <w:pPr>
        <w:pStyle w:val="NoSpacing"/>
        <w:spacing w:line="360" w:lineRule="auto"/>
        <w:jc w:val="both"/>
        <w:rPr>
          <w:rFonts w:ascii="Times New Roman" w:hAnsi="Times New Roman" w:cs="Times New Roman"/>
          <w:sz w:val="24"/>
          <w:szCs w:val="24"/>
        </w:rPr>
      </w:pPr>
      <w:proofErr w:type="gramStart"/>
      <w:r w:rsidRPr="00A328B5">
        <w:rPr>
          <w:rFonts w:ascii="Times New Roman" w:hAnsi="Times New Roman" w:cs="Times New Roman"/>
          <w:sz w:val="24"/>
          <w:szCs w:val="24"/>
        </w:rPr>
        <w:t>where</w:t>
      </w:r>
      <w:proofErr w:type="gramEnd"/>
      <w:r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ρ</m:t>
        </m:r>
      </m:oMath>
      <w:r w:rsidRPr="00A328B5">
        <w:rPr>
          <w:rFonts w:ascii="Times New Roman" w:hAnsi="Times New Roman" w:cs="Times New Roman"/>
          <w:sz w:val="24"/>
          <w:szCs w:val="24"/>
        </w:rPr>
        <w:t xml:space="preserve"> is the density of magnetic particles. The abrasive particle equation of motion is given by eq. (7). In eq</w:t>
      </w:r>
      <w:proofErr w:type="gramStart"/>
      <w:r w:rsidRPr="00A328B5">
        <w:rPr>
          <w:rFonts w:ascii="Times New Roman" w:hAnsi="Times New Roman" w:cs="Times New Roman"/>
          <w:sz w:val="24"/>
          <w:szCs w:val="24"/>
        </w:rPr>
        <w:t>.(</w:t>
      </w:r>
      <w:proofErr w:type="gramEnd"/>
      <w:r w:rsidRPr="00A328B5">
        <w:rPr>
          <w:rFonts w:ascii="Times New Roman" w:hAnsi="Times New Roman" w:cs="Times New Roman"/>
          <w:sz w:val="24"/>
          <w:szCs w:val="24"/>
        </w:rPr>
        <w:t>8), the pressure calculation is shown.</w:t>
      </w:r>
    </w:p>
    <w:p w:rsidR="008134AB" w:rsidRPr="00A328B5" w:rsidRDefault="00ED6FC5" w:rsidP="008134AB">
      <w:pPr>
        <w:pStyle w:val="NoSpacing"/>
        <w:spacing w:line="360" w:lineRule="auto"/>
        <w:ind w:left="851"/>
        <w:jc w:val="both"/>
        <w:rPr>
          <w:rFonts w:ascii="Times New Roman" w:hAnsi="Times New Roman" w:cs="Times New Roman"/>
          <w:sz w:val="24"/>
          <w:szCs w:val="24"/>
        </w:rPr>
      </w:pPr>
      <m:oMath>
        <m:f>
          <m:fPr>
            <m:ctrlPr>
              <w:rPr>
                <w:rFonts w:ascii="Cambria Math" w:hAnsi="Times New Roman" w:cs="Times New Roman"/>
                <w:sz w:val="24"/>
                <w:szCs w:val="24"/>
              </w:rPr>
            </m:ctrlPr>
          </m:fPr>
          <m:num>
            <m:sSup>
              <m:sSupPr>
                <m:ctrlPr>
                  <w:rPr>
                    <w:rFonts w:ascii="Cambria Math" w:hAnsi="Times New Roman" w:cs="Times New Roman"/>
                    <w:sz w:val="24"/>
                    <w:szCs w:val="24"/>
                  </w:rPr>
                </m:ctrlPr>
              </m:sSupPr>
              <m:e>
                <m:r>
                  <m:rPr>
                    <m:sty m:val="p"/>
                  </m:rPr>
                  <w:rPr>
                    <w:rFonts w:ascii="Times New Roman" w:hAnsi="Times New Roman" w:cs="Times New Roman"/>
                    <w:sz w:val="24"/>
                    <w:szCs w:val="24"/>
                  </w:rPr>
                  <m:t>∂</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r</m:t>
            </m:r>
          </m:num>
          <m:den>
            <m:r>
              <m:rPr>
                <m:sty m:val="p"/>
              </m:rPr>
              <w:rPr>
                <w:rFonts w:ascii="Times New Roman"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t</m:t>
                </m:r>
              </m:e>
              <m:sup>
                <m:r>
                  <m:rPr>
                    <m:sty m:val="p"/>
                  </m:rPr>
                  <w:rPr>
                    <w:rFonts w:ascii="Cambria Math" w:hAnsi="Times New Roman" w:cs="Times New Roman"/>
                    <w:sz w:val="24"/>
                    <w:szCs w:val="24"/>
                  </w:rPr>
                  <m:t>2</m:t>
                </m:r>
              </m:sup>
            </m:sSup>
          </m:den>
        </m:f>
      </m:oMath>
      <w:r w:rsidR="008134AB" w:rsidRPr="00A328B5">
        <w:rPr>
          <w:rFonts w:ascii="Times New Roman" w:hAnsi="Times New Roman" w:cs="Times New Roman"/>
          <w:sz w:val="24"/>
          <w:szCs w:val="24"/>
        </w:rPr>
        <w:t xml:space="preserve"> = - 2</w:t>
      </w:r>
      <m:oMath>
        <m:r>
          <m:rPr>
            <m:sty m:val="p"/>
          </m:rPr>
          <w:rPr>
            <w:rFonts w:ascii="Times New Roman" w:hAnsi="Times New Roman" w:cs="Times New Roman"/>
            <w:sz w:val="24"/>
            <w:szCs w:val="24"/>
          </w:rPr>
          <m:t>π</m:t>
        </m:r>
        <m:r>
          <m:rPr>
            <m:sty m:val="p"/>
          </m:rPr>
          <w:rPr>
            <w:rFonts w:ascii="Cambria Math" w:hAnsi="Times New Roman" w:cs="Times New Roman"/>
            <w:sz w:val="24"/>
            <w:szCs w:val="24"/>
          </w:rPr>
          <m:t>r</m:t>
        </m:r>
        <m:f>
          <m:fPr>
            <m:ctrlPr>
              <w:rPr>
                <w:rFonts w:ascii="Cambria Math" w:hAnsi="Times New Roman" w:cs="Times New Roman"/>
                <w:sz w:val="24"/>
                <w:szCs w:val="24"/>
              </w:rPr>
            </m:ctrlPr>
          </m:fPr>
          <m:num>
            <m:r>
              <m:rPr>
                <m:sty m:val="p"/>
              </m:rPr>
              <w:rPr>
                <w:rFonts w:ascii="Times New Roman" w:hAnsi="Times New Roman" w:cs="Times New Roman"/>
                <w:sz w:val="24"/>
                <w:szCs w:val="24"/>
              </w:rPr>
              <m:t>∂</m:t>
            </m:r>
            <m:r>
              <m:rPr>
                <m:sty m:val="p"/>
              </m:rPr>
              <w:rPr>
                <w:rFonts w:ascii="Cambria Math" w:hAnsi="Times New Roman" w:cs="Times New Roman"/>
                <w:sz w:val="24"/>
                <w:szCs w:val="24"/>
              </w:rPr>
              <m:t>P</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m</m:t>
            </m:r>
          </m:den>
        </m:f>
      </m:oMath>
      <w:r w:rsidR="008134AB" w:rsidRPr="00A328B5">
        <w:rPr>
          <w:rFonts w:ascii="Times New Roman" w:hAnsi="Times New Roman" w:cs="Times New Roman"/>
          <w:sz w:val="24"/>
          <w:szCs w:val="24"/>
        </w:rPr>
        <w:t xml:space="preserve"> - 2</w:t>
      </w:r>
      <m:oMath>
        <m:f>
          <m:fPr>
            <m:ctrlPr>
              <w:rPr>
                <w:rFonts w:ascii="Cambria Math" w:hAnsi="Times New Roman" w:cs="Times New Roman"/>
                <w:sz w:val="24"/>
                <w:szCs w:val="24"/>
              </w:rPr>
            </m:ctrlPr>
          </m:fPr>
          <m:num>
            <m:r>
              <m:rPr>
                <m:sty m:val="p"/>
              </m:rPr>
              <w:rPr>
                <w:rFonts w:ascii="Cambria Math" w:hAnsi="Times New Roman" w:cs="Times New Roman"/>
                <w:sz w:val="24"/>
                <w:szCs w:val="24"/>
              </w:rPr>
              <m:t>Gm</m:t>
            </m:r>
          </m:num>
          <m:den>
            <m:r>
              <m:rPr>
                <m:sty m:val="p"/>
              </m:rPr>
              <w:rPr>
                <w:rFonts w:ascii="Cambria Math" w:hAnsi="Times New Roman" w:cs="Times New Roman"/>
                <w:sz w:val="24"/>
                <w:szCs w:val="24"/>
              </w:rPr>
              <m:t>r</m:t>
            </m:r>
          </m:den>
        </m:f>
      </m:oMath>
      <w:r w:rsidR="008134AB" w:rsidRPr="00A328B5">
        <w:rPr>
          <w:rFonts w:ascii="Times New Roman" w:hAnsi="Times New Roman" w:cs="Times New Roman"/>
          <w:sz w:val="24"/>
          <w:szCs w:val="24"/>
        </w:rPr>
        <w:t xml:space="preserve"> </w:t>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t xml:space="preserve">                   (7)</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lastRenderedPageBreak/>
        <w:t xml:space="preserve">The total pressure P = p+ </w:t>
      </w:r>
      <m:oMath>
        <m:f>
          <m:fPr>
            <m:ctrlPr>
              <w:rPr>
                <w:rFonts w:ascii="Cambria Math" w:hAnsi="Times New Roman" w:cs="Times New Roman"/>
                <w:sz w:val="24"/>
                <w:szCs w:val="24"/>
              </w:rPr>
            </m:ctrlPr>
          </m:fPr>
          <m:num>
            <m:sSup>
              <m:sSupPr>
                <m:ctrlPr>
                  <w:rPr>
                    <w:rFonts w:ascii="Cambria Math" w:hAnsi="Times New Roman" w:cs="Times New Roman"/>
                    <w:sz w:val="24"/>
                    <w:szCs w:val="24"/>
                  </w:rPr>
                </m:ctrlPr>
              </m:sSupPr>
              <m:e>
                <m:r>
                  <m:rPr>
                    <m:sty m:val="p"/>
                  </m:rPr>
                  <w:rPr>
                    <w:rFonts w:ascii="Cambria Math" w:hAnsi="Times New Roman" w:cs="Times New Roman"/>
                    <w:sz w:val="24"/>
                    <w:szCs w:val="24"/>
                  </w:rPr>
                  <m:t>H</m:t>
                </m:r>
              </m:e>
              <m:sup>
                <m:r>
                  <m:rPr>
                    <m:sty m:val="p"/>
                  </m:rPr>
                  <w:rPr>
                    <w:rFonts w:ascii="Cambria Math" w:hAnsi="Times New Roman" w:cs="Times New Roman"/>
                    <w:sz w:val="24"/>
                    <w:szCs w:val="24"/>
                  </w:rPr>
                  <m:t>2</m:t>
                </m:r>
              </m:sup>
            </m:sSup>
          </m:num>
          <m:den>
            <m:r>
              <m:rPr>
                <m:sty m:val="p"/>
              </m:rPr>
              <w:rPr>
                <w:rFonts w:ascii="Cambria Math" w:hAnsi="Times New Roman" w:cs="Times New Roman"/>
                <w:sz w:val="24"/>
                <w:szCs w:val="24"/>
              </w:rPr>
              <m:t>8</m:t>
            </m:r>
            <m:r>
              <m:rPr>
                <m:sty m:val="p"/>
              </m:rPr>
              <w:rPr>
                <w:rFonts w:ascii="Times New Roman" w:hAnsi="Times New Roman" w:cs="Times New Roman"/>
                <w:sz w:val="24"/>
                <w:szCs w:val="24"/>
              </w:rPr>
              <m:t>π</m:t>
            </m:r>
          </m:den>
        </m:f>
      </m:oMath>
      <w:r w:rsidRPr="00A328B5">
        <w:rPr>
          <w:rFonts w:ascii="Times New Roman" w:hAnsi="Times New Roman" w:cs="Times New Roman"/>
          <w:sz w:val="24"/>
          <w:szCs w:val="24"/>
        </w:rPr>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(8)</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Differentiating the above equation, we get the solution from eq. (9),</w:t>
      </w:r>
    </w:p>
    <w:p w:rsidR="008134AB" w:rsidRPr="00A328B5" w:rsidRDefault="008134AB" w:rsidP="008134AB">
      <w:pPr>
        <w:pStyle w:val="NoSpacing"/>
        <w:spacing w:line="360" w:lineRule="auto"/>
        <w:ind w:firstLine="709"/>
        <w:jc w:val="both"/>
        <w:rPr>
          <w:rFonts w:ascii="Times New Roman" w:hAnsi="Times New Roman" w:cs="Times New Roman"/>
          <w:sz w:val="24"/>
          <w:szCs w:val="24"/>
        </w:rPr>
      </w:pPr>
      <w:r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δ</m:t>
        </m:r>
        <m:r>
          <m:rPr>
            <m:sty m:val="p"/>
          </m:rPr>
          <w:rPr>
            <w:rFonts w:ascii="Cambria Math" w:hAnsi="Times New Roman" w:cs="Times New Roman"/>
            <w:sz w:val="24"/>
            <w:szCs w:val="24"/>
          </w:rPr>
          <m:t>P</m:t>
        </m:r>
      </m:oMath>
      <w:r w:rsidRPr="00A328B5">
        <w:rPr>
          <w:rFonts w:ascii="Times New Roman" w:hAnsi="Times New Roman" w:cs="Times New Roman"/>
          <w:sz w:val="24"/>
          <w:szCs w:val="24"/>
        </w:rPr>
        <w:t xml:space="preserve"> = </w:t>
      </w:r>
      <m:oMath>
        <m:r>
          <m:rPr>
            <m:sty m:val="p"/>
          </m:rPr>
          <w:rPr>
            <w:rFonts w:ascii="Times New Roman" w:hAnsi="Times New Roman" w:cs="Times New Roman"/>
            <w:sz w:val="24"/>
            <w:szCs w:val="24"/>
          </w:rPr>
          <m:t>δ</m:t>
        </m:r>
        <m:r>
          <m:rPr>
            <m:sty m:val="p"/>
          </m:rPr>
          <w:rPr>
            <w:rFonts w:ascii="Cambria Math" w:hAnsi="Times New Roman" w:cs="Times New Roman"/>
            <w:sz w:val="24"/>
            <w:szCs w:val="24"/>
          </w:rPr>
          <m:t>p</m:t>
        </m:r>
      </m:oMath>
      <w:r w:rsidRPr="00A328B5">
        <w:rPr>
          <w:rFonts w:ascii="Times New Roman" w:hAnsi="Times New Roman" w:cs="Times New Roman"/>
          <w:sz w:val="24"/>
          <w:szCs w:val="24"/>
        </w:rPr>
        <w:t xml:space="preserve"> + </w:t>
      </w:r>
      <m:oMath>
        <m:f>
          <m:fPr>
            <m:ctrlPr>
              <w:rPr>
                <w:rFonts w:ascii="Cambria Math" w:hAnsi="Times New Roman" w:cs="Times New Roman"/>
                <w:sz w:val="24"/>
                <w:szCs w:val="24"/>
              </w:rPr>
            </m:ctrlPr>
          </m:fPr>
          <m:num>
            <m:r>
              <m:rPr>
                <m:sty m:val="p"/>
              </m:rPr>
              <w:rPr>
                <w:rFonts w:ascii="Cambria Math" w:hAnsi="Times New Roman" w:cs="Times New Roman"/>
                <w:sz w:val="24"/>
                <w:szCs w:val="24"/>
              </w:rPr>
              <m:t>H</m:t>
            </m:r>
            <m:r>
              <m:rPr>
                <m:sty m:val="p"/>
              </m:rPr>
              <w:rPr>
                <w:rFonts w:ascii="Times New Roman" w:hAnsi="Times New Roman" w:cs="Times New Roman"/>
                <w:sz w:val="24"/>
                <w:szCs w:val="24"/>
              </w:rPr>
              <m:t>δ</m:t>
            </m:r>
            <m:r>
              <m:rPr>
                <m:sty m:val="p"/>
              </m:rPr>
              <w:rPr>
                <w:rFonts w:ascii="Cambria Math" w:hAnsi="Times New Roman" w:cs="Times New Roman"/>
                <w:sz w:val="24"/>
                <w:szCs w:val="24"/>
              </w:rPr>
              <m:t>H</m:t>
            </m:r>
          </m:num>
          <m:den>
            <m:r>
              <m:rPr>
                <m:sty m:val="p"/>
              </m:rPr>
              <w:rPr>
                <w:rFonts w:ascii="Cambria Math" w:hAnsi="Times New Roman" w:cs="Times New Roman"/>
                <w:sz w:val="24"/>
                <w:szCs w:val="24"/>
              </w:rPr>
              <m:t>4</m:t>
            </m:r>
            <m:r>
              <m:rPr>
                <m:sty m:val="p"/>
              </m:rPr>
              <w:rPr>
                <w:rFonts w:ascii="Times New Roman" w:hAnsi="Times New Roman" w:cs="Times New Roman"/>
                <w:sz w:val="24"/>
                <w:szCs w:val="24"/>
              </w:rPr>
              <m:t>π</m:t>
            </m:r>
          </m:den>
        </m:f>
      </m:oMath>
    </w:p>
    <w:p w:rsidR="008134AB" w:rsidRPr="00A328B5" w:rsidRDefault="00ED6FC5" w:rsidP="008134AB">
      <w:pPr>
        <w:pStyle w:val="NoSpacing"/>
        <w:spacing w:line="360" w:lineRule="auto"/>
        <w:ind w:left="709"/>
        <w:jc w:val="both"/>
        <w:rPr>
          <w:rFonts w:ascii="Times New Roman" w:hAnsi="Times New Roman" w:cs="Times New Roman"/>
          <w:sz w:val="24"/>
          <w:szCs w:val="24"/>
        </w:rPr>
      </w:pPr>
      <m:oMath>
        <m:f>
          <m:fPr>
            <m:ctrlPr>
              <w:rPr>
                <w:rFonts w:ascii="Cambria Math" w:hAnsi="Times New Roman" w:cs="Times New Roman"/>
                <w:sz w:val="24"/>
                <w:szCs w:val="24"/>
              </w:rPr>
            </m:ctrlPr>
          </m:fPr>
          <m:num>
            <m:sSup>
              <m:sSupPr>
                <m:ctrlPr>
                  <w:rPr>
                    <w:rFonts w:ascii="Cambria Math" w:hAnsi="Times New Roman" w:cs="Times New Roman"/>
                    <w:sz w:val="24"/>
                    <w:szCs w:val="24"/>
                  </w:rPr>
                </m:ctrlPr>
              </m:sSupPr>
              <m:e>
                <m:r>
                  <m:rPr>
                    <m:sty m:val="p"/>
                  </m:rPr>
                  <w:rPr>
                    <w:rFonts w:ascii="Times New Roman" w:hAnsi="Times New Roman" w:cs="Times New Roman"/>
                    <w:sz w:val="24"/>
                    <w:szCs w:val="24"/>
                  </w:rPr>
                  <m:t>∂</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r</m:t>
            </m:r>
          </m:num>
          <m:den>
            <m:r>
              <m:rPr>
                <m:sty m:val="p"/>
              </m:rPr>
              <w:rPr>
                <w:rFonts w:ascii="Times New Roman"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t</m:t>
                </m:r>
              </m:e>
              <m:sup>
                <m:r>
                  <m:rPr>
                    <m:sty m:val="p"/>
                  </m:rPr>
                  <w:rPr>
                    <w:rFonts w:ascii="Cambria Math" w:hAnsi="Times New Roman" w:cs="Times New Roman"/>
                    <w:sz w:val="24"/>
                    <w:szCs w:val="24"/>
                  </w:rPr>
                  <m:t>2</m:t>
                </m:r>
              </m:sup>
            </m:sSup>
          </m:den>
        </m:f>
      </m:oMath>
      <w:r w:rsidR="008134AB" w:rsidRPr="00A328B5">
        <w:rPr>
          <w:rFonts w:ascii="Times New Roman" w:hAnsi="Times New Roman" w:cs="Times New Roman"/>
          <w:sz w:val="24"/>
          <w:szCs w:val="24"/>
        </w:rPr>
        <w:t xml:space="preserve"> = - 2</w:t>
      </w:r>
      <m:oMath>
        <m:r>
          <m:rPr>
            <m:sty m:val="p"/>
          </m:rPr>
          <w:rPr>
            <w:rFonts w:ascii="Times New Roman" w:hAnsi="Times New Roman" w:cs="Times New Roman"/>
            <w:sz w:val="24"/>
            <w:szCs w:val="24"/>
          </w:rPr>
          <m:t>π</m:t>
        </m:r>
        <m:r>
          <m:rPr>
            <m:sty m:val="p"/>
          </m:rPr>
          <w:rPr>
            <w:rFonts w:ascii="Cambria Math" w:hAnsi="Times New Roman" w:cs="Times New Roman"/>
            <w:sz w:val="24"/>
            <w:szCs w:val="24"/>
          </w:rPr>
          <m:t>r</m:t>
        </m:r>
        <m:f>
          <m:fPr>
            <m:ctrlPr>
              <w:rPr>
                <w:rFonts w:ascii="Cambria Math" w:hAnsi="Times New Roman" w:cs="Times New Roman"/>
                <w:sz w:val="24"/>
                <w:szCs w:val="24"/>
              </w:rPr>
            </m:ctrlPr>
          </m:fPr>
          <m:num>
            <m:r>
              <m:rPr>
                <m:sty m:val="p"/>
              </m:rPr>
              <w:rPr>
                <w:rFonts w:ascii="Times New Roman" w:hAnsi="Times New Roman" w:cs="Times New Roman"/>
                <w:sz w:val="24"/>
                <w:szCs w:val="24"/>
              </w:rPr>
              <m:t>∂</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m</m:t>
            </m:r>
          </m:den>
        </m:f>
      </m:oMath>
      <w:r w:rsidR="008134AB"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δ</m:t>
        </m:r>
        <m:r>
          <m:rPr>
            <m:sty m:val="p"/>
          </m:rPr>
          <w:rPr>
            <w:rFonts w:ascii="Cambria Math" w:hAnsi="Times New Roman" w:cs="Times New Roman"/>
            <w:sz w:val="24"/>
            <w:szCs w:val="24"/>
          </w:rPr>
          <m:t>P</m:t>
        </m:r>
      </m:oMath>
      <w:r w:rsidR="008134AB" w:rsidRPr="00A328B5">
        <w:rPr>
          <w:rFonts w:ascii="Times New Roman" w:hAnsi="Times New Roman" w:cs="Times New Roman"/>
          <w:sz w:val="24"/>
          <w:szCs w:val="24"/>
        </w:rPr>
        <w:t xml:space="preserve"> + 4</w:t>
      </w:r>
      <m:oMath>
        <m:f>
          <m:fPr>
            <m:ctrlPr>
              <w:rPr>
                <w:rFonts w:ascii="Cambria Math" w:hAnsi="Times New Roman" w:cs="Times New Roman"/>
                <w:sz w:val="24"/>
                <w:szCs w:val="24"/>
              </w:rPr>
            </m:ctrlPr>
          </m:fPr>
          <m:num>
            <m:r>
              <m:rPr>
                <m:sty m:val="p"/>
              </m:rPr>
              <w:rPr>
                <w:rFonts w:ascii="Cambria Math" w:hAnsi="Times New Roman" w:cs="Times New Roman"/>
                <w:sz w:val="24"/>
                <w:szCs w:val="24"/>
              </w:rPr>
              <m:t>Gm</m:t>
            </m:r>
          </m:num>
          <m:den>
            <m:sSup>
              <m:sSupPr>
                <m:ctrlPr>
                  <w:rPr>
                    <w:rFonts w:ascii="Cambria Math" w:hAnsi="Times New Roman" w:cs="Times New Roman"/>
                    <w:sz w:val="24"/>
                    <w:szCs w:val="24"/>
                  </w:rPr>
                </m:ctrlPr>
              </m:sSupPr>
              <m:e>
                <m:r>
                  <m:rPr>
                    <m:sty m:val="p"/>
                  </m:rPr>
                  <w:rPr>
                    <w:rFonts w:ascii="Cambria Math" w:hAnsi="Times New Roman" w:cs="Times New Roman"/>
                    <w:sz w:val="24"/>
                    <w:szCs w:val="24"/>
                  </w:rPr>
                  <m:t>r</m:t>
                </m:r>
              </m:e>
              <m:sup>
                <m:r>
                  <m:rPr>
                    <m:sty m:val="p"/>
                  </m:rPr>
                  <w:rPr>
                    <w:rFonts w:ascii="Cambria Math" w:hAnsi="Times New Roman" w:cs="Times New Roman"/>
                    <w:sz w:val="24"/>
                    <w:szCs w:val="24"/>
                  </w:rPr>
                  <m:t>2</m:t>
                </m:r>
              </m:sup>
            </m:sSup>
          </m:den>
        </m:f>
        <m:r>
          <m:rPr>
            <m:sty m:val="p"/>
          </m:rPr>
          <w:rPr>
            <w:rFonts w:ascii="Times New Roman" w:hAnsi="Times New Roman" w:cs="Times New Roman"/>
            <w:sz w:val="24"/>
            <w:szCs w:val="24"/>
          </w:rPr>
          <m:t>δ</m:t>
        </m:r>
        <m:r>
          <m:rPr>
            <m:sty m:val="p"/>
          </m:rPr>
          <w:rPr>
            <w:rFonts w:ascii="Cambria Math" w:hAnsi="Times New Roman" w:cs="Times New Roman"/>
            <w:sz w:val="24"/>
            <w:szCs w:val="24"/>
          </w:rPr>
          <m:t>r</m:t>
        </m:r>
      </m:oMath>
      <w:r w:rsidR="008134AB" w:rsidRPr="00A328B5">
        <w:rPr>
          <w:rFonts w:ascii="Times New Roman" w:hAnsi="Times New Roman" w:cs="Times New Roman"/>
          <w:sz w:val="24"/>
          <w:szCs w:val="24"/>
        </w:rPr>
        <w:t xml:space="preserve">  </w:t>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r>
      <w:r w:rsidR="008134AB" w:rsidRPr="00A328B5">
        <w:rPr>
          <w:rFonts w:ascii="Times New Roman" w:hAnsi="Times New Roman" w:cs="Times New Roman"/>
          <w:sz w:val="24"/>
          <w:szCs w:val="24"/>
        </w:rPr>
        <w:tab/>
        <w:t xml:space="preserve">       (9)</w:t>
      </w:r>
    </w:p>
    <w:p w:rsidR="008134AB" w:rsidRPr="00A328B5" w:rsidRDefault="008134AB" w:rsidP="008134AB">
      <w:pPr>
        <w:pStyle w:val="NoSpacing"/>
        <w:spacing w:line="360" w:lineRule="auto"/>
        <w:jc w:val="both"/>
        <w:rPr>
          <w:rFonts w:ascii="Times New Roman" w:hAnsi="Times New Roman" w:cs="Times New Roman"/>
          <w:b/>
          <w:bCs/>
          <w:sz w:val="24"/>
          <w:szCs w:val="24"/>
        </w:rPr>
      </w:pP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The magnetic field B is calculated as in eq</w:t>
      </w:r>
      <w:proofErr w:type="gramStart"/>
      <w:r w:rsidRPr="00A328B5">
        <w:rPr>
          <w:rFonts w:ascii="Times New Roman" w:hAnsi="Times New Roman" w:cs="Times New Roman"/>
          <w:sz w:val="24"/>
          <w:szCs w:val="24"/>
        </w:rPr>
        <w:t>.(</w:t>
      </w:r>
      <w:proofErr w:type="gramEnd"/>
      <w:r w:rsidRPr="00A328B5">
        <w:rPr>
          <w:rFonts w:ascii="Times New Roman" w:hAnsi="Times New Roman" w:cs="Times New Roman"/>
          <w:sz w:val="24"/>
          <w:szCs w:val="24"/>
        </w:rPr>
        <w:t>10).</w:t>
      </w:r>
    </w:p>
    <w:p w:rsidR="008134AB" w:rsidRPr="00A328B5" w:rsidRDefault="008134AB" w:rsidP="008134AB">
      <w:pPr>
        <w:pStyle w:val="NoSpacing"/>
        <w:spacing w:line="360" w:lineRule="auto"/>
        <w:ind w:firstLine="720"/>
        <w:jc w:val="both"/>
        <w:rPr>
          <w:rFonts w:ascii="Times New Roman" w:hAnsi="Times New Roman" w:cs="Times New Roman"/>
          <w:sz w:val="24"/>
          <w:szCs w:val="24"/>
        </w:rPr>
      </w:pPr>
      <w:r w:rsidRPr="00A328B5">
        <w:rPr>
          <w:rFonts w:ascii="Times New Roman" w:hAnsi="Times New Roman" w:cs="Times New Roman"/>
          <w:sz w:val="24"/>
          <w:szCs w:val="24"/>
        </w:rPr>
        <w:t xml:space="preserve">B </w:t>
      </w:r>
      <w:proofErr w:type="gramStart"/>
      <w:r w:rsidRPr="00A328B5">
        <w:rPr>
          <w:rFonts w:ascii="Times New Roman" w:hAnsi="Times New Roman" w:cs="Times New Roman"/>
          <w:sz w:val="24"/>
          <w:szCs w:val="24"/>
        </w:rPr>
        <w:t xml:space="preserve">= </w:t>
      </w:r>
      <m:oMath>
        <w:proofErr w:type="gramEnd"/>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Times New Roman" w:hAnsi="Times New Roman" w:cs="Times New Roman"/>
                    <w:sz w:val="24"/>
                    <w:szCs w:val="24"/>
                  </w:rPr>
                  <m:t>µ</m:t>
                </m:r>
              </m:e>
              <m:sub>
                <m:r>
                  <m:rPr>
                    <m:sty m:val="p"/>
                  </m:rPr>
                  <w:rPr>
                    <w:rFonts w:ascii="Cambria Math" w:hAnsi="Times New Roman" w:cs="Times New Roman"/>
                    <w:sz w:val="24"/>
                    <w:szCs w:val="24"/>
                  </w:rPr>
                  <m:t>o</m:t>
                </m:r>
              </m:sub>
            </m:sSub>
          </m:num>
          <m:den>
            <m:r>
              <m:rPr>
                <m:sty m:val="p"/>
              </m:rPr>
              <w:rPr>
                <w:rFonts w:ascii="Cambria Math" w:hAnsi="Times New Roman" w:cs="Times New Roman"/>
                <w:sz w:val="24"/>
                <w:szCs w:val="24"/>
              </w:rPr>
              <m:t>2</m:t>
            </m:r>
          </m:den>
        </m:f>
      </m:oMath>
      <w:r w:rsidRPr="00A328B5">
        <w:rPr>
          <w:rFonts w:ascii="Times New Roman" w:hAnsi="Times New Roman" w:cs="Times New Roman"/>
          <w:sz w:val="24"/>
          <w:szCs w:val="24"/>
        </w:rPr>
        <w:t>.</w:t>
      </w:r>
      <m:oMath>
        <m:f>
          <m:fPr>
            <m:ctrlPr>
              <w:rPr>
                <w:rFonts w:ascii="Cambria Math" w:hAnsi="Times New Roman" w:cs="Times New Roman"/>
                <w:sz w:val="24"/>
                <w:szCs w:val="24"/>
              </w:rPr>
            </m:ctrlPr>
          </m:fPr>
          <m:num>
            <m:r>
              <m:rPr>
                <m:sty m:val="p"/>
              </m:rPr>
              <w:rPr>
                <w:rFonts w:ascii="Cambria Math" w:hAnsi="Times New Roman" w:cs="Times New Roman"/>
                <w:sz w:val="24"/>
                <w:szCs w:val="24"/>
              </w:rPr>
              <m:t>NI</m:t>
            </m:r>
            <m:sSup>
              <m:sSupPr>
                <m:ctrlPr>
                  <w:rPr>
                    <w:rFonts w:ascii="Cambria Math" w:hAnsi="Times New Roman" w:cs="Times New Roman"/>
                    <w:sz w:val="24"/>
                    <w:szCs w:val="24"/>
                  </w:rPr>
                </m:ctrlPr>
              </m:sSupPr>
              <m:e>
                <m:r>
                  <m:rPr>
                    <m:sty m:val="p"/>
                  </m:rPr>
                  <w:rPr>
                    <w:rFonts w:ascii="Cambria Math" w:hAnsi="Times New Roman" w:cs="Times New Roman"/>
                    <w:sz w:val="24"/>
                    <w:szCs w:val="24"/>
                  </w:rPr>
                  <m:t>x</m:t>
                </m:r>
              </m:e>
              <m:sup>
                <m:r>
                  <m:rPr>
                    <m:sty m:val="p"/>
                  </m:rPr>
                  <w:rPr>
                    <w:rFonts w:ascii="Cambria Math" w:hAnsi="Times New Roman" w:cs="Times New Roman"/>
                    <w:sz w:val="24"/>
                    <w:szCs w:val="24"/>
                  </w:rPr>
                  <m:t>2</m:t>
                </m:r>
              </m:sup>
            </m:sSup>
          </m:num>
          <m:den>
            <m:sSup>
              <m:sSupPr>
                <m:ctrlPr>
                  <w:rPr>
                    <w:rFonts w:ascii="Cambria Math" w:hAnsi="Times New Roman" w:cs="Times New Roman"/>
                    <w:sz w:val="24"/>
                    <w:szCs w:val="24"/>
                  </w:rPr>
                </m:ctrlPr>
              </m:sSupPr>
              <m:e>
                <m:d>
                  <m:dPr>
                    <m:ctrlPr>
                      <w:rPr>
                        <w:rFonts w:ascii="Cambria Math" w:hAnsi="Times New Roman" w:cs="Times New Roman"/>
                        <w:sz w:val="24"/>
                        <w:szCs w:val="24"/>
                      </w:rPr>
                    </m:ctrlPr>
                  </m:dPr>
                  <m:e>
                    <m:sSup>
                      <m:sSupPr>
                        <m:ctrlPr>
                          <w:rPr>
                            <w:rFonts w:ascii="Cambria Math" w:hAnsi="Times New Roman" w:cs="Times New Roman"/>
                            <w:sz w:val="24"/>
                            <w:szCs w:val="24"/>
                          </w:rPr>
                        </m:ctrlPr>
                      </m:sSupPr>
                      <m:e>
                        <m:r>
                          <m:rPr>
                            <m:sty m:val="p"/>
                          </m:rPr>
                          <w:rPr>
                            <w:rFonts w:ascii="Cambria Math" w:hAnsi="Times New Roman" w:cs="Times New Roman"/>
                            <w:sz w:val="24"/>
                            <w:szCs w:val="24"/>
                          </w:rPr>
                          <m:t>x</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z</m:t>
                        </m:r>
                      </m:e>
                      <m:sup>
                        <m:r>
                          <m:rPr>
                            <m:sty m:val="p"/>
                          </m:rPr>
                          <w:rPr>
                            <w:rFonts w:ascii="Cambria Math" w:hAnsi="Times New Roman" w:cs="Times New Roman"/>
                            <w:sz w:val="24"/>
                            <w:szCs w:val="24"/>
                          </w:rPr>
                          <m:t>2</m:t>
                        </m:r>
                      </m:sup>
                    </m:sSup>
                  </m:e>
                </m:d>
              </m:e>
              <m:sup>
                <m:r>
                  <m:rPr>
                    <m:sty m:val="p"/>
                  </m:rPr>
                  <w:rPr>
                    <w:rFonts w:ascii="Cambria Math" w:hAnsi="Times New Roman" w:cs="Times New Roman"/>
                    <w:sz w:val="24"/>
                    <w:szCs w:val="24"/>
                  </w:rPr>
                  <m:t>3/2</m:t>
                </m:r>
              </m:sup>
            </m:sSup>
          </m:den>
        </m:f>
      </m:oMath>
      <w:r w:rsidRPr="00A328B5">
        <w:rPr>
          <w:rFonts w:ascii="Times New Roman" w:hAnsi="Times New Roman" w:cs="Times New Roman"/>
          <w:sz w:val="24"/>
          <w:szCs w:val="24"/>
        </w:rPr>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(10)</w:t>
      </w:r>
    </w:p>
    <w:p w:rsidR="008134AB" w:rsidRPr="00A328B5" w:rsidRDefault="008134AB" w:rsidP="008134AB">
      <w:pPr>
        <w:pStyle w:val="NoSpacing"/>
        <w:spacing w:line="360" w:lineRule="auto"/>
        <w:ind w:firstLine="720"/>
        <w:jc w:val="both"/>
        <w:rPr>
          <w:rFonts w:ascii="Times New Roman" w:hAnsi="Times New Roman" w:cs="Times New Roman"/>
          <w:sz w:val="24"/>
          <w:szCs w:val="24"/>
        </w:rPr>
      </w:pPr>
      <w:r w:rsidRPr="00A328B5">
        <w:rPr>
          <w:rFonts w:ascii="Times New Roman" w:hAnsi="Times New Roman" w:cs="Times New Roman"/>
          <w:sz w:val="24"/>
          <w:szCs w:val="24"/>
        </w:rPr>
        <w:t>= 10 Gauss.</w:t>
      </w:r>
    </w:p>
    <w:p w:rsidR="008134AB" w:rsidRPr="00915660" w:rsidRDefault="008134AB" w:rsidP="008134AB">
      <w:pPr>
        <w:pStyle w:val="NoSpacing"/>
        <w:spacing w:line="276" w:lineRule="auto"/>
        <w:jc w:val="both"/>
        <w:rPr>
          <w:rFonts w:asciiTheme="majorHAnsi" w:hAnsiTheme="majorHAnsi" w:cs="Times New Roman"/>
          <w:color w:val="000000"/>
          <w:sz w:val="24"/>
          <w:szCs w:val="24"/>
        </w:rPr>
      </w:pPr>
    </w:p>
    <w:p w:rsidR="008134AB" w:rsidRPr="00892CC9" w:rsidRDefault="00ED6FC5" w:rsidP="008134AB">
      <w:pPr>
        <w:pStyle w:val="NoSpacing"/>
        <w:spacing w:line="276" w:lineRule="auto"/>
        <w:jc w:val="both"/>
        <w:rPr>
          <w:rFonts w:ascii="Times New Roman" w:hAnsi="Times New Roman" w:cs="Times New Roman"/>
        </w:rPr>
      </w:pPr>
      <w:r w:rsidRPr="00ED6FC5">
        <w:rPr>
          <w:rFonts w:ascii="Times New Roman" w:hAnsi="Times New Roman" w:cs="Times New Roman"/>
          <w:noProof/>
          <w:sz w:val="24"/>
          <w:szCs w:val="24"/>
        </w:rPr>
        <w:pict>
          <v:shape id="_x0000_s1297" type="#_x0000_t32" style="position:absolute;left:0;text-align:left;margin-left:464.85pt;margin-top:2.25pt;width:0;height:338.9pt;z-index:251874304" o:connectortype="straight"/>
        </w:pict>
      </w:r>
      <w:r w:rsidRPr="00ED6FC5">
        <w:rPr>
          <w:rFonts w:ascii="Times New Roman" w:hAnsi="Times New Roman" w:cs="Times New Roman"/>
          <w:noProof/>
          <w:sz w:val="24"/>
          <w:szCs w:val="24"/>
        </w:rPr>
        <w:pict>
          <v:shape id="_x0000_s1296" type="#_x0000_t32" style="position:absolute;left:0;text-align:left;margin-left:28.15pt;margin-top:2.25pt;width:436.7pt;height:0;z-index:251873280" o:connectortype="straight"/>
        </w:pict>
      </w:r>
      <w:r w:rsidRPr="00ED6FC5">
        <w:rPr>
          <w:rFonts w:ascii="Times New Roman" w:hAnsi="Times New Roman" w:cs="Times New Roman"/>
          <w:noProof/>
          <w:sz w:val="24"/>
          <w:szCs w:val="24"/>
        </w:rPr>
        <w:pict>
          <v:shape id="_x0000_s1295" type="#_x0000_t32" style="position:absolute;left:0;text-align:left;margin-left:28.15pt;margin-top:2.25pt;width:.8pt;height:338.9pt;z-index:251872256" o:connectortype="straight"/>
        </w:pict>
      </w:r>
      <w:r w:rsidR="008134AB" w:rsidRPr="00C61590">
        <w:rPr>
          <w:rFonts w:ascii="Times New Roman" w:hAnsi="Times New Roman" w:cs="Times New Roman"/>
          <w:sz w:val="24"/>
          <w:szCs w:val="24"/>
        </w:rPr>
        <w:tab/>
      </w:r>
      <w:r w:rsidR="008134AB" w:rsidRPr="00C61590">
        <w:rPr>
          <w:rFonts w:ascii="Times New Roman" w:hAnsi="Times New Roman" w:cs="Times New Roman"/>
          <w:sz w:val="24"/>
          <w:szCs w:val="24"/>
        </w:rPr>
        <w:tab/>
      </w:r>
      <w:r w:rsidR="008134AB" w:rsidRPr="00C61590">
        <w:rPr>
          <w:rFonts w:ascii="Times New Roman" w:hAnsi="Times New Roman" w:cs="Times New Roman"/>
          <w:sz w:val="24"/>
          <w:szCs w:val="24"/>
        </w:rPr>
        <w:tab/>
      </w:r>
      <w:r w:rsidR="008134AB" w:rsidRPr="00C61590">
        <w:rPr>
          <w:rFonts w:ascii="Times New Roman" w:hAnsi="Times New Roman" w:cs="Times New Roman"/>
          <w:sz w:val="24"/>
          <w:szCs w:val="24"/>
        </w:rPr>
        <w:tab/>
      </w:r>
      <w:r w:rsidR="008134AB" w:rsidRPr="00C61590">
        <w:rPr>
          <w:rFonts w:ascii="Times New Roman" w:hAnsi="Times New Roman" w:cs="Times New Roman"/>
          <w:sz w:val="24"/>
          <w:szCs w:val="24"/>
        </w:rPr>
        <w:tab/>
      </w:r>
      <w:r w:rsidR="008134AB" w:rsidRPr="00C61590">
        <w:rPr>
          <w:rFonts w:ascii="Times New Roman" w:hAnsi="Times New Roman" w:cs="Times New Roman"/>
          <w:sz w:val="24"/>
          <w:szCs w:val="24"/>
        </w:rPr>
        <w:tab/>
      </w:r>
    </w:p>
    <w:p w:rsidR="008134AB" w:rsidRDefault="00ED6FC5" w:rsidP="008134AB">
      <w:pPr>
        <w:rPr>
          <w:sz w:val="16"/>
          <w:szCs w:val="16"/>
        </w:rPr>
      </w:pPr>
      <w:r w:rsidRPr="00ED6FC5">
        <w:rPr>
          <w:noProof/>
          <w:szCs w:val="20"/>
        </w:rPr>
        <w:pict>
          <v:shape id="_x0000_s1235" type="#_x0000_t32" style="position:absolute;margin-left:256.9pt;margin-top:15.45pt;width:0;height:31.5pt;z-index:251817984" o:connectortype="straight">
            <v:stroke endarrow="block"/>
          </v:shape>
        </w:pict>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t xml:space="preserve">    Piston downward extrusion pressure force </w:t>
      </w:r>
    </w:p>
    <w:p w:rsidR="008134AB" w:rsidRPr="00E8028F" w:rsidRDefault="008134AB" w:rsidP="008134AB">
      <w:pPr>
        <w:rPr>
          <w:sz w:val="16"/>
          <w:szCs w:val="16"/>
        </w:rPr>
      </w:pPr>
    </w:p>
    <w:p w:rsidR="008134AB" w:rsidRDefault="00ED6FC5" w:rsidP="008134AB">
      <w:pPr>
        <w:rPr>
          <w:sz w:val="16"/>
          <w:szCs w:val="16"/>
        </w:rPr>
      </w:pPr>
      <w:r w:rsidRPr="00ED6FC5">
        <w:rPr>
          <w:noProof/>
          <w:szCs w:val="20"/>
        </w:rPr>
        <w:pict>
          <v:rect id="_x0000_s1236" style="position:absolute;margin-left:221.25pt;margin-top:13.5pt;width:69.75pt;height:18.75pt;z-index:251819008">
            <v:textbox style="mso-next-textbox:#_x0000_s1236">
              <w:txbxContent>
                <w:p w:rsidR="00A07A55" w:rsidRPr="00456647" w:rsidRDefault="00A07A55" w:rsidP="008134AB">
                  <w:pPr>
                    <w:rPr>
                      <w:sz w:val="16"/>
                      <w:szCs w:val="16"/>
                      <w:lang w:val="en-IN"/>
                    </w:rPr>
                  </w:pPr>
                  <w:r>
                    <w:rPr>
                      <w:sz w:val="16"/>
                      <w:szCs w:val="16"/>
                      <w:lang w:val="en-IN"/>
                    </w:rPr>
                    <w:t>Electromagnet-2</w:t>
                  </w:r>
                </w:p>
              </w:txbxContent>
            </v:textbox>
          </v:rect>
        </w:pict>
      </w:r>
      <w:r w:rsidRPr="00ED6FC5">
        <w:rPr>
          <w:noProof/>
          <w:szCs w:val="20"/>
        </w:rPr>
        <w:pict>
          <v:shape id="_x0000_s1237" type="#_x0000_t32" style="position:absolute;margin-left:164.25pt;margin-top:196.5pt;width:0;height:16.9pt;flip:y;z-index:251820032" o:connectortype="straight">
            <v:stroke endarrow="block"/>
          </v:shape>
        </w:pict>
      </w:r>
      <w:r w:rsidRPr="00ED6FC5">
        <w:rPr>
          <w:noProof/>
          <w:szCs w:val="20"/>
        </w:rPr>
        <w:pict>
          <v:shape id="_x0000_s1238" type="#_x0000_t32" style="position:absolute;margin-left:48pt;margin-top:196.5pt;width:0;height:16.9pt;z-index:251821056" o:connectortype="straight">
            <v:stroke endarrow="block"/>
          </v:shape>
        </w:pict>
      </w:r>
      <w:r w:rsidRPr="00ED6FC5">
        <w:rPr>
          <w:noProof/>
          <w:szCs w:val="20"/>
        </w:rPr>
        <w:pict>
          <v:shape id="_x0000_s1239" type="#_x0000_t32" style="position:absolute;margin-left:279pt;margin-top:253.5pt;width:21.75pt;height:0;z-index:251822080" o:connectortype="straight">
            <v:stroke endarrow="block"/>
          </v:shape>
        </w:pict>
      </w:r>
      <w:r w:rsidRPr="00ED6FC5">
        <w:rPr>
          <w:noProof/>
          <w:szCs w:val="20"/>
        </w:rPr>
        <w:pict>
          <v:shape id="_x0000_s1240" type="#_x0000_t32" style="position:absolute;margin-left:279pt;margin-top:228.75pt;width:0;height:24.75pt;flip:y;z-index:251823104" o:connectortype="straight">
            <v:stroke endarrow="block"/>
          </v:shape>
        </w:pict>
      </w:r>
      <w:r w:rsidRPr="00ED6FC5">
        <w:rPr>
          <w:noProof/>
          <w:szCs w:val="20"/>
        </w:rPr>
        <w:pict>
          <v:shape id="_x0000_s1241" type="#_x0000_t32" style="position:absolute;margin-left:261.75pt;margin-top:187.5pt;width:62.25pt;height:.75pt;flip:x;z-index:251824128" o:connectortype="straight">
            <v:stroke endarrow="block"/>
          </v:shape>
        </w:pict>
      </w:r>
      <w:r w:rsidRPr="00ED6FC5">
        <w:rPr>
          <w:noProof/>
          <w:szCs w:val="20"/>
        </w:rPr>
        <w:pict>
          <v:rect id="_x0000_s1242" style="position:absolute;margin-left:249.75pt;margin-top:124.5pt;width:12pt;height:76.5pt;z-index:251825152"/>
        </w:pict>
      </w:r>
      <w:r w:rsidRPr="00ED6FC5">
        <w:rPr>
          <w:noProof/>
          <w:szCs w:val="20"/>
        </w:rPr>
        <w:pict>
          <v:shape id="_x0000_s1243" type="#_x0000_t32" style="position:absolute;margin-left:246pt;margin-top:90pt;width:10.9pt;height:0;flip:x;z-index:251826176" o:connectortype="straight">
            <v:stroke endarrow="block"/>
          </v:shape>
        </w:pict>
      </w:r>
      <w:r w:rsidRPr="00ED6FC5">
        <w:rPr>
          <w:noProof/>
          <w:szCs w:val="20"/>
        </w:rPr>
        <w:pict>
          <v:shape id="_x0000_s1244" type="#_x0000_t32" style="position:absolute;margin-left:238.5pt;margin-top:95.25pt;width:18.4pt;height:0;flip:x;z-index:251827200" o:connectortype="straight">
            <v:stroke endarrow="block"/>
          </v:shape>
        </w:pict>
      </w:r>
      <w:r w:rsidRPr="00ED6FC5">
        <w:rPr>
          <w:noProof/>
          <w:szCs w:val="20"/>
        </w:rPr>
        <w:pict>
          <v:shape id="_x0000_s1245" type="#_x0000_t32" style="position:absolute;margin-left:231pt;margin-top:103.5pt;width:25.9pt;height:0;flip:x;z-index:251828224" o:connectortype="straight">
            <v:stroke endarrow="block"/>
          </v:shape>
        </w:pict>
      </w:r>
      <w:r w:rsidRPr="00ED6FC5">
        <w:rPr>
          <w:noProof/>
          <w:szCs w:val="20"/>
        </w:rPr>
        <w:pict>
          <v:shape id="_x0000_s1246" type="#_x0000_t32" style="position:absolute;margin-left:256.9pt;margin-top:1in;width:9.35pt;height:0;z-index:251829248" o:connectortype="straight">
            <v:stroke endarrow="block"/>
          </v:shape>
        </w:pict>
      </w:r>
      <w:r w:rsidRPr="00ED6FC5">
        <w:rPr>
          <w:noProof/>
          <w:szCs w:val="20"/>
        </w:rPr>
        <w:pict>
          <v:shape id="_x0000_s1247" type="#_x0000_t32" style="position:absolute;margin-left:256.9pt;margin-top:65.65pt;width:17.6pt;height:0;z-index:251830272" o:connectortype="straight">
            <v:stroke endarrow="block"/>
          </v:shape>
        </w:pict>
      </w:r>
      <w:r w:rsidRPr="00ED6FC5">
        <w:rPr>
          <w:noProof/>
          <w:szCs w:val="20"/>
        </w:rPr>
        <w:pict>
          <v:shape id="_x0000_s1248" type="#_x0000_t32" style="position:absolute;margin-left:256.9pt;margin-top:60pt;width:22.1pt;height:0;z-index:251831296" o:connectortype="straight">
            <v:stroke endarrow="block"/>
          </v:shape>
        </w:pict>
      </w:r>
      <w:r w:rsidRPr="00ED6FC5">
        <w:rPr>
          <w:noProof/>
          <w:szCs w:val="20"/>
        </w:rPr>
        <w:pict>
          <v:shape id="_x0000_s1249" type="#_x0000_t32" style="position:absolute;margin-left:256.9pt;margin-top:60pt;width:0;height:47.6pt;z-index:251832320" o:connectortype="straight"/>
        </w:pict>
      </w:r>
      <w:r w:rsidRPr="00ED6FC5">
        <w:rPr>
          <w:noProof/>
          <w:szCs w:val="20"/>
        </w:rPr>
        <w:pict>
          <v:shape id="_x0000_s1250" type="#_x0000_t32" style="position:absolute;margin-left:225.75pt;margin-top:56.25pt;width:59.25pt;height:51.75pt;flip:y;z-index:251833344" o:connectortype="straight"/>
        </w:pict>
      </w:r>
      <w:r w:rsidRPr="00ED6FC5">
        <w:rPr>
          <w:noProof/>
          <w:szCs w:val="20"/>
        </w:rPr>
        <w:pict>
          <v:shape id="_x0000_s1251" type="#_x0000_t32" style="position:absolute;margin-left:225.75pt;margin-top:108pt;width:24pt;height:0;flip:x;z-index:251834368" o:connectortype="straight">
            <v:stroke endarrow="block"/>
          </v:shape>
        </w:pict>
      </w:r>
      <w:r w:rsidRPr="00ED6FC5">
        <w:rPr>
          <w:noProof/>
          <w:szCs w:val="20"/>
        </w:rPr>
        <w:pict>
          <v:shape id="_x0000_s1252" type="#_x0000_t32" style="position:absolute;margin-left:256.9pt;margin-top:56.25pt;width:28.1pt;height:0;z-index:251835392" o:connectortype="straight">
            <v:stroke endarrow="block"/>
          </v:shape>
        </w:pict>
      </w:r>
      <w:r w:rsidRPr="00ED6FC5">
        <w:rPr>
          <w:noProof/>
          <w:szCs w:val="20"/>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253" type="#_x0000_t23" style="position:absolute;margin-left:249.75pt;margin-top:107.6pt;width:7.15pt;height:7.15pt;z-index:251836416"/>
        </w:pict>
      </w:r>
      <w:r w:rsidRPr="00ED6FC5">
        <w:rPr>
          <w:noProof/>
          <w:szCs w:val="20"/>
        </w:rPr>
        <w:pict>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_x0000_s1254" type="#_x0000_t123" style="position:absolute;margin-left:249.75pt;margin-top:52.85pt;width:7.15pt;height:7.15pt;z-index:251837440"/>
        </w:pict>
      </w:r>
      <w:r w:rsidRPr="00ED6FC5">
        <w:rPr>
          <w:noProof/>
          <w:szCs w:val="20"/>
        </w:rPr>
        <w:pict>
          <v:shape id="_x0000_s1255" type="#_x0000_t32" style="position:absolute;margin-left:322.5pt;margin-top:.75pt;width:1.5pt;height:200.25pt;z-index:251838464" o:connectortype="straight"/>
        </w:pict>
      </w:r>
      <w:r w:rsidRPr="00ED6FC5">
        <w:rPr>
          <w:noProof/>
          <w:szCs w:val="20"/>
        </w:rPr>
        <w:pict>
          <v:shape id="_x0000_s1256" type="#_x0000_t32" style="position:absolute;margin-left:193.5pt;margin-top:.75pt;width:0;height:200.25pt;z-index:251839488" o:connectortype="straight"/>
        </w:pict>
      </w:r>
      <w:r w:rsidRPr="00ED6FC5">
        <w:rPr>
          <w:noProof/>
          <w:szCs w:val="20"/>
        </w:rPr>
        <w:pict>
          <v:shape id="_x0000_s1257" type="#_x0000_t23" style="position:absolute;margin-left:151.5pt;margin-top:206.25pt;width:7.15pt;height:7.15pt;z-index:251840512"/>
        </w:pict>
      </w:r>
      <w:r w:rsidRPr="00ED6FC5">
        <w:rPr>
          <w:noProof/>
          <w:szCs w:val="20"/>
        </w:rPr>
        <w:pict>
          <v:shape id="_x0000_s1258" type="#_x0000_t23" style="position:absolute;margin-left:134.65pt;margin-top:206.25pt;width:7.15pt;height:7.15pt;z-index:251841536"/>
        </w:pict>
      </w:r>
      <w:r w:rsidRPr="00ED6FC5">
        <w:rPr>
          <w:noProof/>
          <w:szCs w:val="20"/>
        </w:rPr>
        <w:pict>
          <v:shape id="_x0000_s1259" type="#_x0000_t23" style="position:absolute;margin-left:120.75pt;margin-top:206.25pt;width:7.15pt;height:7.15pt;z-index:251842560"/>
        </w:pict>
      </w:r>
      <w:r w:rsidRPr="00ED6FC5">
        <w:rPr>
          <w:noProof/>
          <w:szCs w:val="20"/>
        </w:rPr>
        <w:pict>
          <v:shape id="_x0000_s1260" type="#_x0000_t23" style="position:absolute;margin-left:103.5pt;margin-top:206.25pt;width:7.15pt;height:7.15pt;z-index:251843584"/>
        </w:pict>
      </w:r>
      <w:r w:rsidRPr="00ED6FC5">
        <w:rPr>
          <w:noProof/>
          <w:szCs w:val="20"/>
        </w:rPr>
        <w:pict>
          <v:shape id="_x0000_s1261" type="#_x0000_t23" style="position:absolute;margin-left:84.35pt;margin-top:206.25pt;width:7.15pt;height:7.15pt;z-index:251844608"/>
        </w:pict>
      </w:r>
      <w:r w:rsidRPr="00ED6FC5">
        <w:rPr>
          <w:noProof/>
          <w:szCs w:val="20"/>
        </w:rPr>
        <w:pict>
          <v:shape id="_x0000_s1262" type="#_x0000_t23" style="position:absolute;margin-left:71.25pt;margin-top:206.25pt;width:7.15pt;height:7.15pt;z-index:251845632"/>
        </w:pict>
      </w:r>
      <w:r w:rsidRPr="00ED6FC5">
        <w:rPr>
          <w:noProof/>
          <w:szCs w:val="20"/>
        </w:rPr>
        <w:pict>
          <v:shape id="_x0000_s1263" type="#_x0000_t23" style="position:absolute;margin-left:55.5pt;margin-top:206.25pt;width:7.15pt;height:7.15pt;z-index:251846656"/>
        </w:pict>
      </w:r>
      <w:r w:rsidRPr="00ED6FC5">
        <w:rPr>
          <w:noProof/>
          <w:szCs w:val="20"/>
        </w:rPr>
        <w:pict>
          <v:shape id="_x0000_s1264" type="#_x0000_t123" style="position:absolute;margin-left:151.5pt;margin-top:174pt;width:7.15pt;height:7.15pt;z-index:251847680"/>
        </w:pict>
      </w:r>
      <w:r w:rsidRPr="00ED6FC5">
        <w:rPr>
          <w:noProof/>
          <w:szCs w:val="20"/>
        </w:rPr>
        <w:pict>
          <v:shape id="_x0000_s1265" type="#_x0000_t123" style="position:absolute;margin-left:135.75pt;margin-top:174pt;width:7.15pt;height:7.15pt;z-index:251848704"/>
        </w:pict>
      </w:r>
      <w:r w:rsidRPr="00ED6FC5">
        <w:rPr>
          <w:noProof/>
          <w:szCs w:val="20"/>
        </w:rPr>
        <w:pict>
          <v:shape id="_x0000_s1266" type="#_x0000_t123" style="position:absolute;margin-left:120.75pt;margin-top:174pt;width:7.15pt;height:7.15pt;z-index:251849728"/>
        </w:pict>
      </w:r>
      <w:r w:rsidRPr="00ED6FC5">
        <w:rPr>
          <w:noProof/>
          <w:szCs w:val="20"/>
        </w:rPr>
        <w:pict>
          <v:shape id="_x0000_s1267" type="#_x0000_t123" style="position:absolute;margin-left:103.5pt;margin-top:174pt;width:7.15pt;height:7.15pt;z-index:251850752"/>
        </w:pict>
      </w:r>
      <w:r w:rsidRPr="00ED6FC5">
        <w:rPr>
          <w:noProof/>
          <w:szCs w:val="20"/>
        </w:rPr>
        <w:pict>
          <v:shape id="_x0000_s1268" type="#_x0000_t123" style="position:absolute;margin-left:86.65pt;margin-top:174pt;width:7.15pt;height:7.15pt;z-index:251851776"/>
        </w:pict>
      </w:r>
      <w:r w:rsidRPr="00ED6FC5">
        <w:rPr>
          <w:noProof/>
          <w:szCs w:val="20"/>
        </w:rPr>
        <w:pict>
          <v:shape id="_x0000_s1269" type="#_x0000_t123" style="position:absolute;margin-left:72.35pt;margin-top:174pt;width:7.15pt;height:7.15pt;z-index:251852800"/>
        </w:pict>
      </w:r>
      <w:r w:rsidRPr="00ED6FC5">
        <w:rPr>
          <w:noProof/>
          <w:szCs w:val="20"/>
        </w:rPr>
        <w:pict>
          <v:shape id="_x0000_s1270" type="#_x0000_t123" style="position:absolute;margin-left:55.5pt;margin-top:174pt;width:7.15pt;height:7.15pt;z-index:251853824"/>
        </w:pict>
      </w:r>
      <w:r w:rsidRPr="00ED6FC5">
        <w:rPr>
          <w:noProof/>
          <w:szCs w:val="20"/>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1271" type="#_x0000_t104" style="position:absolute;margin-left:39.75pt;margin-top:90pt;width:31.5pt;height:24.75pt;z-index:251854848"/>
        </w:pict>
      </w:r>
      <w:r w:rsidR="008134AB">
        <w:rPr>
          <w:sz w:val="16"/>
          <w:szCs w:val="16"/>
        </w:rPr>
        <w:tab/>
      </w:r>
      <w:r w:rsidR="008134AB">
        <w:rPr>
          <w:sz w:val="16"/>
          <w:szCs w:val="16"/>
        </w:rPr>
        <w:tab/>
        <w:t>Magnetic current direction</w:t>
      </w:r>
    </w:p>
    <w:p w:rsidR="008134AB" w:rsidRDefault="00ED6FC5" w:rsidP="008134AB">
      <w:pPr>
        <w:rPr>
          <w:sz w:val="16"/>
          <w:szCs w:val="16"/>
        </w:rPr>
      </w:pPr>
      <w:r>
        <w:rPr>
          <w:noProof/>
          <w:sz w:val="16"/>
          <w:szCs w:val="16"/>
          <w:lang w:bidi="hi-IN"/>
        </w:rPr>
        <w:pict>
          <v:group id="_x0000_s1272" style="position:absolute;margin-left:35.25pt;margin-top:.95pt;width:152.25pt;height:92.6pt;z-index:251855872" coordorigin="2145,9301" coordsize="3045,1852">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73" type="#_x0000_t13" style="position:absolute;left:3266;top:9582;width:870;height:308;rotation:270"/>
            <v:shape id="_x0000_s1274" type="#_x0000_t104" style="position:absolute;left:4500;top:9983;width:690;height:495;flip:y"/>
            <v:shape id="_x0000_s1275" type="#_x0000_t104" style="position:absolute;left:4470;top:10553;width:720;height:465;flip:x"/>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276" type="#_x0000_t102" style="position:absolute;left:3735;top:10298;width:990;height:465;flip:x y"/>
            <v:shape id="_x0000_s1277" type="#_x0000_t102" style="position:absolute;left:2550;top:10373;width:1110;height:480"/>
            <v:shape id="_x0000_s1278" type="#_x0000_t104" style="position:absolute;left:2145;top:10058;width:720;height:495;flip:x y"/>
            <v:shape id="_x0000_s1279" type="#_x0000_t104" style="position:absolute;left:2235;top:10658;width:630;height:495"/>
          </v:group>
        </w:pict>
      </w:r>
      <w:r>
        <w:rPr>
          <w:noProof/>
          <w:sz w:val="16"/>
          <w:szCs w:val="16"/>
        </w:rPr>
        <w:pict>
          <v:shape id="_x0000_s1280" type="#_x0000_t32" style="position:absolute;margin-left:300.75pt;margin-top:11pt;width:30pt;height:6.3pt;flip:x;z-index:251856896" o:connectortype="straight">
            <v:stroke endarrow="block"/>
          </v:shape>
        </w:pict>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t xml:space="preserve">  Polymer media (abrasive +iron particles)</w:t>
      </w:r>
    </w:p>
    <w:p w:rsidR="008134AB" w:rsidRDefault="00ED6FC5" w:rsidP="008134AB">
      <w:pPr>
        <w:rPr>
          <w:sz w:val="16"/>
          <w:szCs w:val="16"/>
        </w:rPr>
      </w:pPr>
      <w:r>
        <w:rPr>
          <w:noProof/>
          <w:sz w:val="16"/>
          <w:szCs w:val="16"/>
        </w:rPr>
        <w:pict>
          <v:shape id="_x0000_s1281" type="#_x0000_t32" style="position:absolute;margin-left:225.75pt;margin-top:10.4pt;width:24pt;height:12.8pt;z-index:251857920" o:connectortype="straight">
            <v:stroke endarrow="block"/>
          </v:shape>
        </w:pict>
      </w:r>
      <w:r>
        <w:rPr>
          <w:noProof/>
          <w:sz w:val="16"/>
          <w:szCs w:val="16"/>
        </w:rPr>
        <w:pict>
          <v:shape id="_x0000_s1282" type="#_x0000_t32" style="position:absolute;margin-left:62.65pt;margin-top:10.4pt;width:9.7pt;height:7.15pt;flip:x;z-index:251858944" o:connectortype="straight">
            <v:stroke endarrow="block"/>
          </v:shape>
        </w:pict>
      </w:r>
      <w:r w:rsidR="008134AB">
        <w:rPr>
          <w:sz w:val="16"/>
          <w:szCs w:val="16"/>
        </w:rPr>
        <w:tab/>
        <w:t>Magnetic field lines</w:t>
      </w:r>
      <w:r w:rsidR="008134AB">
        <w:rPr>
          <w:sz w:val="16"/>
          <w:szCs w:val="16"/>
        </w:rPr>
        <w:tab/>
      </w:r>
      <w:r w:rsidR="008134AB">
        <w:rPr>
          <w:sz w:val="16"/>
          <w:szCs w:val="16"/>
        </w:rPr>
        <w:tab/>
      </w:r>
      <w:r w:rsidR="008134AB">
        <w:rPr>
          <w:sz w:val="16"/>
          <w:szCs w:val="16"/>
        </w:rPr>
        <w:tab/>
      </w:r>
      <w:r w:rsidR="008134AB">
        <w:rPr>
          <w:sz w:val="16"/>
          <w:szCs w:val="16"/>
        </w:rPr>
        <w:tab/>
        <w:t>field orientation</w:t>
      </w:r>
    </w:p>
    <w:p w:rsidR="008134AB" w:rsidRDefault="00ED6FC5" w:rsidP="008134AB">
      <w:pPr>
        <w:rPr>
          <w:sz w:val="16"/>
          <w:szCs w:val="16"/>
        </w:rPr>
      </w:pPr>
      <w:r w:rsidRPr="00ED6FC5">
        <w:rPr>
          <w:noProof/>
          <w:szCs w:val="20"/>
        </w:rPr>
        <w:pict>
          <v:rect id="_x0000_s1283" style="position:absolute;margin-left:72.35pt;margin-top:171.05pt;width:70.55pt;height:18.75pt;z-index:251859968" strokecolor="black [3213]">
            <v:textbox style="mso-next-textbox:#_x0000_s1283">
              <w:txbxContent>
                <w:p w:rsidR="00A07A55" w:rsidRDefault="00A07A55" w:rsidP="008134AB">
                  <w:r>
                    <w:rPr>
                      <w:sz w:val="16"/>
                      <w:szCs w:val="16"/>
                      <w:lang w:val="en-IN"/>
                    </w:rPr>
                    <w:t>Electromagnet-1</w:t>
                  </w:r>
                </w:p>
              </w:txbxContent>
            </v:textbox>
          </v:rect>
        </w:pict>
      </w:r>
      <w:r w:rsidRPr="00ED6FC5">
        <w:rPr>
          <w:noProof/>
          <w:szCs w:val="20"/>
        </w:rPr>
        <w:pict>
          <v:shape id="_x0000_s1284" type="#_x0000_t13" style="position:absolute;margin-left:387.95pt;margin-top:40.35pt;width:43.5pt;height:15.4pt;rotation:90;z-index:251860992"/>
        </w:pict>
      </w:r>
      <w:r w:rsidRPr="00ED6FC5">
        <w:rPr>
          <w:noProof/>
          <w:szCs w:val="20"/>
        </w:rPr>
        <w:pict>
          <v:rect id="_x0000_s1285" style="position:absolute;margin-left:374.25pt;margin-top:1.95pt;width:71.25pt;height:19.1pt;z-index:251862016">
            <v:textbox style="mso-next-textbox:#_x0000_s1285">
              <w:txbxContent>
                <w:p w:rsidR="00A07A55" w:rsidRDefault="00A07A55" w:rsidP="008134AB">
                  <w:r>
                    <w:rPr>
                      <w:sz w:val="16"/>
                      <w:szCs w:val="16"/>
                      <w:lang w:val="en-IN"/>
                    </w:rPr>
                    <w:t>Electromagnet-3</w:t>
                  </w:r>
                </w:p>
              </w:txbxContent>
            </v:textbox>
          </v:rect>
        </w:pict>
      </w:r>
      <w:r w:rsidR="008134AB">
        <w:rPr>
          <w:sz w:val="16"/>
          <w:szCs w:val="16"/>
        </w:rPr>
        <w:tab/>
      </w:r>
      <w:r w:rsidR="008134AB">
        <w:rPr>
          <w:sz w:val="16"/>
          <w:szCs w:val="16"/>
        </w:rPr>
        <w:tab/>
      </w:r>
      <w:r w:rsidR="008134AB">
        <w:rPr>
          <w:sz w:val="16"/>
          <w:szCs w:val="16"/>
        </w:rPr>
        <w:tab/>
      </w:r>
      <w:r w:rsidR="008134AB">
        <w:rPr>
          <w:sz w:val="16"/>
          <w:szCs w:val="16"/>
        </w:rPr>
        <w:tab/>
      </w:r>
    </w:p>
    <w:p w:rsidR="008134AB" w:rsidRDefault="008134AB" w:rsidP="008134AB">
      <w:pP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Eddy currents</w:t>
      </w:r>
    </w:p>
    <w:p w:rsidR="008134AB" w:rsidRDefault="008134AB" w:rsidP="008134AB">
      <w:pPr>
        <w:pStyle w:val="NoSpacing"/>
      </w:pPr>
      <w:r>
        <w:tab/>
      </w:r>
      <w:r>
        <w:tab/>
      </w:r>
      <w:r>
        <w:tab/>
      </w:r>
      <w:r>
        <w:tab/>
      </w:r>
      <w:r>
        <w:tab/>
      </w:r>
      <w:r>
        <w:tab/>
      </w:r>
      <w:r>
        <w:tab/>
      </w:r>
      <w:r>
        <w:tab/>
      </w:r>
      <w:r>
        <w:tab/>
        <w:t xml:space="preserve"> </w:t>
      </w:r>
    </w:p>
    <w:p w:rsidR="008134AB" w:rsidRDefault="00ED6FC5" w:rsidP="008134AB">
      <w:pPr>
        <w:pStyle w:val="NoSpacing"/>
        <w:ind w:left="5760" w:firstLine="720"/>
      </w:pPr>
      <w:r w:rsidRPr="00ED6FC5">
        <w:rPr>
          <w:noProof/>
        </w:rPr>
        <w:pict>
          <v:rect id="_x0000_s1286" style="position:absolute;left:0;text-align:left;margin-left:266.25pt;margin-top:4.9pt;width:55.5pt;height:43.05pt;z-index:251863040" strokecolor="white [3212]">
            <v:textbox style="mso-next-textbox:#_x0000_s1286">
              <w:txbxContent>
                <w:p w:rsidR="00A07A55" w:rsidRPr="00B83591" w:rsidRDefault="00A07A55" w:rsidP="008134AB">
                  <w:pPr>
                    <w:rPr>
                      <w:sz w:val="16"/>
                      <w:szCs w:val="16"/>
                      <w:lang w:val="en-IN"/>
                    </w:rPr>
                  </w:pPr>
                  <w:r>
                    <w:rPr>
                      <w:sz w:val="16"/>
                      <w:szCs w:val="16"/>
                      <w:lang w:val="en-IN"/>
                    </w:rPr>
                    <w:t>Electrolytic current flow direction</w:t>
                  </w:r>
                </w:p>
              </w:txbxContent>
            </v:textbox>
          </v:rect>
        </w:pict>
      </w:r>
      <w:r w:rsidR="008134AB">
        <w:t xml:space="preserve">  </w:t>
      </w:r>
    </w:p>
    <w:p w:rsidR="008134AB" w:rsidRPr="004F66CB" w:rsidRDefault="00ED6FC5" w:rsidP="008134AB">
      <w:pPr>
        <w:pStyle w:val="NoSpacing"/>
        <w:ind w:left="5760" w:firstLine="720"/>
        <w:rPr>
          <w:sz w:val="16"/>
          <w:szCs w:val="16"/>
        </w:rPr>
      </w:pPr>
      <w:r w:rsidRPr="00ED6FC5">
        <w:rPr>
          <w:noProof/>
        </w:rPr>
        <w:pict>
          <v:shape id="_x0000_s1287" type="#_x0000_t32" style="position:absolute;left:0;text-align:left;margin-left:324pt;margin-top:5.3pt;width:24pt;height:0;flip:x;z-index:251864064" o:connectortype="straight">
            <v:stroke endarrow="block"/>
          </v:shape>
        </w:pict>
      </w:r>
      <w:r w:rsidRPr="00ED6FC5">
        <w:rPr>
          <w:noProof/>
        </w:rPr>
        <w:pict>
          <v:rect id="_x0000_s1288" style="position:absolute;left:0;text-align:left;margin-left:78.4pt;margin-top:5.3pt;width:70.55pt;height:29.25pt;z-index:251865088" strokecolor="white [3212]">
            <v:textbox style="mso-next-textbox:#_x0000_s1288">
              <w:txbxContent>
                <w:p w:rsidR="00A07A55" w:rsidRPr="00B83591" w:rsidRDefault="00A07A55" w:rsidP="008134AB">
                  <w:pPr>
                    <w:rPr>
                      <w:sz w:val="16"/>
                      <w:szCs w:val="16"/>
                      <w:lang w:val="en-IN"/>
                    </w:rPr>
                  </w:pPr>
                  <w:r>
                    <w:rPr>
                      <w:sz w:val="16"/>
                      <w:szCs w:val="16"/>
                      <w:lang w:val="en-IN"/>
                    </w:rPr>
                    <w:t>Input and output terminals</w:t>
                  </w:r>
                </w:p>
              </w:txbxContent>
            </v:textbox>
          </v:rect>
        </w:pict>
      </w:r>
      <w:r w:rsidR="008134AB">
        <w:t xml:space="preserve">          </w:t>
      </w:r>
      <w:proofErr w:type="gramStart"/>
      <w:r w:rsidR="008134AB">
        <w:rPr>
          <w:sz w:val="16"/>
          <w:szCs w:val="16"/>
        </w:rPr>
        <w:t>Workpiece(</w:t>
      </w:r>
      <w:proofErr w:type="gramEnd"/>
      <w:r w:rsidR="008134AB">
        <w:rPr>
          <w:sz w:val="16"/>
          <w:szCs w:val="16"/>
        </w:rPr>
        <w:t>+)</w:t>
      </w:r>
    </w:p>
    <w:p w:rsidR="008134AB" w:rsidRDefault="008134AB" w:rsidP="008134AB">
      <w:pPr>
        <w:pStyle w:val="NoSpacing"/>
        <w:ind w:left="5760" w:firstLine="720"/>
      </w:pPr>
    </w:p>
    <w:p w:rsidR="008134AB" w:rsidRPr="004F66CB" w:rsidRDefault="00ED6FC5" w:rsidP="008134AB">
      <w:pPr>
        <w:pStyle w:val="NoSpacing"/>
        <w:ind w:left="5760" w:firstLine="720"/>
        <w:rPr>
          <w:sz w:val="16"/>
          <w:szCs w:val="16"/>
        </w:rPr>
      </w:pPr>
      <w:r w:rsidRPr="00ED6FC5">
        <w:rPr>
          <w:noProof/>
        </w:rPr>
        <w:pict>
          <v:shape id="_x0000_s1289" type="#_x0000_t32" style="position:absolute;left:0;text-align:left;margin-left:256.9pt;margin-top:2.35pt;width:85.85pt;height:5.35pt;flip:x y;z-index:251866112" o:connectortype="straight">
            <v:stroke endarrow="block"/>
          </v:shape>
        </w:pict>
      </w:r>
      <w:r w:rsidRPr="00ED6FC5">
        <w:rPr>
          <w:noProof/>
        </w:rPr>
        <w:pict>
          <v:shape id="_x0000_s1290" type="#_x0000_t32" style="position:absolute;left:0;text-align:left;margin-left:114.75pt;margin-top:7.7pt;width:49.5pt;height:28.95pt;z-index:251867136" o:connectortype="straight">
            <v:stroke endarrow="block"/>
          </v:shape>
        </w:pict>
      </w:r>
      <w:r w:rsidRPr="00ED6FC5">
        <w:rPr>
          <w:noProof/>
        </w:rPr>
        <w:pict>
          <v:shape id="_x0000_s1291" type="#_x0000_t32" style="position:absolute;left:0;text-align:left;margin-left:51.75pt;margin-top:7.7pt;width:59.25pt;height:28.95pt;flip:x;z-index:251868160" o:connectortype="straight">
            <v:stroke endarrow="block"/>
          </v:shape>
        </w:pict>
      </w:r>
      <w:r w:rsidRPr="00ED6FC5">
        <w:rPr>
          <w:noProof/>
        </w:rPr>
        <w:pict>
          <v:shape id="_x0000_s1292" type="#_x0000_t32" style="position:absolute;left:0;text-align:left;margin-left:291pt;margin-top:7.7pt;width:9.75pt;height:19.95pt;flip:x;z-index:251869184" o:connectortype="straight">
            <v:stroke endarrow="block"/>
          </v:shape>
        </w:pict>
      </w:r>
      <w:r w:rsidR="008134AB">
        <w:t xml:space="preserve">        </w:t>
      </w:r>
      <w:r w:rsidR="008134AB" w:rsidRPr="004F66CB">
        <w:rPr>
          <w:sz w:val="16"/>
          <w:szCs w:val="16"/>
        </w:rPr>
        <w:t>Electrode</w:t>
      </w:r>
      <w:r w:rsidR="008134AB">
        <w:rPr>
          <w:sz w:val="16"/>
          <w:szCs w:val="16"/>
        </w:rPr>
        <w:t xml:space="preserve"> (-)</w:t>
      </w:r>
    </w:p>
    <w:p w:rsidR="008134AB" w:rsidRDefault="008134AB" w:rsidP="008134AB">
      <w:pPr>
        <w:pStyle w:val="NoSpacing"/>
        <w:ind w:left="5760" w:firstLine="720"/>
      </w:pPr>
    </w:p>
    <w:p w:rsidR="008134AB" w:rsidRDefault="008134AB" w:rsidP="008134AB">
      <w:pPr>
        <w:pStyle w:val="NoSpacing"/>
        <w:ind w:left="5760" w:firstLine="720"/>
        <w:jc w:val="right"/>
      </w:pPr>
    </w:p>
    <w:p w:rsidR="008134AB" w:rsidRDefault="008134AB" w:rsidP="008134AB">
      <w:pPr>
        <w:pStyle w:val="NoSpacing"/>
        <w:ind w:left="5760" w:firstLine="720"/>
      </w:pPr>
    </w:p>
    <w:p w:rsidR="008134AB" w:rsidRDefault="008134AB" w:rsidP="008134AB">
      <w:pPr>
        <w:pStyle w:val="NoSpacing"/>
        <w:ind w:left="5760" w:firstLine="720"/>
      </w:pPr>
    </w:p>
    <w:p w:rsidR="008134AB" w:rsidRPr="00B83591" w:rsidRDefault="00ED6FC5" w:rsidP="008134AB">
      <w:pPr>
        <w:pStyle w:val="NoSpacing"/>
        <w:ind w:left="5760" w:firstLine="720"/>
        <w:rPr>
          <w:sz w:val="16"/>
          <w:szCs w:val="16"/>
        </w:rPr>
      </w:pPr>
      <w:r w:rsidRPr="00ED6FC5">
        <w:rPr>
          <w:noProof/>
        </w:rPr>
        <w:pict>
          <v:shape id="_x0000_s1293" type="#_x0000_t32" style="position:absolute;left:0;text-align:left;margin-left:256.9pt;margin-top:1.75pt;width:0;height:40.1pt;flip:y;z-index:251870208" o:connectortype="straight">
            <v:stroke endarrow="block"/>
          </v:shape>
        </w:pict>
      </w:r>
      <w:r w:rsidR="008134AB">
        <w:t xml:space="preserve"> </w:t>
      </w:r>
      <w:r w:rsidR="008134AB" w:rsidRPr="00B83591">
        <w:rPr>
          <w:sz w:val="16"/>
          <w:szCs w:val="16"/>
        </w:rPr>
        <w:t xml:space="preserve">Magnetic and electric </w:t>
      </w:r>
    </w:p>
    <w:p w:rsidR="008134AB" w:rsidRPr="00B83591" w:rsidRDefault="00ED6FC5" w:rsidP="008134AB">
      <w:pPr>
        <w:pStyle w:val="NoSpacing"/>
        <w:rPr>
          <w:sz w:val="16"/>
          <w:szCs w:val="16"/>
        </w:rPr>
      </w:pPr>
      <w:r w:rsidRPr="00ED6FC5">
        <w:rPr>
          <w:noProof/>
          <w:sz w:val="16"/>
          <w:szCs w:val="16"/>
        </w:rPr>
        <w:pict>
          <v:shape id="_x0000_s1294" type="#_x0000_t32" style="position:absolute;margin-left:294.75pt;margin-top:3.5pt;width:29.25pt;height:3.75pt;flip:x;z-index:251871232" o:connectortype="straight">
            <v:stroke endarrow="block"/>
          </v:shape>
        </w:pict>
      </w:r>
      <w:r w:rsidR="008134AB" w:rsidRPr="00B83591">
        <w:rPr>
          <w:sz w:val="16"/>
          <w:szCs w:val="16"/>
        </w:rPr>
        <w:tab/>
      </w:r>
      <w:r w:rsidR="008134AB" w:rsidRPr="00B83591">
        <w:rPr>
          <w:sz w:val="16"/>
          <w:szCs w:val="16"/>
        </w:rPr>
        <w:tab/>
      </w:r>
      <w:r w:rsidR="008134AB" w:rsidRPr="00B83591">
        <w:rPr>
          <w:sz w:val="16"/>
          <w:szCs w:val="16"/>
        </w:rPr>
        <w:tab/>
      </w:r>
      <w:r w:rsidR="008134AB" w:rsidRPr="00B83591">
        <w:rPr>
          <w:sz w:val="16"/>
          <w:szCs w:val="16"/>
        </w:rPr>
        <w:tab/>
      </w:r>
      <w:r w:rsidR="008134AB" w:rsidRPr="00B83591">
        <w:rPr>
          <w:sz w:val="16"/>
          <w:szCs w:val="16"/>
        </w:rPr>
        <w:tab/>
      </w:r>
      <w:r w:rsidR="008134AB" w:rsidRPr="00B83591">
        <w:rPr>
          <w:sz w:val="16"/>
          <w:szCs w:val="16"/>
        </w:rPr>
        <w:tab/>
      </w:r>
      <w:r w:rsidR="008134AB" w:rsidRPr="00B83591">
        <w:rPr>
          <w:sz w:val="16"/>
          <w:szCs w:val="16"/>
        </w:rPr>
        <w:tab/>
      </w:r>
      <w:r w:rsidR="008134AB" w:rsidRPr="00B83591">
        <w:rPr>
          <w:sz w:val="16"/>
          <w:szCs w:val="16"/>
        </w:rPr>
        <w:tab/>
      </w:r>
      <w:r w:rsidR="008134AB" w:rsidRPr="00B83591">
        <w:rPr>
          <w:sz w:val="16"/>
          <w:szCs w:val="16"/>
        </w:rPr>
        <w:tab/>
        <w:t xml:space="preserve"> </w:t>
      </w:r>
      <w:proofErr w:type="gramStart"/>
      <w:r w:rsidR="008134AB">
        <w:rPr>
          <w:sz w:val="16"/>
          <w:szCs w:val="16"/>
        </w:rPr>
        <w:t>f</w:t>
      </w:r>
      <w:r w:rsidR="008134AB" w:rsidRPr="00B83591">
        <w:rPr>
          <w:sz w:val="16"/>
          <w:szCs w:val="16"/>
        </w:rPr>
        <w:t>ield</w:t>
      </w:r>
      <w:proofErr w:type="gramEnd"/>
      <w:r w:rsidR="008134AB" w:rsidRPr="00B83591">
        <w:rPr>
          <w:sz w:val="16"/>
          <w:szCs w:val="16"/>
        </w:rPr>
        <w:t xml:space="preserve"> lines are mutually </w:t>
      </w:r>
    </w:p>
    <w:p w:rsidR="008134AB" w:rsidRDefault="008134AB" w:rsidP="008134AB">
      <w:pPr>
        <w:pStyle w:val="NoSpacing"/>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proofErr w:type="gramStart"/>
      <w:r>
        <w:rPr>
          <w:sz w:val="16"/>
          <w:szCs w:val="16"/>
        </w:rPr>
        <w:t>p</w:t>
      </w:r>
      <w:r w:rsidRPr="00B83591">
        <w:rPr>
          <w:sz w:val="16"/>
          <w:szCs w:val="16"/>
        </w:rPr>
        <w:t>erpendicular</w:t>
      </w:r>
      <w:proofErr w:type="gramEnd"/>
      <w:r w:rsidRPr="00B83591">
        <w:rPr>
          <w:sz w:val="16"/>
          <w:szCs w:val="16"/>
        </w:rPr>
        <w:t xml:space="preserve"> to each other</w:t>
      </w:r>
      <w:r>
        <w:tab/>
      </w:r>
      <w:r>
        <w:tab/>
      </w:r>
      <w:r>
        <w:tab/>
      </w:r>
      <w:r>
        <w:tab/>
      </w:r>
    </w:p>
    <w:p w:rsidR="008134AB" w:rsidRDefault="00ED6FC5" w:rsidP="008134AB">
      <w:pPr>
        <w:pStyle w:val="NoSpacing"/>
        <w:ind w:left="2880" w:firstLine="720"/>
        <w:rPr>
          <w:sz w:val="16"/>
          <w:szCs w:val="16"/>
        </w:rPr>
      </w:pPr>
      <w:r w:rsidRPr="00ED6FC5">
        <w:rPr>
          <w:noProof/>
          <w:sz w:val="16"/>
          <w:szCs w:val="16"/>
        </w:rPr>
        <w:pict>
          <v:shape id="_x0000_s1298" type="#_x0000_t32" style="position:absolute;left:0;text-align:left;margin-left:28.95pt;margin-top:21.75pt;width:435.9pt;height:0;z-index:251875328" o:connectortype="straight"/>
        </w:pict>
      </w:r>
      <w:r w:rsidR="008134AB">
        <w:rPr>
          <w:sz w:val="16"/>
          <w:szCs w:val="16"/>
        </w:rPr>
        <w:t xml:space="preserve">       Piston upward extrusion pressure force</w:t>
      </w:r>
    </w:p>
    <w:p w:rsidR="008134AB" w:rsidRPr="00915660" w:rsidRDefault="008134AB" w:rsidP="008134AB">
      <w:pPr>
        <w:pStyle w:val="NoSpacing"/>
        <w:spacing w:after="240"/>
        <w:jc w:val="center"/>
        <w:rPr>
          <w:rFonts w:asciiTheme="majorHAnsi" w:hAnsiTheme="majorHAnsi" w:cs="Times New Roman"/>
          <w:b/>
          <w:bCs/>
          <w:sz w:val="20"/>
        </w:rPr>
      </w:pPr>
    </w:p>
    <w:p w:rsidR="008134AB" w:rsidRPr="004672A3" w:rsidRDefault="008134AB" w:rsidP="008134AB">
      <w:pPr>
        <w:pStyle w:val="NoSpacing"/>
        <w:spacing w:line="480" w:lineRule="auto"/>
        <w:jc w:val="center"/>
        <w:rPr>
          <w:rFonts w:ascii="Times New Roman" w:hAnsi="Times New Roman" w:cs="Times New Roman"/>
        </w:rPr>
      </w:pPr>
      <w:r w:rsidRPr="004672A3">
        <w:rPr>
          <w:rFonts w:ascii="Times New Roman" w:hAnsi="Times New Roman" w:cs="Times New Roman"/>
        </w:rPr>
        <w:t>Figure 5.2 Forces acting on abrasive particle inside the workpiece</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The magnetic flux is calculated as given in eq</w:t>
      </w:r>
      <w:proofErr w:type="gramStart"/>
      <w:r w:rsidRPr="00A328B5">
        <w:rPr>
          <w:rFonts w:ascii="Times New Roman" w:hAnsi="Times New Roman" w:cs="Times New Roman"/>
          <w:sz w:val="24"/>
          <w:szCs w:val="24"/>
        </w:rPr>
        <w:t>.(</w:t>
      </w:r>
      <w:proofErr w:type="gramEnd"/>
      <w:r w:rsidRPr="00A328B5">
        <w:rPr>
          <w:rFonts w:ascii="Times New Roman" w:hAnsi="Times New Roman" w:cs="Times New Roman"/>
          <w:sz w:val="24"/>
          <w:szCs w:val="24"/>
        </w:rPr>
        <w:t>11).</w:t>
      </w:r>
    </w:p>
    <w:p w:rsidR="008134AB" w:rsidRPr="00A328B5" w:rsidRDefault="008134AB" w:rsidP="008134AB">
      <w:pPr>
        <w:pStyle w:val="NoSpacing"/>
        <w:spacing w:line="360" w:lineRule="auto"/>
        <w:ind w:left="709"/>
        <w:jc w:val="both"/>
        <w:rPr>
          <w:rFonts w:ascii="Times New Roman" w:hAnsi="Times New Roman" w:cs="Times New Roman"/>
          <w:sz w:val="24"/>
          <w:szCs w:val="24"/>
        </w:rPr>
      </w:pPr>
      <m:oMath>
        <m:r>
          <m:rPr>
            <m:sty m:val="p"/>
          </m:rPr>
          <w:rPr>
            <w:rFonts w:ascii="Times New Roman" w:hAnsi="Times New Roman" w:cs="Times New Roman"/>
            <w:sz w:val="24"/>
            <w:szCs w:val="24"/>
          </w:rPr>
          <m:t>φ</m:t>
        </m:r>
        <m:r>
          <m:rPr>
            <m:sty m:val="p"/>
          </m:rPr>
          <w:rPr>
            <w:rFonts w:ascii="Cambria Math" w:hAnsi="Times New Roman" w:cs="Times New Roman"/>
            <w:sz w:val="24"/>
            <w:szCs w:val="24"/>
          </w:rPr>
          <m:t xml:space="preserve"> </m:t>
        </m:r>
      </m:oMath>
      <w:r w:rsidRPr="00A328B5">
        <w:rPr>
          <w:rFonts w:ascii="Times New Roman" w:hAnsi="Times New Roman" w:cs="Times New Roman"/>
          <w:sz w:val="24"/>
          <w:szCs w:val="24"/>
        </w:rPr>
        <w:t>= ABcos</w:t>
      </w:r>
      <m:oMath>
        <m:r>
          <m:rPr>
            <m:sty m:val="p"/>
          </m:rPr>
          <w:rPr>
            <w:rFonts w:ascii="Times New Roman" w:hAnsi="Times New Roman" w:cs="Times New Roman"/>
            <w:sz w:val="24"/>
            <w:szCs w:val="24"/>
          </w:rPr>
          <m:t>α</m:t>
        </m:r>
      </m:oMath>
      <w:r w:rsidRPr="00A328B5">
        <w:rPr>
          <w:rFonts w:ascii="Times New Roman" w:hAnsi="Times New Roman" w:cs="Times New Roman"/>
          <w:sz w:val="24"/>
          <w:szCs w:val="24"/>
        </w:rPr>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(11)</w:t>
      </w:r>
    </w:p>
    <w:p w:rsidR="008134AB" w:rsidRPr="00A328B5" w:rsidRDefault="008134AB" w:rsidP="008134AB">
      <w:pPr>
        <w:pStyle w:val="NoSpacing"/>
        <w:spacing w:line="360" w:lineRule="auto"/>
        <w:ind w:firstLine="709"/>
        <w:jc w:val="both"/>
        <w:rPr>
          <w:rFonts w:ascii="Times New Roman" w:hAnsi="Times New Roman" w:cs="Times New Roman"/>
          <w:sz w:val="24"/>
          <w:szCs w:val="24"/>
        </w:rPr>
      </w:pPr>
      <w:r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π</m:t>
        </m:r>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oMath>
      <w:r w:rsidRPr="00A328B5">
        <w:rPr>
          <w:rFonts w:ascii="Times New Roman" w:hAnsi="Times New Roman" w:cs="Times New Roman"/>
          <w:sz w:val="24"/>
          <w:szCs w:val="24"/>
        </w:rPr>
        <w:t xml:space="preserve"> 4.5</w:t>
      </w:r>
      <w:r w:rsidRPr="00A328B5">
        <w:rPr>
          <w:rFonts w:ascii="Times New Roman" w:hAnsi="Times New Roman" w:cs="Times New Roman"/>
          <w:sz w:val="24"/>
          <w:szCs w:val="24"/>
          <w:vertAlign w:val="superscript"/>
        </w:rPr>
        <w:t>2</w:t>
      </w:r>
      <w:r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m:t>
        </m:r>
      </m:oMath>
      <w:r w:rsidRPr="00A328B5">
        <w:rPr>
          <w:rFonts w:ascii="Times New Roman" w:hAnsi="Times New Roman" w:cs="Times New Roman"/>
          <w:sz w:val="24"/>
          <w:szCs w:val="24"/>
        </w:rPr>
        <w:t xml:space="preserve"> 10 </w:t>
      </w:r>
      <m:oMath>
        <m:r>
          <m:rPr>
            <m:sty m:val="p"/>
          </m:rPr>
          <w:rPr>
            <w:rFonts w:ascii="Times New Roman" w:hAnsi="Times New Roman" w:cs="Times New Roman"/>
            <w:sz w:val="24"/>
            <w:szCs w:val="24"/>
          </w:rPr>
          <m:t>×</m:t>
        </m:r>
      </m:oMath>
      <w:r w:rsidRPr="00A328B5">
        <w:rPr>
          <w:rFonts w:ascii="Times New Roman" w:hAnsi="Times New Roman" w:cs="Times New Roman"/>
          <w:sz w:val="24"/>
          <w:szCs w:val="24"/>
        </w:rPr>
        <w:t xml:space="preserve"> cos60</w:t>
      </w:r>
      <w:r w:rsidRPr="00A328B5">
        <w:rPr>
          <w:rFonts w:ascii="Times New Roman" w:hAnsi="Times New Roman" w:cs="Times New Roman"/>
          <w:sz w:val="24"/>
          <w:szCs w:val="24"/>
          <w:vertAlign w:val="superscript"/>
        </w:rPr>
        <w:t>o</w:t>
      </w:r>
      <w:r w:rsidRPr="00A328B5">
        <w:rPr>
          <w:rFonts w:ascii="Times New Roman" w:hAnsi="Times New Roman" w:cs="Times New Roman"/>
          <w:sz w:val="24"/>
          <w:szCs w:val="24"/>
        </w:rPr>
        <w:t xml:space="preserve"> = 308 G/A</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lastRenderedPageBreak/>
        <w:t xml:space="preserve">According to Faraday’s law of induction as shown in eq. (12), </w:t>
      </w:r>
    </w:p>
    <w:p w:rsidR="008134AB" w:rsidRPr="00A328B5" w:rsidRDefault="008134AB" w:rsidP="008134AB">
      <w:pPr>
        <w:pStyle w:val="NoSpacing"/>
        <w:spacing w:line="360" w:lineRule="auto"/>
        <w:ind w:firstLine="720"/>
        <w:jc w:val="both"/>
        <w:rPr>
          <w:rFonts w:ascii="Times New Roman" w:hAnsi="Times New Roman" w:cs="Times New Roman"/>
          <w:sz w:val="24"/>
          <w:szCs w:val="24"/>
        </w:rPr>
      </w:pPr>
      <w:r w:rsidRPr="00A328B5">
        <w:rPr>
          <w:rFonts w:ascii="Times New Roman" w:hAnsi="Times New Roman" w:cs="Times New Roman"/>
          <w:sz w:val="24"/>
          <w:szCs w:val="24"/>
        </w:rPr>
        <w:t>V = -N</w:t>
      </w:r>
      <m:oMath>
        <m:f>
          <m:fPr>
            <m:ctrlPr>
              <w:rPr>
                <w:rFonts w:ascii="Cambria Math" w:hAnsi="Times New Roman" w:cs="Times New Roman"/>
                <w:sz w:val="24"/>
                <w:szCs w:val="24"/>
              </w:rPr>
            </m:ctrlPr>
          </m:fPr>
          <m:num>
            <m:r>
              <m:rPr>
                <m:sty m:val="p"/>
              </m:rPr>
              <w:rPr>
                <w:rFonts w:ascii="Cambria Math" w:hAnsi="Times New Roman" w:cs="Times New Roman"/>
                <w:sz w:val="24"/>
                <w:szCs w:val="24"/>
              </w:rPr>
              <m:t>d</m:t>
            </m:r>
            <m:r>
              <m:rPr>
                <m:sty m:val="p"/>
              </m:rPr>
              <w:rPr>
                <w:rFonts w:ascii="Times New Roman" w:hAnsi="Times New Roman" w:cs="Times New Roman"/>
                <w:sz w:val="24"/>
                <w:szCs w:val="24"/>
              </w:rPr>
              <m:t>φ</m:t>
            </m:r>
          </m:num>
          <m:den>
            <m:r>
              <m:rPr>
                <m:sty m:val="p"/>
              </m:rPr>
              <w:rPr>
                <w:rFonts w:ascii="Cambria Math" w:hAnsi="Times New Roman" w:cs="Times New Roman"/>
                <w:sz w:val="24"/>
                <w:szCs w:val="24"/>
              </w:rPr>
              <m:t>dt</m:t>
            </m:r>
          </m:den>
        </m:f>
      </m:oMath>
      <w:r w:rsidRPr="00A328B5">
        <w:rPr>
          <w:rFonts w:ascii="Times New Roman" w:hAnsi="Times New Roman" w:cs="Times New Roman"/>
          <w:sz w:val="24"/>
          <w:szCs w:val="24"/>
        </w:rPr>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(12)</w:t>
      </w:r>
    </w:p>
    <w:p w:rsidR="008134AB" w:rsidRPr="00A328B5" w:rsidRDefault="008134AB" w:rsidP="008134AB">
      <w:pPr>
        <w:pStyle w:val="NoSpacing"/>
        <w:spacing w:line="360" w:lineRule="auto"/>
        <w:ind w:firstLine="720"/>
        <w:jc w:val="both"/>
        <w:rPr>
          <w:rFonts w:ascii="Times New Roman" w:hAnsi="Times New Roman" w:cs="Times New Roman"/>
          <w:sz w:val="24"/>
          <w:szCs w:val="24"/>
        </w:rPr>
      </w:pPr>
      <w:r w:rsidRPr="00A328B5">
        <w:rPr>
          <w:rFonts w:ascii="Times New Roman" w:hAnsi="Times New Roman" w:cs="Times New Roman"/>
          <w:sz w:val="24"/>
          <w:szCs w:val="24"/>
        </w:rPr>
        <w:t xml:space="preserve">    = -3200 </w:t>
      </w:r>
      <m:oMath>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m:t>
        </m:r>
      </m:oMath>
      <w:r w:rsidRPr="00A328B5">
        <w:rPr>
          <w:rFonts w:ascii="Times New Roman" w:hAnsi="Times New Roman" w:cs="Times New Roman"/>
          <w:sz w:val="24"/>
          <w:szCs w:val="24"/>
        </w:rPr>
        <w:t>4.5</w:t>
      </w:r>
      <w:r w:rsidRPr="00A328B5">
        <w:rPr>
          <w:rFonts w:ascii="Times New Roman" w:hAnsi="Times New Roman" w:cs="Times New Roman"/>
          <w:sz w:val="24"/>
          <w:szCs w:val="24"/>
          <w:vertAlign w:val="superscript"/>
        </w:rPr>
        <w:t>2</w:t>
      </w:r>
      <w:r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m:t>
        </m:r>
      </m:oMath>
      <w:r w:rsidRPr="00A328B5">
        <w:rPr>
          <w:rFonts w:ascii="Times New Roman" w:hAnsi="Times New Roman" w:cs="Times New Roman"/>
          <w:sz w:val="24"/>
          <w:szCs w:val="24"/>
        </w:rPr>
        <w:t xml:space="preserve"> cos60</w:t>
      </w:r>
      <w:r w:rsidRPr="00A328B5">
        <w:rPr>
          <w:rFonts w:ascii="Times New Roman" w:hAnsi="Times New Roman" w:cs="Times New Roman"/>
          <w:sz w:val="24"/>
          <w:szCs w:val="24"/>
          <w:vertAlign w:val="superscript"/>
        </w:rPr>
        <w:t>o</w:t>
      </w:r>
      <w:r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m:t>
        </m:r>
      </m:oMath>
      <w:r w:rsidRPr="00A328B5">
        <w:rPr>
          <w:rFonts w:ascii="Times New Roman" w:hAnsi="Times New Roman" w:cs="Times New Roman"/>
          <w:sz w:val="24"/>
          <w:szCs w:val="24"/>
        </w:rPr>
        <w:t xml:space="preserve"> 10/120 = 2784 V</w:t>
      </w:r>
    </w:p>
    <w:p w:rsidR="008134AB" w:rsidRPr="00A328B5" w:rsidRDefault="008134AB" w:rsidP="008134AB">
      <w:pPr>
        <w:pStyle w:val="NoSpacing"/>
        <w:spacing w:line="360" w:lineRule="auto"/>
        <w:ind w:left="720"/>
        <w:jc w:val="both"/>
        <w:rPr>
          <w:rFonts w:ascii="Times New Roman" w:hAnsi="Times New Roman" w:cs="Times New Roman"/>
          <w:sz w:val="24"/>
          <w:szCs w:val="24"/>
        </w:rPr>
      </w:pPr>
      <w:r w:rsidRPr="00A328B5">
        <w:rPr>
          <w:rFonts w:ascii="Times New Roman" w:hAnsi="Times New Roman" w:cs="Times New Roman"/>
          <w:sz w:val="24"/>
          <w:szCs w:val="24"/>
        </w:rPr>
        <w:t>B = 0.5 B</w:t>
      </w:r>
      <w:r w:rsidRPr="00A328B5">
        <w:rPr>
          <w:rFonts w:ascii="Times New Roman" w:hAnsi="Times New Roman" w:cs="Times New Roman"/>
          <w:sz w:val="24"/>
          <w:szCs w:val="24"/>
          <w:vertAlign w:val="subscript"/>
        </w:rPr>
        <w:t>P</w:t>
      </w:r>
      <w:r w:rsidRPr="00A328B5">
        <w:rPr>
          <w:rFonts w:ascii="Times New Roman" w:hAnsi="Times New Roman" w:cs="Times New Roman"/>
          <w:sz w:val="24"/>
          <w:szCs w:val="24"/>
        </w:rPr>
        <w:t>cos</w:t>
      </w:r>
      <m:oMath>
        <m:r>
          <m:rPr>
            <m:sty m:val="p"/>
          </m:rPr>
          <w:rPr>
            <w:rFonts w:ascii="Times New Roman" w:hAnsi="Times New Roman" w:cs="Times New Roman"/>
            <w:sz w:val="24"/>
            <w:szCs w:val="24"/>
          </w:rPr>
          <m:t>ω</m:t>
        </m:r>
        <m:r>
          <m:rPr>
            <m:sty m:val="p"/>
          </m:rPr>
          <w:rPr>
            <w:rFonts w:ascii="Cambria Math" w:hAnsi="Times New Roman" w:cs="Times New Roman"/>
            <w:sz w:val="24"/>
            <w:szCs w:val="24"/>
          </w:rPr>
          <m:t>t</m:t>
        </m:r>
      </m:oMath>
      <w:r w:rsidRPr="00A328B5">
        <w:rPr>
          <w:rFonts w:ascii="Times New Roman" w:hAnsi="Times New Roman" w:cs="Times New Roman"/>
          <w:sz w:val="24"/>
          <w:szCs w:val="24"/>
        </w:rPr>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(13)</w:t>
      </w:r>
    </w:p>
    <w:p w:rsidR="008134AB" w:rsidRPr="00A328B5" w:rsidRDefault="008134AB" w:rsidP="008134AB">
      <w:pPr>
        <w:pStyle w:val="NoSpacing"/>
        <w:spacing w:line="360" w:lineRule="auto"/>
        <w:ind w:left="709"/>
        <w:jc w:val="both"/>
        <w:rPr>
          <w:rFonts w:ascii="Times New Roman" w:hAnsi="Times New Roman" w:cs="Times New Roman"/>
          <w:sz w:val="24"/>
          <w:szCs w:val="24"/>
        </w:rPr>
      </w:pPr>
      <m:oMath>
        <m:r>
          <m:rPr>
            <m:sty m:val="p"/>
          </m:rPr>
          <w:rPr>
            <w:rFonts w:ascii="Times New Roman" w:hAnsi="Times New Roman" w:cs="Times New Roman"/>
            <w:sz w:val="24"/>
            <w:szCs w:val="24"/>
          </w:rPr>
          <m:t>ω</m:t>
        </m:r>
      </m:oMath>
      <w:r w:rsidRPr="00A328B5">
        <w:rPr>
          <w:rFonts w:ascii="Times New Roman" w:hAnsi="Times New Roman" w:cs="Times New Roman"/>
          <w:sz w:val="24"/>
          <w:szCs w:val="24"/>
        </w:rPr>
        <w:t xml:space="preserve"> = </w:t>
      </w:r>
      <m:oMath>
        <m:f>
          <m:fPr>
            <m:ctrlPr>
              <w:rPr>
                <w:rFonts w:ascii="Cambria Math" w:hAnsi="Times New Roman" w:cs="Times New Roman"/>
                <w:sz w:val="24"/>
                <w:szCs w:val="24"/>
              </w:rPr>
            </m:ctrlPr>
          </m:fPr>
          <m:num>
            <m:r>
              <m:rPr>
                <m:sty m:val="p"/>
              </m:rPr>
              <w:rPr>
                <w:rFonts w:ascii="Cambria Math" w:hAnsi="Times New Roman" w:cs="Times New Roman"/>
                <w:sz w:val="24"/>
                <w:szCs w:val="24"/>
              </w:rPr>
              <m:t>10</m:t>
            </m:r>
          </m:num>
          <m:den>
            <m:r>
              <m:rPr>
                <m:sty m:val="p"/>
              </m:rPr>
              <w:rPr>
                <w:rFonts w:ascii="Cambria Math" w:hAnsi="Times New Roman" w:cs="Times New Roman"/>
                <w:sz w:val="24"/>
                <w:szCs w:val="24"/>
              </w:rPr>
              <m:t>0.5</m:t>
            </m:r>
            <m:r>
              <m:rPr>
                <m:sty m:val="p"/>
              </m:rPr>
              <w:rPr>
                <w:rFonts w:ascii="Times New Roman" w:hAnsi="Times New Roman" w:cs="Times New Roman"/>
                <w:sz w:val="24"/>
                <w:szCs w:val="24"/>
              </w:rPr>
              <m:t>×</m:t>
            </m:r>
            <m:r>
              <m:rPr>
                <m:sty m:val="p"/>
              </m:rPr>
              <w:rPr>
                <w:rFonts w:ascii="Cambria Math" w:hAnsi="Times New Roman" w:cs="Times New Roman"/>
                <w:sz w:val="24"/>
                <w:szCs w:val="24"/>
              </w:rPr>
              <m:t>40000</m:t>
            </m:r>
          </m:den>
        </m:f>
      </m:oMath>
      <w:r w:rsidRPr="00A328B5">
        <w:rPr>
          <w:rFonts w:ascii="Times New Roman" w:hAnsi="Times New Roman" w:cs="Times New Roman"/>
          <w:sz w:val="24"/>
          <w:szCs w:val="24"/>
        </w:rPr>
        <w:t xml:space="preserve"> = 0.75 rad/s</w:t>
      </w:r>
    </w:p>
    <w:p w:rsidR="008134AB" w:rsidRPr="00A328B5" w:rsidRDefault="008134AB" w:rsidP="008134AB">
      <w:pPr>
        <w:pStyle w:val="NoSpacing"/>
        <w:spacing w:line="360" w:lineRule="auto"/>
        <w:jc w:val="both"/>
        <w:rPr>
          <w:rFonts w:ascii="Times New Roman" w:hAnsi="Times New Roman" w:cs="Times New Roman"/>
          <w:sz w:val="24"/>
          <w:szCs w:val="24"/>
        </w:rPr>
      </w:pPr>
      <w:proofErr w:type="gramStart"/>
      <w:r w:rsidRPr="00A328B5">
        <w:rPr>
          <w:rFonts w:ascii="Times New Roman" w:hAnsi="Times New Roman" w:cs="Times New Roman"/>
          <w:sz w:val="24"/>
          <w:szCs w:val="24"/>
        </w:rPr>
        <w:t>where</w:t>
      </w:r>
      <w:proofErr w:type="gramEnd"/>
      <w:r w:rsidRPr="00A328B5">
        <w:rPr>
          <w:rFonts w:ascii="Times New Roman" w:hAnsi="Times New Roman" w:cs="Times New Roman"/>
          <w:sz w:val="24"/>
          <w:szCs w:val="24"/>
        </w:rPr>
        <w:t xml:space="preserve"> </w:t>
      </w:r>
      <m:oMath>
        <m:r>
          <m:rPr>
            <m:sty m:val="p"/>
          </m:rPr>
          <w:rPr>
            <w:rFonts w:ascii="Times New Roman" w:hAnsi="Times New Roman" w:cs="Times New Roman"/>
            <w:sz w:val="24"/>
            <w:szCs w:val="24"/>
          </w:rPr>
          <m:t>ω</m:t>
        </m:r>
      </m:oMath>
      <w:r w:rsidRPr="00A328B5">
        <w:rPr>
          <w:rFonts w:ascii="Times New Roman" w:hAnsi="Times New Roman" w:cs="Times New Roman"/>
          <w:sz w:val="24"/>
          <w:szCs w:val="24"/>
        </w:rPr>
        <w:t xml:space="preserve"> is angular frequency of alternating current., which is calculated from eq.(13).</w:t>
      </w:r>
    </w:p>
    <w:p w:rsidR="008134AB" w:rsidRPr="00B212ED" w:rsidRDefault="008134AB" w:rsidP="008134AB">
      <w:pPr>
        <w:pStyle w:val="NoSpacing"/>
        <w:spacing w:line="480" w:lineRule="auto"/>
        <w:jc w:val="both"/>
        <w:rPr>
          <w:rFonts w:ascii="Times New Roman" w:hAnsi="Times New Roman" w:cs="Times New Roman"/>
          <w:sz w:val="24"/>
          <w:szCs w:val="24"/>
        </w:rPr>
      </w:pPr>
      <w:r w:rsidRPr="00B212ED">
        <w:rPr>
          <w:rFonts w:ascii="Times New Roman" w:hAnsi="Times New Roman" w:cs="Times New Roman"/>
          <w:sz w:val="24"/>
          <w:szCs w:val="24"/>
        </w:rPr>
        <w:t xml:space="preserve">Hence V = 0.5 </w:t>
      </w:r>
      <m:oMath>
        <m:r>
          <m:rPr>
            <m:sty m:val="p"/>
          </m:rPr>
          <w:rPr>
            <w:rFonts w:ascii="Times New Roman" w:hAnsi="Times New Roman" w:cs="Times New Roman"/>
            <w:sz w:val="24"/>
            <w:szCs w:val="24"/>
          </w:rPr>
          <m:t>ω</m:t>
        </m:r>
        <m:r>
          <m:rPr>
            <m:sty m:val="p"/>
          </m:rPr>
          <w:rPr>
            <w:rFonts w:ascii="Cambria Math" w:hAnsi="Times New Roman" w:cs="Times New Roman"/>
            <w:sz w:val="24"/>
            <w:szCs w:val="24"/>
          </w:rPr>
          <m:t>NA</m:t>
        </m:r>
      </m:oMath>
      <w:r w:rsidRPr="00B212ED">
        <w:rPr>
          <w:rFonts w:ascii="Times New Roman" w:hAnsi="Times New Roman" w:cs="Times New Roman"/>
          <w:sz w:val="24"/>
          <w:szCs w:val="24"/>
        </w:rPr>
        <w:t>B</w:t>
      </w:r>
      <w:r w:rsidRPr="00B212ED">
        <w:rPr>
          <w:rFonts w:ascii="Times New Roman" w:hAnsi="Times New Roman" w:cs="Times New Roman"/>
          <w:sz w:val="24"/>
          <w:szCs w:val="24"/>
          <w:vertAlign w:val="subscript"/>
        </w:rPr>
        <w:t>P</w:t>
      </w:r>
      <w:r w:rsidRPr="00B212ED">
        <w:rPr>
          <w:rFonts w:ascii="Times New Roman" w:hAnsi="Times New Roman" w:cs="Times New Roman"/>
          <w:sz w:val="24"/>
          <w:szCs w:val="24"/>
        </w:rPr>
        <w:t>cos</w:t>
      </w:r>
      <m:oMath>
        <m:r>
          <m:rPr>
            <m:sty m:val="p"/>
          </m:rPr>
          <w:rPr>
            <w:rFonts w:ascii="Times New Roman" w:hAnsi="Times New Roman" w:cs="Times New Roman"/>
            <w:sz w:val="24"/>
            <w:szCs w:val="24"/>
          </w:rPr>
          <m:t>α</m:t>
        </m:r>
      </m:oMath>
      <w:r w:rsidRPr="00B212ED">
        <w:rPr>
          <w:rFonts w:ascii="Times New Roman" w:hAnsi="Times New Roman" w:cs="Times New Roman"/>
          <w:sz w:val="24"/>
          <w:szCs w:val="24"/>
        </w:rPr>
        <w:t>.sin</w:t>
      </w:r>
      <m:oMath>
        <m:r>
          <m:rPr>
            <m:sty m:val="p"/>
          </m:rPr>
          <w:rPr>
            <w:rFonts w:ascii="Times New Roman" w:hAnsi="Times New Roman" w:cs="Times New Roman"/>
            <w:sz w:val="24"/>
            <w:szCs w:val="24"/>
          </w:rPr>
          <m:t>ω</m:t>
        </m:r>
        <m:r>
          <m:rPr>
            <m:sty m:val="p"/>
          </m:rPr>
          <w:rPr>
            <w:rFonts w:ascii="Cambria Math" w:hAnsi="Times New Roman" w:cs="Times New Roman"/>
            <w:sz w:val="24"/>
            <w:szCs w:val="24"/>
          </w:rPr>
          <m:t>t</m:t>
        </m:r>
      </m:oMath>
      <w:r w:rsidRPr="00B212ED">
        <w:rPr>
          <w:rFonts w:ascii="Times New Roman" w:hAnsi="Times New Roman" w:cs="Times New Roman"/>
          <w:sz w:val="24"/>
          <w:szCs w:val="24"/>
        </w:rPr>
        <w:t xml:space="preserve">  </w:t>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t xml:space="preserve">     (14)</w:t>
      </w:r>
    </w:p>
    <w:p w:rsidR="008134AB" w:rsidRPr="00B212ED" w:rsidRDefault="008134AB" w:rsidP="008134AB">
      <w:pPr>
        <w:pStyle w:val="NoSpacing"/>
        <w:spacing w:line="480" w:lineRule="auto"/>
        <w:ind w:firstLine="720"/>
        <w:jc w:val="both"/>
        <w:rPr>
          <w:rFonts w:ascii="Times New Roman" w:hAnsi="Times New Roman" w:cs="Times New Roman"/>
          <w:sz w:val="24"/>
          <w:szCs w:val="24"/>
        </w:rPr>
      </w:pPr>
      <w:r w:rsidRPr="00B212ED">
        <w:rPr>
          <w:rFonts w:ascii="Times New Roman" w:hAnsi="Times New Roman" w:cs="Times New Roman"/>
          <w:sz w:val="24"/>
          <w:szCs w:val="24"/>
        </w:rPr>
        <w:t>V = M</w:t>
      </w:r>
      <m:oMath>
        <m:f>
          <m:fPr>
            <m:ctrlPr>
              <w:rPr>
                <w:rFonts w:ascii="Cambria Math" w:hAnsi="Times New Roman" w:cs="Times New Roman"/>
                <w:sz w:val="24"/>
                <w:szCs w:val="24"/>
              </w:rPr>
            </m:ctrlPr>
          </m:fPr>
          <m:num>
            <m:r>
              <m:rPr>
                <m:sty m:val="p"/>
              </m:rPr>
              <w:rPr>
                <w:rFonts w:ascii="Cambria Math" w:hAnsi="Times New Roman" w:cs="Times New Roman"/>
                <w:sz w:val="24"/>
                <w:szCs w:val="24"/>
              </w:rPr>
              <m:t>di</m:t>
            </m:r>
          </m:num>
          <m:den>
            <m:r>
              <m:rPr>
                <m:sty m:val="p"/>
              </m:rPr>
              <w:rPr>
                <w:rFonts w:ascii="Cambria Math" w:hAnsi="Times New Roman" w:cs="Times New Roman"/>
                <w:sz w:val="24"/>
                <w:szCs w:val="24"/>
              </w:rPr>
              <m:t>dt</m:t>
            </m:r>
          </m:den>
        </m:f>
      </m:oMath>
      <w:r w:rsidRPr="00B212ED">
        <w:rPr>
          <w:rFonts w:ascii="Times New Roman" w:hAnsi="Times New Roman" w:cs="Times New Roman"/>
          <w:sz w:val="24"/>
          <w:szCs w:val="24"/>
        </w:rPr>
        <w:t xml:space="preserve"> </w:t>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r>
      <w:r w:rsidRPr="00B212ED">
        <w:rPr>
          <w:rFonts w:ascii="Times New Roman" w:hAnsi="Times New Roman" w:cs="Times New Roman"/>
          <w:sz w:val="24"/>
          <w:szCs w:val="24"/>
        </w:rPr>
        <w:tab/>
        <w:t xml:space="preserve">     (15)</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The eq</w:t>
      </w:r>
      <w:proofErr w:type="gramStart"/>
      <w:r w:rsidRPr="00A328B5">
        <w:rPr>
          <w:rFonts w:ascii="Times New Roman" w:hAnsi="Times New Roman" w:cs="Times New Roman"/>
          <w:sz w:val="24"/>
          <w:szCs w:val="24"/>
        </w:rPr>
        <w:t>.(</w:t>
      </w:r>
      <w:proofErr w:type="gramEnd"/>
      <w:r w:rsidRPr="00A328B5">
        <w:rPr>
          <w:rFonts w:ascii="Times New Roman" w:hAnsi="Times New Roman" w:cs="Times New Roman"/>
          <w:sz w:val="24"/>
          <w:szCs w:val="24"/>
        </w:rPr>
        <w:t>14) and (15) are used for calculating voltage using current gradient.</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The erosion is given by eq. (16), which denotes the rate of removal of metal from the work surface.</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 xml:space="preserve">R = </w:t>
      </w:r>
      <m:oMath>
        <m:f>
          <m:fPr>
            <m:ctrlPr>
              <w:rPr>
                <w:rFonts w:ascii="Cambria Math" w:hAnsi="Times New Roman" w:cs="Times New Roman"/>
                <w:sz w:val="24"/>
                <w:szCs w:val="24"/>
              </w:rPr>
            </m:ctrlPr>
          </m:fPr>
          <m:num>
            <m:r>
              <m:rPr>
                <m:sty m:val="p"/>
              </m:rPr>
              <w:rPr>
                <w:rFonts w:ascii="Cambria Math" w:hAnsi="Times New Roman" w:cs="Times New Roman"/>
                <w:sz w:val="24"/>
                <w:szCs w:val="24"/>
              </w:rPr>
              <m:t>dm</m:t>
            </m:r>
          </m:num>
          <m:den>
            <m:r>
              <m:rPr>
                <m:sty m:val="p"/>
              </m:rPr>
              <w:rPr>
                <w:rFonts w:ascii="Cambria Math" w:hAnsi="Times New Roman" w:cs="Times New Roman"/>
                <w:sz w:val="24"/>
                <w:szCs w:val="24"/>
              </w:rPr>
              <m:t>d</m:t>
            </m:r>
            <m:sSub>
              <m:sSubPr>
                <m:ctrlPr>
                  <w:rPr>
                    <w:rFonts w:ascii="Cambria Math" w:hAnsi="Times New Roman" w:cs="Times New Roman"/>
                    <w:sz w:val="24"/>
                    <w:szCs w:val="24"/>
                  </w:rPr>
                </m:ctrlPr>
              </m:sSubPr>
              <m:e>
                <m:r>
                  <m:rPr>
                    <m:sty m:val="p"/>
                  </m:rPr>
                  <w:rPr>
                    <w:rFonts w:ascii="Cambria Math" w:hAnsi="Times New Roman" w:cs="Times New Roman"/>
                    <w:sz w:val="24"/>
                    <w:szCs w:val="24"/>
                  </w:rPr>
                  <m:t>A</m:t>
                </m:r>
              </m:e>
              <m:sub>
                <m:r>
                  <m:rPr>
                    <m:sty m:val="p"/>
                  </m:rPr>
                  <w:rPr>
                    <w:rFonts w:ascii="Cambria Math" w:hAnsi="Times New Roman" w:cs="Times New Roman"/>
                    <w:sz w:val="24"/>
                    <w:szCs w:val="24"/>
                  </w:rPr>
                  <m:t>m</m:t>
                </m:r>
              </m:sub>
            </m:sSub>
          </m:den>
        </m:f>
      </m:oMath>
      <w:r w:rsidRPr="00A328B5">
        <w:rPr>
          <w:rFonts w:ascii="Times New Roman" w:hAnsi="Times New Roman" w:cs="Times New Roman"/>
          <w:sz w:val="24"/>
          <w:szCs w:val="24"/>
        </w:rPr>
        <w:t xml:space="preserve">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(16)</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M = k</w:t>
      </w:r>
      <m:oMath>
        <m:sSub>
          <m:sSubPr>
            <m:ctrlPr>
              <w:rPr>
                <w:rFonts w:ascii="Cambria Math" w:hAnsi="Times New Roman" w:cs="Times New Roman"/>
                <w:sz w:val="24"/>
                <w:szCs w:val="24"/>
              </w:rPr>
            </m:ctrlPr>
          </m:sSubPr>
          <m:e>
            <m:r>
              <m:rPr>
                <m:sty m:val="p"/>
              </m:rPr>
              <w:rPr>
                <w:rFonts w:ascii="Times New Roman" w:hAnsi="Times New Roman" w:cs="Times New Roman"/>
                <w:sz w:val="24"/>
                <w:szCs w:val="24"/>
              </w:rPr>
              <m:t>ρ</m:t>
            </m:r>
          </m:e>
          <m:sub>
            <m:r>
              <m:rPr>
                <m:sty m:val="p"/>
              </m:rPr>
              <w:rPr>
                <w:rFonts w:ascii="Cambria Math" w:hAnsi="Times New Roman" w:cs="Times New Roman"/>
                <w:sz w:val="24"/>
                <w:szCs w:val="24"/>
              </w:rPr>
              <m:t>w</m:t>
            </m:r>
          </m:sub>
        </m:sSub>
      </m:oMath>
      <w:r w:rsidRPr="00A328B5">
        <w:rPr>
          <w:rFonts w:ascii="Times New Roman" w:hAnsi="Times New Roman" w:cs="Times New Roman"/>
          <w:sz w:val="24"/>
          <w:szCs w:val="24"/>
        </w:rPr>
        <w:t>V</w:t>
      </w:r>
      <w:r w:rsidRPr="00A328B5">
        <w:rPr>
          <w:rFonts w:ascii="Times New Roman" w:hAnsi="Times New Roman" w:cs="Times New Roman"/>
          <w:sz w:val="24"/>
          <w:szCs w:val="24"/>
          <w:vertAlign w:val="subscript"/>
        </w:rPr>
        <w:t>A</w:t>
      </w:r>
      <w:r w:rsidRPr="00A328B5">
        <w:rPr>
          <w:rFonts w:ascii="Times New Roman" w:hAnsi="Times New Roman" w:cs="Times New Roman"/>
          <w:sz w:val="24"/>
          <w:szCs w:val="24"/>
        </w:rPr>
        <w:t xml:space="preserve">N </w:t>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r>
      <w:r w:rsidRPr="00A328B5">
        <w:rPr>
          <w:rFonts w:ascii="Times New Roman" w:hAnsi="Times New Roman" w:cs="Times New Roman"/>
          <w:sz w:val="24"/>
          <w:szCs w:val="24"/>
        </w:rPr>
        <w:tab/>
        <w:t xml:space="preserve">     (17)</w:t>
      </w:r>
    </w:p>
    <w:p w:rsidR="008134AB" w:rsidRPr="00A328B5" w:rsidRDefault="008134AB" w:rsidP="008134AB">
      <w:pPr>
        <w:pStyle w:val="NoSpacing"/>
        <w:spacing w:line="360" w:lineRule="auto"/>
        <w:jc w:val="both"/>
        <w:rPr>
          <w:rFonts w:ascii="Times New Roman" w:hAnsi="Times New Roman" w:cs="Times New Roman"/>
          <w:sz w:val="24"/>
          <w:szCs w:val="24"/>
        </w:rPr>
      </w:pPr>
      <w:r w:rsidRPr="00A328B5">
        <w:rPr>
          <w:rFonts w:ascii="Times New Roman" w:hAnsi="Times New Roman" w:cs="Times New Roman"/>
          <w:sz w:val="24"/>
          <w:szCs w:val="24"/>
        </w:rPr>
        <w:t>In eq</w:t>
      </w:r>
      <w:proofErr w:type="gramStart"/>
      <w:r w:rsidRPr="00A328B5">
        <w:rPr>
          <w:rFonts w:ascii="Times New Roman" w:hAnsi="Times New Roman" w:cs="Times New Roman"/>
          <w:sz w:val="24"/>
          <w:szCs w:val="24"/>
        </w:rPr>
        <w:t>.(</w:t>
      </w:r>
      <w:proofErr w:type="gramEnd"/>
      <w:r w:rsidRPr="00A328B5">
        <w:rPr>
          <w:rFonts w:ascii="Times New Roman" w:hAnsi="Times New Roman" w:cs="Times New Roman"/>
          <w:sz w:val="24"/>
          <w:szCs w:val="24"/>
        </w:rPr>
        <w:t>17), mutual induction expression is shown.</w:t>
      </w:r>
    </w:p>
    <w:p w:rsidR="008134AB" w:rsidRPr="00A328B5"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Figure 5.2</w:t>
      </w:r>
      <w:r w:rsidRPr="00A328B5">
        <w:rPr>
          <w:rFonts w:ascii="Times New Roman" w:hAnsi="Times New Roman" w:cs="Times New Roman"/>
          <w:sz w:val="24"/>
          <w:szCs w:val="24"/>
        </w:rPr>
        <w:t xml:space="preserve"> </w:t>
      </w:r>
      <w:r w:rsidRPr="00A328B5">
        <w:rPr>
          <w:rFonts w:ascii="Times New Roman" w:hAnsi="Times New Roman" w:cs="Times New Roman"/>
          <w:color w:val="000000"/>
          <w:sz w:val="24"/>
          <w:szCs w:val="24"/>
        </w:rPr>
        <w:t xml:space="preserve">shows a schematic drawing in which an active particle is subjected to a number of external forces. </w:t>
      </w:r>
      <w:r w:rsidRPr="00A328B5">
        <w:rPr>
          <w:rFonts w:ascii="Times New Roman" w:hAnsi="Times New Roman" w:cs="Times New Roman"/>
          <w:sz w:val="24"/>
          <w:szCs w:val="24"/>
        </w:rPr>
        <w:t xml:space="preserve">The direction of current is shown by fingers curling orientation of the right hand. It is seen that the different kinds of forces viz. magnetic, electrolytic and centrifugal force act on the abrasive particle. The piston cylinder arrangement above and below the fixture containing workpiece provide the required driving force to the media. This gives extrusion pressure to the abrasive laden polymer media which results in material removal from the surface of the job. </w:t>
      </w:r>
      <w:r w:rsidRPr="00A328B5">
        <w:rPr>
          <w:rFonts w:ascii="Times New Roman" w:hAnsi="Times New Roman" w:cs="Times New Roman"/>
          <w:color w:val="000000"/>
          <w:sz w:val="24"/>
          <w:szCs w:val="24"/>
        </w:rPr>
        <w:t xml:space="preserve">The different forces incorporated in the system are as shown in </w:t>
      </w:r>
      <w:r>
        <w:rPr>
          <w:rFonts w:ascii="Times New Roman" w:hAnsi="Times New Roman" w:cs="Times New Roman"/>
          <w:sz w:val="24"/>
          <w:szCs w:val="24"/>
        </w:rPr>
        <w:t>figure 5.3</w:t>
      </w:r>
      <w:r w:rsidRPr="00A328B5">
        <w:rPr>
          <w:rFonts w:ascii="Times New Roman" w:hAnsi="Times New Roman" w:cs="Times New Roman"/>
          <w:sz w:val="24"/>
          <w:szCs w:val="24"/>
        </w:rPr>
        <w:t>(a)</w:t>
      </w:r>
      <w:r w:rsidRPr="00A328B5">
        <w:rPr>
          <w:rFonts w:ascii="Times New Roman" w:hAnsi="Times New Roman" w:cs="Times New Roman"/>
          <w:color w:val="000000"/>
          <w:sz w:val="24"/>
          <w:szCs w:val="24"/>
        </w:rPr>
        <w:t>, i.e., driving force transferred by the pressure of the media and normal force mainly produced by cylinder total pressure.</w:t>
      </w:r>
    </w:p>
    <w:p w:rsidR="008134AB" w:rsidRPr="00A328B5" w:rsidRDefault="008134AB" w:rsidP="008134AB">
      <w:pPr>
        <w:pStyle w:val="NoSpacing"/>
        <w:spacing w:line="360" w:lineRule="auto"/>
        <w:jc w:val="both"/>
        <w:rPr>
          <w:rFonts w:ascii="Times New Roman" w:hAnsi="Times New Roman" w:cs="Times New Roman"/>
          <w:b/>
          <w:bCs/>
          <w:sz w:val="24"/>
          <w:szCs w:val="24"/>
        </w:rPr>
      </w:pPr>
      <w:r w:rsidRPr="00A328B5">
        <w:rPr>
          <w:rFonts w:ascii="Times New Roman" w:hAnsi="Times New Roman" w:cs="Times New Roman"/>
          <w:b/>
          <w:bCs/>
          <w:sz w:val="24"/>
          <w:szCs w:val="24"/>
        </w:rPr>
        <w:t>5.1.3 Effect of Time Derivatives on Magnetic Field</w:t>
      </w:r>
    </w:p>
    <w:p w:rsidR="008134AB" w:rsidRPr="00A328B5" w:rsidRDefault="008134AB" w:rsidP="008134AB">
      <w:pPr>
        <w:pStyle w:val="NoSpacing"/>
        <w:spacing w:after="240" w:line="360" w:lineRule="auto"/>
        <w:ind w:firstLine="720"/>
        <w:jc w:val="both"/>
        <w:rPr>
          <w:rFonts w:ascii="Times New Roman" w:hAnsi="Times New Roman" w:cs="Times New Roman"/>
          <w:sz w:val="24"/>
          <w:szCs w:val="24"/>
        </w:rPr>
      </w:pPr>
      <w:r w:rsidRPr="00A328B5">
        <w:rPr>
          <w:rFonts w:ascii="Times New Roman" w:hAnsi="Times New Roman" w:cs="Times New Roman"/>
          <w:sz w:val="24"/>
          <w:szCs w:val="24"/>
        </w:rPr>
        <w:t>The approximation of different derivates in case of different field values with finite differences in Maxwell’s equations is explained in detail</w:t>
      </w:r>
      <w:r>
        <w:rPr>
          <w:rFonts w:ascii="Times New Roman" w:hAnsi="Times New Roman" w:cs="Times New Roman"/>
          <w:sz w:val="24"/>
          <w:szCs w:val="24"/>
        </w:rPr>
        <w:t xml:space="preserve">. </w:t>
      </w:r>
      <w:r w:rsidRPr="00A328B5">
        <w:rPr>
          <w:rFonts w:ascii="Times New Roman" w:hAnsi="Times New Roman" w:cs="Times New Roman"/>
          <w:sz w:val="24"/>
          <w:szCs w:val="24"/>
        </w:rPr>
        <w:t>We calculate these terms before iteration to speed the process of simulation. The algorithm for calculation of H and e field values is genera</w:t>
      </w:r>
      <w:r>
        <w:rPr>
          <w:rFonts w:ascii="Times New Roman" w:hAnsi="Times New Roman" w:cs="Times New Roman"/>
          <w:sz w:val="24"/>
          <w:szCs w:val="24"/>
        </w:rPr>
        <w:t>ted which is shown as in figure 5.3</w:t>
      </w:r>
      <w:r w:rsidRPr="00A328B5">
        <w:rPr>
          <w:rFonts w:ascii="Times New Roman" w:hAnsi="Times New Roman" w:cs="Times New Roman"/>
          <w:sz w:val="24"/>
          <w:szCs w:val="24"/>
        </w:rPr>
        <w:t xml:space="preserve">(b). The algorithm in which H and corresponding e values are calculated using iteration principle is generated. Initially </w:t>
      </w:r>
      <m:oMath>
        <m:acc>
          <m:accPr>
            <m:chr m:val="⃗"/>
            <m:ctrlPr>
              <w:rPr>
                <w:rFonts w:ascii="Cambria Math" w:hAnsi="Times New Roman" w:cs="Times New Roman"/>
                <w:sz w:val="24"/>
                <w:szCs w:val="24"/>
              </w:rPr>
            </m:ctrlPr>
          </m:accPr>
          <m:e>
            <m:r>
              <m:rPr>
                <m:sty m:val="p"/>
              </m:rPr>
              <w:rPr>
                <w:rFonts w:ascii="Cambria Math" w:hAnsi="Times New Roman" w:cs="Times New Roman"/>
                <w:sz w:val="24"/>
                <w:szCs w:val="24"/>
              </w:rPr>
              <m:t>H</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t</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t/2</m:t>
            </m:r>
          </m:sub>
        </m:sSub>
      </m:oMath>
      <w:r w:rsidRPr="00A328B5">
        <w:rPr>
          <w:rFonts w:ascii="Times New Roman" w:hAnsi="Times New Roman" w:cs="Times New Roman"/>
          <w:sz w:val="24"/>
          <w:szCs w:val="24"/>
        </w:rPr>
        <w:t xml:space="preserve"> = 0 and </w:t>
      </w:r>
      <m:oMath>
        <m:acc>
          <m:accPr>
            <m:chr m:val="⃗"/>
            <m:ctrlPr>
              <w:rPr>
                <w:rFonts w:ascii="Cambria Math" w:hAnsi="Times New Roman" w:cs="Times New Roman"/>
                <w:sz w:val="24"/>
                <w:szCs w:val="24"/>
              </w:rPr>
            </m:ctrlPr>
          </m:accPr>
          <m:e>
            <m:r>
              <m:rPr>
                <m:sty m:val="p"/>
              </m:rPr>
              <w:rPr>
                <w:rFonts w:ascii="Cambria Math" w:hAnsi="Times New Roman" w:cs="Times New Roman"/>
                <w:sz w:val="24"/>
                <w:szCs w:val="24"/>
              </w:rPr>
              <m:t>e</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t</m:t>
            </m:r>
          </m:sub>
        </m:sSub>
      </m:oMath>
      <w:r w:rsidRPr="00A328B5">
        <w:rPr>
          <w:rFonts w:ascii="Times New Roman" w:hAnsi="Times New Roman" w:cs="Times New Roman"/>
          <w:sz w:val="24"/>
          <w:szCs w:val="24"/>
        </w:rPr>
        <w:t xml:space="preserve"> = 0. In </w:t>
      </w:r>
      <w:r w:rsidRPr="00A328B5">
        <w:rPr>
          <w:rFonts w:ascii="Times New Roman" w:hAnsi="Times New Roman" w:cs="Times New Roman"/>
          <w:sz w:val="24"/>
          <w:szCs w:val="24"/>
        </w:rPr>
        <w:lastRenderedPageBreak/>
        <w:t>the first iteration</w:t>
      </w:r>
      <w:proofErr w:type="gramStart"/>
      <w:r w:rsidRPr="00A328B5">
        <w:rPr>
          <w:rFonts w:ascii="Times New Roman" w:hAnsi="Times New Roman" w:cs="Times New Roman"/>
          <w:sz w:val="24"/>
          <w:szCs w:val="24"/>
        </w:rPr>
        <w:t xml:space="preserve">, </w:t>
      </w:r>
      <m:oMath>
        <m:acc>
          <m:accPr>
            <m:chr m:val="⃗"/>
            <m:ctrlPr>
              <w:rPr>
                <w:rFonts w:ascii="Cambria Math" w:hAnsi="Times New Roman" w:cs="Times New Roman"/>
                <w:sz w:val="24"/>
                <w:szCs w:val="24"/>
              </w:rPr>
            </m:ctrlPr>
          </m:accPr>
          <m:e>
            <w:proofErr w:type="gramEnd"/>
            <m:r>
              <m:rPr>
                <m:sty m:val="p"/>
              </m:rPr>
              <w:rPr>
                <w:rFonts w:ascii="Cambria Math" w:hAnsi="Times New Roman" w:cs="Times New Roman"/>
                <w:sz w:val="24"/>
                <w:szCs w:val="24"/>
              </w:rPr>
              <m:t>e</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t</m:t>
            </m:r>
          </m:sub>
        </m:sSub>
        <m:r>
          <w:rPr>
            <w:rFonts w:ascii="Cambria Math" w:hAnsi="Times New Roman" w:cs="Times New Roman"/>
            <w:sz w:val="24"/>
            <w:szCs w:val="24"/>
          </w:rPr>
          <m:t>→</m:t>
        </m:r>
      </m:oMath>
      <w:r w:rsidRPr="00A328B5">
        <w:rPr>
          <w:rFonts w:ascii="Times New Roman" w:hAnsi="Times New Roman" w:cs="Times New Roman"/>
          <w:sz w:val="24"/>
          <w:szCs w:val="24"/>
        </w:rPr>
        <w:t xml:space="preserve"> </w:t>
      </w:r>
      <m:oMath>
        <m:acc>
          <m:accPr>
            <m:chr m:val="⃗"/>
            <m:ctrlPr>
              <w:rPr>
                <w:rFonts w:ascii="Cambria Math" w:hAnsi="Times New Roman" w:cs="Times New Roman"/>
                <w:sz w:val="24"/>
                <w:szCs w:val="24"/>
              </w:rPr>
            </m:ctrlPr>
          </m:accPr>
          <m:e>
            <m:r>
              <m:rPr>
                <m:sty m:val="p"/>
              </m:rPr>
              <w:rPr>
                <w:rFonts w:ascii="Cambria Math" w:hAnsi="Times New Roman" w:cs="Times New Roman"/>
                <w:sz w:val="24"/>
                <w:szCs w:val="24"/>
              </w:rPr>
              <m:t>H</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t</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t/2</m:t>
            </m:r>
          </m:sub>
        </m:sSub>
      </m:oMath>
      <w:r w:rsidRPr="00A328B5">
        <w:rPr>
          <w:rFonts w:ascii="Times New Roman" w:hAnsi="Times New Roman" w:cs="Times New Roman"/>
          <w:sz w:val="24"/>
          <w:szCs w:val="24"/>
        </w:rPr>
        <w:t xml:space="preserve">. This suggests that the e field value at time t changes to H field value at half time step more than initial time value. Similarly the corresponding e and H values after every half time step value are explained. </w:t>
      </w:r>
    </w:p>
    <w:p w:rsidR="008134AB" w:rsidRPr="00D757E9" w:rsidRDefault="008134AB" w:rsidP="008134AB">
      <w:pPr>
        <w:pStyle w:val="NoSpacing"/>
        <w:ind w:left="1800"/>
        <w:rPr>
          <w:rFonts w:ascii="Times New Roman" w:hAnsi="Times New Roman" w:cs="Times New Roman"/>
        </w:rPr>
      </w:pPr>
      <w:r w:rsidRPr="00D757E9">
        <w:rPr>
          <w:rFonts w:ascii="Times New Roman" w:hAnsi="Times New Roman" w:cs="Times New Roman"/>
        </w:rPr>
        <w:t xml:space="preserve">        (a)                                                                                               (</w:t>
      </w:r>
      <w:proofErr w:type="gramStart"/>
      <w:r w:rsidRPr="00D757E9">
        <w:rPr>
          <w:rFonts w:ascii="Times New Roman" w:hAnsi="Times New Roman" w:cs="Times New Roman"/>
        </w:rPr>
        <w:t>b</w:t>
      </w:r>
      <w:proofErr w:type="gramEnd"/>
      <w:r w:rsidRPr="00D757E9">
        <w:rPr>
          <w:rFonts w:ascii="Times New Roman" w:hAnsi="Times New Roman" w:cs="Times New Roman"/>
        </w:rPr>
        <w:t>)</w:t>
      </w:r>
    </w:p>
    <w:p w:rsidR="008134AB" w:rsidRDefault="00ED6FC5" w:rsidP="008134AB">
      <w:pPr>
        <w:pStyle w:val="NoSpacing"/>
        <w:jc w:val="center"/>
        <w:rPr>
          <w:rFonts w:ascii="Times New Roman" w:hAnsi="Times New Roman" w:cs="Times New Roman"/>
          <w:b/>
          <w:bCs/>
          <w:sz w:val="20"/>
        </w:rPr>
      </w:pPr>
      <w:r w:rsidRPr="00ED6FC5">
        <w:rPr>
          <w:noProof/>
        </w:rPr>
        <w:pict>
          <v:group id="_x0000_s1301" style="position:absolute;left:0;text-align:left;margin-left:-5.3pt;margin-top:2.5pt;width:254.4pt;height:437pt;z-index:251878400" coordorigin="1286,1720" coordsize="5088,8740">
            <v:group id="_x0000_s1302" style="position:absolute;left:1286;top:1720;width:5088;height:8740" coordorigin="630,1720" coordsize="5088,8740">
              <v:group id="_x0000_s1303" style="position:absolute;left:630;top:2029;width:4845;height:7979" coordorigin="1569,1569" coordsize="4845,7979">
                <v:group id="_x0000_s1304" style="position:absolute;left:1569;top:1569;width:4530;height:2640" coordorigin="1599,1569" coordsize="4530,2640">
                  <v:shape id="_x0000_s1305" type="#_x0000_t32" style="position:absolute;left:5484;top:1816;width:210;height:240;flip:y" o:connectortype="straight">
                    <v:stroke endarrow="block"/>
                  </v:shape>
                  <v:shape id="_x0000_s1306" type="#_x0000_t32" style="position:absolute;left:4269;top:1719;width:240;height:240;flip:x y" o:connectortype="straight">
                    <v:stroke endarrow="block"/>
                  </v:shape>
                  <v:shape id="_x0000_s1307" type="#_x0000_t32" style="position:absolute;left:4960;top:1569;width:15;height:315;flip:y" o:connectortype="straight">
                    <v:stroke endarrow="block"/>
                  </v:shap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308" type="#_x0000_t120" style="position:absolute;left:4164;top:1884;width:1620;height:1410"/>
                  <v:shape id="_x0000_s1309" type="#_x0000_t32" style="position:absolute;left:3609;top:2056;width:645;height:143" o:connectortype="straight">
                    <v:stroke endarrow="block"/>
                  </v:shape>
                  <v:rect id="_x0000_s1310" style="position:absolute;left:2604;top:1719;width:1005;height:630" strokecolor="white [3212]">
                    <v:textbox style="mso-next-textbox:#_x0000_s1310">
                      <w:txbxContent>
                        <w:p w:rsidR="00A07A55" w:rsidRPr="0036626B" w:rsidRDefault="00A07A55" w:rsidP="008134AB">
                          <w:pPr>
                            <w:rPr>
                              <w:rFonts w:ascii="Times New Roman" w:hAnsi="Times New Roman" w:cs="Times New Roman"/>
                              <w:sz w:val="16"/>
                              <w:szCs w:val="16"/>
                            </w:rPr>
                          </w:pPr>
                          <w:r w:rsidRPr="0036626B">
                            <w:rPr>
                              <w:rFonts w:ascii="Times New Roman" w:hAnsi="Times New Roman" w:cs="Times New Roman"/>
                              <w:sz w:val="16"/>
                              <w:szCs w:val="16"/>
                            </w:rPr>
                            <w:t>Brass workpiece</w:t>
                          </w:r>
                        </w:p>
                      </w:txbxContent>
                    </v:textbox>
                  </v:rect>
                  <v:shape id="_x0000_s1311" type="#_x0000_t32" style="position:absolute;left:4960;top:2199;width:0;height:247" o:connectortype="straight">
                    <v:stroke endarrow="block"/>
                  </v:shape>
                  <v:shape id="_x0000_s1312" type="#_x0000_t120" style="position:absolute;left:4794;top:2446;width:330;height:263"/>
                  <v:shape id="_x0000_s1313" type="#_x0000_t32" style="position:absolute;left:3834;top:2709;width:975;height:300;flip:y" o:connectortype="straight">
                    <v:stroke endarrow="block"/>
                  </v:shape>
                  <v:rect id="_x0000_s1314" style="position:absolute;left:2919;top:2873;width:900;height:360" strokecolor="white [3212]">
                    <v:textbox style="mso-next-textbox:#_x0000_s1314">
                      <w:txbxContent>
                        <w:p w:rsidR="00A07A55" w:rsidRPr="0036626B" w:rsidRDefault="00A07A55" w:rsidP="008134AB">
                          <w:pPr>
                            <w:rPr>
                              <w:rFonts w:ascii="Times New Roman" w:hAnsi="Times New Roman" w:cs="Times New Roman"/>
                              <w:sz w:val="16"/>
                              <w:szCs w:val="16"/>
                            </w:rPr>
                          </w:pPr>
                          <w:r w:rsidRPr="0036626B">
                            <w:rPr>
                              <w:rFonts w:ascii="Times New Roman" w:hAnsi="Times New Roman" w:cs="Times New Roman"/>
                              <w:sz w:val="16"/>
                              <w:szCs w:val="16"/>
                            </w:rPr>
                            <w:t>M.S. tool</w:t>
                          </w:r>
                        </w:p>
                      </w:txbxContent>
                    </v:textbox>
                  </v:rect>
                  <v:shape id="_x0000_s1315" type="#_x0000_t32" style="position:absolute;left:4944;top:2709;width:15;height:300;flip:y" o:connectortype="straight">
                    <v:stroke endarrow="block"/>
                  </v:shape>
                  <v:shape id="_x0000_s1316" type="#_x0000_t32" style="position:absolute;left:5124;top:2586;width:270;height:2;flip:x" o:connectortype="straight">
                    <v:stroke endarrow="block"/>
                  </v:shape>
                  <v:shape id="_x0000_s1317" type="#_x0000_t32" style="position:absolute;left:4509;top:2588;width:285;height:1" o:connectortype="straight">
                    <v:stroke endarrow="block"/>
                  </v:shape>
                  <v:shape id="_x0000_s1318" type="#_x0000_t32" style="position:absolute;left:3819;top:2592;width:345;height:0;flip:x" o:connectortype="straight">
                    <v:stroke endarrow="block"/>
                  </v:shape>
                  <v:shape id="_x0000_s1319" type="#_x0000_t32" style="position:absolute;left:5784;top:2586;width:345;height:0" o:connectortype="straight">
                    <v:stroke endarrow="block"/>
                  </v:shape>
                  <v:shape id="_x0000_s1320" type="#_x0000_t34" style="position:absolute;left:4239;top:3009;width:1155;height:1012;flip:y" o:connectortype="elbow" adj="10791,246522,-81070">
                    <v:stroke endarrow="block"/>
                  </v:shape>
                  <v:rect id="_x0000_s1321" style="position:absolute;left:1599;top:3413;width:2280;height:405" strokecolor="white [3212]">
                    <v:textbox style="mso-next-textbox:#_x0000_s1321">
                      <w:txbxContent>
                        <w:p w:rsidR="00A07A55" w:rsidRPr="0036626B" w:rsidRDefault="00A07A55" w:rsidP="008134AB">
                          <w:pPr>
                            <w:rPr>
                              <w:rFonts w:ascii="Times New Roman" w:hAnsi="Times New Roman" w:cs="Times New Roman"/>
                              <w:sz w:val="16"/>
                              <w:szCs w:val="16"/>
                            </w:rPr>
                          </w:pPr>
                          <w:r w:rsidRPr="0036626B">
                            <w:rPr>
                              <w:rFonts w:ascii="Times New Roman" w:hAnsi="Times New Roman" w:cs="Times New Roman"/>
                              <w:sz w:val="16"/>
                              <w:szCs w:val="16"/>
                            </w:rPr>
                            <w:t>Diverging negative field lines</w:t>
                          </w:r>
                        </w:p>
                      </w:txbxContent>
                    </v:textbox>
                  </v:rect>
                  <v:shape id="_x0000_s1322" type="#_x0000_t32" style="position:absolute;left:5574;top:3053;width:210;height:180" o:connectortype="straight">
                    <v:stroke endarrow="block"/>
                  </v:shape>
                  <v:shape id="_x0000_s1323" type="#_x0000_t32" style="position:absolute;left:4344;top:3233;width:240;height:180;flip:x" o:connectortype="straight">
                    <v:stroke endarrow="block"/>
                  </v:shape>
                  <v:shape id="_x0000_s1324" type="#_x0000_t32" style="position:absolute;left:4974;top:3293;width:15;height:285" o:connectortype="straight">
                    <v:stroke endarrow="block"/>
                  </v:shape>
                  <v:rect id="_x0000_s1325" style="position:absolute;left:2424;top:3826;width:1815;height:383" strokecolor="white [3212]">
                    <v:textbox style="mso-next-textbox:#_x0000_s1325">
                      <w:txbxContent>
                        <w:p w:rsidR="00A07A55" w:rsidRPr="0036626B" w:rsidRDefault="00A07A55" w:rsidP="008134AB">
                          <w:pPr>
                            <w:rPr>
                              <w:rFonts w:ascii="Times New Roman" w:hAnsi="Times New Roman" w:cs="Times New Roman"/>
                              <w:sz w:val="16"/>
                              <w:szCs w:val="16"/>
                            </w:rPr>
                          </w:pPr>
                          <w:r w:rsidRPr="0036626B">
                            <w:rPr>
                              <w:rFonts w:ascii="Times New Roman" w:hAnsi="Times New Roman" w:cs="Times New Roman"/>
                              <w:sz w:val="16"/>
                              <w:szCs w:val="16"/>
                            </w:rPr>
                            <w:t xml:space="preserve">Converging field lines </w:t>
                          </w:r>
                        </w:p>
                      </w:txbxContent>
                    </v:textbox>
                  </v:rect>
                  <v:shape id="_x0000_s1326" type="#_x0000_t32" style="position:absolute;left:3834;top:3578;width:1155;height:0" o:connectortype="straight">
                    <v:stroke endarrow="block"/>
                  </v:shape>
                </v:group>
                <v:rect id="_x0000_s1327" style="position:absolute;left:3084;top:8273;width:1530;height:615" strokecolor="white [3212]">
                  <v:textbox style="mso-next-textbox:#_x0000_s1327">
                    <w:txbxContent>
                      <w:p w:rsidR="00A07A55" w:rsidRPr="002715FB" w:rsidRDefault="00A07A55" w:rsidP="008134AB">
                        <w:pPr>
                          <w:rPr>
                            <w:sz w:val="16"/>
                            <w:szCs w:val="16"/>
                            <w:lang w:val="en-IN"/>
                          </w:rPr>
                        </w:pPr>
                        <w:r w:rsidRPr="002715FB">
                          <w:rPr>
                            <w:sz w:val="16"/>
                            <w:szCs w:val="16"/>
                            <w:lang w:val="en-IN"/>
                          </w:rPr>
                          <w:t>Cylinder extrusion pressure force</w:t>
                        </w:r>
                      </w:p>
                    </w:txbxContent>
                  </v:textbox>
                </v:rect>
                <v:shape id="_x0000_s1328" type="#_x0000_t32" style="position:absolute;left:2454;top:5115;width:1;height:4195" o:connectortype="straight"/>
                <v:shape id="_x0000_s1329" type="#_x0000_t32" style="position:absolute;left:5108;top:5040;width:0;height:4320" o:connectortype="straight"/>
                <v:oval id="_x0000_s1330" style="position:absolute;left:2454;top:4785;width:2654;height:576"/>
                <v:oval id="_x0000_s1331" style="position:absolute;left:2454;top:9038;width:2654;height:510"/>
                <v:rect id="_x0000_s1332" style="position:absolute;left:2688;top:7601;width:921;height:570" strokecolor="white [3212]">
                  <v:textbox style="mso-next-textbox:#_x0000_s1332">
                    <w:txbxContent>
                      <w:p w:rsidR="00A07A55" w:rsidRPr="005047FC" w:rsidRDefault="00A07A55" w:rsidP="008134AB">
                        <w:pPr>
                          <w:rPr>
                            <w:sz w:val="16"/>
                            <w:szCs w:val="16"/>
                            <w:lang w:val="en-IN"/>
                          </w:rPr>
                        </w:pPr>
                        <w:r w:rsidRPr="005047FC">
                          <w:rPr>
                            <w:sz w:val="16"/>
                            <w:szCs w:val="16"/>
                            <w:lang w:val="en-IN"/>
                          </w:rPr>
                          <w:t>Abrasive grain</w:t>
                        </w:r>
                        <w:r>
                          <w:rPr>
                            <w:sz w:val="16"/>
                            <w:szCs w:val="16"/>
                            <w:lang w:val="en-IN"/>
                          </w:rPr>
                          <w:t xml:space="preserve"> (R)</w:t>
                        </w:r>
                      </w:p>
                    </w:txbxContent>
                  </v:textbox>
                </v:rect>
                <v:rect id="_x0000_s1333" style="position:absolute;left:3714;top:7240;width:1230;height:608" strokecolor="white [3212]">
                  <v:textbox style="mso-next-textbox:#_x0000_s1333">
                    <w:txbxContent>
                      <w:p w:rsidR="00A07A55" w:rsidRPr="002715FB" w:rsidRDefault="00A07A55" w:rsidP="008134AB">
                        <w:pPr>
                          <w:rPr>
                            <w:sz w:val="16"/>
                            <w:szCs w:val="16"/>
                            <w:lang w:val="en-IN"/>
                          </w:rPr>
                        </w:pPr>
                        <w:r w:rsidRPr="002715FB">
                          <w:rPr>
                            <w:sz w:val="16"/>
                            <w:szCs w:val="16"/>
                            <w:lang w:val="en-IN"/>
                          </w:rPr>
                          <w:t>Workpiece wall surface</w:t>
                        </w:r>
                      </w:p>
                    </w:txbxContent>
                  </v:textbox>
                </v:rect>
                <v:oval id="_x0000_s1334" style="position:absolute;left:4673;top:6030;width:435;height:450"/>
                <v:shape id="_x0000_s1335" type="#_x0000_t202" style="position:absolute;left:3742;top:6030;width:497;height:375;mso-width-relative:margin;mso-height-relative:margin" strokecolor="white [3212]">
                  <v:textbox style="mso-next-textbox:#_x0000_s1335">
                    <w:txbxContent>
                      <w:p w:rsidR="00A07A55" w:rsidRDefault="00A07A55" w:rsidP="008134AB">
                        <w:r>
                          <w:t>F</w:t>
                        </w:r>
                        <w:r w:rsidRPr="00B47E14">
                          <w:rPr>
                            <w:vertAlign w:val="subscript"/>
                          </w:rPr>
                          <w:t>N</w:t>
                        </w:r>
                      </w:p>
                    </w:txbxContent>
                  </v:textbox>
                </v:shape>
                <v:shape id="_x0000_s1336" type="#_x0000_t202" style="position:absolute;left:3742;top:6518;width:550;height:417;mso-width-relative:margin;mso-height-relative:margin" strokecolor="white [3212]">
                  <v:textbox style="mso-next-textbox:#_x0000_s1336">
                    <w:txbxContent>
                      <w:p w:rsidR="00A07A55" w:rsidRDefault="00A07A55" w:rsidP="008134AB">
                        <w:r>
                          <w:t>F</w:t>
                        </w:r>
                        <w:r w:rsidRPr="00B47E14">
                          <w:rPr>
                            <w:vertAlign w:val="subscript"/>
                          </w:rPr>
                          <w:t>R</w:t>
                        </w:r>
                      </w:p>
                    </w:txbxContent>
                  </v:textbox>
                </v:shape>
                <v:shape id="_x0000_s1337" type="#_x0000_t32" style="position:absolute;left:3834;top:8888;width:0;height:510;flip:y" o:connectortype="straight">
                  <v:stroke endarrow="block"/>
                </v:shape>
                <v:shape id="_x0000_s1338" style="position:absolute;left:2437;top:5259;width:407;height:891" coordsize="524,891" path="m32,891hdc47,876,63,862,77,846v12,-14,18,-32,30,-45c135,769,197,711,197,711v21,-62,13,-193,45,-225c253,475,272,476,287,471v208,42,237,,150,-300c427,136,381,122,347,111,275,87,226,40,152,21,,43,72,,32,81,29,87,22,91,17,96e" filled="f">
                  <v:path arrowok="t"/>
                </v:shape>
                <v:shape id="_x0000_s1339" style="position:absolute;left:2469;top:6788;width:255;height:813" coordsize="255,931" path="m,hdc60,15,107,28,135,90v13,29,20,60,30,90c170,195,180,225,180,225v-5,70,-7,140,-15,210c163,451,150,464,150,480v,58,36,102,60,150c233,676,239,732,255,780v-6,30,-10,98,-45,120c183,917,120,930,120,930,41,917,,931,,840e" filled="f">
                  <v:path arrowok="t"/>
                </v:shape>
                <v:shape id="_x0000_s1340" type="#_x0000_t32" style="position:absolute;left:5259;top:5490;width:1;height:660;flip:y" o:connectortype="straight">
                  <v:stroke endarrow="block"/>
                </v:shape>
                <v:shape id="_x0000_s1341" type="#_x0000_t32" style="position:absolute;left:5259;top:6242;width:0;height:657" o:connectortype="straight">
                  <v:stroke endarrow="block"/>
                </v:shape>
                <v:shape id="_x0000_s1342" type="#_x0000_t32" style="position:absolute;left:3084;top:6935;width:165;height:666;flip:x y" o:connectortype="straight">
                  <v:stroke endarrow="block"/>
                </v:shape>
                <v:shape id="_x0000_s1343" type="#_x0000_t32" style="position:absolute;left:2499;top:6030;width:1020;height:539;flip:x y" o:connectortype="straight">
                  <v:stroke endarrow="block"/>
                </v:shape>
                <v:shape id="_x0000_s1344" type="#_x0000_t32" style="position:absolute;left:2454;top:6457;width:1050;height:0;flip:x" o:connectortype="straight">
                  <v:stroke endarrow="block"/>
                </v:shape>
                <v:shape id="_x0000_s1345" type="#_x0000_t32" style="position:absolute;left:3084;top:6158;width:735;height:84;flip:x y" o:connectortype="straight">
                  <v:stroke endarrow="block"/>
                </v:shape>
                <v:shape id="_x0000_s1346" type="#_x0000_t32" style="position:absolute;left:3249;top:6405;width:630;height:331;flip:x y" o:connectortype="straight">
                  <v:stroke endarrow="block"/>
                </v:shape>
                <v:shape id="_x0000_s1347" type="#_x0000_t32" style="position:absolute;left:2688;top:5610;width:780;height:1;flip:x" o:connectortype="straight">
                  <v:stroke endarrow="block"/>
                </v:shape>
                <v:shape id="_x0000_s1348" type="#_x0000_t202" style="position:absolute;left:3468;top:5490;width:1476;height:369;mso-width-relative:margin;mso-height-relative:margin" strokecolor="white [3212]">
                  <v:textbox style="mso-next-textbox:#_x0000_s1348">
                    <w:txbxContent>
                      <w:p w:rsidR="00A07A55" w:rsidRPr="00CE61AE" w:rsidRDefault="00A07A55" w:rsidP="008134AB">
                        <w:pPr>
                          <w:rPr>
                            <w:sz w:val="16"/>
                            <w:szCs w:val="16"/>
                          </w:rPr>
                        </w:pPr>
                        <w:r w:rsidRPr="00CE61AE">
                          <w:rPr>
                            <w:sz w:val="16"/>
                            <w:szCs w:val="16"/>
                          </w:rPr>
                          <w:t>Material pile up</w:t>
                        </w:r>
                      </w:p>
                    </w:txbxContent>
                  </v:textbox>
                </v:shape>
                <v:shape id="_x0000_s1349" type="#_x0000_t202" style="position:absolute;left:5394;top:6242;width:1020;height:546;mso-width-relative:margin;mso-height-relative:margin" stroked="f">
                  <v:textbox style="mso-next-textbox:#_x0000_s1349">
                    <w:txbxContent>
                      <w:p w:rsidR="00A07A55" w:rsidRPr="00664F29" w:rsidRDefault="00A07A55" w:rsidP="008134AB">
                        <w:pPr>
                          <w:rPr>
                            <w:sz w:val="16"/>
                            <w:szCs w:val="16"/>
                          </w:rPr>
                        </w:pPr>
                        <w:r w:rsidRPr="00664F29">
                          <w:rPr>
                            <w:sz w:val="16"/>
                            <w:szCs w:val="16"/>
                          </w:rPr>
                          <w:t>Resistance force</w:t>
                        </w:r>
                      </w:p>
                    </w:txbxContent>
                  </v:textbox>
                </v:shape>
              </v:group>
              <v:group id="_x0000_s1350" style="position:absolute;left:751;top:1720;width:4967;height:8740" coordorigin="1599,1260" coordsize="4967,8740">
                <v:rect id="_x0000_s1351" style="position:absolute;left:5260;top:5490;width:1306;height:480" strokecolor="white [3212]">
                  <v:textbox style="mso-next-textbox:#_x0000_s1351">
                    <w:txbxContent>
                      <w:p w:rsidR="00A07A55" w:rsidRDefault="00A07A55" w:rsidP="008134AB">
                        <w:r>
                          <w:rPr>
                            <w:rFonts w:eastAsiaTheme="minorEastAsia"/>
                            <w:sz w:val="16"/>
                            <w:szCs w:val="16"/>
                          </w:rPr>
                          <w:t>Driving force</w:t>
                        </w:r>
                      </w:p>
                    </w:txbxContent>
                  </v:textbox>
                </v:rect>
                <v:group id="_x0000_s1352" style="position:absolute;left:1599;top:1260;width:4815;height:8740" coordorigin="1599,1260" coordsize="4815,8740">
                  <v:shape id="_x0000_s1353" type="#_x0000_t32" style="position:absolute;left:1599;top:1275;width:0;height:5613" o:connectortype="straight" strokeweight="1.5pt"/>
                  <v:shape id="_x0000_s1354" type="#_x0000_t32" style="position:absolute;left:1599;top:6899;width:0;height:3076" o:connectortype="straight" strokeweight="1.5pt"/>
                  <v:shape id="_x0000_s1355" type="#_x0000_t32" style="position:absolute;left:1599;top:9975;width:4815;height:0" o:connectortype="straight" strokeweight="1.5pt"/>
                  <v:shape id="_x0000_s1356" type="#_x0000_t32" style="position:absolute;left:6414;top:1269;width:0;height:8731;flip:y" o:connectortype="straight" strokeweight="1.5pt"/>
                  <v:shape id="_x0000_s1357" type="#_x0000_t32" style="position:absolute;left:1599;top:1260;width:4815;height:0;flip:x" o:connectortype="straight" strokeweight="1.5pt"/>
                </v:group>
              </v:group>
            </v:group>
            <v:shape id="_x0000_s1358" type="#_x0000_t32" style="position:absolute;left:5039;top:3015;width:29;height:435;flip:y" o:connectortype="straight">
              <v:stroke endarrow="block"/>
            </v:shape>
          </v:group>
        </w:pict>
      </w:r>
      <w:r w:rsidRPr="00ED6FC5">
        <w:rPr>
          <w:noProof/>
        </w:rPr>
        <w:pict>
          <v:group id="_x0000_s1359" style="position:absolute;left:0;text-align:left;margin-left:274.7pt;margin-top:3.5pt;width:189.75pt;height:329.25pt;z-index:251879424" coordorigin="7215,2116" coordsize="3795,6585">
            <v:rect id="_x0000_s1360" style="position:absolute;left:7215;top:2116;width:3795;height:6585" strokeweight="1.5pt"/>
            <v:group id="_x0000_s1361" style="position:absolute;left:7432;top:2379;width:3467;height:6262" coordorigin="7132,2379" coordsize="3467,6262">
              <v:shape id="_x0000_s1362" type="#_x0000_t32" style="position:absolute;left:9085;top:3826;width:333;height:0" o:connectortype="straight">
                <v:stroke endarrow="block"/>
              </v:shape>
              <v:group id="_x0000_s1363" style="position:absolute;left:7132;top:2379;width:3467;height:6262" coordorigin="7132,2379" coordsize="3467,6262">
                <v:rect id="_x0000_s1364" style="position:absolute;left:7650;top:2379;width:1724;height:735">
                  <v:textbox style="mso-next-textbox:#_x0000_s1364">
                    <w:txbxContent>
                      <w:p w:rsidR="00A07A55" w:rsidRPr="0036626B" w:rsidRDefault="00A07A55" w:rsidP="008134AB">
                        <w:pPr>
                          <w:rPr>
                            <w:rFonts w:ascii="Times New Roman" w:hAnsi="Times New Roman" w:cs="Times New Roman"/>
                            <w:sz w:val="18"/>
                            <w:szCs w:val="18"/>
                          </w:rPr>
                        </w:pPr>
                        <w:r w:rsidRPr="0036626B">
                          <w:rPr>
                            <w:rFonts w:ascii="Times New Roman" w:hAnsi="Times New Roman" w:cs="Times New Roman"/>
                            <w:sz w:val="18"/>
                            <w:szCs w:val="18"/>
                          </w:rPr>
                          <w:t xml:space="preserve">Initialize Fields to Zero </w:t>
                        </w:r>
                        <m:oMath>
                          <m:acc>
                            <m:accPr>
                              <m:chr m:val="⃗"/>
                              <m:ctrlPr>
                                <w:rPr>
                                  <w:rFonts w:ascii="Cambria Math" w:hAnsi="Times New Roman" w:cs="Times New Roman"/>
                                  <w:sz w:val="18"/>
                                  <w:szCs w:val="18"/>
                                </w:rPr>
                              </m:ctrlPr>
                            </m:accPr>
                            <m:e>
                              <m:r>
                                <m:rPr>
                                  <m:sty m:val="p"/>
                                </m:rPr>
                                <w:rPr>
                                  <w:rFonts w:ascii="Cambria Math" w:hAnsi="Times New Roman" w:cs="Times New Roman"/>
                                  <w:sz w:val="18"/>
                                  <w:szCs w:val="18"/>
                                </w:rPr>
                                <m:t>e</m:t>
                              </m:r>
                            </m:e>
                          </m:acc>
                        </m:oMath>
                        <w:r w:rsidRPr="0036626B">
                          <w:rPr>
                            <w:rFonts w:ascii="Times New Roman" w:eastAsiaTheme="minorEastAsia" w:hAnsi="Times New Roman" w:cs="Times New Roman"/>
                            <w:sz w:val="18"/>
                            <w:szCs w:val="18"/>
                          </w:rPr>
                          <w:t xml:space="preserve"> = </w:t>
                        </w:r>
                        <m:oMath>
                          <m:acc>
                            <m:accPr>
                              <m:chr m:val="⃗"/>
                              <m:ctrlPr>
                                <w:rPr>
                                  <w:rFonts w:ascii="Cambria Math" w:hAnsi="Times New Roman" w:cs="Times New Roman"/>
                                  <w:sz w:val="18"/>
                                  <w:szCs w:val="18"/>
                                </w:rPr>
                              </m:ctrlPr>
                            </m:accPr>
                            <m:e>
                              <m:r>
                                <m:rPr>
                                  <m:sty m:val="p"/>
                                </m:rPr>
                                <w:rPr>
                                  <w:rFonts w:ascii="Cambria Math" w:hAnsi="Times New Roman" w:cs="Times New Roman"/>
                                  <w:sz w:val="18"/>
                                  <w:szCs w:val="18"/>
                                </w:rPr>
                                <m:t>H</m:t>
                              </m:r>
                            </m:e>
                          </m:acc>
                        </m:oMath>
                        <w:r w:rsidRPr="0036626B">
                          <w:rPr>
                            <w:rFonts w:ascii="Times New Roman" w:eastAsiaTheme="minorEastAsia" w:hAnsi="Times New Roman" w:cs="Times New Roman"/>
                            <w:sz w:val="18"/>
                            <w:szCs w:val="18"/>
                          </w:rPr>
                          <w:t xml:space="preserve"> = 0</w:t>
                        </w:r>
                      </w:p>
                    </w:txbxContent>
                  </v:textbox>
                </v:rect>
                <v:shape id="_x0000_s1365" type="#_x0000_t32" style="position:absolute;left:8473;top:3114;width:0;height:510" o:connectortype="straight">
                  <v:stroke endarrow="block"/>
                </v:shape>
                <v:shape id="_x0000_s1366" type="#_x0000_t32" style="position:absolute;left:7132;top:6150;width:0;height:2490;flip:y" o:connectortype="straight"/>
                <v:rect id="_x0000_s1367" style="position:absolute;left:9418;top:3698;width:849;height:405">
                  <v:textbox style="mso-next-textbox:#_x0000_s1367">
                    <w:txbxContent>
                      <w:p w:rsidR="00A07A55" w:rsidRPr="00B12DC5" w:rsidRDefault="00A07A55" w:rsidP="008134AB">
                        <w:pPr>
                          <w:rPr>
                            <w:rFonts w:ascii="Times New Roman" w:hAnsi="Times New Roman" w:cs="Times New Roman"/>
                            <w:sz w:val="18"/>
                            <w:szCs w:val="18"/>
                          </w:rPr>
                        </w:pPr>
                        <w:r>
                          <w:rPr>
                            <w:rFonts w:ascii="Times New Roman" w:hAnsi="Times New Roman" w:cs="Times New Roman"/>
                            <w:sz w:val="18"/>
                            <w:szCs w:val="18"/>
                          </w:rPr>
                          <w:t>Finish</w:t>
                        </w:r>
                      </w:p>
                    </w:txbxContent>
                  </v:textbox>
                </v:rect>
                <v:shape id="_x0000_s1368" type="#_x0000_t32" style="position:absolute;left:7135;top:6158;width:1641;height:1" o:connectortype="straight">
                  <v:stroke endarrow="block"/>
                </v:shape>
                <v:shape id="_x0000_s1369" type="#_x0000_t120" style="position:absolute;left:7719;top:3615;width:1365;height:494">
                  <v:textbox style="mso-next-textbox:#_x0000_s1369">
                    <w:txbxContent>
                      <w:p w:rsidR="00A07A55" w:rsidRPr="00B12DC5" w:rsidRDefault="00A07A55" w:rsidP="008134AB">
                        <w:pPr>
                          <w:rPr>
                            <w:rFonts w:ascii="Times New Roman" w:hAnsi="Times New Roman" w:cs="Times New Roman"/>
                            <w:sz w:val="18"/>
                            <w:szCs w:val="18"/>
                          </w:rPr>
                        </w:pPr>
                        <w:r>
                          <w:rPr>
                            <w:rFonts w:ascii="Times New Roman" w:hAnsi="Times New Roman" w:cs="Times New Roman"/>
                          </w:rPr>
                          <w:t xml:space="preserve">  </w:t>
                        </w:r>
                        <w:r w:rsidRPr="00B12DC5">
                          <w:rPr>
                            <w:rFonts w:ascii="Times New Roman" w:hAnsi="Times New Roman" w:cs="Times New Roman"/>
                            <w:sz w:val="18"/>
                            <w:szCs w:val="18"/>
                          </w:rPr>
                          <w:t>Done?</w:t>
                        </w:r>
                      </w:p>
                    </w:txbxContent>
                  </v:textbox>
                </v:shape>
                <v:rect id="_x0000_s1370" style="position:absolute;left:7135;top:4827;width:2985;height:1110">
                  <v:textbox style="mso-next-textbox:#_x0000_s1370">
                    <w:txbxContent>
                      <w:p w:rsidR="00A07A55" w:rsidRPr="00AE4607" w:rsidRDefault="00A07A55" w:rsidP="008134AB">
                        <w:pPr>
                          <w:jc w:val="center"/>
                          <w:rPr>
                            <w:rFonts w:ascii="Times New Roman" w:hAnsi="Times New Roman" w:cs="Times New Roman"/>
                            <w:sz w:val="20"/>
                          </w:rPr>
                        </w:pPr>
                        <w:r w:rsidRPr="00AE4607">
                          <w:rPr>
                            <w:rFonts w:ascii="Times New Roman" w:hAnsi="Times New Roman" w:cs="Times New Roman"/>
                            <w:sz w:val="20"/>
                          </w:rPr>
                          <w:t>Update H from e</w:t>
                        </w:r>
                      </w:p>
                      <w:p w:rsidR="00A07A55" w:rsidRPr="00AE4607" w:rsidRDefault="00A07A55" w:rsidP="008134AB">
                        <w:pPr>
                          <w:rPr>
                            <w:rFonts w:ascii="Times New Roman" w:hAnsi="Times New Roman" w:cs="Times New Roman"/>
                            <w:sz w:val="20"/>
                          </w:rPr>
                        </w:pPr>
                        <m:oMath>
                          <m:acc>
                            <m:accPr>
                              <m:chr m:val="⃗"/>
                              <m:ctrlPr>
                                <w:rPr>
                                  <w:rFonts w:ascii="Cambria Math" w:hAnsi="Times New Roman" w:cs="Times New Roman"/>
                                  <w:sz w:val="20"/>
                                </w:rPr>
                              </m:ctrlPr>
                            </m:accPr>
                            <m:e>
                              <m:r>
                                <m:rPr>
                                  <m:sty m:val="p"/>
                                </m:rPr>
                                <w:rPr>
                                  <w:rFonts w:ascii="Cambria Math" w:hAnsi="Times New Roman" w:cs="Times New Roman"/>
                                  <w:sz w:val="20"/>
                                </w:rPr>
                                <m:t>H</m:t>
                              </m:r>
                            </m:e>
                          </m:acc>
                          <m:sSub>
                            <m:sSubPr>
                              <m:ctrlPr>
                                <w:rPr>
                                  <w:rFonts w:ascii="Cambria Math" w:eastAsiaTheme="minorEastAsia" w:hAnsi="Times New Roman" w:cs="Times New Roman"/>
                                  <w:sz w:val="20"/>
                                </w:rPr>
                              </m:ctrlPr>
                            </m:sSubPr>
                            <m:e>
                              <m:r>
                                <m:rPr>
                                  <m:sty m:val="p"/>
                                </m:rPr>
                                <w:rPr>
                                  <w:rFonts w:ascii="Cambria Math" w:eastAsiaTheme="minorEastAsia" w:hAnsi="Times New Roman" w:cs="Times New Roman"/>
                                  <w:sz w:val="20"/>
                                </w:rPr>
                                <m:t>|</m:t>
                              </m:r>
                            </m:e>
                            <m:sub>
                              <m:r>
                                <m:rPr>
                                  <m:sty m:val="p"/>
                                </m:rPr>
                                <w:rPr>
                                  <w:rFonts w:ascii="Cambria Math" w:eastAsiaTheme="minorEastAsia" w:hAnsi="Times New Roman" w:cs="Times New Roman"/>
                                  <w:sz w:val="20"/>
                                </w:rPr>
                                <m:t xml:space="preserve">t+ </m:t>
                              </m:r>
                              <m:r>
                                <m:rPr>
                                  <m:sty m:val="p"/>
                                </m:rPr>
                                <w:rPr>
                                  <w:rFonts w:ascii="Times New Roman" w:eastAsiaTheme="minorEastAsia" w:hAnsi="Times New Roman" w:cs="Times New Roman"/>
                                  <w:sz w:val="20"/>
                                </w:rPr>
                                <m:t>∆</m:t>
                              </m:r>
                              <m:r>
                                <m:rPr>
                                  <m:sty m:val="p"/>
                                </m:rPr>
                                <w:rPr>
                                  <w:rFonts w:ascii="Cambria Math" w:eastAsiaTheme="minorEastAsia" w:hAnsi="Times New Roman" w:cs="Times New Roman"/>
                                  <w:sz w:val="20"/>
                                </w:rPr>
                                <m:t>t/2</m:t>
                              </m:r>
                            </m:sub>
                          </m:sSub>
                        </m:oMath>
                        <w:r w:rsidRPr="00AE4607">
                          <w:rPr>
                            <w:rFonts w:ascii="Times New Roman" w:eastAsiaTheme="minorEastAsia" w:hAnsi="Times New Roman" w:cs="Times New Roman"/>
                            <w:sz w:val="20"/>
                          </w:rPr>
                          <w:t xml:space="preserve"> = </w:t>
                        </w:r>
                        <m:oMath>
                          <m:acc>
                            <m:accPr>
                              <m:chr m:val="⃗"/>
                              <m:ctrlPr>
                                <w:rPr>
                                  <w:rFonts w:ascii="Cambria Math" w:hAnsi="Times New Roman" w:cs="Times New Roman"/>
                                  <w:sz w:val="20"/>
                                </w:rPr>
                              </m:ctrlPr>
                            </m:accPr>
                            <m:e>
                              <m:r>
                                <m:rPr>
                                  <m:sty m:val="p"/>
                                </m:rPr>
                                <w:rPr>
                                  <w:rFonts w:ascii="Cambria Math" w:hAnsi="Times New Roman" w:cs="Times New Roman"/>
                                  <w:sz w:val="20"/>
                                </w:rPr>
                                <m:t>H</m:t>
                              </m:r>
                            </m:e>
                          </m:acc>
                          <m:sSub>
                            <m:sSubPr>
                              <m:ctrlPr>
                                <w:rPr>
                                  <w:rFonts w:ascii="Cambria Math" w:eastAsiaTheme="minorEastAsia" w:hAnsi="Times New Roman" w:cs="Times New Roman"/>
                                  <w:sz w:val="20"/>
                                </w:rPr>
                              </m:ctrlPr>
                            </m:sSubPr>
                            <m:e>
                              <m:r>
                                <m:rPr>
                                  <m:sty m:val="p"/>
                                </m:rPr>
                                <w:rPr>
                                  <w:rFonts w:ascii="Cambria Math" w:eastAsiaTheme="minorEastAsia" w:hAnsi="Times New Roman" w:cs="Times New Roman"/>
                                  <w:sz w:val="20"/>
                                </w:rPr>
                                <m:t>|</m:t>
                              </m:r>
                            </m:e>
                            <m:sub>
                              <m:r>
                                <m:rPr>
                                  <m:sty m:val="p"/>
                                </m:rPr>
                                <w:rPr>
                                  <w:rFonts w:ascii="Cambria Math" w:eastAsiaTheme="minorEastAsia" w:hAnsi="Times New Roman" w:cs="Times New Roman"/>
                                  <w:sz w:val="20"/>
                                </w:rPr>
                                <m:t>t</m:t>
                              </m:r>
                              <m:r>
                                <m:rPr>
                                  <m:sty m:val="p"/>
                                </m:rPr>
                                <w:rPr>
                                  <w:rFonts w:ascii="Cambria Math" w:eastAsiaTheme="minorEastAsia" w:hAnsi="Times New Roman" w:cs="Times New Roman"/>
                                  <w:sz w:val="20"/>
                                </w:rPr>
                                <m:t>-</m:t>
                              </m:r>
                              <m:r>
                                <m:rPr>
                                  <m:sty m:val="p"/>
                                </m:rPr>
                                <w:rPr>
                                  <w:rFonts w:ascii="Cambria Math" w:eastAsiaTheme="minorEastAsia" w:hAnsi="Times New Roman" w:cs="Times New Roman"/>
                                  <w:sz w:val="20"/>
                                </w:rPr>
                                <m:t xml:space="preserve"> </m:t>
                              </m:r>
                              <m:r>
                                <m:rPr>
                                  <m:sty m:val="p"/>
                                </m:rPr>
                                <w:rPr>
                                  <w:rFonts w:ascii="Times New Roman" w:eastAsiaTheme="minorEastAsia" w:hAnsi="Times New Roman" w:cs="Times New Roman"/>
                                  <w:sz w:val="20"/>
                                </w:rPr>
                                <m:t>∆</m:t>
                              </m:r>
                              <m:r>
                                <m:rPr>
                                  <m:sty m:val="p"/>
                                </m:rPr>
                                <w:rPr>
                                  <w:rFonts w:ascii="Cambria Math" w:eastAsiaTheme="minorEastAsia" w:hAnsi="Times New Roman" w:cs="Times New Roman"/>
                                  <w:sz w:val="20"/>
                                </w:rPr>
                                <m:t>t/2</m:t>
                              </m:r>
                            </m:sub>
                          </m:sSub>
                        </m:oMath>
                        <w:r w:rsidRPr="00AE4607">
                          <w:rPr>
                            <w:rFonts w:ascii="Times New Roman" w:eastAsiaTheme="minorEastAsia" w:hAnsi="Times New Roman" w:cs="Times New Roman"/>
                            <w:sz w:val="20"/>
                          </w:rPr>
                          <w:t xml:space="preserve"> - </w:t>
                        </w:r>
                        <m:oMath>
                          <m:f>
                            <m:fPr>
                              <m:ctrlPr>
                                <w:rPr>
                                  <w:rFonts w:ascii="Cambria Math" w:eastAsiaTheme="minorEastAsia" w:hAnsi="Times New Roman" w:cs="Times New Roman"/>
                                  <w:sz w:val="20"/>
                                </w:rPr>
                              </m:ctrlPr>
                            </m:fPr>
                            <m:num>
                              <m:r>
                                <m:rPr>
                                  <m:sty m:val="p"/>
                                </m:rPr>
                                <w:rPr>
                                  <w:rFonts w:ascii="Times New Roman" w:eastAsiaTheme="minorEastAsia" w:hAnsi="Times New Roman" w:cs="Times New Roman"/>
                                  <w:sz w:val="20"/>
                                </w:rPr>
                                <m:t>∆</m:t>
                              </m:r>
                              <m:r>
                                <m:rPr>
                                  <m:sty m:val="p"/>
                                </m:rPr>
                                <w:rPr>
                                  <w:rFonts w:ascii="Cambria Math" w:eastAsiaTheme="minorEastAsia" w:hAnsi="Times New Roman" w:cs="Times New Roman"/>
                                  <w:sz w:val="20"/>
                                </w:rPr>
                                <m:t>t</m:t>
                              </m:r>
                            </m:num>
                            <m:den>
                              <m:r>
                                <m:rPr>
                                  <m:sty m:val="p"/>
                                </m:rPr>
                                <w:rPr>
                                  <w:rFonts w:ascii="Cambria Math" w:eastAsiaTheme="minorEastAsia" w:hAnsi="Times New Roman" w:cs="Times New Roman"/>
                                  <w:sz w:val="20"/>
                                </w:rPr>
                                <m:t>e</m:t>
                              </m:r>
                            </m:den>
                          </m:f>
                          <m:d>
                            <m:dPr>
                              <m:ctrlPr>
                                <w:rPr>
                                  <w:rFonts w:ascii="Cambria Math" w:eastAsiaTheme="minorEastAsia" w:hAnsi="Times New Roman" w:cs="Times New Roman"/>
                                  <w:sz w:val="20"/>
                                </w:rPr>
                              </m:ctrlPr>
                            </m:dPr>
                            <m:e>
                              <m:r>
                                <m:rPr>
                                  <m:sty m:val="p"/>
                                </m:rPr>
                                <w:rPr>
                                  <w:rFonts w:ascii="Cambria Math" w:eastAsiaTheme="minorEastAsia" w:hAnsi="Cambria Math" w:cs="Times New Roman"/>
                                  <w:sz w:val="20"/>
                                </w:rPr>
                                <m:t>∇</m:t>
                              </m:r>
                              <m:r>
                                <m:rPr>
                                  <m:sty m:val="p"/>
                                </m:rPr>
                                <w:rPr>
                                  <w:rFonts w:ascii="Times New Roman" w:eastAsiaTheme="minorEastAsia" w:hAnsi="Times New Roman" w:cs="Times New Roman"/>
                                  <w:sz w:val="20"/>
                                </w:rPr>
                                <m:t>×</m:t>
                              </m:r>
                              <m:acc>
                                <m:accPr>
                                  <m:chr m:val="⃗"/>
                                  <m:ctrlPr>
                                    <w:rPr>
                                      <w:rFonts w:ascii="Cambria Math" w:hAnsi="Times New Roman" w:cs="Times New Roman"/>
                                      <w:sz w:val="20"/>
                                    </w:rPr>
                                  </m:ctrlPr>
                                </m:accPr>
                                <m:e>
                                  <m:r>
                                    <m:rPr>
                                      <m:sty m:val="p"/>
                                    </m:rPr>
                                    <w:rPr>
                                      <w:rFonts w:ascii="Cambria Math" w:hAnsi="Times New Roman" w:cs="Times New Roman"/>
                                      <w:sz w:val="20"/>
                                    </w:rPr>
                                    <m:t>e</m:t>
                                  </m:r>
                                </m:e>
                              </m:acc>
                              <m:sSub>
                                <m:sSubPr>
                                  <m:ctrlPr>
                                    <w:rPr>
                                      <w:rFonts w:ascii="Cambria Math" w:eastAsiaTheme="minorEastAsia" w:hAnsi="Times New Roman" w:cs="Times New Roman"/>
                                      <w:sz w:val="20"/>
                                    </w:rPr>
                                  </m:ctrlPr>
                                </m:sSubPr>
                                <m:e>
                                  <m:r>
                                    <m:rPr>
                                      <m:sty m:val="p"/>
                                    </m:rPr>
                                    <w:rPr>
                                      <w:rFonts w:ascii="Cambria Math" w:eastAsiaTheme="minorEastAsia" w:hAnsi="Times New Roman" w:cs="Times New Roman"/>
                                      <w:sz w:val="20"/>
                                    </w:rPr>
                                    <m:t>|</m:t>
                                  </m:r>
                                </m:e>
                                <m:sub>
                                  <m:r>
                                    <m:rPr>
                                      <m:sty m:val="p"/>
                                    </m:rPr>
                                    <w:rPr>
                                      <w:rFonts w:ascii="Cambria Math" w:eastAsiaTheme="minorEastAsia" w:hAnsi="Times New Roman" w:cs="Times New Roman"/>
                                      <w:sz w:val="20"/>
                                    </w:rPr>
                                    <m:t>t</m:t>
                                  </m:r>
                                </m:sub>
                              </m:sSub>
                            </m:e>
                          </m:d>
                        </m:oMath>
                      </w:p>
                    </w:txbxContent>
                  </v:textbox>
                </v:rect>
                <v:shape id="_x0000_s1371" type="#_x0000_t32" style="position:absolute;left:8473;top:4173;width:2;height:654" o:connectortype="straight">
                  <v:stroke endarrow="block"/>
                </v:shape>
                <v:shape id="_x0000_s1372" type="#_x0000_t32" style="position:absolute;left:8775;top:5937;width:1;height:632" o:connectortype="straight">
                  <v:stroke endarrow="block"/>
                </v:shape>
                <v:rect id="_x0000_s1373" style="position:absolute;left:7614;top:6569;width:2985;height:1110">
                  <v:textbox style="mso-next-textbox:#_x0000_s1373">
                    <w:txbxContent>
                      <w:p w:rsidR="00A07A55" w:rsidRPr="00B12DC5" w:rsidRDefault="00A07A55" w:rsidP="008134AB">
                        <w:pPr>
                          <w:jc w:val="center"/>
                          <w:rPr>
                            <w:rFonts w:ascii="Times New Roman" w:hAnsi="Times New Roman" w:cs="Times New Roman"/>
                            <w:sz w:val="20"/>
                          </w:rPr>
                        </w:pPr>
                        <w:r w:rsidRPr="00B12DC5">
                          <w:rPr>
                            <w:rFonts w:ascii="Times New Roman" w:hAnsi="Times New Roman" w:cs="Times New Roman"/>
                            <w:sz w:val="20"/>
                          </w:rPr>
                          <w:t>Update e from H</w:t>
                        </w:r>
                      </w:p>
                      <w:p w:rsidR="00A07A55" w:rsidRPr="00F54522" w:rsidRDefault="00A07A55" w:rsidP="008134AB">
                        <w:pPr>
                          <w:jc w:val="both"/>
                          <w:rPr>
                            <w:rFonts w:ascii="Times New Roman" w:eastAsiaTheme="minorEastAsia" w:hAnsi="Times New Roman" w:cs="Times New Roman"/>
                            <w:sz w:val="24"/>
                            <w:szCs w:val="24"/>
                          </w:rPr>
                        </w:pPr>
                        <m:oMath>
                          <m:acc>
                            <m:accPr>
                              <m:chr m:val="⃗"/>
                              <m:ctrlPr>
                                <w:rPr>
                                  <w:rFonts w:ascii="Cambria Math" w:hAnsi="Times New Roman" w:cs="Times New Roman"/>
                                  <w:sz w:val="20"/>
                                </w:rPr>
                              </m:ctrlPr>
                            </m:accPr>
                            <m:e>
                              <m:r>
                                <m:rPr>
                                  <m:sty m:val="p"/>
                                </m:rPr>
                                <w:rPr>
                                  <w:rFonts w:ascii="Cambria Math" w:hAnsi="Cambria Math" w:cs="Times New Roman"/>
                                  <w:sz w:val="20"/>
                                </w:rPr>
                                <m:t>e</m:t>
                              </m:r>
                            </m:e>
                          </m:acc>
                          <m:sSub>
                            <m:sSubPr>
                              <m:ctrlPr>
                                <w:rPr>
                                  <w:rFonts w:ascii="Cambria Math" w:eastAsiaTheme="minorEastAsia" w:hAnsi="Times New Roman" w:cs="Times New Roman"/>
                                  <w:sz w:val="20"/>
                                </w:rPr>
                              </m:ctrlPr>
                            </m:sSubPr>
                            <m:e>
                              <m:r>
                                <m:rPr>
                                  <m:sty m:val="p"/>
                                </m:rPr>
                                <w:rPr>
                                  <w:rFonts w:ascii="Cambria Math" w:eastAsiaTheme="minorEastAsia" w:hAnsi="Times New Roman" w:cs="Times New Roman"/>
                                  <w:sz w:val="20"/>
                                </w:rPr>
                                <m:t>|</m:t>
                              </m:r>
                            </m:e>
                            <m:sub>
                              <m:r>
                                <m:rPr>
                                  <m:sty m:val="p"/>
                                </m:rPr>
                                <w:rPr>
                                  <w:rFonts w:ascii="Cambria Math" w:eastAsiaTheme="minorEastAsia" w:hAnsi="Cambria Math" w:cs="Times New Roman"/>
                                  <w:sz w:val="20"/>
                                </w:rPr>
                                <m:t>t</m:t>
                              </m:r>
                              <m:r>
                                <m:rPr>
                                  <m:sty m:val="p"/>
                                </m:rPr>
                                <w:rPr>
                                  <w:rFonts w:ascii="Cambria Math" w:eastAsiaTheme="minorEastAsia" w:hAnsi="Times New Roman" w:cs="Times New Roman"/>
                                  <w:sz w:val="20"/>
                                </w:rPr>
                                <m:t xml:space="preserve">+ </m:t>
                              </m:r>
                              <m:r>
                                <m:rPr>
                                  <m:sty m:val="p"/>
                                </m:rPr>
                                <w:rPr>
                                  <w:rFonts w:ascii="Cambria Math" w:eastAsiaTheme="minorEastAsia" w:hAnsi="Cambria Math" w:cs="Times New Roman"/>
                                  <w:sz w:val="20"/>
                                </w:rPr>
                                <m:t>∆t</m:t>
                              </m:r>
                              <m:r>
                                <m:rPr>
                                  <m:sty m:val="p"/>
                                </m:rPr>
                                <w:rPr>
                                  <w:rFonts w:ascii="Cambria Math" w:eastAsiaTheme="minorEastAsia" w:hAnsi="Times New Roman" w:cs="Times New Roman"/>
                                  <w:sz w:val="20"/>
                                </w:rPr>
                                <m:t>/2</m:t>
                              </m:r>
                            </m:sub>
                          </m:sSub>
                        </m:oMath>
                        <w:r w:rsidRPr="00B12DC5">
                          <w:rPr>
                            <w:rFonts w:ascii="Times New Roman" w:eastAsiaTheme="minorEastAsia" w:hAnsi="Times New Roman" w:cs="Times New Roman"/>
                            <w:sz w:val="20"/>
                          </w:rPr>
                          <w:t xml:space="preserve"> = </w:t>
                        </w:r>
                        <m:oMath>
                          <m:acc>
                            <m:accPr>
                              <m:chr m:val="⃗"/>
                              <m:ctrlPr>
                                <w:rPr>
                                  <w:rFonts w:ascii="Cambria Math" w:hAnsi="Times New Roman" w:cs="Times New Roman"/>
                                  <w:sz w:val="20"/>
                                </w:rPr>
                              </m:ctrlPr>
                            </m:accPr>
                            <m:e>
                              <m:r>
                                <m:rPr>
                                  <m:sty m:val="p"/>
                                </m:rPr>
                                <w:rPr>
                                  <w:rFonts w:ascii="Cambria Math" w:hAnsi="Cambria Math" w:cs="Times New Roman"/>
                                  <w:sz w:val="20"/>
                                </w:rPr>
                                <m:t>e</m:t>
                              </m:r>
                            </m:e>
                          </m:acc>
                          <m:sSub>
                            <m:sSubPr>
                              <m:ctrlPr>
                                <w:rPr>
                                  <w:rFonts w:ascii="Cambria Math" w:eastAsiaTheme="minorEastAsia" w:hAnsi="Times New Roman" w:cs="Times New Roman"/>
                                  <w:sz w:val="20"/>
                                </w:rPr>
                              </m:ctrlPr>
                            </m:sSubPr>
                            <m:e>
                              <m:r>
                                <m:rPr>
                                  <m:sty m:val="p"/>
                                </m:rPr>
                                <w:rPr>
                                  <w:rFonts w:ascii="Cambria Math" w:eastAsiaTheme="minorEastAsia" w:hAnsi="Times New Roman" w:cs="Times New Roman"/>
                                  <w:sz w:val="20"/>
                                </w:rPr>
                                <m:t>|</m:t>
                              </m:r>
                            </m:e>
                            <m:sub>
                              <m:r>
                                <m:rPr>
                                  <m:sty m:val="p"/>
                                </m:rPr>
                                <w:rPr>
                                  <w:rFonts w:ascii="Cambria Math" w:eastAsiaTheme="minorEastAsia" w:hAnsi="Cambria Math" w:cs="Times New Roman"/>
                                  <w:sz w:val="20"/>
                                </w:rPr>
                                <m:t>t</m:t>
                              </m:r>
                            </m:sub>
                          </m:sSub>
                        </m:oMath>
                        <w:r w:rsidRPr="00B12DC5">
                          <w:rPr>
                            <w:rFonts w:ascii="Times New Roman" w:eastAsiaTheme="minorEastAsia" w:hAnsi="Times New Roman" w:cs="Times New Roman"/>
                            <w:sz w:val="20"/>
                          </w:rPr>
                          <w:t xml:space="preserve"> + </w:t>
                        </w:r>
                        <m:oMath>
                          <m:f>
                            <m:fPr>
                              <m:ctrlPr>
                                <w:rPr>
                                  <w:rFonts w:ascii="Cambria Math" w:eastAsiaTheme="minorEastAsia" w:hAnsi="Times New Roman" w:cs="Times New Roman"/>
                                  <w:sz w:val="20"/>
                                </w:rPr>
                              </m:ctrlPr>
                            </m:fPr>
                            <m:num>
                              <m:r>
                                <m:rPr>
                                  <m:sty m:val="p"/>
                                </m:rPr>
                                <w:rPr>
                                  <w:rFonts w:ascii="Cambria Math" w:eastAsiaTheme="minorEastAsia" w:hAnsi="Cambria Math" w:cs="Times New Roman"/>
                                  <w:sz w:val="20"/>
                                </w:rPr>
                                <m:t>∆t</m:t>
                              </m:r>
                            </m:num>
                            <m:den>
                              <m:r>
                                <m:rPr>
                                  <m:sty m:val="p"/>
                                </m:rPr>
                                <w:rPr>
                                  <w:rFonts w:ascii="Cambria Math" w:eastAsiaTheme="minorEastAsia" w:hAnsi="Cambria Math" w:cs="Times New Roman"/>
                                  <w:sz w:val="20"/>
                                </w:rPr>
                                <m:t>e</m:t>
                              </m:r>
                            </m:den>
                          </m:f>
                          <m:d>
                            <m:dPr>
                              <m:ctrlPr>
                                <w:rPr>
                                  <w:rFonts w:ascii="Cambria Math" w:eastAsiaTheme="minorEastAsia" w:hAnsi="Times New Roman" w:cs="Times New Roman"/>
                                  <w:sz w:val="20"/>
                                </w:rPr>
                              </m:ctrlPr>
                            </m:dPr>
                            <m:e>
                              <m:r>
                                <m:rPr>
                                  <m:sty m:val="p"/>
                                </m:rPr>
                                <w:rPr>
                                  <w:rFonts w:ascii="Cambria Math" w:eastAsiaTheme="minorEastAsia" w:hAnsi="Cambria Math" w:cs="Times New Roman"/>
                                  <w:sz w:val="20"/>
                                </w:rPr>
                                <m:t>∇</m:t>
                              </m:r>
                              <m:r>
                                <m:rPr>
                                  <m:sty m:val="p"/>
                                </m:rPr>
                                <w:rPr>
                                  <w:rFonts w:ascii="Cambria Math" w:eastAsiaTheme="minorEastAsia" w:hAnsi="Times New Roman" w:cs="Times New Roman"/>
                                  <w:sz w:val="20"/>
                                </w:rPr>
                                <m:t>×</m:t>
                              </m:r>
                              <m:acc>
                                <m:accPr>
                                  <m:chr m:val="⃗"/>
                                  <m:ctrlPr>
                                    <w:rPr>
                                      <w:rFonts w:ascii="Cambria Math" w:hAnsi="Times New Roman" w:cs="Times New Roman"/>
                                      <w:sz w:val="20"/>
                                    </w:rPr>
                                  </m:ctrlPr>
                                </m:accPr>
                                <m:e>
                                  <m:r>
                                    <m:rPr>
                                      <m:sty m:val="p"/>
                                    </m:rPr>
                                    <w:rPr>
                                      <w:rFonts w:ascii="Cambria Math" w:hAnsi="Cambria Math" w:cs="Times New Roman"/>
                                      <w:sz w:val="20"/>
                                    </w:rPr>
                                    <m:t>H</m:t>
                                  </m:r>
                                </m:e>
                              </m:acc>
                              <m:sSub>
                                <m:sSubPr>
                                  <m:ctrlPr>
                                    <w:rPr>
                                      <w:rFonts w:ascii="Cambria Math" w:eastAsiaTheme="minorEastAsia" w:hAnsi="Times New Roman" w:cs="Times New Roman"/>
                                      <w:sz w:val="20"/>
                                    </w:rPr>
                                  </m:ctrlPr>
                                </m:sSubPr>
                                <m:e>
                                  <m:r>
                                    <m:rPr>
                                      <m:sty m:val="p"/>
                                    </m:rPr>
                                    <w:rPr>
                                      <w:rFonts w:ascii="Cambria Math" w:eastAsiaTheme="minorEastAsia" w:hAnsi="Times New Roman" w:cs="Times New Roman"/>
                                      <w:sz w:val="20"/>
                                    </w:rPr>
                                    <m:t>|</m:t>
                                  </m:r>
                                </m:e>
                                <m:sub>
                                  <m:r>
                                    <m:rPr>
                                      <m:sty m:val="p"/>
                                    </m:rPr>
                                    <w:rPr>
                                      <w:rFonts w:ascii="Cambria Math" w:eastAsiaTheme="minorEastAsia" w:hAnsi="Cambria Math" w:cs="Times New Roman"/>
                                      <w:sz w:val="20"/>
                                    </w:rPr>
                                    <m:t>t</m:t>
                                  </m:r>
                                  <m:r>
                                    <m:rPr>
                                      <m:sty m:val="p"/>
                                    </m:rPr>
                                    <w:rPr>
                                      <w:rFonts w:ascii="Cambria Math" w:eastAsiaTheme="minorEastAsia" w:hAnsi="Times New Roman" w:cs="Times New Roman"/>
                                      <w:sz w:val="20"/>
                                    </w:rPr>
                                    <m:t xml:space="preserve">+ </m:t>
                                  </m:r>
                                  <m:r>
                                    <m:rPr>
                                      <m:sty m:val="p"/>
                                    </m:rPr>
                                    <w:rPr>
                                      <w:rFonts w:ascii="Cambria Math" w:eastAsiaTheme="minorEastAsia" w:hAnsi="Cambria Math" w:cs="Times New Roman"/>
                                      <w:sz w:val="20"/>
                                    </w:rPr>
                                    <m:t>∆t</m:t>
                                  </m:r>
                                  <m:r>
                                    <m:rPr>
                                      <m:sty m:val="p"/>
                                    </m:rPr>
                                    <w:rPr>
                                      <w:rFonts w:ascii="Cambria Math" w:eastAsiaTheme="minorEastAsia" w:hAnsi="Times New Roman" w:cs="Times New Roman"/>
                                      <w:sz w:val="20"/>
                                    </w:rPr>
                                    <m:t>/2</m:t>
                                  </m:r>
                                </m:sub>
                              </m:sSub>
                            </m:e>
                          </m:d>
                        </m:oMath>
                      </w:p>
                      <w:p w:rsidR="00A07A55" w:rsidRDefault="00A07A55" w:rsidP="008134AB"/>
                    </w:txbxContent>
                  </v:textbox>
                </v:rect>
                <v:shape id="_x0000_s1374" type="#_x0000_t32" style="position:absolute;left:9084;top:7679;width:1;height:962" o:connectortype="straight"/>
                <v:shape id="_x0000_s1375" type="#_x0000_t32" style="position:absolute;left:7133;top:8640;width:1952;height:0" o:connectortype="straight"/>
                <v:shape id="_x0000_s1376" type="#_x0000_t202" style="position:absolute;left:8892;top:3242;width:672;height:382;mso-width-relative:margin;mso-height-relative:margin" stroked="f">
                  <v:textbox style="mso-next-textbox:#_x0000_s1376">
                    <w:txbxContent>
                      <w:p w:rsidR="00A07A55" w:rsidRDefault="00A07A55" w:rsidP="008134AB">
                        <w:r>
                          <w:t>Yes</w:t>
                        </w:r>
                      </w:p>
                    </w:txbxContent>
                  </v:textbox>
                </v:shape>
                <v:shape id="_x0000_s1377" type="#_x0000_t202" style="position:absolute;left:8787;top:4209;width:777;height:418;mso-width-relative:margin;mso-height-relative:margin" stroked="f">
                  <v:textbox style="mso-next-textbox:#_x0000_s1377">
                    <w:txbxContent>
                      <w:p w:rsidR="00A07A55" w:rsidRPr="00A253A5" w:rsidRDefault="00A07A55" w:rsidP="008134AB">
                        <w:pPr>
                          <w:rPr>
                            <w:sz w:val="18"/>
                            <w:szCs w:val="18"/>
                          </w:rPr>
                        </w:pPr>
                        <w:r>
                          <w:t>No</w:t>
                        </w:r>
                      </w:p>
                    </w:txbxContent>
                  </v:textbox>
                </v:shape>
              </v:group>
            </v:group>
          </v:group>
        </w:pict>
      </w:r>
    </w:p>
    <w:p w:rsidR="008134AB" w:rsidRDefault="008134AB" w:rsidP="008134AB">
      <w:r>
        <w:tab/>
      </w:r>
      <w:r>
        <w:tab/>
      </w:r>
      <w:r>
        <w:tab/>
      </w:r>
    </w:p>
    <w:p w:rsidR="008134AB" w:rsidRDefault="008134AB" w:rsidP="008134AB">
      <w:r>
        <w:tab/>
      </w:r>
      <w:r>
        <w:tab/>
      </w:r>
      <w:r>
        <w:tab/>
      </w:r>
      <w:r>
        <w:tab/>
      </w:r>
    </w:p>
    <w:p w:rsidR="008134AB" w:rsidRDefault="008134AB" w:rsidP="008134AB"/>
    <w:p w:rsidR="008134AB" w:rsidRDefault="008134AB" w:rsidP="008134AB"/>
    <w:p w:rsidR="008134AB" w:rsidRDefault="008134AB" w:rsidP="008134AB">
      <w:pPr>
        <w:tabs>
          <w:tab w:val="left" w:pos="720"/>
          <w:tab w:val="left" w:pos="7725"/>
        </w:tabs>
      </w:pPr>
      <w:r>
        <w:t xml:space="preserve">    </w:t>
      </w:r>
      <w:r>
        <w:tab/>
      </w:r>
      <w:r>
        <w:tab/>
      </w:r>
    </w:p>
    <w:p w:rsidR="008134AB" w:rsidRDefault="008134AB" w:rsidP="008134AB">
      <w:pPr>
        <w:tabs>
          <w:tab w:val="left" w:pos="6855"/>
        </w:tabs>
        <w:ind w:left="1440"/>
        <w:jc w:val="both"/>
      </w:pPr>
      <w:r>
        <w:tab/>
      </w:r>
    </w:p>
    <w:p w:rsidR="008134AB" w:rsidRPr="00463857" w:rsidRDefault="008134AB" w:rsidP="008134AB">
      <w:pPr>
        <w:ind w:left="1440"/>
        <w:jc w:val="both"/>
        <w:rPr>
          <w:rFonts w:ascii="Times New Roman" w:hAnsi="Times New Roman" w:cs="Times New Roman"/>
          <w:b/>
          <w:bCs/>
        </w:rPr>
      </w:pPr>
      <w:r w:rsidRPr="00463857">
        <w:rPr>
          <w:b/>
          <w:bCs/>
        </w:rPr>
        <w:t xml:space="preserve">      </w:t>
      </w:r>
    </w:p>
    <w:p w:rsidR="008134AB" w:rsidRPr="006468E6" w:rsidRDefault="008134AB" w:rsidP="008134AB">
      <w:pPr>
        <w:jc w:val="both"/>
        <w:rPr>
          <w:rFonts w:ascii="Times New Roman" w:eastAsiaTheme="minorEastAsia" w:hAnsi="Times New Roman" w:cs="Times New Roman"/>
          <w:sz w:val="24"/>
          <w:szCs w:val="24"/>
        </w:rPr>
      </w:pPr>
    </w:p>
    <w:p w:rsidR="008134AB" w:rsidRPr="00664F29" w:rsidRDefault="008134AB" w:rsidP="008134AB">
      <w:pPr>
        <w:tabs>
          <w:tab w:val="left" w:pos="1980"/>
          <w:tab w:val="left" w:pos="3075"/>
        </w:tabs>
        <w:jc w:val="both"/>
        <w:rPr>
          <w:rFonts w:eastAsiaTheme="minorEastAsia"/>
          <w:sz w:val="16"/>
          <w:szCs w:val="16"/>
        </w:rPr>
      </w:pPr>
      <w:r>
        <w:rPr>
          <w:rFonts w:eastAsiaTheme="minorEastAsia"/>
          <w:sz w:val="24"/>
          <w:szCs w:val="24"/>
        </w:rPr>
        <w:tab/>
      </w:r>
      <w:r>
        <w:rPr>
          <w:rFonts w:eastAsiaTheme="minorEastAsia"/>
          <w:sz w:val="24"/>
          <w:szCs w:val="24"/>
        </w:rPr>
        <w:tab/>
      </w:r>
    </w:p>
    <w:p w:rsidR="008134AB" w:rsidRPr="006213B4" w:rsidRDefault="00ED6FC5" w:rsidP="008134AB">
      <w:pPr>
        <w:jc w:val="both"/>
        <w:rPr>
          <w:rFonts w:eastAsiaTheme="minorEastAsia"/>
          <w:sz w:val="32"/>
        </w:rPr>
      </w:pPr>
      <w:r w:rsidRPr="00ED6FC5">
        <w:rPr>
          <w:noProof/>
        </w:rPr>
        <w:pict>
          <v:oval id="_x0000_s1299" style="position:absolute;left:0;text-align:left;margin-left:38.1pt;margin-top:11.2pt;width:40.6pt;height:37.45pt;flip:x;z-index:251876352"/>
        </w:pict>
      </w:r>
    </w:p>
    <w:p w:rsidR="008134AB" w:rsidRDefault="008134AB" w:rsidP="008134AB">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w:t>
      </w:r>
    </w:p>
    <w:p w:rsidR="008134AB" w:rsidRPr="00C82B08" w:rsidRDefault="008134AB" w:rsidP="008134AB">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w:t>
      </w:r>
      <w:r>
        <w:tab/>
      </w:r>
      <w:r>
        <w:tab/>
      </w:r>
      <w:r>
        <w:tab/>
      </w:r>
      <w:r>
        <w:tab/>
      </w:r>
      <w:r>
        <w:tab/>
      </w:r>
    </w:p>
    <w:p w:rsidR="008134AB" w:rsidRDefault="00ED6FC5" w:rsidP="008134AB">
      <w:r>
        <w:rPr>
          <w:noProof/>
        </w:rPr>
        <w:pict>
          <v:shape id="_x0000_s1300" type="#_x0000_t32" style="position:absolute;margin-left:114pt;margin-top:.4pt;width:26.2pt;height:7.7pt;z-index:251877376" o:connectortype="straight">
            <v:stroke endarrow="block"/>
          </v:shape>
        </w:pict>
      </w:r>
    </w:p>
    <w:p w:rsidR="008134AB" w:rsidRDefault="008134AB" w:rsidP="008134AB"/>
    <w:p w:rsidR="008134AB" w:rsidRDefault="008134AB" w:rsidP="008134AB"/>
    <w:p w:rsidR="008134AB" w:rsidRDefault="008134AB" w:rsidP="008134AB">
      <w:pPr>
        <w:rPr>
          <w:rFonts w:ascii="Times New Roman" w:hAnsi="Times New Roman" w:cs="Times New Roman"/>
          <w:b/>
          <w:bCs/>
        </w:rPr>
      </w:pPr>
    </w:p>
    <w:p w:rsidR="008134AB" w:rsidRDefault="008134AB" w:rsidP="008134AB">
      <w:pPr>
        <w:rPr>
          <w:rFonts w:ascii="Times New Roman" w:hAnsi="Times New Roman" w:cs="Times New Roman"/>
          <w:b/>
          <w:bCs/>
        </w:rPr>
      </w:pPr>
    </w:p>
    <w:p w:rsidR="008134AB" w:rsidRDefault="008134AB" w:rsidP="008134AB">
      <w:pPr>
        <w:spacing w:line="480" w:lineRule="auto"/>
        <w:jc w:val="center"/>
        <w:rPr>
          <w:rFonts w:ascii="Times New Roman" w:hAnsi="Times New Roman" w:cs="Times New Roman"/>
        </w:rPr>
      </w:pPr>
      <w:r w:rsidRPr="00CD3566">
        <w:rPr>
          <w:rFonts w:ascii="Times New Roman" w:hAnsi="Times New Roman" w:cs="Times New Roman"/>
        </w:rPr>
        <w:t>Fig</w:t>
      </w:r>
      <w:r>
        <w:rPr>
          <w:rFonts w:ascii="Times New Roman" w:hAnsi="Times New Roman" w:cs="Times New Roman"/>
        </w:rPr>
        <w:t>ure 5.3</w:t>
      </w:r>
      <w:r w:rsidRPr="00B212ED">
        <w:rPr>
          <w:rFonts w:ascii="Times New Roman" w:hAnsi="Times New Roman" w:cs="Times New Roman"/>
        </w:rPr>
        <w:t>(a) Different forces acting on the workpiece, (b) Time derivatives effect in magnetic field flow chart</w:t>
      </w:r>
    </w:p>
    <w:p w:rsidR="008134AB" w:rsidRPr="000D3379" w:rsidRDefault="008134AB" w:rsidP="008134AB">
      <w:pPr>
        <w:pStyle w:val="NoSpacing"/>
        <w:spacing w:after="240" w:line="360" w:lineRule="auto"/>
        <w:ind w:firstLine="720"/>
        <w:jc w:val="both"/>
        <w:rPr>
          <w:rFonts w:ascii="Times New Roman" w:hAnsi="Times New Roman" w:cs="Times New Roman"/>
          <w:sz w:val="24"/>
          <w:szCs w:val="24"/>
        </w:rPr>
      </w:pPr>
      <w:proofErr w:type="gramStart"/>
      <w:r w:rsidRPr="00A328B5">
        <w:rPr>
          <w:rFonts w:ascii="Times New Roman" w:hAnsi="Times New Roman" w:cs="Times New Roman"/>
          <w:sz w:val="24"/>
          <w:szCs w:val="24"/>
        </w:rPr>
        <w:t xml:space="preserve">In the following iterations, </w:t>
      </w:r>
      <m:oMath>
        <m:acc>
          <m:accPr>
            <m:chr m:val="⃗"/>
            <m:ctrlPr>
              <w:rPr>
                <w:rFonts w:ascii="Cambria Math" w:hAnsi="Times New Roman" w:cs="Times New Roman"/>
                <w:sz w:val="24"/>
                <w:szCs w:val="24"/>
              </w:rPr>
            </m:ctrlPr>
          </m:accPr>
          <m:e>
            <m:r>
              <m:rPr>
                <m:sty m:val="p"/>
              </m:rPr>
              <w:rPr>
                <w:rFonts w:ascii="Cambria Math" w:hAnsi="Times New Roman" w:cs="Times New Roman"/>
                <w:sz w:val="24"/>
                <w:szCs w:val="24"/>
              </w:rPr>
              <m:t>H</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 xml:space="preserve">t + </m:t>
            </m:r>
            <m:r>
              <m:rPr>
                <m:sty m:val="p"/>
              </m:rPr>
              <w:rPr>
                <w:rFonts w:ascii="Times New Roman" w:hAnsi="Times New Roman" w:cs="Times New Roman"/>
                <w:sz w:val="24"/>
                <w:szCs w:val="24"/>
              </w:rPr>
              <m:t>∆</m:t>
            </m:r>
            <m:r>
              <m:rPr>
                <m:sty m:val="p"/>
              </m:rPr>
              <w:rPr>
                <w:rFonts w:ascii="Cambria Math" w:hAnsi="Times New Roman" w:cs="Times New Roman"/>
                <w:sz w:val="24"/>
                <w:szCs w:val="24"/>
              </w:rPr>
              <m:t>t/2</m:t>
            </m:r>
          </m:sub>
        </m:sSub>
        <m:r>
          <w:rPr>
            <w:rFonts w:ascii="Cambria Math" w:hAnsi="Times New Roman" w:cs="Times New Roman"/>
            <w:sz w:val="24"/>
            <w:szCs w:val="24"/>
          </w:rPr>
          <m:t>→</m:t>
        </m:r>
        <m:acc>
          <m:accPr>
            <m:chr m:val="⃗"/>
            <m:ctrlPr>
              <w:rPr>
                <w:rFonts w:ascii="Cambria Math" w:hAnsi="Times New Roman" w:cs="Times New Roman"/>
                <w:sz w:val="24"/>
                <w:szCs w:val="24"/>
              </w:rPr>
            </m:ctrlPr>
          </m:accPr>
          <m:e>
            <m:r>
              <m:rPr>
                <m:sty m:val="p"/>
              </m:rPr>
              <w:rPr>
                <w:rFonts w:ascii="Cambria Math" w:hAnsi="Times New Roman" w:cs="Times New Roman"/>
                <w:sz w:val="24"/>
                <w:szCs w:val="24"/>
              </w:rPr>
              <m:t>e</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t</m:t>
            </m:r>
          </m:sub>
        </m:sSub>
      </m:oMath>
      <w:r w:rsidRPr="00A328B5">
        <w:rPr>
          <w:rFonts w:ascii="Times New Roman" w:hAnsi="Times New Roman" w:cs="Times New Roman"/>
          <w:sz w:val="24"/>
          <w:szCs w:val="24"/>
        </w:rPr>
        <w:t xml:space="preserve"> </w:t>
      </w:r>
      <m:oMath>
        <m:acc>
          <m:accPr>
            <m:chr m:val="⃗"/>
            <m:ctrlPr>
              <w:rPr>
                <w:rFonts w:ascii="Cambria Math" w:hAnsi="Times New Roman" w:cs="Times New Roman"/>
                <w:sz w:val="24"/>
                <w:szCs w:val="24"/>
              </w:rPr>
            </m:ctrlPr>
          </m:accPr>
          <m:e>
            <m:r>
              <m:rPr>
                <m:sty m:val="p"/>
              </m:rPr>
              <w:rPr>
                <w:rFonts w:ascii="Cambria Math" w:hAnsi="Times New Roman" w:cs="Times New Roman"/>
                <w:sz w:val="24"/>
                <w:szCs w:val="24"/>
              </w:rPr>
              <m:t>H</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t + 3</m:t>
            </m:r>
            <m:r>
              <m:rPr>
                <m:sty m:val="p"/>
              </m:rPr>
              <w:rPr>
                <w:rFonts w:ascii="Times New Roman" w:hAnsi="Times New Roman" w:cs="Times New Roman"/>
                <w:sz w:val="24"/>
                <w:szCs w:val="24"/>
              </w:rPr>
              <m:t>∆</m:t>
            </m:r>
            <m:r>
              <m:rPr>
                <m:sty m:val="p"/>
              </m:rPr>
              <w:rPr>
                <w:rFonts w:ascii="Cambria Math" w:hAnsi="Times New Roman" w:cs="Times New Roman"/>
                <w:sz w:val="24"/>
                <w:szCs w:val="24"/>
              </w:rPr>
              <m:t>t/2</m:t>
            </m:r>
          </m:sub>
        </m:sSub>
      </m:oMath>
      <w:r w:rsidRPr="00A328B5">
        <w:rPr>
          <w:rFonts w:ascii="Times New Roman" w:hAnsi="Times New Roman" w:cs="Times New Roman"/>
          <w:sz w:val="24"/>
          <w:szCs w:val="24"/>
        </w:rPr>
        <w:t xml:space="preserve"> </w:t>
      </w:r>
      <m:oMath>
        <m:r>
          <w:rPr>
            <w:rFonts w:ascii="Cambria Math" w:hAnsi="Times New Roman" w:cs="Times New Roman"/>
            <w:sz w:val="24"/>
            <w:szCs w:val="24"/>
          </w:rPr>
          <m:t>→</m:t>
        </m:r>
      </m:oMath>
      <w:r w:rsidRPr="00A328B5">
        <w:rPr>
          <w:rFonts w:ascii="Times New Roman" w:hAnsi="Times New Roman" w:cs="Times New Roman"/>
          <w:sz w:val="24"/>
          <w:szCs w:val="24"/>
        </w:rPr>
        <w:t xml:space="preserve"> </w:t>
      </w:r>
      <m:oMath>
        <m:acc>
          <m:accPr>
            <m:chr m:val="⃗"/>
            <m:ctrlPr>
              <w:rPr>
                <w:rFonts w:ascii="Cambria Math" w:hAnsi="Times New Roman" w:cs="Times New Roman"/>
                <w:sz w:val="24"/>
                <w:szCs w:val="24"/>
              </w:rPr>
            </m:ctrlPr>
          </m:accPr>
          <m:e>
            <m:r>
              <m:rPr>
                <m:sty m:val="p"/>
              </m:rPr>
              <w:rPr>
                <w:rFonts w:ascii="Cambria Math" w:hAnsi="Times New Roman" w:cs="Times New Roman"/>
                <w:sz w:val="24"/>
                <w:szCs w:val="24"/>
              </w:rPr>
              <m:t>e</m:t>
            </m:r>
          </m:e>
        </m:acc>
        <m:sSub>
          <m:sSubPr>
            <m:ctrlPr>
              <w:rPr>
                <w:rFonts w:ascii="Cambria Math" w:hAnsi="Times New Roman" w:cs="Times New Roman"/>
                <w:sz w:val="24"/>
                <w:szCs w:val="24"/>
              </w:rPr>
            </m:ctrlPr>
          </m:sSubPr>
          <m:e>
            <m:r>
              <m:rPr>
                <m:sty m:val="p"/>
              </m:rPr>
              <w:rPr>
                <w:rFonts w:ascii="Cambria Math" w:hAnsi="Times New Roman" w:cs="Times New Roman"/>
                <w:sz w:val="24"/>
                <w:szCs w:val="24"/>
              </w:rPr>
              <m:t>|</m:t>
            </m:r>
          </m:e>
          <m:sub>
            <m:r>
              <m:rPr>
                <m:sty m:val="p"/>
              </m:rPr>
              <w:rPr>
                <w:rFonts w:ascii="Cambria Math" w:hAnsi="Times New Roman" w:cs="Times New Roman"/>
                <w:sz w:val="24"/>
                <w:szCs w:val="24"/>
              </w:rPr>
              <m:t>t+2</m:t>
            </m:r>
            <m:r>
              <m:rPr>
                <m:sty m:val="p"/>
              </m:rPr>
              <w:rPr>
                <w:rFonts w:ascii="Times New Roman" w:hAnsi="Times New Roman" w:cs="Times New Roman"/>
                <w:sz w:val="24"/>
                <w:szCs w:val="24"/>
              </w:rPr>
              <m:t>∆</m:t>
            </m:r>
            <m:r>
              <m:rPr>
                <m:sty m:val="p"/>
              </m:rPr>
              <w:rPr>
                <w:rFonts w:ascii="Cambria Math" w:hAnsi="Times New Roman" w:cs="Times New Roman"/>
                <w:sz w:val="24"/>
                <w:szCs w:val="24"/>
              </w:rPr>
              <m:t>t</m:t>
            </m:r>
          </m:sub>
        </m:sSub>
      </m:oMath>
      <w:r w:rsidRPr="00A328B5">
        <w:rPr>
          <w:rFonts w:ascii="Times New Roman" w:hAnsi="Times New Roman" w:cs="Times New Roman"/>
          <w:sz w:val="24"/>
          <w:szCs w:val="24"/>
        </w:rPr>
        <w:t xml:space="preserve"> and so on.</w:t>
      </w:r>
      <w:proofErr w:type="gramEnd"/>
      <w:r w:rsidRPr="00A328B5">
        <w:rPr>
          <w:rFonts w:ascii="Times New Roman" w:hAnsi="Times New Roman" w:cs="Times New Roman"/>
          <w:sz w:val="24"/>
          <w:szCs w:val="24"/>
        </w:rPr>
        <w:t xml:space="preserve"> </w:t>
      </w:r>
      <w:r w:rsidRPr="00A328B5">
        <w:rPr>
          <w:rFonts w:ascii="Times New Roman" w:hAnsi="Times New Roman" w:cs="Times New Roman"/>
          <w:iCs/>
          <w:sz w:val="24"/>
          <w:szCs w:val="24"/>
        </w:rPr>
        <w:t>The modeling included different laws i.e. Maxwell, Gauss, Faraday and Ampere law, etc. the above equation</w:t>
      </w:r>
      <w:r>
        <w:rPr>
          <w:rFonts w:ascii="Times New Roman" w:hAnsi="Times New Roman" w:cs="Times New Roman"/>
          <w:iCs/>
          <w:sz w:val="24"/>
          <w:szCs w:val="24"/>
        </w:rPr>
        <w:t>s were utilized during modeling.</w:t>
      </w:r>
      <w:r w:rsidRPr="00A328B5">
        <w:rPr>
          <w:rFonts w:ascii="Times New Roman" w:hAnsi="Times New Roman" w:cs="Times New Roman"/>
          <w:sz w:val="24"/>
          <w:szCs w:val="24"/>
        </w:rPr>
        <w:t xml:space="preserve"> The electric field generated during the operation of magnetic field </w:t>
      </w:r>
      <w:r w:rsidRPr="00A328B5">
        <w:rPr>
          <w:rFonts w:ascii="Times New Roman" w:hAnsi="Times New Roman" w:cs="Times New Roman"/>
          <w:sz w:val="24"/>
          <w:szCs w:val="24"/>
        </w:rPr>
        <w:lastRenderedPageBreak/>
        <w:t xml:space="preserve">in hybrid AFM setup diverges from positive charges whereas convergence occurs in case of negative charges. </w:t>
      </w:r>
      <w:r>
        <w:rPr>
          <w:rFonts w:ascii="Times New Roman" w:hAnsi="Times New Roman" w:cs="Times New Roman"/>
          <w:sz w:val="24"/>
          <w:szCs w:val="24"/>
        </w:rPr>
        <w:t>Figure 5.3</w:t>
      </w:r>
      <w:r w:rsidRPr="00A328B5">
        <w:rPr>
          <w:rFonts w:ascii="Times New Roman" w:hAnsi="Times New Roman" w:cs="Times New Roman"/>
          <w:sz w:val="24"/>
          <w:szCs w:val="24"/>
        </w:rPr>
        <w:t>(a) shows the workpiece and tool electric field charge directions that are either converging or diverging in nature. If we stop the supply of current, there are no charges and hence loops are formed. The magnetic field produced during the working of prepared electromagnetic setup in hybrid AFM process always form closed loops. The magnetic field strength was calculated and was upto 1 Tesla.</w:t>
      </w:r>
      <w:r>
        <w:rPr>
          <w:rFonts w:ascii="Times New Roman" w:hAnsi="Times New Roman" w:cs="Times New Roman"/>
          <w:sz w:val="24"/>
          <w:szCs w:val="24"/>
        </w:rPr>
        <w:t xml:space="preserve"> </w:t>
      </w:r>
      <w:r w:rsidRPr="00B212ED">
        <w:rPr>
          <w:rFonts w:ascii="Times New Roman" w:hAnsi="Times New Roman" w:cs="Times New Roman"/>
          <w:sz w:val="24"/>
          <w:szCs w:val="24"/>
        </w:rPr>
        <w:t>This magnetic field causes the magnetic abrasive particles mixed in polymer media to attract towards the magnetized poles and hence hit the inner walls of brass workpiece, consequently improving the machining efficiency. The varying magnetic field with time is due to circulating electric field whereas the time varying magnetic fields induce circulating electric fields. The time derivative</w:t>
      </w:r>
      <w:r>
        <w:rPr>
          <w:rFonts w:ascii="Times New Roman" w:hAnsi="Times New Roman" w:cs="Times New Roman"/>
          <w:sz w:val="24"/>
          <w:szCs w:val="24"/>
        </w:rPr>
        <w:t xml:space="preserve"> effect has been shown in figure 5.3(b) in the form of a flow</w:t>
      </w:r>
      <w:r w:rsidRPr="00B212ED">
        <w:rPr>
          <w:rFonts w:ascii="Times New Roman" w:hAnsi="Times New Roman" w:cs="Times New Roman"/>
          <w:sz w:val="24"/>
          <w:szCs w:val="24"/>
        </w:rPr>
        <w:t xml:space="preserve">chart. </w:t>
      </w:r>
    </w:p>
    <w:p w:rsidR="008134AB" w:rsidRPr="00D65AE7" w:rsidRDefault="008134AB" w:rsidP="008134AB">
      <w:pPr>
        <w:pStyle w:val="NoSpacing"/>
        <w:spacing w:line="360" w:lineRule="auto"/>
        <w:jc w:val="both"/>
        <w:rPr>
          <w:rFonts w:ascii="Times New Roman" w:hAnsi="Times New Roman" w:cs="Times New Roman"/>
          <w:b/>
          <w:bCs/>
          <w:iCs/>
          <w:sz w:val="24"/>
          <w:szCs w:val="24"/>
        </w:rPr>
      </w:pPr>
      <w:r w:rsidRPr="00D65AE7">
        <w:rPr>
          <w:rFonts w:ascii="Times New Roman" w:hAnsi="Times New Roman" w:cs="Times New Roman"/>
          <w:b/>
          <w:bCs/>
          <w:sz w:val="24"/>
          <w:szCs w:val="24"/>
        </w:rPr>
        <w:t>5.1.4 Analysis of Flow of Media</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When the abrasive laden polymer media is reciprocated between upper and lower cylinders, and hit the work surface, it exerts force and this force can be divided into different components like axial i.e. along the centerline axis, along the radius of circular job and also perpendicular to the radius i.e. tangential components. Let k =1, y = distance moved by media per stroke of machining = 650 mm, time/ stroke = 6 sec.</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hence</w:t>
      </w:r>
      <w:proofErr w:type="gramEnd"/>
      <w:r w:rsidRPr="00D65AE7">
        <w:rPr>
          <w:rFonts w:ascii="Times New Roman" w:hAnsi="Times New Roman" w:cs="Times New Roman"/>
          <w:sz w:val="24"/>
          <w:szCs w:val="24"/>
        </w:rPr>
        <w:t>, µ</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 xml:space="preserve"> = 1</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w:t>
      </w:r>
      <m:oMath>
        <m:sSup>
          <m:sSupPr>
            <m:ctrlPr>
              <w:rPr>
                <w:rFonts w:ascii="Cambria Math" w:hAnsi="Times New Roman" w:cs="Times New Roman"/>
                <w:i/>
                <w:sz w:val="24"/>
                <w:szCs w:val="24"/>
              </w:rPr>
            </m:ctrlPr>
          </m:sSupPr>
          <m:e>
            <m:d>
              <m:dPr>
                <m:ctrlPr>
                  <w:rPr>
                    <w:rFonts w:ascii="Cambria Math" w:hAnsi="Times New Roman" w:cs="Times New Roman"/>
                    <w:i/>
                    <w:sz w:val="24"/>
                    <w:szCs w:val="24"/>
                  </w:rPr>
                </m:ctrlPr>
              </m:dPr>
              <m:e>
                <m:f>
                  <m:fPr>
                    <m:ctrlPr>
                      <w:rPr>
                        <w:rFonts w:ascii="Cambria Math" w:hAnsi="Times New Roman" w:cs="Times New Roman"/>
                        <w:i/>
                        <w:sz w:val="24"/>
                        <w:szCs w:val="24"/>
                      </w:rPr>
                    </m:ctrlPr>
                  </m:fPr>
                  <m:num>
                    <m:r>
                      <w:rPr>
                        <w:rFonts w:ascii="Cambria Math" w:hAnsi="Times New Roman" w:cs="Times New Roman"/>
                        <w:sz w:val="24"/>
                        <w:szCs w:val="24"/>
                      </w:rPr>
                      <m:t>650</m:t>
                    </m:r>
                  </m:num>
                  <m:den>
                    <m:r>
                      <w:rPr>
                        <w:rFonts w:ascii="Cambria Math" w:hAnsi="Times New Roman" w:cs="Times New Roman"/>
                        <w:sz w:val="24"/>
                        <w:szCs w:val="24"/>
                      </w:rPr>
                      <m:t>6</m:t>
                    </m:r>
                  </m:den>
                </m:f>
              </m:e>
            </m:d>
          </m:e>
          <m:sup>
            <m:r>
              <w:rPr>
                <w:rFonts w:ascii="Cambria Math" w:hAnsi="Times New Roman" w:cs="Times New Roman"/>
                <w:sz w:val="24"/>
                <w:szCs w:val="24"/>
              </w:rPr>
              <m:t>0.8</m:t>
            </m:r>
            <m:r>
              <w:rPr>
                <w:rFonts w:ascii="Times New Roman" w:hAnsi="Times New Roman" w:cs="Times New Roman"/>
                <w:sz w:val="24"/>
                <w:szCs w:val="24"/>
              </w:rPr>
              <m:t>-</m:t>
            </m:r>
            <m:r>
              <w:rPr>
                <w:rFonts w:ascii="Cambria Math" w:hAnsi="Times New Roman" w:cs="Times New Roman"/>
                <w:sz w:val="24"/>
                <w:szCs w:val="24"/>
              </w:rPr>
              <m:t>1</m:t>
            </m:r>
          </m:sup>
        </m:sSup>
      </m:oMath>
      <w:r w:rsidRPr="00D65AE7">
        <w:rPr>
          <w:rFonts w:ascii="Times New Roman" w:hAnsi="Times New Roman" w:cs="Times New Roman"/>
          <w:sz w:val="24"/>
          <w:szCs w:val="24"/>
        </w:rPr>
        <w:t xml:space="preserve"> = 0.3917.</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Let F</w:t>
      </w:r>
      <w:r w:rsidRPr="00D65AE7">
        <w:rPr>
          <w:rFonts w:ascii="Times New Roman" w:hAnsi="Times New Roman" w:cs="Times New Roman"/>
          <w:sz w:val="24"/>
          <w:szCs w:val="24"/>
          <w:vertAlign w:val="subscript"/>
        </w:rPr>
        <w:t>a</w:t>
      </w:r>
      <w:r w:rsidRPr="00D65AE7">
        <w:rPr>
          <w:rFonts w:ascii="Times New Roman" w:hAnsi="Times New Roman" w:cs="Times New Roman"/>
          <w:sz w:val="24"/>
          <w:szCs w:val="24"/>
        </w:rPr>
        <w:t>, F</w:t>
      </w:r>
      <w:r w:rsidRPr="00D65AE7">
        <w:rPr>
          <w:rFonts w:ascii="Times New Roman" w:hAnsi="Times New Roman" w:cs="Times New Roman"/>
          <w:sz w:val="24"/>
          <w:szCs w:val="24"/>
          <w:vertAlign w:val="subscript"/>
        </w:rPr>
        <w:t>r</w:t>
      </w:r>
      <w:r w:rsidRPr="00D65AE7">
        <w:rPr>
          <w:rFonts w:ascii="Times New Roman" w:hAnsi="Times New Roman" w:cs="Times New Roman"/>
          <w:sz w:val="24"/>
          <w:szCs w:val="24"/>
        </w:rPr>
        <w:t xml:space="preserve"> and F</w:t>
      </w:r>
      <w:r w:rsidRPr="00D65AE7">
        <w:rPr>
          <w:rFonts w:ascii="Times New Roman" w:hAnsi="Times New Roman" w:cs="Times New Roman"/>
          <w:sz w:val="24"/>
          <w:szCs w:val="24"/>
          <w:vertAlign w:val="subscript"/>
        </w:rPr>
        <w:t>t</w:t>
      </w:r>
      <w:r w:rsidRPr="00D65AE7">
        <w:rPr>
          <w:rFonts w:ascii="Times New Roman" w:hAnsi="Times New Roman" w:cs="Times New Roman"/>
          <w:sz w:val="24"/>
          <w:szCs w:val="24"/>
        </w:rPr>
        <w:t xml:space="preserve"> are the axial, radial and tangential forces exerted by the polymer media on the abrasive particle, shown in eq</w:t>
      </w:r>
      <w:proofErr w:type="gramStart"/>
      <w:r w:rsidRPr="00D65AE7">
        <w:rPr>
          <w:rFonts w:ascii="Times New Roman" w:hAnsi="Times New Roman" w:cs="Times New Roman"/>
          <w:sz w:val="24"/>
          <w:szCs w:val="24"/>
        </w:rPr>
        <w:t>.(</w:t>
      </w:r>
      <w:proofErr w:type="gramEnd"/>
      <w:r w:rsidRPr="00D65AE7">
        <w:rPr>
          <w:rFonts w:ascii="Times New Roman" w:hAnsi="Times New Roman" w:cs="Times New Roman"/>
          <w:sz w:val="24"/>
          <w:szCs w:val="24"/>
        </w:rPr>
        <w:t xml:space="preserve">18). Extrusion pressure at which AFM machine is set = 30 bar = 30 </w:t>
      </w:r>
      <m:oMath>
        <m:r>
          <w:rPr>
            <w:rFonts w:ascii="Times New Roman" w:hAnsi="Times New Roman" w:cs="Times New Roman"/>
            <w:sz w:val="24"/>
            <w:szCs w:val="24"/>
          </w:rPr>
          <m:t>×</m:t>
        </m:r>
        <m:r>
          <w:rPr>
            <w:rFonts w:ascii="Cambria Math" w:hAnsi="Times New Roman" w:cs="Times New Roman"/>
            <w:sz w:val="24"/>
            <w:szCs w:val="24"/>
          </w:rPr>
          <m:t xml:space="preserve"> </m:t>
        </m:r>
      </m:oMath>
      <w:r w:rsidRPr="00D65AE7">
        <w:rPr>
          <w:rFonts w:ascii="Times New Roman" w:hAnsi="Times New Roman" w:cs="Times New Roman"/>
          <w:sz w:val="24"/>
          <w:szCs w:val="24"/>
        </w:rPr>
        <w:t>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Pa</w:t>
      </w:r>
    </w:p>
    <w:p w:rsidR="008134AB" w:rsidRPr="00D65AE7" w:rsidRDefault="008134AB" w:rsidP="008134AB">
      <w:pPr>
        <w:pStyle w:val="NoSpacing"/>
        <w:spacing w:line="360" w:lineRule="auto"/>
        <w:ind w:left="709"/>
        <w:jc w:val="both"/>
        <w:rPr>
          <w:rFonts w:ascii="Times New Roman" w:hAnsi="Times New Roman" w:cs="Times New Roman"/>
          <w:sz w:val="24"/>
          <w:szCs w:val="24"/>
        </w:rPr>
      </w:pPr>
      <w:r w:rsidRPr="00D65AE7">
        <w:rPr>
          <w:rFonts w:ascii="Times New Roman" w:hAnsi="Times New Roman" w:cs="Times New Roman"/>
          <w:sz w:val="24"/>
          <w:szCs w:val="24"/>
        </w:rPr>
        <w:t>F</w:t>
      </w:r>
      <w:r w:rsidRPr="00D65AE7">
        <w:rPr>
          <w:rFonts w:ascii="Times New Roman" w:hAnsi="Times New Roman" w:cs="Times New Roman"/>
          <w:sz w:val="24"/>
          <w:szCs w:val="24"/>
          <w:vertAlign w:val="subscript"/>
        </w:rPr>
        <w:t>a</w:t>
      </w:r>
      <w:r w:rsidRPr="00D65AE7">
        <w:rPr>
          <w:rFonts w:ascii="Times New Roman" w:hAnsi="Times New Roman" w:cs="Times New Roman"/>
          <w:sz w:val="24"/>
          <w:szCs w:val="24"/>
        </w:rPr>
        <w:t xml:space="preserve"> = p.A = 30 </w:t>
      </w:r>
      <m:oMath>
        <m:r>
          <w:rPr>
            <w:rFonts w:ascii="Times New Roman" w:hAnsi="Times New Roman" w:cs="Times New Roman"/>
            <w:sz w:val="24"/>
            <w:szCs w:val="24"/>
          </w:rPr>
          <m:t>×</m:t>
        </m:r>
        <m:r>
          <w:rPr>
            <w:rFonts w:ascii="Cambria Math" w:hAnsi="Times New Roman" w:cs="Times New Roman"/>
            <w:sz w:val="24"/>
            <w:szCs w:val="24"/>
          </w:rPr>
          <m:t xml:space="preserve"> </m:t>
        </m:r>
      </m:oMath>
      <w:r w:rsidRPr="00D65AE7">
        <w:rPr>
          <w:rFonts w:ascii="Times New Roman" w:hAnsi="Times New Roman" w:cs="Times New Roman"/>
          <w:sz w:val="24"/>
          <w:szCs w:val="24"/>
        </w:rPr>
        <w:t>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100.53/10</w:t>
      </w:r>
      <w:r w:rsidRPr="00D65AE7">
        <w:rPr>
          <w:rFonts w:ascii="Times New Roman" w:hAnsi="Times New Roman" w:cs="Times New Roman"/>
          <w:sz w:val="24"/>
          <w:szCs w:val="24"/>
          <w:vertAlign w:val="superscript"/>
        </w:rPr>
        <w:t>6</w:t>
      </w:r>
      <w:r w:rsidRPr="00D65AE7">
        <w:rPr>
          <w:rFonts w:ascii="Times New Roman" w:hAnsi="Times New Roman" w:cs="Times New Roman"/>
          <w:sz w:val="24"/>
          <w:szCs w:val="24"/>
        </w:rPr>
        <w:t xml:space="preserve"> = 301.6 N</w:t>
      </w:r>
    </w:p>
    <w:p w:rsidR="008134AB" w:rsidRPr="00D65AE7" w:rsidRDefault="008134AB" w:rsidP="008134AB">
      <w:pPr>
        <w:pStyle w:val="NoSpacing"/>
        <w:spacing w:line="360" w:lineRule="auto"/>
        <w:ind w:left="709"/>
        <w:jc w:val="both"/>
        <w:rPr>
          <w:rFonts w:ascii="Times New Roman" w:hAnsi="Times New Roman" w:cs="Times New Roman"/>
          <w:sz w:val="24"/>
          <w:szCs w:val="24"/>
        </w:rPr>
      </w:pPr>
      <w:r w:rsidRPr="00D65AE7">
        <w:rPr>
          <w:rFonts w:ascii="Times New Roman" w:hAnsi="Times New Roman" w:cs="Times New Roman"/>
          <w:sz w:val="24"/>
          <w:szCs w:val="24"/>
        </w:rPr>
        <w:t>F</w:t>
      </w:r>
      <w:r w:rsidRPr="00D65AE7">
        <w:rPr>
          <w:rFonts w:ascii="Times New Roman" w:hAnsi="Times New Roman" w:cs="Times New Roman"/>
          <w:sz w:val="24"/>
          <w:szCs w:val="24"/>
          <w:vertAlign w:val="subscript"/>
        </w:rPr>
        <w:t xml:space="preserve">r </w:t>
      </w:r>
      <w:r w:rsidRPr="00D65AE7">
        <w:rPr>
          <w:rFonts w:ascii="Times New Roman" w:hAnsi="Times New Roman" w:cs="Times New Roman"/>
          <w:sz w:val="24"/>
          <w:szCs w:val="24"/>
        </w:rPr>
        <w:t>= p</w:t>
      </w:r>
      <w:r w:rsidRPr="00D65AE7">
        <w:rPr>
          <w:rFonts w:ascii="Times New Roman" w:hAnsi="Times New Roman" w:cs="Times New Roman"/>
          <w:sz w:val="24"/>
          <w:szCs w:val="24"/>
          <w:vertAlign w:val="subscript"/>
        </w:rPr>
        <w:t>m</w:t>
      </w:r>
      <w:r w:rsidRPr="00D65AE7">
        <w:rPr>
          <w:rFonts w:ascii="Times New Roman" w:hAnsi="Times New Roman" w:cs="Times New Roman"/>
          <w:sz w:val="24"/>
          <w:szCs w:val="24"/>
        </w:rPr>
        <w:t xml:space="preserve">.A = 2 </w:t>
      </w:r>
      <m:oMath>
        <m:r>
          <w:rPr>
            <w:rFonts w:ascii="Times New Roman" w:hAnsi="Times New Roman" w:cs="Times New Roman"/>
            <w:sz w:val="24"/>
            <w:szCs w:val="24"/>
          </w:rPr>
          <m:t>×</m:t>
        </m:r>
        <m:r>
          <w:rPr>
            <w:rFonts w:ascii="Cambria Math" w:hAnsi="Times New Roman" w:cs="Times New Roman"/>
            <w:sz w:val="24"/>
            <w:szCs w:val="24"/>
          </w:rPr>
          <m:t xml:space="preserve"> </m:t>
        </m:r>
      </m:oMath>
      <w:r w:rsidRPr="00D65AE7">
        <w:rPr>
          <w:rFonts w:ascii="Times New Roman" w:hAnsi="Times New Roman" w:cs="Times New Roman"/>
          <w:sz w:val="24"/>
          <w:szCs w:val="24"/>
        </w:rPr>
        <w:t>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100.53/10</w:t>
      </w:r>
      <w:r w:rsidRPr="00D65AE7">
        <w:rPr>
          <w:rFonts w:ascii="Times New Roman" w:hAnsi="Times New Roman" w:cs="Times New Roman"/>
          <w:sz w:val="24"/>
          <w:szCs w:val="24"/>
          <w:vertAlign w:val="superscript"/>
        </w:rPr>
        <w:t>6</w:t>
      </w:r>
      <w:r w:rsidRPr="00D65AE7">
        <w:rPr>
          <w:rFonts w:ascii="Times New Roman" w:hAnsi="Times New Roman" w:cs="Times New Roman"/>
          <w:sz w:val="24"/>
          <w:szCs w:val="24"/>
        </w:rPr>
        <w:t xml:space="preserve"> = 20.106 N     </w:t>
      </w:r>
    </w:p>
    <w:p w:rsidR="008134AB" w:rsidRPr="00D65AE7" w:rsidRDefault="008134AB" w:rsidP="008134AB">
      <w:pPr>
        <w:pStyle w:val="NoSpacing"/>
        <w:spacing w:line="360" w:lineRule="auto"/>
        <w:ind w:left="709"/>
        <w:jc w:val="both"/>
        <w:rPr>
          <w:rFonts w:ascii="Times New Roman" w:hAnsi="Times New Roman" w:cs="Times New Roman"/>
          <w:sz w:val="24"/>
          <w:szCs w:val="24"/>
        </w:rPr>
      </w:pPr>
      <w:r w:rsidRPr="00D65AE7">
        <w:rPr>
          <w:rFonts w:ascii="Times New Roman" w:hAnsi="Times New Roman" w:cs="Times New Roman"/>
          <w:sz w:val="24"/>
          <w:szCs w:val="24"/>
        </w:rPr>
        <w:t>F</w:t>
      </w:r>
      <w:r w:rsidRPr="00D65AE7">
        <w:rPr>
          <w:rFonts w:ascii="Times New Roman" w:hAnsi="Times New Roman" w:cs="Times New Roman"/>
          <w:sz w:val="24"/>
          <w:szCs w:val="24"/>
          <w:vertAlign w:val="subscript"/>
        </w:rPr>
        <w:t>t</w:t>
      </w:r>
      <w:r w:rsidRPr="00D65AE7">
        <w:rPr>
          <w:rFonts w:ascii="Times New Roman" w:hAnsi="Times New Roman" w:cs="Times New Roman"/>
          <w:sz w:val="24"/>
          <w:szCs w:val="24"/>
        </w:rPr>
        <w:t xml:space="preserve"> = F</w:t>
      </w:r>
      <w:r w:rsidRPr="00D65AE7">
        <w:rPr>
          <w:rFonts w:ascii="Times New Roman" w:hAnsi="Times New Roman" w:cs="Times New Roman"/>
          <w:sz w:val="24"/>
          <w:szCs w:val="24"/>
          <w:vertAlign w:val="subscript"/>
        </w:rPr>
        <w:t>a</w:t>
      </w:r>
      <w:r w:rsidRPr="00D65AE7">
        <w:rPr>
          <w:rFonts w:ascii="Times New Roman" w:hAnsi="Times New Roman" w:cs="Times New Roman"/>
          <w:sz w:val="24"/>
          <w:szCs w:val="24"/>
        </w:rPr>
        <w:t>.cos45</w:t>
      </w:r>
      <w:r w:rsidRPr="00D65AE7">
        <w:rPr>
          <w:rFonts w:ascii="Times New Roman" w:hAnsi="Times New Roman" w:cs="Times New Roman"/>
          <w:sz w:val="24"/>
          <w:szCs w:val="24"/>
          <w:vertAlign w:val="superscript"/>
        </w:rPr>
        <w:t>o</w:t>
      </w:r>
      <w:r w:rsidRPr="00D65AE7">
        <w:rPr>
          <w:rFonts w:ascii="Times New Roman" w:hAnsi="Times New Roman" w:cs="Times New Roman"/>
          <w:sz w:val="24"/>
          <w:szCs w:val="24"/>
        </w:rPr>
        <w:t xml:space="preserve"> = 213.3 N</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(18)</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p</w:t>
      </w:r>
      <w:r w:rsidRPr="00D65AE7">
        <w:rPr>
          <w:rFonts w:ascii="Times New Roman" w:hAnsi="Times New Roman" w:cs="Times New Roman"/>
          <w:sz w:val="24"/>
          <w:szCs w:val="24"/>
          <w:vertAlign w:val="subscript"/>
        </w:rPr>
        <w:t>m</w:t>
      </w:r>
      <w:r w:rsidRPr="00D65AE7">
        <w:rPr>
          <w:rFonts w:ascii="Times New Roman" w:hAnsi="Times New Roman" w:cs="Times New Roman"/>
          <w:sz w:val="24"/>
          <w:szCs w:val="24"/>
        </w:rPr>
        <w:t xml:space="preserve"> is magnetic pressure = 2 Tesla = 2 </w:t>
      </w:r>
      <m:oMath>
        <m:r>
          <w:rPr>
            <w:rFonts w:ascii="Times New Roman" w:hAnsi="Times New Roman" w:cs="Times New Roman"/>
            <w:sz w:val="24"/>
            <w:szCs w:val="24"/>
          </w:rPr>
          <m:t>×</m:t>
        </m:r>
        <m:r>
          <w:rPr>
            <w:rFonts w:ascii="Cambria Math" w:hAnsi="Times New Roman" w:cs="Times New Roman"/>
            <w:sz w:val="24"/>
            <w:szCs w:val="24"/>
          </w:rPr>
          <m:t xml:space="preserve"> </m:t>
        </m:r>
      </m:oMath>
      <w:r w:rsidRPr="00D65AE7">
        <w:rPr>
          <w:rFonts w:ascii="Times New Roman" w:hAnsi="Times New Roman" w:cs="Times New Roman"/>
          <w:sz w:val="24"/>
          <w:szCs w:val="24"/>
        </w:rPr>
        <w:t>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Gauss. It can be seen that axial force is about 15 times the radial force, and 1.5 times the tangential force. </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The cutting force, </w:t>
      </w:r>
      <w:proofErr w:type="gramStart"/>
      <w:r w:rsidRPr="00D65AE7">
        <w:rPr>
          <w:rFonts w:ascii="Times New Roman" w:hAnsi="Times New Roman" w:cs="Times New Roman"/>
          <w:sz w:val="24"/>
          <w:szCs w:val="24"/>
        </w:rPr>
        <w:t>F</w:t>
      </w:r>
      <w:r w:rsidRPr="00D65AE7">
        <w:rPr>
          <w:rFonts w:ascii="Times New Roman" w:hAnsi="Times New Roman" w:cs="Times New Roman"/>
          <w:sz w:val="24"/>
          <w:szCs w:val="24"/>
          <w:vertAlign w:val="subscript"/>
        </w:rPr>
        <w:t xml:space="preserve">c </w:t>
      </w:r>
      <w:r w:rsidRPr="00D65AE7">
        <w:rPr>
          <w:rFonts w:ascii="Times New Roman" w:hAnsi="Times New Roman" w:cs="Times New Roman"/>
          <w:sz w:val="24"/>
          <w:szCs w:val="24"/>
        </w:rPr>
        <w:t xml:space="preserve"> is</w:t>
      </w:r>
      <w:proofErr w:type="gramEnd"/>
      <w:r w:rsidRPr="00D65AE7">
        <w:rPr>
          <w:rFonts w:ascii="Times New Roman" w:hAnsi="Times New Roman" w:cs="Times New Roman"/>
          <w:sz w:val="24"/>
          <w:szCs w:val="24"/>
        </w:rPr>
        <w:t xml:space="preserve"> given in eq. (19) and shear force is given by eq (20)</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F</w:t>
      </w:r>
      <w:r w:rsidRPr="00D65AE7">
        <w:rPr>
          <w:rFonts w:ascii="Times New Roman" w:hAnsi="Times New Roman" w:cs="Times New Roman"/>
          <w:sz w:val="24"/>
          <w:szCs w:val="24"/>
          <w:vertAlign w:val="subscript"/>
        </w:rPr>
        <w:t>c</w:t>
      </w:r>
      <w:r w:rsidRPr="00D65AE7">
        <w:rPr>
          <w:rFonts w:ascii="Times New Roman" w:hAnsi="Times New Roman" w:cs="Times New Roman"/>
          <w:sz w:val="24"/>
          <w:szCs w:val="24"/>
        </w:rPr>
        <w:t xml:space="preserve"> </w:t>
      </w:r>
      <w:proofErr w:type="gramStart"/>
      <w:r w:rsidRPr="00D65AE7">
        <w:rPr>
          <w:rFonts w:ascii="Times New Roman" w:hAnsi="Times New Roman" w:cs="Times New Roman"/>
          <w:sz w:val="24"/>
          <w:szCs w:val="24"/>
        </w:rPr>
        <w:t xml:space="preserve">= </w:t>
      </w:r>
      <m:oMath>
        <w:proofErr w:type="gramEnd"/>
        <m:rad>
          <m:radPr>
            <m:degHide m:val="on"/>
            <m:ctrlPr>
              <w:rPr>
                <w:rFonts w:ascii="Cambria Math" w:hAnsi="Times New Roman" w:cs="Times New Roman"/>
                <w:i/>
                <w:sz w:val="24"/>
                <w:szCs w:val="24"/>
              </w:rPr>
            </m:ctrlPr>
          </m:radPr>
          <m:deg/>
          <m:e>
            <m:sSup>
              <m:sSupPr>
                <m:ctrlPr>
                  <w:rPr>
                    <w:rFonts w:ascii="Cambria Math" w:hAnsi="Times New Roman" w:cs="Times New Roman"/>
                    <w:sz w:val="24"/>
                    <w:szCs w:val="24"/>
                  </w:rPr>
                </m:ctrlPr>
              </m:sSupPr>
              <m:e>
                <m:r>
                  <m:rPr>
                    <m:sty m:val="p"/>
                  </m:rPr>
                  <w:rPr>
                    <w:rFonts w:ascii="Cambria Math" w:hAnsi="Times New Roman" w:cs="Times New Roman"/>
                    <w:sz w:val="24"/>
                    <w:szCs w:val="24"/>
                  </w:rPr>
                  <m:t>F</m:t>
                </m:r>
                <m:r>
                  <m:rPr>
                    <m:sty m:val="p"/>
                  </m:rPr>
                  <w:rPr>
                    <w:rFonts w:ascii="Cambria Math" w:hAnsi="Times New Roman" w:cs="Times New Roman"/>
                    <w:sz w:val="24"/>
                    <w:szCs w:val="24"/>
                    <w:vertAlign w:val="subscript"/>
                  </w:rPr>
                  <m:t>a</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F</m:t>
                </m:r>
                <m:r>
                  <m:rPr>
                    <m:sty m:val="p"/>
                  </m:rPr>
                  <w:rPr>
                    <w:rFonts w:ascii="Cambria Math" w:hAnsi="Times New Roman" w:cs="Times New Roman"/>
                    <w:sz w:val="24"/>
                    <w:szCs w:val="24"/>
                    <w:vertAlign w:val="subscript"/>
                  </w:rPr>
                  <m:t>r</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F</m:t>
                </m:r>
                <m:r>
                  <m:rPr>
                    <m:sty m:val="p"/>
                  </m:rPr>
                  <w:rPr>
                    <w:rFonts w:ascii="Cambria Math" w:hAnsi="Times New Roman" w:cs="Times New Roman"/>
                    <w:sz w:val="24"/>
                    <w:szCs w:val="24"/>
                    <w:vertAlign w:val="subscript"/>
                  </w:rPr>
                  <m:t>t</m:t>
                </m:r>
              </m:e>
              <m:sup>
                <m:r>
                  <m:rPr>
                    <m:sty m:val="p"/>
                  </m:rPr>
                  <w:rPr>
                    <w:rFonts w:ascii="Cambria Math" w:hAnsi="Times New Roman" w:cs="Times New Roman"/>
                    <w:sz w:val="24"/>
                    <w:szCs w:val="24"/>
                  </w:rPr>
                  <m:t>2</m:t>
                </m:r>
              </m:sup>
            </m:sSup>
          </m:e>
        </m:rad>
      </m:oMath>
      <w:r w:rsidRPr="00D65AE7">
        <w:rPr>
          <w:rFonts w:ascii="Times New Roman" w:hAnsi="Times New Roman" w:cs="Times New Roman"/>
          <w:sz w:val="24"/>
          <w:szCs w:val="24"/>
        </w:rPr>
        <w:t>,</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(19)</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 xml:space="preserve">= </w:t>
      </w:r>
      <m:oMath>
        <m:rad>
          <m:radPr>
            <m:degHide m:val="on"/>
            <m:ctrlPr>
              <w:rPr>
                <w:rFonts w:ascii="Cambria Math" w:hAnsi="Times New Roman" w:cs="Times New Roman"/>
                <w:i/>
                <w:sz w:val="24"/>
                <w:szCs w:val="24"/>
              </w:rPr>
            </m:ctrlPr>
          </m:radPr>
          <m:deg/>
          <m:e>
            <m:sSup>
              <m:sSupPr>
                <m:ctrlPr>
                  <w:rPr>
                    <w:rFonts w:ascii="Cambria Math" w:hAnsi="Times New Roman" w:cs="Times New Roman"/>
                    <w:sz w:val="24"/>
                    <w:szCs w:val="24"/>
                  </w:rPr>
                </m:ctrlPr>
              </m:sSupPr>
              <m:e>
                <m:r>
                  <m:rPr>
                    <m:sty m:val="p"/>
                  </m:rPr>
                  <w:rPr>
                    <w:rFonts w:ascii="Cambria Math" w:hAnsi="Times New Roman" w:cs="Times New Roman"/>
                    <w:sz w:val="24"/>
                    <w:szCs w:val="24"/>
                  </w:rPr>
                  <m:t>301.6</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20.1</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213.3</m:t>
                </m:r>
              </m:e>
              <m:sup>
                <m:r>
                  <m:rPr>
                    <m:sty m:val="p"/>
                  </m:rPr>
                  <w:rPr>
                    <w:rFonts w:ascii="Cambria Math" w:hAnsi="Times New Roman" w:cs="Times New Roman"/>
                    <w:sz w:val="24"/>
                    <w:szCs w:val="24"/>
                  </w:rPr>
                  <m:t>2</m:t>
                </m:r>
              </m:sup>
            </m:sSup>
          </m:e>
        </m:rad>
      </m:oMath>
      <w:r w:rsidRPr="00D65AE7">
        <w:rPr>
          <w:rFonts w:ascii="Times New Roman" w:hAnsi="Times New Roman" w:cs="Times New Roman"/>
          <w:sz w:val="24"/>
          <w:szCs w:val="24"/>
        </w:rPr>
        <w:t xml:space="preserve"> = 369.42 N</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F</w:t>
      </w:r>
      <w:r w:rsidRPr="00D65AE7">
        <w:rPr>
          <w:rFonts w:ascii="Times New Roman" w:hAnsi="Times New Roman" w:cs="Times New Roman"/>
          <w:sz w:val="24"/>
          <w:szCs w:val="24"/>
          <w:vertAlign w:val="subscript"/>
        </w:rPr>
        <w:t>s</w:t>
      </w:r>
      <w:r w:rsidRPr="00D65AE7">
        <w:rPr>
          <w:rFonts w:ascii="Times New Roman" w:hAnsi="Times New Roman" w:cs="Times New Roman"/>
          <w:sz w:val="24"/>
          <w:szCs w:val="24"/>
        </w:rPr>
        <w:t xml:space="preserve"> = </w:t>
      </w:r>
      <m:oMath>
        <m:sSub>
          <m:sSubPr>
            <m:ctrlPr>
              <w:rPr>
                <w:rFonts w:ascii="Cambria Math" w:hAnsi="Times New Roman" w:cs="Times New Roman"/>
                <w:i/>
                <w:sz w:val="24"/>
                <w:szCs w:val="24"/>
              </w:rPr>
            </m:ctrlPr>
          </m:sSubPr>
          <m:e>
            <m:r>
              <w:rPr>
                <w:rFonts w:ascii="Cambria Math" w:hAnsi="Times New Roman" w:cs="Times New Roman"/>
                <w:sz w:val="24"/>
                <w:szCs w:val="24"/>
              </w:rPr>
              <m:t>τ</m:t>
            </m:r>
          </m:e>
          <m:sub>
            <m:r>
              <w:rPr>
                <w:rFonts w:ascii="Cambria Math" w:hAnsi="Times New Roman" w:cs="Times New Roman"/>
                <w:sz w:val="24"/>
                <w:szCs w:val="24"/>
              </w:rPr>
              <m:t>s</m:t>
            </m:r>
          </m:sub>
        </m:sSub>
      </m:oMath>
      <w:r w:rsidRPr="00D65AE7">
        <w:rPr>
          <w:rFonts w:ascii="Times New Roman" w:hAnsi="Times New Roman" w:cs="Times New Roman"/>
          <w:sz w:val="24"/>
          <w:szCs w:val="24"/>
        </w:rPr>
        <w:t xml:space="preserve">.A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(20)</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lastRenderedPageBreak/>
        <w:t>where</w:t>
      </w:r>
      <w:proofErr w:type="gramEnd"/>
      <w:r w:rsidRPr="00D65AE7">
        <w:rPr>
          <w:rFonts w:ascii="Times New Roman" w:hAnsi="Times New Roman" w:cs="Times New Roman"/>
          <w:sz w:val="24"/>
          <w:szCs w:val="24"/>
        </w:rPr>
        <w:t xml:space="preserve"> F</w:t>
      </w:r>
      <w:r w:rsidRPr="00D65AE7">
        <w:rPr>
          <w:rFonts w:ascii="Times New Roman" w:hAnsi="Times New Roman" w:cs="Times New Roman"/>
          <w:sz w:val="24"/>
          <w:szCs w:val="24"/>
          <w:vertAlign w:val="subscript"/>
        </w:rPr>
        <w:t>s</w:t>
      </w:r>
      <w:r w:rsidRPr="00D65AE7">
        <w:rPr>
          <w:rFonts w:ascii="Times New Roman" w:hAnsi="Times New Roman" w:cs="Times New Roman"/>
          <w:sz w:val="24"/>
          <w:szCs w:val="24"/>
        </w:rPr>
        <w:t xml:space="preserve"> is the strength of workpiece and A is the projected area. For brass material, </w:t>
      </w:r>
      <m:oMath>
        <m:sSub>
          <m:sSubPr>
            <m:ctrlPr>
              <w:rPr>
                <w:rFonts w:ascii="Cambria Math" w:hAnsi="Times New Roman" w:cs="Times New Roman"/>
                <w:i/>
                <w:sz w:val="24"/>
                <w:szCs w:val="24"/>
              </w:rPr>
            </m:ctrlPr>
          </m:sSubPr>
          <m:e>
            <m:r>
              <w:rPr>
                <w:rFonts w:ascii="Cambria Math" w:hAnsi="Times New Roman" w:cs="Times New Roman"/>
                <w:sz w:val="24"/>
                <w:szCs w:val="24"/>
              </w:rPr>
              <m:t>τ</m:t>
            </m:r>
          </m:e>
          <m:sub>
            <m:r>
              <w:rPr>
                <w:rFonts w:ascii="Cambria Math" w:hAnsi="Times New Roman" w:cs="Times New Roman"/>
                <w:sz w:val="24"/>
                <w:szCs w:val="24"/>
              </w:rPr>
              <m:t>s</m:t>
            </m:r>
          </m:sub>
        </m:sSub>
        <m:r>
          <w:rPr>
            <w:rFonts w:ascii="Cambria Math" w:hAnsi="Times New Roman" w:cs="Times New Roman"/>
            <w:sz w:val="24"/>
            <w:szCs w:val="24"/>
          </w:rPr>
          <m:t xml:space="preserve"> </m:t>
        </m:r>
      </m:oMath>
      <w:r w:rsidRPr="00D65AE7">
        <w:rPr>
          <w:rFonts w:ascii="Times New Roman" w:hAnsi="Times New Roman" w:cs="Times New Roman"/>
          <w:sz w:val="24"/>
          <w:szCs w:val="24"/>
        </w:rPr>
        <w:t>= 234 MPa</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F</w:t>
      </w:r>
      <w:r w:rsidRPr="00D65AE7">
        <w:rPr>
          <w:rFonts w:ascii="Times New Roman" w:hAnsi="Times New Roman" w:cs="Times New Roman"/>
          <w:sz w:val="24"/>
          <w:szCs w:val="24"/>
          <w:vertAlign w:val="subscript"/>
        </w:rPr>
        <w:t>s</w:t>
      </w:r>
      <w:r w:rsidRPr="00D65AE7">
        <w:rPr>
          <w:rFonts w:ascii="Times New Roman" w:hAnsi="Times New Roman" w:cs="Times New Roman"/>
          <w:sz w:val="24"/>
          <w:szCs w:val="24"/>
        </w:rPr>
        <w:t xml:space="preserve"> = 234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100.5/10</w:t>
      </w:r>
      <w:r w:rsidRPr="00D65AE7">
        <w:rPr>
          <w:rFonts w:ascii="Times New Roman" w:hAnsi="Times New Roman" w:cs="Times New Roman"/>
          <w:sz w:val="24"/>
          <w:szCs w:val="24"/>
          <w:vertAlign w:val="superscript"/>
        </w:rPr>
        <w:t>6</w:t>
      </w:r>
      <w:r w:rsidRPr="00D65AE7">
        <w:rPr>
          <w:rFonts w:ascii="Times New Roman" w:hAnsi="Times New Roman" w:cs="Times New Roman"/>
          <w:sz w:val="24"/>
          <w:szCs w:val="24"/>
        </w:rPr>
        <w:t xml:space="preserve"> = 0.0235 N</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For positive condition of AFM action to occur, shear force must be lesser in magnitude as compared to cutting force. Since F</w:t>
      </w:r>
      <w:r w:rsidRPr="00D65AE7">
        <w:rPr>
          <w:rFonts w:ascii="Times New Roman" w:hAnsi="Times New Roman" w:cs="Times New Roman"/>
          <w:sz w:val="24"/>
          <w:szCs w:val="24"/>
          <w:vertAlign w:val="subscript"/>
        </w:rPr>
        <w:t>c</w:t>
      </w:r>
      <w:r w:rsidRPr="00D65AE7">
        <w:rPr>
          <w:rFonts w:ascii="Times New Roman" w:hAnsi="Times New Roman" w:cs="Times New Roman"/>
          <w:sz w:val="24"/>
          <w:szCs w:val="24"/>
        </w:rPr>
        <w:t xml:space="preserve"> ≥ F</w:t>
      </w:r>
      <w:r w:rsidRPr="00D65AE7">
        <w:rPr>
          <w:rFonts w:ascii="Times New Roman" w:hAnsi="Times New Roman" w:cs="Times New Roman"/>
          <w:sz w:val="24"/>
          <w:szCs w:val="24"/>
          <w:vertAlign w:val="subscript"/>
        </w:rPr>
        <w:t>s</w:t>
      </w:r>
      <w:r w:rsidRPr="00D65AE7">
        <w:rPr>
          <w:rFonts w:ascii="Times New Roman" w:hAnsi="Times New Roman" w:cs="Times New Roman"/>
          <w:sz w:val="24"/>
          <w:szCs w:val="24"/>
        </w:rPr>
        <w:t xml:space="preserve">, hence cutting </w:t>
      </w:r>
      <w:proofErr w:type="gramStart"/>
      <w:r w:rsidRPr="00D65AE7">
        <w:rPr>
          <w:rFonts w:ascii="Times New Roman" w:hAnsi="Times New Roman" w:cs="Times New Roman"/>
          <w:sz w:val="24"/>
          <w:szCs w:val="24"/>
        </w:rPr>
        <w:t>occurs</w:t>
      </w:r>
      <w:proofErr w:type="gramEnd"/>
      <w:r w:rsidRPr="00D65AE7">
        <w:rPr>
          <w:rFonts w:ascii="Times New Roman" w:hAnsi="Times New Roman" w:cs="Times New Roman"/>
          <w:sz w:val="24"/>
          <w:szCs w:val="24"/>
        </w:rPr>
        <w:t>. The flow of semi-paste polymer media inside the workpiece is assumed as turbulent flow. The shear stress is given by eq. (21) and (22).</w:t>
      </w:r>
    </w:p>
    <w:p w:rsidR="008134AB" w:rsidRPr="00D65AE7" w:rsidRDefault="008134AB" w:rsidP="008134AB">
      <w:pPr>
        <w:pStyle w:val="NoSpacing"/>
        <w:spacing w:line="360" w:lineRule="auto"/>
        <w:ind w:left="709"/>
        <w:jc w:val="both"/>
        <w:rPr>
          <w:rFonts w:ascii="Times New Roman" w:hAnsi="Times New Roman" w:cs="Times New Roman"/>
          <w:sz w:val="24"/>
          <w:szCs w:val="24"/>
        </w:rPr>
      </w:pPr>
      <m:oMath>
        <m:r>
          <w:rPr>
            <w:rFonts w:ascii="Cambria Math" w:hAnsi="Times New Roman" w:cs="Times New Roman"/>
            <w:sz w:val="24"/>
            <w:szCs w:val="24"/>
          </w:rPr>
          <m:t>τ</m:t>
        </m:r>
      </m:oMath>
      <w:r w:rsidRPr="00D65AE7">
        <w:rPr>
          <w:rFonts w:ascii="Times New Roman" w:hAnsi="Times New Roman" w:cs="Times New Roman"/>
          <w:sz w:val="24"/>
          <w:szCs w:val="24"/>
        </w:rPr>
        <w:t xml:space="preserve"> = n </w:t>
      </w:r>
      <m:oMath>
        <m:f>
          <m:fPr>
            <m:ctrlPr>
              <w:rPr>
                <w:rFonts w:ascii="Cambria Math" w:hAnsi="Times New Roman" w:cs="Times New Roman"/>
                <w:i/>
                <w:sz w:val="24"/>
                <w:szCs w:val="24"/>
              </w:rPr>
            </m:ctrlPr>
          </m:fPr>
          <m:num>
            <m:r>
              <w:rPr>
                <w:rFonts w:ascii="Cambria Math" w:hAnsi="Times New Roman" w:cs="Times New Roman"/>
                <w:sz w:val="24"/>
                <w:szCs w:val="24"/>
              </w:rPr>
              <m:t>du</m:t>
            </m:r>
          </m:num>
          <m:den>
            <m:r>
              <w:rPr>
                <w:rFonts w:ascii="Cambria Math" w:hAnsi="Times New Roman" w:cs="Times New Roman"/>
                <w:sz w:val="24"/>
                <w:szCs w:val="24"/>
              </w:rPr>
              <m:t>dy</m:t>
            </m:r>
          </m:den>
        </m:f>
      </m:oMath>
      <w:r w:rsidRPr="00D65AE7">
        <w:rPr>
          <w:rFonts w:ascii="Times New Roman" w:hAnsi="Times New Roman" w:cs="Times New Roman"/>
          <w:sz w:val="24"/>
          <w:szCs w:val="24"/>
        </w:rPr>
        <w:t xml:space="preserve"> + µ</w:t>
      </w:r>
      <m:oMath>
        <m:f>
          <m:fPr>
            <m:ctrlPr>
              <w:rPr>
                <w:rFonts w:ascii="Cambria Math" w:hAnsi="Times New Roman" w:cs="Times New Roman"/>
                <w:i/>
                <w:sz w:val="24"/>
                <w:szCs w:val="24"/>
              </w:rPr>
            </m:ctrlPr>
          </m:fPr>
          <m:num>
            <m:r>
              <w:rPr>
                <w:rFonts w:ascii="Cambria Math" w:hAnsi="Times New Roman" w:cs="Times New Roman"/>
                <w:sz w:val="24"/>
                <w:szCs w:val="24"/>
              </w:rPr>
              <m:t>du</m:t>
            </m:r>
          </m:num>
          <m:den>
            <m:r>
              <w:rPr>
                <w:rFonts w:ascii="Cambria Math" w:hAnsi="Times New Roman" w:cs="Times New Roman"/>
                <w:sz w:val="24"/>
                <w:szCs w:val="24"/>
              </w:rPr>
              <m:t>dy</m:t>
            </m:r>
          </m:den>
        </m:f>
      </m:oMath>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(21) </w:t>
      </w:r>
      <m:oMath>
        <m:r>
          <w:rPr>
            <w:rFonts w:ascii="Cambria Math" w:hAnsi="Times New Roman" w:cs="Times New Roman"/>
            <w:sz w:val="24"/>
            <w:szCs w:val="24"/>
          </w:rPr>
          <m:t>τ</m:t>
        </m:r>
      </m:oMath>
      <w:r w:rsidRPr="00D65AE7">
        <w:rPr>
          <w:rFonts w:ascii="Times New Roman" w:hAnsi="Times New Roman" w:cs="Times New Roman"/>
          <w:sz w:val="24"/>
          <w:szCs w:val="24"/>
        </w:rPr>
        <w:t xml:space="preserve"> = 0.9 </w:t>
      </w:r>
      <m:oMath>
        <m:f>
          <m:fPr>
            <m:ctrlPr>
              <w:rPr>
                <w:rFonts w:ascii="Cambria Math" w:hAnsi="Times New Roman" w:cs="Times New Roman"/>
                <w:i/>
                <w:sz w:val="24"/>
                <w:szCs w:val="24"/>
              </w:rPr>
            </m:ctrlPr>
          </m:fPr>
          <m:num>
            <m:r>
              <w:rPr>
                <w:rFonts w:ascii="Cambria Math" w:hAnsi="Times New Roman" w:cs="Times New Roman"/>
                <w:sz w:val="24"/>
                <w:szCs w:val="24"/>
              </w:rPr>
              <m:t>108.33</m:t>
            </m:r>
          </m:num>
          <m:den>
            <m:r>
              <w:rPr>
                <w:rFonts w:ascii="Cambria Math" w:hAnsi="Times New Roman" w:cs="Times New Roman"/>
                <w:sz w:val="24"/>
                <w:szCs w:val="24"/>
              </w:rPr>
              <m:t>650</m:t>
            </m:r>
          </m:den>
        </m:f>
      </m:oMath>
      <w:r w:rsidRPr="00D65AE7">
        <w:rPr>
          <w:rFonts w:ascii="Times New Roman" w:hAnsi="Times New Roman" w:cs="Times New Roman"/>
          <w:sz w:val="24"/>
          <w:szCs w:val="24"/>
        </w:rPr>
        <w:t xml:space="preserve"> + 48</w:t>
      </w:r>
      <m:oMath>
        <m:f>
          <m:fPr>
            <m:ctrlPr>
              <w:rPr>
                <w:rFonts w:ascii="Cambria Math" w:hAnsi="Times New Roman" w:cs="Times New Roman"/>
                <w:i/>
                <w:sz w:val="24"/>
                <w:szCs w:val="24"/>
              </w:rPr>
            </m:ctrlPr>
          </m:fPr>
          <m:num>
            <m:r>
              <w:rPr>
                <w:rFonts w:ascii="Cambria Math" w:hAnsi="Times New Roman" w:cs="Times New Roman"/>
                <w:sz w:val="24"/>
                <w:szCs w:val="24"/>
              </w:rPr>
              <m:t>108.33</m:t>
            </m:r>
          </m:num>
          <m:den>
            <m:r>
              <w:rPr>
                <w:rFonts w:ascii="Cambria Math" w:hAnsi="Times New Roman" w:cs="Times New Roman"/>
                <w:sz w:val="24"/>
                <w:szCs w:val="24"/>
              </w:rPr>
              <m:t>650</m:t>
            </m:r>
          </m:den>
        </m:f>
      </m:oMath>
      <w:r w:rsidRPr="00D65AE7">
        <w:rPr>
          <w:rFonts w:ascii="Times New Roman" w:hAnsi="Times New Roman" w:cs="Times New Roman"/>
          <w:sz w:val="24"/>
          <w:szCs w:val="24"/>
        </w:rPr>
        <w:t xml:space="preserve"> = 8.05 MPa.</w:t>
      </w:r>
    </w:p>
    <w:p w:rsidR="008134AB" w:rsidRPr="00D65AE7" w:rsidRDefault="008134AB" w:rsidP="008134AB">
      <w:pPr>
        <w:pStyle w:val="NoSpacing"/>
        <w:spacing w:line="360" w:lineRule="auto"/>
        <w:ind w:left="709"/>
        <w:jc w:val="both"/>
        <w:rPr>
          <w:rFonts w:ascii="Times New Roman" w:hAnsi="Times New Roman" w:cs="Times New Roman"/>
          <w:sz w:val="24"/>
          <w:szCs w:val="24"/>
        </w:rPr>
      </w:pPr>
      <w:r w:rsidRPr="00D65AE7">
        <w:rPr>
          <w:rFonts w:ascii="Times New Roman" w:hAnsi="Times New Roman" w:cs="Times New Roman"/>
          <w:sz w:val="24"/>
          <w:szCs w:val="24"/>
        </w:rPr>
        <w:t>u</w:t>
      </w:r>
      <w:r w:rsidRPr="00D65AE7">
        <w:rPr>
          <w:rFonts w:ascii="Times New Roman" w:hAnsi="Times New Roman" w:cs="Times New Roman"/>
          <w:sz w:val="24"/>
          <w:szCs w:val="24"/>
          <w:vertAlign w:val="superscript"/>
        </w:rPr>
        <w:t>1</w:t>
      </w:r>
      <w:r w:rsidRPr="00D65AE7">
        <w:rPr>
          <w:rFonts w:ascii="Times New Roman" w:hAnsi="Times New Roman" w:cs="Times New Roman"/>
          <w:sz w:val="24"/>
          <w:szCs w:val="24"/>
        </w:rPr>
        <w:t xml:space="preserve"> = v</w:t>
      </w:r>
      <w:r w:rsidRPr="00D65AE7">
        <w:rPr>
          <w:rFonts w:ascii="Times New Roman" w:hAnsi="Times New Roman" w:cs="Times New Roman"/>
          <w:sz w:val="24"/>
          <w:szCs w:val="24"/>
          <w:vertAlign w:val="superscript"/>
        </w:rPr>
        <w:t>1</w:t>
      </w:r>
      <w:r w:rsidRPr="00D65AE7">
        <w:rPr>
          <w:rFonts w:ascii="Times New Roman" w:hAnsi="Times New Roman" w:cs="Times New Roman"/>
          <w:sz w:val="24"/>
          <w:szCs w:val="24"/>
        </w:rPr>
        <w:t xml:space="preserve"> = 43.2 mm/s</w:t>
      </w:r>
    </w:p>
    <w:p w:rsidR="008134AB" w:rsidRPr="00D65AE7" w:rsidRDefault="008134AB" w:rsidP="008134AB">
      <w:pPr>
        <w:pStyle w:val="NoSpacing"/>
        <w:spacing w:line="360" w:lineRule="auto"/>
        <w:ind w:left="709"/>
        <w:jc w:val="both"/>
        <w:rPr>
          <w:rFonts w:ascii="Times New Roman" w:hAnsi="Times New Roman" w:cs="Times New Roman"/>
          <w:noProof/>
          <w:sz w:val="24"/>
          <w:szCs w:val="24"/>
        </w:rPr>
      </w:pPr>
      <m:oMath>
        <m:r>
          <w:rPr>
            <w:rFonts w:ascii="Cambria Math" w:hAnsi="Times New Roman" w:cs="Times New Roman"/>
            <w:sz w:val="24"/>
            <w:szCs w:val="24"/>
          </w:rPr>
          <m:t>τ</m:t>
        </m:r>
      </m:oMath>
      <w:r w:rsidRPr="00D65AE7">
        <w:rPr>
          <w:rFonts w:ascii="Times New Roman" w:hAnsi="Times New Roman" w:cs="Times New Roman"/>
          <w:sz w:val="24"/>
          <w:szCs w:val="24"/>
        </w:rPr>
        <w:t xml:space="preserve"> = 1.1 </w:t>
      </w:r>
      <m:oMath>
        <m:r>
          <w:rPr>
            <w:rFonts w:ascii="Times New Roman" w:hAnsi="Times New Roman" w:cs="Times New Roman"/>
            <w:sz w:val="24"/>
            <w:szCs w:val="24"/>
          </w:rPr>
          <m:t>×</m:t>
        </m:r>
        <m:r>
          <w:rPr>
            <w:rFonts w:ascii="Cambria Math" w:hAnsi="Times New Roman" w:cs="Times New Roman"/>
            <w:sz w:val="24"/>
            <w:szCs w:val="24"/>
          </w:rPr>
          <m:t xml:space="preserve"> </m:t>
        </m:r>
      </m:oMath>
      <w:r w:rsidRPr="00D65AE7">
        <w:rPr>
          <w:rFonts w:ascii="Times New Roman" w:hAnsi="Times New Roman" w:cs="Times New Roman"/>
          <w:sz w:val="24"/>
          <w:szCs w:val="24"/>
        </w:rPr>
        <w:t>10</w:t>
      </w:r>
      <w:r w:rsidRPr="00D65AE7">
        <w:rPr>
          <w:rFonts w:ascii="Times New Roman" w:hAnsi="Times New Roman" w:cs="Times New Roman"/>
          <w:sz w:val="24"/>
          <w:szCs w:val="24"/>
          <w:vertAlign w:val="superscript"/>
        </w:rPr>
        <w:t xml:space="preserve">-3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43.2</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 xml:space="preserve"> = 2052.86 MPa</w:t>
      </w:r>
    </w:p>
    <w:p w:rsidR="008134AB" w:rsidRPr="00D65AE7" w:rsidRDefault="008134AB" w:rsidP="008134AB">
      <w:pPr>
        <w:pStyle w:val="NoSpacing"/>
        <w:spacing w:line="360" w:lineRule="auto"/>
        <w:ind w:left="709"/>
        <w:jc w:val="both"/>
        <w:rPr>
          <w:rFonts w:ascii="Times New Roman" w:hAnsi="Times New Roman" w:cs="Times New Roman"/>
          <w:sz w:val="24"/>
          <w:szCs w:val="24"/>
        </w:rPr>
      </w:pPr>
      <m:oMath>
        <m:r>
          <w:rPr>
            <w:rFonts w:ascii="Cambria Math" w:hAnsi="Times New Roman" w:cs="Times New Roman"/>
            <w:sz w:val="24"/>
            <w:szCs w:val="24"/>
          </w:rPr>
          <m:t>τ</m:t>
        </m:r>
      </m:oMath>
      <w:r w:rsidRPr="00D65AE7">
        <w:rPr>
          <w:rFonts w:ascii="Times New Roman" w:hAnsi="Times New Roman" w:cs="Times New Roman"/>
          <w:sz w:val="24"/>
          <w:szCs w:val="24"/>
        </w:rPr>
        <w:t xml:space="preserve"> = </w:t>
      </w:r>
      <m:oMath>
        <m:r>
          <w:rPr>
            <w:rFonts w:ascii="Cambria Math" w:hAnsi="Times New Roman" w:cs="Times New Roman"/>
            <w:sz w:val="24"/>
            <w:szCs w:val="24"/>
          </w:rPr>
          <m:t>ρ</m:t>
        </m:r>
      </m:oMath>
      <w:r w:rsidRPr="00D65AE7">
        <w:rPr>
          <w:rFonts w:ascii="Times New Roman" w:hAnsi="Times New Roman" w:cs="Times New Roman"/>
          <w:sz w:val="24"/>
          <w:szCs w:val="24"/>
        </w:rPr>
        <w:t>l</w:t>
      </w:r>
      <w:r w:rsidRPr="00D65AE7">
        <w:rPr>
          <w:rFonts w:ascii="Times New Roman" w:hAnsi="Times New Roman" w:cs="Times New Roman"/>
          <w:sz w:val="24"/>
          <w:szCs w:val="24"/>
          <w:vertAlign w:val="superscript"/>
        </w:rPr>
        <w:t>2</w:t>
      </w:r>
      <m:oMath>
        <m:d>
          <m:dPr>
            <m:ctrlPr>
              <w:rPr>
                <w:rFonts w:ascii="Cambria Math" w:hAnsi="Times New Roman" w:cs="Times New Roman"/>
                <w:i/>
                <w:sz w:val="24"/>
                <w:szCs w:val="24"/>
                <w:vertAlign w:val="superscript"/>
              </w:rPr>
            </m:ctrlPr>
          </m:dPr>
          <m:e>
            <m:f>
              <m:fPr>
                <m:ctrlPr>
                  <w:rPr>
                    <w:rFonts w:ascii="Cambria Math" w:hAnsi="Times New Roman" w:cs="Times New Roman"/>
                    <w:i/>
                    <w:sz w:val="24"/>
                    <w:szCs w:val="24"/>
                  </w:rPr>
                </m:ctrlPr>
              </m:fPr>
              <m:num>
                <m:r>
                  <w:rPr>
                    <w:rFonts w:ascii="Cambria Math" w:hAnsi="Times New Roman" w:cs="Times New Roman"/>
                    <w:sz w:val="24"/>
                    <w:szCs w:val="24"/>
                  </w:rPr>
                  <m:t>du</m:t>
                </m:r>
              </m:num>
              <m:den>
                <m:r>
                  <w:rPr>
                    <w:rFonts w:ascii="Cambria Math" w:hAnsi="Times New Roman" w:cs="Times New Roman"/>
                    <w:sz w:val="24"/>
                    <w:szCs w:val="24"/>
                  </w:rPr>
                  <m:t>dy</m:t>
                </m:r>
              </m:den>
            </m:f>
          </m:e>
        </m:d>
      </m:oMath>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(22)</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t xml:space="preserve">= 1.1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 xml:space="preserve">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260</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 xml:space="preserve"> </w:t>
      </w:r>
      <m:oMath>
        <m:r>
          <w:rPr>
            <w:rFonts w:ascii="Times New Roman" w:hAnsi="Times New Roman" w:cs="Times New Roman"/>
            <w:sz w:val="24"/>
            <w:szCs w:val="24"/>
          </w:rPr>
          <m:t>×</m:t>
        </m:r>
        <m:r>
          <w:rPr>
            <w:rFonts w:ascii="Cambria Math" w:hAnsi="Times New Roman" w:cs="Times New Roman"/>
            <w:sz w:val="24"/>
            <w:szCs w:val="24"/>
          </w:rPr>
          <m:t xml:space="preserve"> </m:t>
        </m:r>
      </m:oMath>
      <w:r w:rsidRPr="00D65AE7">
        <w:rPr>
          <w:rFonts w:ascii="Times New Roman" w:hAnsi="Times New Roman" w:cs="Times New Roman"/>
          <w:sz w:val="24"/>
          <w:szCs w:val="24"/>
        </w:rPr>
        <w:t>0.166</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 xml:space="preserve"> = 2.05 MPa</w:t>
      </w:r>
    </w:p>
    <w:p w:rsidR="008134AB" w:rsidRPr="00D65AE7" w:rsidRDefault="00ED6FC5" w:rsidP="008134AB">
      <w:pPr>
        <w:pStyle w:val="NoSpacing"/>
        <w:spacing w:line="360" w:lineRule="auto"/>
        <w:ind w:left="709"/>
        <w:jc w:val="both"/>
        <w:rPr>
          <w:rFonts w:ascii="Times New Roman" w:hAnsi="Times New Roman" w:cs="Times New Roman"/>
          <w:sz w:val="24"/>
          <w:szCs w:val="24"/>
        </w:rPr>
      </w:pPr>
      <m:oMath>
        <m:rad>
          <m:radPr>
            <m:degHide m:val="on"/>
            <m:ctrlPr>
              <w:rPr>
                <w:rFonts w:ascii="Cambria Math" w:hAnsi="Times New Roman" w:cs="Times New Roman"/>
                <w:i/>
                <w:sz w:val="24"/>
                <w:szCs w:val="24"/>
              </w:rPr>
            </m:ctrlPr>
          </m:radPr>
          <m:deg/>
          <m:e>
            <m:f>
              <m:fPr>
                <m:ctrlPr>
                  <w:rPr>
                    <w:rFonts w:ascii="Cambria Math" w:hAnsi="Times New Roman" w:cs="Times New Roman"/>
                    <w:i/>
                    <w:sz w:val="24"/>
                    <w:szCs w:val="24"/>
                  </w:rPr>
                </m:ctrlPr>
              </m:fPr>
              <m:num>
                <m:r>
                  <w:rPr>
                    <w:rFonts w:ascii="Cambria Math" w:hAnsi="Times New Roman" w:cs="Times New Roman"/>
                    <w:sz w:val="24"/>
                    <w:szCs w:val="24"/>
                  </w:rPr>
                  <m:t>τ</m:t>
                </m:r>
              </m:num>
              <m:den>
                <m:r>
                  <w:rPr>
                    <w:rFonts w:ascii="Cambria Math" w:hAnsi="Times New Roman" w:cs="Times New Roman"/>
                    <w:sz w:val="24"/>
                    <w:szCs w:val="24"/>
                  </w:rPr>
                  <m:t>ρ</m:t>
                </m:r>
              </m:den>
            </m:f>
          </m:e>
        </m:rad>
      </m:oMath>
      <w:r w:rsidR="008134AB" w:rsidRPr="00D65AE7">
        <w:rPr>
          <w:rFonts w:ascii="Times New Roman" w:hAnsi="Times New Roman" w:cs="Times New Roman"/>
          <w:sz w:val="24"/>
          <w:szCs w:val="24"/>
        </w:rPr>
        <w:t xml:space="preserve"> = </w:t>
      </w:r>
      <m:oMath>
        <m:r>
          <w:rPr>
            <w:rFonts w:ascii="Cambria Math" w:hAnsi="Times New Roman" w:cs="Times New Roman"/>
            <w:sz w:val="24"/>
            <w:szCs w:val="24"/>
          </w:rPr>
          <m:t xml:space="preserve">l </m:t>
        </m:r>
        <m:f>
          <m:fPr>
            <m:ctrlPr>
              <w:rPr>
                <w:rFonts w:ascii="Cambria Math" w:hAnsi="Times New Roman" w:cs="Times New Roman"/>
                <w:i/>
                <w:sz w:val="24"/>
                <w:szCs w:val="24"/>
              </w:rPr>
            </m:ctrlPr>
          </m:fPr>
          <m:num>
            <m:r>
              <w:rPr>
                <w:rFonts w:ascii="Cambria Math" w:hAnsi="Times New Roman" w:cs="Times New Roman"/>
                <w:sz w:val="24"/>
                <w:szCs w:val="24"/>
              </w:rPr>
              <m:t>du</m:t>
            </m:r>
          </m:num>
          <m:den>
            <m:r>
              <w:rPr>
                <w:rFonts w:ascii="Cambria Math" w:hAnsi="Times New Roman" w:cs="Times New Roman"/>
                <w:sz w:val="24"/>
                <w:szCs w:val="24"/>
              </w:rPr>
              <m:t>dy</m:t>
            </m:r>
          </m:den>
        </m:f>
      </m:oMath>
      <w:r w:rsidR="008134AB" w:rsidRPr="00D65AE7">
        <w:rPr>
          <w:rFonts w:ascii="Times New Roman" w:hAnsi="Times New Roman" w:cs="Times New Roman"/>
          <w:sz w:val="24"/>
          <w:szCs w:val="24"/>
        </w:rPr>
        <w:t xml:space="preserve">     (23)</w:t>
      </w:r>
    </w:p>
    <w:p w:rsidR="008134AB" w:rsidRPr="00D65AE7" w:rsidRDefault="00ED6FC5" w:rsidP="008134AB">
      <w:pPr>
        <w:pStyle w:val="NoSpacing"/>
        <w:spacing w:line="360" w:lineRule="auto"/>
        <w:ind w:left="709"/>
        <w:jc w:val="both"/>
        <w:rPr>
          <w:rFonts w:ascii="Times New Roman" w:hAnsi="Times New Roman" w:cs="Times New Roman"/>
          <w:sz w:val="24"/>
          <w:szCs w:val="24"/>
          <w:vertAlign w:val="superscript"/>
        </w:rPr>
      </w:pPr>
      <m:oMath>
        <m:f>
          <m:fPr>
            <m:ctrlPr>
              <w:rPr>
                <w:rFonts w:ascii="Cambria Math" w:hAnsi="Times New Roman" w:cs="Times New Roman"/>
                <w:i/>
                <w:sz w:val="24"/>
                <w:szCs w:val="24"/>
              </w:rPr>
            </m:ctrlPr>
          </m:fPr>
          <m:num>
            <m:r>
              <w:rPr>
                <w:rFonts w:ascii="Cambria Math" w:hAnsi="Times New Roman" w:cs="Times New Roman"/>
                <w:sz w:val="24"/>
                <w:szCs w:val="24"/>
              </w:rPr>
              <m:t>du</m:t>
            </m:r>
          </m:num>
          <m:den>
            <m:r>
              <w:rPr>
                <w:rFonts w:ascii="Cambria Math" w:hAnsi="Times New Roman" w:cs="Times New Roman"/>
                <w:sz w:val="24"/>
                <w:szCs w:val="24"/>
              </w:rPr>
              <m:t>dy</m:t>
            </m:r>
          </m:den>
        </m:f>
      </m:oMath>
      <w:r w:rsidR="008134AB" w:rsidRPr="00D65AE7">
        <w:rPr>
          <w:rFonts w:ascii="Times New Roman" w:hAnsi="Times New Roman" w:cs="Times New Roman"/>
          <w:sz w:val="24"/>
          <w:szCs w:val="24"/>
        </w:rPr>
        <w:t xml:space="preserve"> = </w:t>
      </w:r>
      <m:oMath>
        <m:rad>
          <m:radPr>
            <m:degHide m:val="on"/>
            <m:ctrlPr>
              <w:rPr>
                <w:rFonts w:ascii="Cambria Math" w:hAnsi="Times New Roman" w:cs="Times New Roman"/>
                <w:i/>
                <w:sz w:val="24"/>
                <w:szCs w:val="24"/>
              </w:rPr>
            </m:ctrlPr>
          </m:radPr>
          <m:deg/>
          <m:e>
            <m:f>
              <m:fPr>
                <m:ctrlPr>
                  <w:rPr>
                    <w:rFonts w:ascii="Cambria Math" w:hAnsi="Times New Roman" w:cs="Times New Roman"/>
                    <w:i/>
                    <w:sz w:val="24"/>
                    <w:szCs w:val="24"/>
                  </w:rPr>
                </m:ctrlPr>
              </m:fPr>
              <m:num>
                <m:r>
                  <w:rPr>
                    <w:rFonts w:ascii="Cambria Math" w:hAnsi="Times New Roman" w:cs="Times New Roman"/>
                    <w:sz w:val="24"/>
                    <w:szCs w:val="24"/>
                  </w:rPr>
                  <m:t>2.05</m:t>
                </m:r>
              </m:num>
              <m:den>
                <m:r>
                  <w:rPr>
                    <w:rFonts w:ascii="Cambria Math" w:hAnsi="Times New Roman" w:cs="Times New Roman"/>
                    <w:sz w:val="24"/>
                    <w:szCs w:val="24"/>
                  </w:rPr>
                  <m:t>1.1/1000</m:t>
                </m:r>
              </m:den>
            </m:f>
          </m:e>
        </m:rad>
      </m:oMath>
      <w:r w:rsidR="008134AB" w:rsidRPr="00D65AE7">
        <w:rPr>
          <w:rFonts w:ascii="Times New Roman" w:hAnsi="Times New Roman" w:cs="Times New Roman"/>
          <w:sz w:val="24"/>
          <w:szCs w:val="24"/>
        </w:rPr>
        <w:t>/0.26 = 183.35 s</w:t>
      </w:r>
      <w:r w:rsidR="008134AB" w:rsidRPr="00D65AE7">
        <w:rPr>
          <w:rFonts w:ascii="Times New Roman" w:hAnsi="Times New Roman" w:cs="Times New Roman"/>
          <w:sz w:val="24"/>
          <w:szCs w:val="24"/>
          <w:vertAlign w:val="superscript"/>
        </w:rPr>
        <w:t>-1</w:t>
      </w:r>
    </w:p>
    <w:p w:rsidR="008134AB" w:rsidRPr="00D65AE7" w:rsidRDefault="008134AB" w:rsidP="008134AB">
      <w:pPr>
        <w:pStyle w:val="NoSpacing"/>
        <w:spacing w:line="360" w:lineRule="auto"/>
        <w:ind w:left="709"/>
        <w:jc w:val="both"/>
        <w:rPr>
          <w:rFonts w:ascii="Times New Roman" w:hAnsi="Times New Roman" w:cs="Times New Roman"/>
          <w:sz w:val="24"/>
          <w:szCs w:val="24"/>
        </w:rPr>
      </w:pPr>
      <w:r w:rsidRPr="00D65AE7">
        <w:rPr>
          <w:rFonts w:ascii="Times New Roman" w:hAnsi="Times New Roman" w:cs="Times New Roman"/>
          <w:sz w:val="24"/>
          <w:szCs w:val="24"/>
        </w:rPr>
        <w:t>Shear velocity, V</w:t>
      </w:r>
      <w:r w:rsidRPr="00D65AE7">
        <w:rPr>
          <w:rFonts w:ascii="Times New Roman" w:hAnsi="Times New Roman" w:cs="Times New Roman"/>
          <w:sz w:val="24"/>
          <w:szCs w:val="24"/>
          <w:vertAlign w:val="subscript"/>
        </w:rPr>
        <w:t>*</w:t>
      </w:r>
      <w:r w:rsidRPr="00D65AE7">
        <w:rPr>
          <w:rFonts w:ascii="Times New Roman" w:hAnsi="Times New Roman" w:cs="Times New Roman"/>
          <w:sz w:val="24"/>
          <w:szCs w:val="24"/>
        </w:rPr>
        <w:t xml:space="preserve"> = 0.4 y </w:t>
      </w:r>
      <m:oMath>
        <m:f>
          <m:fPr>
            <m:ctrlPr>
              <w:rPr>
                <w:rFonts w:ascii="Cambria Math" w:hAnsi="Times New Roman" w:cs="Times New Roman"/>
                <w:i/>
                <w:sz w:val="24"/>
                <w:szCs w:val="24"/>
              </w:rPr>
            </m:ctrlPr>
          </m:fPr>
          <m:num>
            <m:r>
              <w:rPr>
                <w:rFonts w:ascii="Cambria Math" w:hAnsi="Times New Roman" w:cs="Times New Roman"/>
                <w:sz w:val="24"/>
                <w:szCs w:val="24"/>
              </w:rPr>
              <m:t>du</m:t>
            </m:r>
          </m:num>
          <m:den>
            <m:r>
              <w:rPr>
                <w:rFonts w:ascii="Cambria Math" w:hAnsi="Times New Roman" w:cs="Times New Roman"/>
                <w:sz w:val="24"/>
                <w:szCs w:val="24"/>
              </w:rPr>
              <m:t>dy</m:t>
            </m:r>
          </m:den>
        </m:f>
      </m:oMath>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(23) = 19.06 mm/s</w:t>
      </w:r>
    </w:p>
    <w:p w:rsidR="008134AB" w:rsidRPr="00D65AE7" w:rsidRDefault="008134AB" w:rsidP="008134AB">
      <w:pPr>
        <w:pStyle w:val="NoSpacing"/>
        <w:spacing w:line="360" w:lineRule="auto"/>
        <w:ind w:left="709"/>
        <w:jc w:val="both"/>
        <w:rPr>
          <w:rFonts w:ascii="Times New Roman" w:hAnsi="Times New Roman" w:cs="Times New Roman"/>
          <w:sz w:val="24"/>
          <w:szCs w:val="24"/>
        </w:rPr>
      </w:pPr>
      <w:r w:rsidRPr="00D65AE7">
        <w:rPr>
          <w:rFonts w:ascii="Times New Roman" w:hAnsi="Times New Roman" w:cs="Times New Roman"/>
          <w:sz w:val="24"/>
          <w:szCs w:val="24"/>
        </w:rPr>
        <w:t>2.5 V</w:t>
      </w:r>
      <w:r w:rsidRPr="00D65AE7">
        <w:rPr>
          <w:rFonts w:ascii="Times New Roman" w:hAnsi="Times New Roman" w:cs="Times New Roman"/>
          <w:sz w:val="24"/>
          <w:szCs w:val="24"/>
          <w:vertAlign w:val="subscript"/>
        </w:rPr>
        <w:t>*</w:t>
      </w:r>
      <w:r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Times New Roman" w:cs="Times New Roman"/>
                <w:sz w:val="24"/>
                <w:szCs w:val="24"/>
              </w:rPr>
              <m:t>dy</m:t>
            </m:r>
          </m:num>
          <m:den>
            <m:r>
              <w:rPr>
                <w:rFonts w:ascii="Cambria Math" w:hAnsi="Times New Roman" w:cs="Times New Roman"/>
                <w:sz w:val="24"/>
                <w:szCs w:val="24"/>
              </w:rPr>
              <m:t>y</m:t>
            </m:r>
          </m:den>
        </m:f>
      </m:oMath>
      <w:r w:rsidRPr="00D65AE7">
        <w:rPr>
          <w:rFonts w:ascii="Times New Roman" w:hAnsi="Times New Roman" w:cs="Times New Roman"/>
          <w:sz w:val="24"/>
          <w:szCs w:val="24"/>
        </w:rPr>
        <w:t xml:space="preserve"> = du</w:t>
      </w:r>
    </w:p>
    <w:p w:rsidR="008134AB" w:rsidRPr="00D65AE7" w:rsidRDefault="008134AB" w:rsidP="008134AB">
      <w:pPr>
        <w:pStyle w:val="NoSpacing"/>
        <w:spacing w:line="360" w:lineRule="auto"/>
        <w:ind w:left="709"/>
        <w:jc w:val="both"/>
        <w:rPr>
          <w:rFonts w:ascii="Times New Roman" w:hAnsi="Times New Roman" w:cs="Times New Roman"/>
          <w:sz w:val="24"/>
          <w:szCs w:val="24"/>
        </w:rPr>
      </w:pPr>
      <w:r w:rsidRPr="00D65AE7">
        <w:rPr>
          <w:rFonts w:ascii="Times New Roman" w:hAnsi="Times New Roman" w:cs="Times New Roman"/>
          <w:sz w:val="24"/>
          <w:szCs w:val="24"/>
        </w:rPr>
        <w:t>2.5 V</w:t>
      </w:r>
      <w:r w:rsidRPr="00D65AE7">
        <w:rPr>
          <w:rFonts w:ascii="Times New Roman" w:hAnsi="Times New Roman" w:cs="Times New Roman"/>
          <w:sz w:val="24"/>
          <w:szCs w:val="24"/>
          <w:vertAlign w:val="subscript"/>
        </w:rPr>
        <w:t>*</w:t>
      </w:r>
      <w:r w:rsidRPr="00D65AE7">
        <w:rPr>
          <w:rFonts w:ascii="Times New Roman" w:hAnsi="Times New Roman" w:cs="Times New Roman"/>
          <w:sz w:val="24"/>
          <w:szCs w:val="24"/>
        </w:rPr>
        <w:t xml:space="preserve"> lny = u + c   </w:t>
      </w:r>
    </w:p>
    <w:p w:rsidR="008134AB" w:rsidRPr="00D65AE7" w:rsidRDefault="008134AB" w:rsidP="008134AB">
      <w:pPr>
        <w:pStyle w:val="NoSpacing"/>
        <w:spacing w:line="360" w:lineRule="auto"/>
        <w:jc w:val="both"/>
        <w:rPr>
          <w:rFonts w:ascii="Times New Roman" w:hAnsi="Times New Roman" w:cs="Times New Roman"/>
          <w:sz w:val="24"/>
          <w:szCs w:val="24"/>
          <w:vertAlign w:val="subscript"/>
        </w:rPr>
      </w:pPr>
      <w:r w:rsidRPr="00D65AE7">
        <w:rPr>
          <w:rFonts w:ascii="Times New Roman" w:hAnsi="Times New Roman" w:cs="Times New Roman"/>
          <w:sz w:val="24"/>
          <w:szCs w:val="24"/>
        </w:rPr>
        <w:t>Boundary conditions: at y = R, u = u</w:t>
      </w:r>
      <w:r w:rsidRPr="00D65AE7">
        <w:rPr>
          <w:rFonts w:ascii="Times New Roman" w:hAnsi="Times New Roman" w:cs="Times New Roman"/>
          <w:sz w:val="24"/>
          <w:szCs w:val="24"/>
          <w:vertAlign w:val="subscript"/>
        </w:rPr>
        <w:t>max</w:t>
      </w:r>
    </w:p>
    <w:p w:rsidR="008134AB" w:rsidRPr="00D65AE7" w:rsidRDefault="00ED6FC5" w:rsidP="008134AB">
      <w:pPr>
        <w:pStyle w:val="NoSpacing"/>
        <w:spacing w:line="360" w:lineRule="auto"/>
        <w:ind w:left="709"/>
        <w:jc w:val="both"/>
        <w:rPr>
          <w:rFonts w:ascii="Times New Roman" w:hAnsi="Times New Roman" w:cs="Times New Roman"/>
          <w:sz w:val="24"/>
          <w:szCs w:val="24"/>
        </w:rPr>
      </w:pPr>
      <m:oMath>
        <m:f>
          <m:fPr>
            <m:ctrlPr>
              <w:rPr>
                <w:rFonts w:ascii="Cambria Math" w:hAnsi="Times New Roman" w:cs="Times New Roman"/>
                <w:i/>
                <w:sz w:val="24"/>
                <w:szCs w:val="24"/>
              </w:rPr>
            </m:ctrlPr>
          </m:fPr>
          <m:num>
            <m:r>
              <m:rPr>
                <m:sty m:val="p"/>
              </m:rPr>
              <w:rPr>
                <w:rFonts w:ascii="Cambria Math" w:hAnsi="Times New Roman" w:cs="Times New Roman"/>
                <w:sz w:val="24"/>
                <w:szCs w:val="24"/>
              </w:rPr>
              <m:t>u</m:t>
            </m:r>
            <m:r>
              <m:rPr>
                <m:sty m:val="p"/>
              </m:rPr>
              <w:rPr>
                <w:rFonts w:ascii="Cambria Math" w:hAnsi="Times New Roman" w:cs="Times New Roman"/>
                <w:sz w:val="24"/>
                <w:szCs w:val="24"/>
                <w:vertAlign w:val="subscript"/>
              </w:rPr>
              <m:t>max</m:t>
            </m:r>
            <m:r>
              <m:rPr>
                <m:sty m:val="p"/>
              </m:rPr>
              <w:rPr>
                <w:rFonts w:ascii="Times New Roman" w:hAnsi="Times New Roman" w:cs="Times New Roman"/>
                <w:sz w:val="24"/>
                <w:szCs w:val="24"/>
                <w:vertAlign w:val="subscript"/>
              </w:rPr>
              <m:t>-</m:t>
            </m:r>
            <m:r>
              <m:rPr>
                <m:sty m:val="p"/>
              </m:rPr>
              <w:rPr>
                <w:rFonts w:ascii="Cambria Math" w:hAnsi="Times New Roman" w:cs="Times New Roman"/>
                <w:sz w:val="24"/>
                <w:szCs w:val="24"/>
                <w:vertAlign w:val="subscript"/>
              </w:rPr>
              <m:t>u</m:t>
            </m:r>
          </m:num>
          <m:den>
            <m:r>
              <m:rPr>
                <m:sty m:val="p"/>
              </m:rPr>
              <w:rPr>
                <w:rFonts w:ascii="Cambria Math" w:hAnsi="Times New Roman" w:cs="Times New Roman"/>
                <w:sz w:val="24"/>
                <w:szCs w:val="24"/>
              </w:rPr>
              <m:t>V</m:t>
            </m:r>
            <m:r>
              <m:rPr>
                <m:sty m:val="p"/>
              </m:rPr>
              <w:rPr>
                <w:rFonts w:ascii="Times New Roman" w:hAnsiTheme="majorHAnsi" w:cs="Times New Roman"/>
                <w:sz w:val="24"/>
                <w:szCs w:val="24"/>
                <w:vertAlign w:val="subscript"/>
              </w:rPr>
              <m:t>*</m:t>
            </m:r>
          </m:den>
        </m:f>
      </m:oMath>
      <w:r w:rsidR="008134AB" w:rsidRPr="00D65AE7">
        <w:rPr>
          <w:rFonts w:ascii="Times New Roman" w:hAnsi="Times New Roman" w:cs="Times New Roman"/>
          <w:sz w:val="24"/>
          <w:szCs w:val="24"/>
        </w:rPr>
        <w:t xml:space="preserve"> = 5.75 log</w:t>
      </w:r>
      <w:r w:rsidR="008134AB" w:rsidRPr="00D65AE7">
        <w:rPr>
          <w:rFonts w:ascii="Times New Roman" w:hAnsi="Times New Roman" w:cs="Times New Roman"/>
          <w:sz w:val="24"/>
          <w:szCs w:val="24"/>
          <w:vertAlign w:val="subscript"/>
        </w:rPr>
        <w:t>10</w:t>
      </w:r>
      <m:oMath>
        <m:f>
          <m:fPr>
            <m:ctrlPr>
              <w:rPr>
                <w:rFonts w:ascii="Cambria Math" w:hAnsi="Times New Roman" w:cs="Times New Roman"/>
                <w:i/>
                <w:sz w:val="24"/>
                <w:szCs w:val="24"/>
                <w:vertAlign w:val="subscript"/>
              </w:rPr>
            </m:ctrlPr>
          </m:fPr>
          <m:num>
            <m:r>
              <w:rPr>
                <w:rFonts w:ascii="Cambria Math" w:hAnsi="Times New Roman" w:cs="Times New Roman"/>
                <w:sz w:val="24"/>
                <w:szCs w:val="24"/>
                <w:vertAlign w:val="subscript"/>
              </w:rPr>
              <m:t>R</m:t>
            </m:r>
          </m:num>
          <m:den>
            <m:r>
              <w:rPr>
                <w:rFonts w:ascii="Cambria Math" w:hAnsi="Times New Roman" w:cs="Times New Roman"/>
                <w:sz w:val="24"/>
                <w:szCs w:val="24"/>
                <w:vertAlign w:val="subscript"/>
              </w:rPr>
              <m:t>y</m:t>
            </m:r>
          </m:den>
        </m:f>
      </m:oMath>
      <w:r w:rsidR="008134AB" w:rsidRPr="00D65AE7">
        <w:rPr>
          <w:rFonts w:ascii="Times New Roman" w:hAnsi="Times New Roman" w:cs="Times New Roman"/>
          <w:sz w:val="24"/>
          <w:szCs w:val="24"/>
          <w:vertAlign w:val="subscript"/>
        </w:rPr>
        <w:t xml:space="preserve">   </w:t>
      </w:r>
      <w:r w:rsidR="008134AB" w:rsidRPr="00D65AE7">
        <w:rPr>
          <w:rFonts w:ascii="Times New Roman" w:hAnsi="Times New Roman" w:cs="Times New Roman"/>
          <w:sz w:val="24"/>
          <w:szCs w:val="24"/>
          <w:vertAlign w:val="subscript"/>
        </w:rPr>
        <w:tab/>
      </w:r>
      <w:r w:rsidR="008134AB" w:rsidRPr="00D65AE7">
        <w:rPr>
          <w:rFonts w:ascii="Times New Roman" w:hAnsi="Times New Roman" w:cs="Times New Roman"/>
          <w:sz w:val="24"/>
          <w:szCs w:val="24"/>
          <w:vertAlign w:val="subscript"/>
        </w:rPr>
        <w:tab/>
      </w:r>
      <w:r w:rsidR="008134AB" w:rsidRPr="00D65AE7">
        <w:rPr>
          <w:rFonts w:ascii="Times New Roman" w:hAnsi="Times New Roman" w:cs="Times New Roman"/>
          <w:sz w:val="24"/>
          <w:szCs w:val="24"/>
          <w:vertAlign w:val="subscript"/>
        </w:rPr>
        <w:tab/>
      </w:r>
      <w:r w:rsidR="008134AB" w:rsidRPr="00D65AE7">
        <w:rPr>
          <w:rFonts w:ascii="Times New Roman" w:hAnsi="Times New Roman" w:cs="Times New Roman"/>
          <w:sz w:val="24"/>
          <w:szCs w:val="24"/>
          <w:vertAlign w:val="subscript"/>
        </w:rPr>
        <w:tab/>
      </w:r>
      <w:r w:rsidR="008134AB" w:rsidRPr="00D65AE7">
        <w:rPr>
          <w:rFonts w:ascii="Times New Roman" w:hAnsi="Times New Roman" w:cs="Times New Roman"/>
          <w:sz w:val="24"/>
          <w:szCs w:val="24"/>
          <w:vertAlign w:val="subscript"/>
        </w:rPr>
        <w:tab/>
        <w:t xml:space="preserve">  </w:t>
      </w:r>
      <w:r w:rsidR="008134AB" w:rsidRPr="00D65AE7">
        <w:rPr>
          <w:rFonts w:ascii="Times New Roman" w:hAnsi="Times New Roman" w:cs="Times New Roman"/>
          <w:sz w:val="24"/>
          <w:szCs w:val="24"/>
          <w:vertAlign w:val="subscript"/>
        </w:rPr>
        <w:tab/>
      </w:r>
      <w:r w:rsidR="008134AB" w:rsidRPr="00D65AE7">
        <w:rPr>
          <w:rFonts w:ascii="Times New Roman" w:hAnsi="Times New Roman" w:cs="Times New Roman"/>
          <w:sz w:val="24"/>
          <w:szCs w:val="24"/>
          <w:vertAlign w:val="subscript"/>
        </w:rPr>
        <w:tab/>
      </w:r>
      <w:r w:rsidR="008134AB" w:rsidRPr="00D65AE7">
        <w:rPr>
          <w:rFonts w:ascii="Times New Roman" w:hAnsi="Times New Roman" w:cs="Times New Roman"/>
          <w:sz w:val="24"/>
          <w:szCs w:val="24"/>
          <w:vertAlign w:val="subscript"/>
        </w:rPr>
        <w:tab/>
      </w:r>
      <w:r w:rsidR="008134AB" w:rsidRPr="00D65AE7">
        <w:rPr>
          <w:rFonts w:ascii="Times New Roman" w:hAnsi="Times New Roman" w:cs="Times New Roman"/>
          <w:sz w:val="24"/>
          <w:szCs w:val="24"/>
          <w:vertAlign w:val="subscript"/>
        </w:rPr>
        <w:tab/>
        <w:t xml:space="preserve"> </w:t>
      </w:r>
      <w:r w:rsidR="008134AB" w:rsidRPr="00D65AE7">
        <w:rPr>
          <w:rFonts w:ascii="Times New Roman" w:hAnsi="Times New Roman" w:cs="Times New Roman"/>
          <w:sz w:val="24"/>
          <w:szCs w:val="24"/>
        </w:rPr>
        <w:t xml:space="preserve">    (24)</w:t>
      </w:r>
      <w:r w:rsidR="008134AB" w:rsidRPr="00D65AE7">
        <w:rPr>
          <w:rFonts w:ascii="Times New Roman" w:hAnsi="Times New Roman" w:cs="Times New Roman"/>
          <w:sz w:val="24"/>
          <w:szCs w:val="24"/>
          <w:vertAlign w:val="subscript"/>
        </w:rPr>
        <w:t xml:space="preserve"> </w:t>
      </w:r>
      <w:proofErr w:type="gramStart"/>
      <w:r w:rsidR="008134AB" w:rsidRPr="00D65AE7">
        <w:rPr>
          <w:rFonts w:ascii="Times New Roman" w:hAnsi="Times New Roman" w:cs="Times New Roman"/>
          <w:sz w:val="24"/>
          <w:szCs w:val="24"/>
        </w:rPr>
        <w:t>At</w:t>
      </w:r>
      <w:proofErr w:type="gramEnd"/>
      <w:r w:rsidR="008134AB" w:rsidRPr="00D65AE7">
        <w:rPr>
          <w:rFonts w:ascii="Times New Roman" w:hAnsi="Times New Roman" w:cs="Times New Roman"/>
          <w:sz w:val="24"/>
          <w:szCs w:val="24"/>
        </w:rPr>
        <w:t xml:space="preserve"> y = R, u</w:t>
      </w:r>
      <w:r w:rsidR="008134AB" w:rsidRPr="00D65AE7">
        <w:rPr>
          <w:rFonts w:ascii="Times New Roman" w:hAnsi="Times New Roman" w:cs="Times New Roman"/>
          <w:sz w:val="24"/>
          <w:szCs w:val="24"/>
          <w:vertAlign w:val="subscript"/>
        </w:rPr>
        <w:t>max</w:t>
      </w:r>
      <w:r w:rsidR="008134AB" w:rsidRPr="00D65AE7">
        <w:rPr>
          <w:rFonts w:ascii="Times New Roman" w:hAnsi="Times New Roman" w:cs="Times New Roman"/>
          <w:sz w:val="24"/>
          <w:szCs w:val="24"/>
        </w:rPr>
        <w:t xml:space="preserve"> = u = 43.2 mm/s</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above eq. (24) is based on Prandtl velocity defect equation.</w:t>
      </w:r>
    </w:p>
    <w:p w:rsidR="008134AB" w:rsidRPr="00D65AE7" w:rsidRDefault="008134AB" w:rsidP="008134AB">
      <w:pPr>
        <w:pStyle w:val="NoSpacing"/>
        <w:spacing w:line="360" w:lineRule="auto"/>
        <w:jc w:val="both"/>
        <w:rPr>
          <w:rFonts w:ascii="Times New Roman" w:hAnsi="Times New Roman" w:cs="Times New Roman"/>
          <w:b/>
          <w:bCs/>
          <w:iCs/>
          <w:sz w:val="24"/>
          <w:szCs w:val="24"/>
        </w:rPr>
      </w:pPr>
    </w:p>
    <w:p w:rsidR="008134AB" w:rsidRPr="00D65AE7" w:rsidRDefault="008134AB" w:rsidP="008134AB">
      <w:pPr>
        <w:pStyle w:val="NoSpacing"/>
        <w:spacing w:line="360" w:lineRule="auto"/>
        <w:jc w:val="both"/>
        <w:rPr>
          <w:rFonts w:ascii="Times New Roman" w:hAnsi="Times New Roman" w:cs="Times New Roman"/>
          <w:b/>
          <w:bCs/>
          <w:iCs/>
          <w:sz w:val="24"/>
          <w:szCs w:val="24"/>
        </w:rPr>
      </w:pPr>
      <w:r w:rsidRPr="00D65AE7">
        <w:rPr>
          <w:rFonts w:ascii="Times New Roman" w:hAnsi="Times New Roman" w:cs="Times New Roman"/>
          <w:b/>
          <w:bCs/>
          <w:iCs/>
          <w:sz w:val="24"/>
          <w:szCs w:val="24"/>
        </w:rPr>
        <w:t>5.1.5 Computational Flow Analysis of Polymer Media in Hybrid Magnetic Assisted Abrasive Flow Machine Fixture</w:t>
      </w:r>
    </w:p>
    <w:p w:rsidR="008134AB" w:rsidRDefault="008134AB" w:rsidP="008134AB">
      <w:pPr>
        <w:pStyle w:val="NoSpacing"/>
        <w:spacing w:after="240"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 xml:space="preserve">First of all, the nylon fixture for hybrid AFM process setup alongwith electromagnets </w:t>
      </w:r>
      <w:r>
        <w:rPr>
          <w:rFonts w:ascii="Times New Roman" w:hAnsi="Times New Roman" w:cs="Times New Roman"/>
          <w:sz w:val="24"/>
          <w:szCs w:val="24"/>
        </w:rPr>
        <w:t>was designed as shown in figure 5.4</w:t>
      </w:r>
      <w:r w:rsidRPr="00D65AE7">
        <w:rPr>
          <w:rFonts w:ascii="Times New Roman" w:hAnsi="Times New Roman" w:cs="Times New Roman"/>
          <w:sz w:val="24"/>
          <w:szCs w:val="24"/>
        </w:rPr>
        <w:t xml:space="preserve">(a), </w:t>
      </w:r>
      <w:proofErr w:type="gramStart"/>
      <w:r w:rsidRPr="00D65AE7">
        <w:rPr>
          <w:rFonts w:ascii="Times New Roman" w:hAnsi="Times New Roman" w:cs="Times New Roman"/>
          <w:sz w:val="24"/>
          <w:szCs w:val="24"/>
        </w:rPr>
        <w:t>then</w:t>
      </w:r>
      <w:proofErr w:type="gramEnd"/>
      <w:r w:rsidRPr="00D65AE7">
        <w:rPr>
          <w:rFonts w:ascii="Times New Roman" w:hAnsi="Times New Roman" w:cs="Times New Roman"/>
          <w:sz w:val="24"/>
          <w:szCs w:val="24"/>
        </w:rPr>
        <w:t xml:space="preserve"> modeling simulation and analysis of the flow of media </w:t>
      </w:r>
      <w:r w:rsidRPr="00D65AE7">
        <w:rPr>
          <w:rFonts w:ascii="Times New Roman" w:hAnsi="Times New Roman" w:cs="Times New Roman"/>
          <w:sz w:val="24"/>
          <w:szCs w:val="24"/>
        </w:rPr>
        <w:lastRenderedPageBreak/>
        <w:t>was done. It included velocity, pressure, shear rate calculation, etc. There is constant density of media during operation. The density of abrasive laden polymer media is 740 kg/m</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 xml:space="preserve">. There is no effect on the </w:t>
      </w:r>
      <w:proofErr w:type="gramStart"/>
      <w:r w:rsidRPr="00D65AE7">
        <w:rPr>
          <w:rFonts w:ascii="Times New Roman" w:hAnsi="Times New Roman" w:cs="Times New Roman"/>
          <w:sz w:val="24"/>
          <w:szCs w:val="24"/>
        </w:rPr>
        <w:t>density,</w:t>
      </w:r>
      <w:proofErr w:type="gramEnd"/>
      <w:r w:rsidRPr="00D65AE7">
        <w:rPr>
          <w:rFonts w:ascii="Times New Roman" w:hAnsi="Times New Roman" w:cs="Times New Roman"/>
          <w:sz w:val="24"/>
          <w:szCs w:val="24"/>
        </w:rPr>
        <w:t xml:space="preserve"> it remains constant throughout the working operation. The shear rate variation with the flow passage is s</w:t>
      </w:r>
      <w:r>
        <w:rPr>
          <w:rFonts w:ascii="Times New Roman" w:hAnsi="Times New Roman" w:cs="Times New Roman"/>
          <w:sz w:val="24"/>
          <w:szCs w:val="24"/>
        </w:rPr>
        <w:t>hown clearly in the figure 5.4</w:t>
      </w:r>
      <w:r w:rsidRPr="00D65AE7">
        <w:rPr>
          <w:rFonts w:ascii="Times New Roman" w:hAnsi="Times New Roman" w:cs="Times New Roman"/>
          <w:sz w:val="24"/>
          <w:szCs w:val="24"/>
        </w:rPr>
        <w:t>(b), alongwith scale on the left side ranging from 2638 to 12006.74/s. As shown in the fixture, the shear rate value at entrance and exit lies between 1336.42/s to 2670.22/s, while all along the flow path the value was changing from 2638/s to 1336.42/s and the minimum shear rate value ranges from 2670.22/s to 4004.006/s which occurs at the junction of tapered portion of fixture and at the centre of workpiece location inside the fixture. This is due to the reason that the abrupt change in velocity occurs at this stage.</w:t>
      </w:r>
      <w:r>
        <w:rPr>
          <w:rFonts w:ascii="Times New Roman" w:hAnsi="Times New Roman" w:cs="Times New Roman"/>
          <w:sz w:val="24"/>
          <w:szCs w:val="24"/>
        </w:rPr>
        <w:t xml:space="preserve"> </w:t>
      </w:r>
      <w:r w:rsidRPr="00AC7FB9">
        <w:rPr>
          <w:rFonts w:ascii="Times New Roman" w:hAnsi="Times New Roman" w:cs="Times New Roman"/>
          <w:sz w:val="24"/>
          <w:szCs w:val="24"/>
        </w:rPr>
        <w:t>The pressure value ranges from -297880 Pa to 1.22 e +07 Pa</w:t>
      </w:r>
      <w:r>
        <w:rPr>
          <w:rFonts w:ascii="Times New Roman" w:hAnsi="Times New Roman" w:cs="Times New Roman"/>
          <w:sz w:val="24"/>
          <w:szCs w:val="24"/>
        </w:rPr>
        <w:t xml:space="preserve"> as shown in the scale in figure 5.4</w:t>
      </w:r>
      <w:r w:rsidRPr="00AC7FB9">
        <w:rPr>
          <w:rFonts w:ascii="Times New Roman" w:hAnsi="Times New Roman" w:cs="Times New Roman"/>
          <w:sz w:val="24"/>
          <w:szCs w:val="24"/>
        </w:rPr>
        <w:t>(d).</w:t>
      </w:r>
    </w:p>
    <w:p w:rsidR="008134AB" w:rsidRPr="005B5A64" w:rsidRDefault="008134AB" w:rsidP="008134AB">
      <w:pPr>
        <w:pStyle w:val="NoSpacing"/>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(a)                                                                     (</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w:t>
      </w:r>
      <w:r>
        <w:rPr>
          <w:rFonts w:ascii="Times New Roman" w:hAnsi="Times New Roman" w:cs="Times New Roman"/>
          <w:sz w:val="20"/>
        </w:rPr>
        <w:t xml:space="preserve">                                                    </w:t>
      </w:r>
    </w:p>
    <w:p w:rsidR="008134AB" w:rsidRDefault="008134AB" w:rsidP="008134AB">
      <w:pPr>
        <w:rPr>
          <w:rFonts w:ascii="Times New Roman" w:hAnsi="Times New Roman" w:cs="Times New Roman"/>
          <w:sz w:val="20"/>
        </w:rPr>
      </w:pPr>
      <w:r>
        <w:rPr>
          <w:noProof/>
        </w:rPr>
        <w:drawing>
          <wp:inline distT="0" distB="0" distL="0" distR="0">
            <wp:extent cx="1724025" cy="2781300"/>
            <wp:effectExtent l="19050" t="0" r="9525" b="0"/>
            <wp:docPr id="118" name="Picture 2" descr="C:\Users\Satvir singh\Desktop\desktop\akash daga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vir singh\Desktop\desktop\akash dagar\Untitled.JPG"/>
                    <pic:cNvPicPr>
                      <a:picLocks noChangeAspect="1" noChangeArrowheads="1"/>
                    </pic:cNvPicPr>
                  </pic:nvPicPr>
                  <pic:blipFill>
                    <a:blip r:embed="rId84" cstate="print"/>
                    <a:srcRect/>
                    <a:stretch>
                      <a:fillRect/>
                    </a:stretch>
                  </pic:blipFill>
                  <pic:spPr bwMode="auto">
                    <a:xfrm>
                      <a:off x="0" y="0"/>
                      <a:ext cx="1724025" cy="2781300"/>
                    </a:xfrm>
                    <a:prstGeom prst="rect">
                      <a:avLst/>
                    </a:prstGeom>
                    <a:noFill/>
                    <a:ln w="9525">
                      <a:noFill/>
                      <a:miter lim="800000"/>
                      <a:headEnd/>
                      <a:tailEnd/>
                    </a:ln>
                  </pic:spPr>
                </pic:pic>
              </a:graphicData>
            </a:graphic>
          </wp:inline>
        </w:drawing>
      </w:r>
      <w:r w:rsidRPr="007B7698">
        <w:rPr>
          <w:rFonts w:ascii="Times New Roman" w:hAnsi="Times New Roman" w:cs="Times New Roman"/>
          <w:noProof/>
          <w:sz w:val="20"/>
        </w:rPr>
        <w:drawing>
          <wp:inline distT="0" distB="0" distL="0" distR="0">
            <wp:extent cx="4133850" cy="3886200"/>
            <wp:effectExtent l="19050" t="0" r="0" b="0"/>
            <wp:docPr id="48" name="Picture 1" descr="C:\Users\Satvir singh\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Desktop\Untitled.png"/>
                    <pic:cNvPicPr>
                      <a:picLocks noChangeAspect="1" noChangeArrowheads="1"/>
                    </pic:cNvPicPr>
                  </pic:nvPicPr>
                  <pic:blipFill>
                    <a:blip r:embed="rId85" cstate="print"/>
                    <a:srcRect/>
                    <a:stretch>
                      <a:fillRect/>
                    </a:stretch>
                  </pic:blipFill>
                  <pic:spPr bwMode="auto">
                    <a:xfrm>
                      <a:off x="0" y="0"/>
                      <a:ext cx="4139413" cy="3891430"/>
                    </a:xfrm>
                    <a:prstGeom prst="rect">
                      <a:avLst/>
                    </a:prstGeom>
                    <a:noFill/>
                    <a:ln w="9525">
                      <a:noFill/>
                      <a:miter lim="800000"/>
                      <a:headEnd/>
                      <a:tailEnd/>
                    </a:ln>
                  </pic:spPr>
                </pic:pic>
              </a:graphicData>
            </a:graphic>
          </wp:inline>
        </w:drawing>
      </w:r>
    </w:p>
    <w:p w:rsidR="008134AB" w:rsidRDefault="008134AB" w:rsidP="008134AB">
      <w:pPr>
        <w:ind w:left="2160" w:firstLine="720"/>
        <w:rPr>
          <w:rFonts w:ascii="Times New Roman" w:hAnsi="Times New Roman" w:cs="Times New Roman"/>
        </w:rPr>
      </w:pPr>
      <w:r w:rsidRPr="005B5A64">
        <w:rPr>
          <w:rFonts w:ascii="Times New Roman" w:hAnsi="Times New Roman" w:cs="Times New Roman"/>
        </w:rPr>
        <w:t xml:space="preserve">             </w:t>
      </w:r>
      <w:r>
        <w:rPr>
          <w:rFonts w:ascii="Times New Roman" w:hAnsi="Times New Roman" w:cs="Times New Roman"/>
        </w:rPr>
        <w:t xml:space="preserve">            </w:t>
      </w:r>
    </w:p>
    <w:p w:rsidR="00DE755F" w:rsidRDefault="00DE755F" w:rsidP="008134AB">
      <w:pPr>
        <w:ind w:left="2160" w:firstLine="720"/>
        <w:rPr>
          <w:rFonts w:ascii="Times New Roman" w:hAnsi="Times New Roman" w:cs="Times New Roman"/>
        </w:rPr>
      </w:pPr>
    </w:p>
    <w:p w:rsidR="008134AB" w:rsidRDefault="008134AB" w:rsidP="008134AB">
      <w:pPr>
        <w:ind w:left="2160" w:firstLine="720"/>
        <w:rPr>
          <w:rFonts w:ascii="Times New Roman" w:hAnsi="Times New Roman" w:cs="Times New Roman"/>
        </w:rPr>
      </w:pPr>
    </w:p>
    <w:p w:rsidR="008134AB" w:rsidRPr="001877CC" w:rsidRDefault="008134AB" w:rsidP="008134AB">
      <w:pPr>
        <w:ind w:left="2160" w:firstLine="720"/>
        <w:rPr>
          <w:rFonts w:ascii="Times New Roman" w:hAnsi="Times New Roman" w:cs="Times New Roman"/>
          <w:sz w:val="20"/>
        </w:rPr>
      </w:pPr>
      <w:r>
        <w:rPr>
          <w:rFonts w:ascii="Times New Roman" w:hAnsi="Times New Roman" w:cs="Times New Roman"/>
        </w:rPr>
        <w:lastRenderedPageBreak/>
        <w:t xml:space="preserve">                                </w:t>
      </w:r>
      <w:r w:rsidRPr="005B5A64">
        <w:rPr>
          <w:rFonts w:ascii="Times New Roman" w:hAnsi="Times New Roman" w:cs="Times New Roman"/>
        </w:rPr>
        <w:t>(c)</w:t>
      </w:r>
      <w:r w:rsidRPr="005B5A64">
        <w:rPr>
          <w:rFonts w:ascii="Times New Roman" w:hAnsi="Times New Roman" w:cs="Times New Roman"/>
        </w:rPr>
        <w:tab/>
      </w:r>
      <w:r w:rsidRPr="005B5A64">
        <w:rPr>
          <w:rFonts w:ascii="Times New Roman" w:hAnsi="Times New Roman" w:cs="Times New Roman"/>
        </w:rPr>
        <w:tab/>
      </w:r>
      <w:r w:rsidRPr="005B5A64">
        <w:rPr>
          <w:rFonts w:ascii="Times New Roman" w:hAnsi="Times New Roman" w:cs="Times New Roman"/>
        </w:rPr>
        <w:tab/>
        <w:t xml:space="preserve">                                            </w:t>
      </w:r>
    </w:p>
    <w:p w:rsidR="008134AB" w:rsidRDefault="008134AB" w:rsidP="008134AB">
      <w:pPr>
        <w:jc w:val="center"/>
      </w:pPr>
      <w:r>
        <w:rPr>
          <w:noProof/>
        </w:rPr>
        <w:drawing>
          <wp:inline distT="0" distB="0" distL="0" distR="0">
            <wp:extent cx="3876675" cy="2359968"/>
            <wp:effectExtent l="19050" t="0" r="9525" b="0"/>
            <wp:docPr id="121" name="Picture 5" descr="C:\Users\Satvir singh\Desktop\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vir singh\Desktop\vel.png"/>
                    <pic:cNvPicPr>
                      <a:picLocks noChangeAspect="1" noChangeArrowheads="1"/>
                    </pic:cNvPicPr>
                  </pic:nvPicPr>
                  <pic:blipFill>
                    <a:blip r:embed="rId86" cstate="print"/>
                    <a:srcRect/>
                    <a:stretch>
                      <a:fillRect/>
                    </a:stretch>
                  </pic:blipFill>
                  <pic:spPr bwMode="auto">
                    <a:xfrm>
                      <a:off x="0" y="0"/>
                      <a:ext cx="3881347" cy="2362812"/>
                    </a:xfrm>
                    <a:prstGeom prst="rect">
                      <a:avLst/>
                    </a:prstGeom>
                    <a:noFill/>
                    <a:ln w="9525">
                      <a:noFill/>
                      <a:miter lim="800000"/>
                      <a:headEnd/>
                      <a:tailEnd/>
                    </a:ln>
                  </pic:spPr>
                </pic:pic>
              </a:graphicData>
            </a:graphic>
          </wp:inline>
        </w:drawing>
      </w:r>
    </w:p>
    <w:p w:rsidR="008134AB" w:rsidRDefault="008134AB" w:rsidP="008134AB">
      <w:pPr>
        <w:tabs>
          <w:tab w:val="left" w:pos="1905"/>
        </w:tabs>
      </w:pPr>
      <w:r>
        <w:tab/>
      </w:r>
      <w:r>
        <w:tab/>
      </w:r>
      <w:r>
        <w:tab/>
      </w:r>
      <w:r>
        <w:tab/>
      </w:r>
    </w:p>
    <w:p w:rsidR="008134AB" w:rsidRDefault="008134AB" w:rsidP="008134AB">
      <w:pPr>
        <w:tabs>
          <w:tab w:val="left" w:pos="1905"/>
        </w:tabs>
      </w:pPr>
    </w:p>
    <w:p w:rsidR="008134AB" w:rsidRPr="005B5A64" w:rsidRDefault="008134AB" w:rsidP="008134AB">
      <w:pPr>
        <w:tabs>
          <w:tab w:val="left" w:pos="1905"/>
        </w:tabs>
        <w:rPr>
          <w:rFonts w:ascii="Times New Roman" w:hAnsi="Times New Roman" w:cs="Times New Roman"/>
        </w:rPr>
      </w:pPr>
      <w:r>
        <w:tab/>
      </w:r>
      <w:r>
        <w:tab/>
      </w:r>
      <w:r>
        <w:tab/>
      </w:r>
      <w:r>
        <w:tab/>
      </w:r>
      <w:r>
        <w:tab/>
        <w:t xml:space="preserve">       </w:t>
      </w:r>
      <w:r w:rsidRPr="005B5A64">
        <w:rPr>
          <w:rFonts w:ascii="Times New Roman" w:hAnsi="Times New Roman" w:cs="Times New Roman"/>
        </w:rPr>
        <w:t>(d)</w:t>
      </w:r>
    </w:p>
    <w:p w:rsidR="008134AB" w:rsidRDefault="008134AB" w:rsidP="008134AB">
      <w:pPr>
        <w:spacing w:line="360" w:lineRule="auto"/>
        <w:jc w:val="center"/>
        <w:rPr>
          <w:rFonts w:ascii="Times New Roman" w:hAnsi="Times New Roman" w:cs="Times New Roman"/>
        </w:rPr>
      </w:pPr>
      <w:r w:rsidRPr="007B7698">
        <w:rPr>
          <w:rFonts w:ascii="Times New Roman" w:hAnsi="Times New Roman" w:cs="Times New Roman"/>
          <w:noProof/>
        </w:rPr>
        <w:drawing>
          <wp:inline distT="0" distB="0" distL="0" distR="0">
            <wp:extent cx="5943600" cy="2965423"/>
            <wp:effectExtent l="1905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1" t="21380" r="7531" b="10206"/>
                    <a:stretch/>
                  </pic:blipFill>
                  <pic:spPr bwMode="auto">
                    <a:xfrm>
                      <a:off x="0" y="0"/>
                      <a:ext cx="5943600" cy="29654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134AB" w:rsidRPr="001877CC" w:rsidRDefault="008134AB" w:rsidP="008134AB">
      <w:pPr>
        <w:spacing w:line="480" w:lineRule="auto"/>
        <w:jc w:val="center"/>
        <w:rPr>
          <w:rFonts w:ascii="Times New Roman" w:hAnsi="Times New Roman" w:cs="Times New Roman"/>
        </w:rPr>
      </w:pPr>
      <w:r w:rsidRPr="00CD3566">
        <w:rPr>
          <w:rFonts w:ascii="Times New Roman" w:hAnsi="Times New Roman" w:cs="Times New Roman"/>
        </w:rPr>
        <w:t>Fig</w:t>
      </w:r>
      <w:r>
        <w:rPr>
          <w:rFonts w:ascii="Times New Roman" w:hAnsi="Times New Roman" w:cs="Times New Roman"/>
        </w:rPr>
        <w:t>ure 5.4</w:t>
      </w:r>
      <w:r w:rsidRPr="004E1376">
        <w:rPr>
          <w:rFonts w:ascii="Times New Roman" w:hAnsi="Times New Roman" w:cs="Times New Roman"/>
        </w:rPr>
        <w:t>(a) Design of AFM fixture, (b) shear rate, (c) velocity of media flow and (d) pressure variation</w:t>
      </w:r>
    </w:p>
    <w:p w:rsidR="008134AB" w:rsidRPr="00AC7FB9" w:rsidRDefault="008134AB" w:rsidP="008134AB">
      <w:pPr>
        <w:pStyle w:val="NoSpacing"/>
        <w:spacing w:line="360" w:lineRule="auto"/>
        <w:jc w:val="both"/>
        <w:rPr>
          <w:rFonts w:ascii="Times New Roman" w:hAnsi="Times New Roman" w:cs="Times New Roman"/>
          <w:sz w:val="24"/>
          <w:szCs w:val="24"/>
        </w:rPr>
      </w:pPr>
      <w:r w:rsidRPr="00AC7FB9">
        <w:rPr>
          <w:rFonts w:ascii="Times New Roman" w:hAnsi="Times New Roman" w:cs="Times New Roman"/>
          <w:sz w:val="24"/>
          <w:szCs w:val="24"/>
        </w:rPr>
        <w:t xml:space="preserve">The maximum pressure value is at the centre and gradually decreases upto the exit cross section of the fixture and similarly this pressure change is seen from opposite side of the fixture, now the exit becomes the entrance of the fixture. The pressure value at the centre is 5277112 Pa. </w:t>
      </w:r>
    </w:p>
    <w:p w:rsidR="008134AB" w:rsidRPr="002F1152" w:rsidRDefault="008134AB" w:rsidP="008134AB">
      <w:pPr>
        <w:spacing w:line="480" w:lineRule="auto"/>
        <w:rPr>
          <w:rFonts w:ascii="Times New Roman" w:hAnsi="Times New Roman" w:cs="Times New Roman"/>
          <w:noProof/>
        </w:rPr>
      </w:pPr>
      <w:r>
        <w:rPr>
          <w:rFonts w:ascii="Times New Roman" w:hAnsi="Times New Roman" w:cs="Times New Roman"/>
          <w:noProof/>
        </w:rPr>
        <w:lastRenderedPageBreak/>
        <w:t xml:space="preserve">               </w:t>
      </w:r>
      <w:r w:rsidRPr="002F1152">
        <w:rPr>
          <w:rFonts w:ascii="Times New Roman" w:hAnsi="Times New Roman" w:cs="Times New Roman"/>
          <w:noProof/>
        </w:rPr>
        <w:t>(a)                       (b)                                                                     (c)</w:t>
      </w:r>
    </w:p>
    <w:p w:rsidR="008134AB" w:rsidRDefault="008134AB" w:rsidP="008134AB">
      <w:pPr>
        <w:spacing w:line="240" w:lineRule="auto"/>
        <w:jc w:val="center"/>
        <w:rPr>
          <w:rFonts w:ascii="Times New Roman" w:hAnsi="Times New Roman" w:cs="Times New Roman"/>
          <w:sz w:val="24"/>
          <w:szCs w:val="24"/>
        </w:rPr>
      </w:pPr>
      <w:r w:rsidRPr="003A0655">
        <w:rPr>
          <w:rFonts w:ascii="Times New Roman" w:hAnsi="Times New Roman" w:cs="Times New Roman"/>
          <w:noProof/>
          <w:sz w:val="24"/>
          <w:szCs w:val="24"/>
        </w:rPr>
        <w:drawing>
          <wp:inline distT="0" distB="0" distL="0" distR="0">
            <wp:extent cx="762000" cy="2085975"/>
            <wp:effectExtent l="19050" t="0" r="0" b="0"/>
            <wp:docPr id="50" name="Picture 1" descr="C:\Users\Satvir singh\Deskto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Desktop\0.png"/>
                    <pic:cNvPicPr>
                      <a:picLocks noChangeAspect="1" noChangeArrowheads="1"/>
                    </pic:cNvPicPr>
                  </pic:nvPicPr>
                  <pic:blipFill>
                    <a:blip r:embed="rId88" cstate="print"/>
                    <a:srcRect/>
                    <a:stretch>
                      <a:fillRect/>
                    </a:stretch>
                  </pic:blipFill>
                  <pic:spPr bwMode="auto">
                    <a:xfrm>
                      <a:off x="0" y="0"/>
                      <a:ext cx="762000" cy="2085975"/>
                    </a:xfrm>
                    <a:prstGeom prst="rect">
                      <a:avLst/>
                    </a:prstGeom>
                    <a:solidFill>
                      <a:schemeClr val="accent2"/>
                    </a:solidFill>
                    <a:ln w="9525">
                      <a:noFill/>
                      <a:miter lim="800000"/>
                      <a:headEnd/>
                      <a:tailEnd/>
                    </a:ln>
                  </pic:spPr>
                </pic:pic>
              </a:graphicData>
            </a:graphic>
          </wp:inline>
        </w:drawing>
      </w:r>
      <w:r w:rsidRPr="003A0655">
        <w:rPr>
          <w:rFonts w:ascii="Times New Roman" w:hAnsi="Times New Roman" w:cs="Times New Roman"/>
          <w:sz w:val="24"/>
          <w:szCs w:val="24"/>
        </w:rPr>
        <w:t xml:space="preserve">.   </w:t>
      </w:r>
      <w:r w:rsidRPr="003A0655">
        <w:rPr>
          <w:rFonts w:ascii="Times New Roman" w:hAnsi="Times New Roman" w:cs="Times New Roman"/>
          <w:noProof/>
          <w:sz w:val="24"/>
          <w:szCs w:val="24"/>
        </w:rPr>
        <w:drawing>
          <wp:inline distT="0" distB="0" distL="0" distR="0">
            <wp:extent cx="1000125" cy="2085975"/>
            <wp:effectExtent l="19050" t="0" r="9525" b="0"/>
            <wp:docPr id="51" name="Picture 2" descr="C:\Users\Satvir singh\Desktop\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vir singh\Desktop\00.png"/>
                    <pic:cNvPicPr>
                      <a:picLocks noChangeAspect="1" noChangeArrowheads="1"/>
                    </pic:cNvPicPr>
                  </pic:nvPicPr>
                  <pic:blipFill>
                    <a:blip r:embed="rId89" cstate="print"/>
                    <a:srcRect/>
                    <a:stretch>
                      <a:fillRect/>
                    </a:stretch>
                  </pic:blipFill>
                  <pic:spPr bwMode="auto">
                    <a:xfrm>
                      <a:off x="0" y="0"/>
                      <a:ext cx="1000125" cy="2085975"/>
                    </a:xfrm>
                    <a:prstGeom prst="rect">
                      <a:avLst/>
                    </a:prstGeom>
                    <a:noFill/>
                    <a:ln w="9525">
                      <a:noFill/>
                      <a:miter lim="800000"/>
                      <a:headEnd/>
                      <a:tailEnd/>
                    </a:ln>
                  </pic:spPr>
                </pic:pic>
              </a:graphicData>
            </a:graphic>
          </wp:inline>
        </w:drawing>
      </w:r>
      <w:r w:rsidRPr="003A0655">
        <w:rPr>
          <w:rFonts w:ascii="Times New Roman" w:hAnsi="Times New Roman" w:cs="Times New Roman"/>
          <w:sz w:val="24"/>
          <w:szCs w:val="24"/>
        </w:rPr>
        <w:t xml:space="preserve"> </w:t>
      </w:r>
      <w:r w:rsidRPr="003A0655">
        <w:rPr>
          <w:rFonts w:ascii="Times New Roman" w:hAnsi="Times New Roman" w:cs="Times New Roman"/>
          <w:noProof/>
          <w:sz w:val="24"/>
          <w:szCs w:val="24"/>
        </w:rPr>
        <w:drawing>
          <wp:inline distT="0" distB="0" distL="0" distR="0">
            <wp:extent cx="3848100" cy="2200275"/>
            <wp:effectExtent l="19050" t="0" r="0" b="0"/>
            <wp:docPr id="52" name="Picture 3" descr="C:\Users\Satvir singh\Desktop\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vir singh\Desktop\000.png"/>
                    <pic:cNvPicPr>
                      <a:picLocks noChangeAspect="1" noChangeArrowheads="1"/>
                    </pic:cNvPicPr>
                  </pic:nvPicPr>
                  <pic:blipFill>
                    <a:blip r:embed="rId90" cstate="print"/>
                    <a:srcRect/>
                    <a:stretch>
                      <a:fillRect/>
                    </a:stretch>
                  </pic:blipFill>
                  <pic:spPr bwMode="auto">
                    <a:xfrm>
                      <a:off x="0" y="0"/>
                      <a:ext cx="3848100" cy="2200275"/>
                    </a:xfrm>
                    <a:prstGeom prst="rect">
                      <a:avLst/>
                    </a:prstGeom>
                    <a:noFill/>
                    <a:ln w="9525">
                      <a:noFill/>
                      <a:miter lim="800000"/>
                      <a:headEnd/>
                      <a:tailEnd/>
                    </a:ln>
                  </pic:spPr>
                </pic:pic>
              </a:graphicData>
            </a:graphic>
          </wp:inline>
        </w:drawing>
      </w:r>
    </w:p>
    <w:p w:rsidR="008134AB" w:rsidRPr="003A0655" w:rsidRDefault="008134AB" w:rsidP="008134AB">
      <w:pPr>
        <w:spacing w:line="240" w:lineRule="auto"/>
        <w:jc w:val="center"/>
        <w:rPr>
          <w:rFonts w:ascii="Times New Roman" w:hAnsi="Times New Roman" w:cs="Times New Roman"/>
          <w:sz w:val="24"/>
          <w:szCs w:val="24"/>
        </w:rPr>
      </w:pPr>
    </w:p>
    <w:p w:rsidR="008134AB" w:rsidRDefault="008134AB" w:rsidP="008134AB">
      <w:pPr>
        <w:spacing w:line="480" w:lineRule="auto"/>
        <w:jc w:val="center"/>
        <w:rPr>
          <w:rFonts w:ascii="Times New Roman" w:hAnsi="Times New Roman" w:cs="Times New Roman"/>
        </w:rPr>
      </w:pPr>
      <w:r>
        <w:rPr>
          <w:rFonts w:ascii="Times New Roman" w:hAnsi="Times New Roman" w:cs="Times New Roman"/>
        </w:rPr>
        <w:t>Figure 5.5</w:t>
      </w:r>
      <w:r w:rsidRPr="002F1152">
        <w:rPr>
          <w:rFonts w:ascii="Times New Roman" w:hAnsi="Times New Roman" w:cs="Times New Roman"/>
        </w:rPr>
        <w:t xml:space="preserve"> (a) Top view of AFM, (b) Meshing of AFM, (c) Effect on temperature</w:t>
      </w:r>
    </w:p>
    <w:p w:rsidR="008134AB" w:rsidRPr="00AC7FB9" w:rsidRDefault="008134AB" w:rsidP="008134AB">
      <w:pPr>
        <w:spacing w:line="480" w:lineRule="auto"/>
        <w:jc w:val="center"/>
        <w:rPr>
          <w:rFonts w:ascii="Times New Roman" w:hAnsi="Times New Roman" w:cs="Times New Roman"/>
          <w:b/>
          <w:bCs/>
        </w:rPr>
      </w:pPr>
      <w:r w:rsidRPr="00653238">
        <w:rPr>
          <w:rFonts w:ascii="Times New Roman" w:hAnsi="Times New Roman" w:cs="Times New Roman"/>
        </w:rPr>
        <w:t xml:space="preserve">Table </w:t>
      </w:r>
      <w:r>
        <w:rPr>
          <w:rFonts w:ascii="Times New Roman" w:hAnsi="Times New Roman" w:cs="Times New Roman"/>
        </w:rPr>
        <w:t>5.1</w:t>
      </w:r>
      <w:r w:rsidRPr="00AC7FB9">
        <w:rPr>
          <w:rFonts w:ascii="Times New Roman" w:hAnsi="Times New Roman" w:cs="Times New Roman"/>
          <w:b/>
          <w:bCs/>
        </w:rPr>
        <w:t xml:space="preserve"> </w:t>
      </w:r>
      <w:r w:rsidRPr="001877CC">
        <w:rPr>
          <w:rFonts w:ascii="Times New Roman" w:hAnsi="Times New Roman" w:cs="Times New Roman"/>
        </w:rPr>
        <w:t>S</w:t>
      </w:r>
      <w:r>
        <w:rPr>
          <w:rFonts w:ascii="Times New Roman" w:hAnsi="Times New Roman" w:cs="Times New Roman"/>
        </w:rPr>
        <w:t xml:space="preserve">hear rate, pressure, </w:t>
      </w:r>
      <w:proofErr w:type="gramStart"/>
      <w:r w:rsidRPr="00AC7FB9">
        <w:rPr>
          <w:rFonts w:ascii="Times New Roman" w:hAnsi="Times New Roman" w:cs="Times New Roman"/>
        </w:rPr>
        <w:t>v</w:t>
      </w:r>
      <w:r>
        <w:rPr>
          <w:rFonts w:ascii="Times New Roman" w:hAnsi="Times New Roman" w:cs="Times New Roman"/>
        </w:rPr>
        <w:t>elocity</w:t>
      </w:r>
      <w:proofErr w:type="gramEnd"/>
      <w:r>
        <w:rPr>
          <w:rFonts w:ascii="Times New Roman" w:hAnsi="Times New Roman" w:cs="Times New Roman"/>
        </w:rPr>
        <w:t xml:space="preserve"> values at different locations during</w:t>
      </w:r>
      <w:r w:rsidRPr="00AC7FB9">
        <w:rPr>
          <w:rFonts w:ascii="Times New Roman" w:hAnsi="Times New Roman" w:cs="Times New Roman"/>
        </w:rPr>
        <w:t xml:space="preserve"> media flow</w:t>
      </w:r>
    </w:p>
    <w:tbl>
      <w:tblPr>
        <w:tblStyle w:val="LightShading1"/>
        <w:tblW w:w="0" w:type="auto"/>
        <w:tblLook w:val="04A0"/>
      </w:tblPr>
      <w:tblGrid>
        <w:gridCol w:w="652"/>
        <w:gridCol w:w="931"/>
        <w:gridCol w:w="821"/>
        <w:gridCol w:w="821"/>
        <w:gridCol w:w="1390"/>
        <w:gridCol w:w="1196"/>
        <w:gridCol w:w="1250"/>
        <w:gridCol w:w="1261"/>
        <w:gridCol w:w="1354"/>
      </w:tblGrid>
      <w:tr w:rsidR="008134AB" w:rsidRPr="00AC7FB9" w:rsidTr="00CF0EA0">
        <w:trPr>
          <w:cnfStyle w:val="100000000000"/>
        </w:trPr>
        <w:tc>
          <w:tcPr>
            <w:cnfStyle w:val="001000000000"/>
            <w:tcW w:w="0" w:type="auto"/>
            <w:shd w:val="clear" w:color="auto" w:fill="auto"/>
          </w:tcPr>
          <w:p w:rsidR="008134AB" w:rsidRPr="00AC7FB9" w:rsidRDefault="008134AB" w:rsidP="00CF0EA0">
            <w:pPr>
              <w:spacing w:line="480" w:lineRule="auto"/>
              <w:rPr>
                <w:rFonts w:ascii="Times New Roman" w:hAnsi="Times New Roman" w:cs="Times New Roman"/>
                <w:b w:val="0"/>
                <w:bCs w:val="0"/>
              </w:rPr>
            </w:pPr>
            <w:r w:rsidRPr="00AC7FB9">
              <w:rPr>
                <w:rFonts w:ascii="Times New Roman" w:hAnsi="Times New Roman" w:cs="Times New Roman"/>
              </w:rPr>
              <w:t>S. No.</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sidRPr="00AC7FB9">
              <w:rPr>
                <w:rFonts w:ascii="Times New Roman" w:hAnsi="Times New Roman" w:cs="Times New Roman"/>
              </w:rPr>
              <w:t>X (m)</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sidRPr="00AC7FB9">
              <w:rPr>
                <w:rFonts w:ascii="Times New Roman" w:hAnsi="Times New Roman" w:cs="Times New Roman"/>
              </w:rPr>
              <w:t>Y (m)</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sidRPr="00AC7FB9">
              <w:rPr>
                <w:rFonts w:ascii="Times New Roman" w:hAnsi="Times New Roman" w:cs="Times New Roman"/>
              </w:rPr>
              <w:t>Z (m)</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sidRPr="00AC7FB9">
              <w:rPr>
                <w:rFonts w:ascii="Times New Roman" w:hAnsi="Times New Roman" w:cs="Times New Roman"/>
              </w:rPr>
              <w:t xml:space="preserve">Velocity </w:t>
            </w:r>
            <w:r>
              <w:rPr>
                <w:rFonts w:ascii="Times New Roman" w:hAnsi="Times New Roman" w:cs="Times New Roman"/>
              </w:rPr>
              <w:t>V</w:t>
            </w:r>
            <w:r>
              <w:rPr>
                <w:rFonts w:ascii="Times New Roman" w:hAnsi="Times New Roman" w:cs="Times New Roman"/>
                <w:vertAlign w:val="subscript"/>
              </w:rPr>
              <w:t>Z</w:t>
            </w:r>
            <w:r w:rsidRPr="00AC7FB9">
              <w:rPr>
                <w:rFonts w:ascii="Times New Roman" w:hAnsi="Times New Roman" w:cs="Times New Roman"/>
              </w:rPr>
              <w:t xml:space="preserve"> (m/s)</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sidRPr="00AC7FB9">
              <w:rPr>
                <w:rFonts w:ascii="Times New Roman" w:hAnsi="Times New Roman" w:cs="Times New Roman"/>
              </w:rPr>
              <w:t>Shear rate (1/s)</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Pr>
                <w:rFonts w:ascii="Times New Roman" w:hAnsi="Times New Roman" w:cs="Times New Roman"/>
              </w:rPr>
              <w:t>Pressure (</w:t>
            </w:r>
            <w:r w:rsidRPr="00AC7FB9">
              <w:rPr>
                <w:rFonts w:ascii="Times New Roman" w:hAnsi="Times New Roman" w:cs="Times New Roman"/>
              </w:rPr>
              <w:t>Pa)</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sidRPr="00AC7FB9">
              <w:rPr>
                <w:rFonts w:ascii="Times New Roman" w:hAnsi="Times New Roman" w:cs="Times New Roman"/>
              </w:rPr>
              <w:t>Shear stress (Pa)</w:t>
            </w:r>
          </w:p>
        </w:tc>
        <w:tc>
          <w:tcPr>
            <w:tcW w:w="0" w:type="auto"/>
            <w:shd w:val="clear" w:color="auto" w:fill="auto"/>
          </w:tcPr>
          <w:p w:rsidR="008134AB" w:rsidRPr="00AC7FB9" w:rsidRDefault="008134AB" w:rsidP="00CF0EA0">
            <w:pPr>
              <w:spacing w:line="480" w:lineRule="auto"/>
              <w:cnfStyle w:val="100000000000"/>
              <w:rPr>
                <w:rFonts w:ascii="Times New Roman" w:hAnsi="Times New Roman" w:cs="Times New Roman"/>
                <w:b w:val="0"/>
                <w:bCs w:val="0"/>
              </w:rPr>
            </w:pPr>
            <w:r w:rsidRPr="00AC7FB9">
              <w:rPr>
                <w:rFonts w:ascii="Times New Roman" w:hAnsi="Times New Roman" w:cs="Times New Roman"/>
              </w:rPr>
              <w:t>Temp. of fluid (K)</w:t>
            </w:r>
          </w:p>
        </w:tc>
      </w:tr>
      <w:tr w:rsidR="008134AB" w:rsidRPr="00AC7FB9" w:rsidTr="00CF0EA0">
        <w:trPr>
          <w:cnfStyle w:val="000000100000"/>
        </w:trPr>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1.</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0.00069</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0.0657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1.93</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2037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11.76</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0.04</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293.19</w:t>
            </w:r>
          </w:p>
        </w:tc>
      </w:tr>
      <w:tr w:rsidR="008134AB" w:rsidRPr="00AC7FB9" w:rsidTr="00CF0EA0">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2.</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0.00069</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0.0636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2.00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1168</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11.73</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293.29</w:t>
            </w:r>
          </w:p>
        </w:tc>
      </w:tr>
      <w:tr w:rsidR="008134AB" w:rsidRPr="00AC7FB9" w:rsidTr="00CF0EA0">
        <w:trPr>
          <w:cnfStyle w:val="000000100000"/>
        </w:trPr>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3.</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Pr>
                <w:rFonts w:ascii="Times New Roman" w:hAnsi="Times New Roman" w:cs="Times New Roman"/>
              </w:rPr>
              <w:t>0</w:t>
            </w:r>
            <w:r w:rsidRPr="00AC7FB9">
              <w:rPr>
                <w:rFonts w:ascii="Times New Roman" w:hAnsi="Times New Roman" w:cs="Times New Roman"/>
              </w:rPr>
              <w:t>.00070</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0.0657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1.87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1957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11.71</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0.04</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293.19</w:t>
            </w:r>
          </w:p>
        </w:tc>
      </w:tr>
      <w:tr w:rsidR="008134AB" w:rsidRPr="00AC7FB9" w:rsidTr="00CF0EA0">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4.</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0.00070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0.0636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1.90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1057</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11.70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293.28</w:t>
            </w:r>
          </w:p>
        </w:tc>
      </w:tr>
      <w:tr w:rsidR="008134AB" w:rsidRPr="00AC7FB9" w:rsidTr="00CF0EA0">
        <w:trPr>
          <w:cnfStyle w:val="000000100000"/>
        </w:trPr>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5.</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0.0006</w:t>
            </w:r>
            <w:r>
              <w:rPr>
                <w:rFonts w:ascii="Times New Roman" w:hAnsi="Times New Roman" w:cs="Times New Roman"/>
              </w:rPr>
              <w:t>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0.0615</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2.00</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1578</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11.41</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293.40</w:t>
            </w:r>
          </w:p>
        </w:tc>
      </w:tr>
      <w:tr w:rsidR="008134AB" w:rsidRPr="00AC7FB9" w:rsidTr="00CF0EA0">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0.0006</w:t>
            </w:r>
            <w:r>
              <w:rPr>
                <w:rFonts w:ascii="Times New Roman" w:hAnsi="Times New Roman" w:cs="Times New Roman"/>
              </w:rPr>
              <w:t>7</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0.0594</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1.99</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2035</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11.10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0.09</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293.54</w:t>
            </w:r>
          </w:p>
        </w:tc>
      </w:tr>
      <w:tr w:rsidR="008134AB" w:rsidRPr="00AC7FB9" w:rsidTr="00CF0EA0">
        <w:trPr>
          <w:cnfStyle w:val="000000100000"/>
        </w:trPr>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0.00070</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0.0615</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1.88</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1478</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11.39</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293.40</w:t>
            </w:r>
          </w:p>
        </w:tc>
      </w:tr>
      <w:tr w:rsidR="008134AB" w:rsidRPr="00AC7FB9" w:rsidTr="00CF0EA0">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8.</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0.00070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0.0594</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0.0046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1.86</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1958</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11.08</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0.09</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293.54</w:t>
            </w:r>
          </w:p>
        </w:tc>
      </w:tr>
      <w:tr w:rsidR="008134AB" w:rsidRPr="00AC7FB9" w:rsidTr="00CF0EA0">
        <w:trPr>
          <w:cnfStyle w:val="000000100000"/>
        </w:trPr>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9.</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0.00942</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0.0501</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0.0094</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0.00</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11.63</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67.53</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Pr>
                <w:rFonts w:ascii="Times New Roman" w:hAnsi="Times New Roman" w:cs="Times New Roman"/>
              </w:rPr>
              <w:t>0.07</w:t>
            </w:r>
          </w:p>
        </w:tc>
        <w:tc>
          <w:tcPr>
            <w:tcW w:w="0" w:type="auto"/>
            <w:shd w:val="clear" w:color="auto" w:fill="auto"/>
          </w:tcPr>
          <w:p w:rsidR="008134AB" w:rsidRPr="00AC7FB9" w:rsidRDefault="008134AB" w:rsidP="00CF0EA0">
            <w:pPr>
              <w:spacing w:line="480" w:lineRule="auto"/>
              <w:cnfStyle w:val="000000100000"/>
              <w:rPr>
                <w:rFonts w:ascii="Times New Roman" w:hAnsi="Times New Roman" w:cs="Times New Roman"/>
              </w:rPr>
            </w:pPr>
            <w:r w:rsidRPr="00AC7FB9">
              <w:rPr>
                <w:rFonts w:ascii="Times New Roman" w:hAnsi="Times New Roman" w:cs="Times New Roman"/>
              </w:rPr>
              <w:t>294.06</w:t>
            </w:r>
          </w:p>
        </w:tc>
      </w:tr>
      <w:tr w:rsidR="008134AB" w:rsidRPr="00AC7FB9" w:rsidTr="00CF0EA0">
        <w:tc>
          <w:tcPr>
            <w:cnfStyle w:val="001000000000"/>
            <w:tcW w:w="0" w:type="auto"/>
            <w:shd w:val="clear" w:color="auto" w:fill="auto"/>
          </w:tcPr>
          <w:p w:rsidR="008134AB" w:rsidRPr="00653238" w:rsidRDefault="008134AB" w:rsidP="00CF0EA0">
            <w:pPr>
              <w:spacing w:line="480" w:lineRule="auto"/>
              <w:rPr>
                <w:rFonts w:ascii="Times New Roman" w:hAnsi="Times New Roman" w:cs="Times New Roman"/>
                <w:b w:val="0"/>
                <w:bCs w:val="0"/>
              </w:rPr>
            </w:pPr>
            <w:r w:rsidRPr="00653238">
              <w:rPr>
                <w:rFonts w:ascii="Times New Roman" w:hAnsi="Times New Roman" w:cs="Times New Roman"/>
                <w:b w:val="0"/>
                <w:bCs w:val="0"/>
              </w:rPr>
              <w:t>10.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0.00702</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0.0501</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0.0114</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0.00</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6.155</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67.48</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Pr>
                <w:rFonts w:ascii="Times New Roman" w:hAnsi="Times New Roman" w:cs="Times New Roman"/>
              </w:rPr>
              <w:t>0.03</w:t>
            </w:r>
          </w:p>
        </w:tc>
        <w:tc>
          <w:tcPr>
            <w:tcW w:w="0" w:type="auto"/>
            <w:shd w:val="clear" w:color="auto" w:fill="auto"/>
          </w:tcPr>
          <w:p w:rsidR="008134AB" w:rsidRPr="00AC7FB9" w:rsidRDefault="008134AB" w:rsidP="00CF0EA0">
            <w:pPr>
              <w:spacing w:line="480" w:lineRule="auto"/>
              <w:cnfStyle w:val="000000000000"/>
              <w:rPr>
                <w:rFonts w:ascii="Times New Roman" w:hAnsi="Times New Roman" w:cs="Times New Roman"/>
              </w:rPr>
            </w:pPr>
            <w:r w:rsidRPr="00AC7FB9">
              <w:rPr>
                <w:rFonts w:ascii="Times New Roman" w:hAnsi="Times New Roman" w:cs="Times New Roman"/>
              </w:rPr>
              <w:t>293.76</w:t>
            </w:r>
          </w:p>
        </w:tc>
      </w:tr>
    </w:tbl>
    <w:p w:rsidR="008134AB" w:rsidRDefault="008134AB" w:rsidP="008134AB">
      <w:pPr>
        <w:pStyle w:val="NoSpacing"/>
        <w:spacing w:line="480" w:lineRule="auto"/>
        <w:jc w:val="both"/>
      </w:pPr>
    </w:p>
    <w:p w:rsidR="008134AB" w:rsidRDefault="00ED6FC5" w:rsidP="008134AB">
      <w:pPr>
        <w:pStyle w:val="NoSpacing"/>
        <w:jc w:val="both"/>
      </w:pPr>
      <w:r w:rsidRPr="00ED6FC5">
        <w:rPr>
          <w:noProof/>
        </w:rPr>
        <w:lastRenderedPageBreak/>
        <w:pict>
          <v:rect id="_x0000_s1164" style="position:absolute;left:0;text-align:left;margin-left:267pt;margin-top:7.5pt;width:218.25pt;height:132.75pt;z-index:251745280"/>
        </w:pict>
      </w:r>
      <w:r w:rsidRPr="00ED6FC5">
        <w:rPr>
          <w:noProof/>
        </w:rPr>
        <w:pict>
          <v:rect id="_x0000_s1165" style="position:absolute;left:0;text-align:left;margin-left:-15.75pt;margin-top:177pt;width:501pt;height:402pt;z-index:251746304">
            <v:textbox>
              <w:txbxContent>
                <w:p w:rsidR="00A07A55" w:rsidRDefault="00A07A55" w:rsidP="008134AB">
                  <w:pPr>
                    <w:rPr>
                      <w:lang w:val="en-IN"/>
                    </w:rPr>
                  </w:pPr>
                </w:p>
                <w:p w:rsidR="00A07A55" w:rsidRDefault="00A07A55" w:rsidP="008134AB">
                  <w:pPr>
                    <w:rPr>
                      <w:sz w:val="16"/>
                      <w:szCs w:val="16"/>
                      <w:lang w:val="en-IN"/>
                    </w:rPr>
                  </w:pP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p>
                <w:p w:rsidR="00A07A55" w:rsidRPr="003730C6" w:rsidRDefault="00A07A55" w:rsidP="008134AB">
                  <w:pPr>
                    <w:rPr>
                      <w:sz w:val="18"/>
                      <w:szCs w:val="18"/>
                      <w:lang w:val="en-IN"/>
                    </w:rPr>
                  </w:pP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sidRPr="003730C6">
                    <w:rPr>
                      <w:sz w:val="18"/>
                      <w:szCs w:val="18"/>
                      <w:lang w:val="en-IN"/>
                    </w:rPr>
                    <w:t>Hydraulic oil supply to upper ram</w:t>
                  </w:r>
                </w:p>
                <w:p w:rsidR="00A07A55" w:rsidRPr="003730C6" w:rsidRDefault="00A07A55" w:rsidP="008134AB">
                  <w:pPr>
                    <w:rPr>
                      <w:sz w:val="18"/>
                      <w:szCs w:val="18"/>
                      <w:lang w:val="en-IN"/>
                    </w:rPr>
                  </w:pP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sidRPr="003730C6">
                    <w:rPr>
                      <w:sz w:val="18"/>
                      <w:szCs w:val="18"/>
                      <w:lang w:val="en-IN"/>
                    </w:rPr>
                    <w:t>Machine column structure</w:t>
                  </w:r>
                </w:p>
                <w:p w:rsidR="00A07A55" w:rsidRDefault="00A07A55" w:rsidP="008134AB">
                  <w:pPr>
                    <w:rPr>
                      <w:sz w:val="16"/>
                      <w:szCs w:val="16"/>
                      <w:lang w:val="en-IN"/>
                    </w:rPr>
                  </w:pP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p>
                <w:p w:rsidR="00A07A55" w:rsidRPr="003730C6" w:rsidRDefault="00A07A55" w:rsidP="008134AB">
                  <w:pPr>
                    <w:rPr>
                      <w:sz w:val="18"/>
                      <w:szCs w:val="18"/>
                      <w:lang w:val="en-IN"/>
                    </w:rPr>
                  </w:pP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8"/>
                      <w:szCs w:val="18"/>
                      <w:lang w:val="en-IN"/>
                    </w:rPr>
                    <w:t>Supporting frame for media cylinders</w:t>
                  </w:r>
                </w:p>
                <w:p w:rsidR="00A07A55" w:rsidRDefault="00A07A55" w:rsidP="008134AB">
                  <w:pPr>
                    <w:rPr>
                      <w:sz w:val="16"/>
                      <w:szCs w:val="16"/>
                      <w:lang w:val="en-IN"/>
                    </w:rPr>
                  </w:pPr>
                </w:p>
                <w:p w:rsidR="00A07A55" w:rsidRDefault="00A07A55" w:rsidP="008134AB">
                  <w:pPr>
                    <w:rPr>
                      <w:sz w:val="18"/>
                      <w:szCs w:val="18"/>
                      <w:lang w:val="en-IN"/>
                    </w:rPr>
                  </w:pP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Pr>
                      <w:sz w:val="16"/>
                      <w:szCs w:val="16"/>
                      <w:lang w:val="en-IN"/>
                    </w:rPr>
                    <w:tab/>
                  </w:r>
                  <w:r w:rsidRPr="003730C6">
                    <w:rPr>
                      <w:sz w:val="18"/>
                      <w:szCs w:val="18"/>
                      <w:lang w:val="en-IN"/>
                    </w:rPr>
                    <w:t>Steel rod to support motor</w:t>
                  </w:r>
                </w:p>
                <w:p w:rsidR="00A07A55" w:rsidRDefault="00A07A55" w:rsidP="008134AB">
                  <w:pPr>
                    <w:rPr>
                      <w:sz w:val="18"/>
                      <w:szCs w:val="18"/>
                      <w:lang w:val="en-IN"/>
                    </w:rPr>
                  </w:pPr>
                  <w:r>
                    <w:rPr>
                      <w:sz w:val="18"/>
                      <w:szCs w:val="18"/>
                      <w:lang w:val="en-IN"/>
                    </w:rPr>
                    <w:tab/>
                  </w:r>
                  <w:r>
                    <w:rPr>
                      <w:sz w:val="18"/>
                      <w:szCs w:val="18"/>
                      <w:lang w:val="en-IN"/>
                    </w:rPr>
                    <w:tab/>
                  </w:r>
                  <w:r>
                    <w:rPr>
                      <w:sz w:val="18"/>
                      <w:szCs w:val="18"/>
                      <w:lang w:val="en-IN"/>
                    </w:rPr>
                    <w:tab/>
                  </w:r>
                  <w:r>
                    <w:rPr>
                      <w:sz w:val="18"/>
                      <w:szCs w:val="18"/>
                      <w:lang w:val="en-IN"/>
                    </w:rPr>
                    <w:tab/>
                  </w:r>
                  <w:r>
                    <w:rPr>
                      <w:sz w:val="18"/>
                      <w:szCs w:val="18"/>
                      <w:lang w:val="en-IN"/>
                    </w:rPr>
                    <w:tab/>
                  </w:r>
                  <w:r>
                    <w:rPr>
                      <w:sz w:val="18"/>
                      <w:szCs w:val="18"/>
                      <w:lang w:val="en-IN"/>
                    </w:rPr>
                    <w:tab/>
                  </w:r>
                  <w:r>
                    <w:rPr>
                      <w:sz w:val="18"/>
                      <w:szCs w:val="18"/>
                      <w:lang w:val="en-IN"/>
                    </w:rPr>
                    <w:tab/>
                  </w:r>
                  <w:r>
                    <w:rPr>
                      <w:sz w:val="18"/>
                      <w:szCs w:val="18"/>
                      <w:lang w:val="en-IN"/>
                    </w:rPr>
                    <w:tab/>
                  </w:r>
                  <w:r>
                    <w:rPr>
                      <w:sz w:val="18"/>
                      <w:szCs w:val="18"/>
                      <w:lang w:val="en-IN"/>
                    </w:rPr>
                    <w:tab/>
                    <w:t>Electromagnetic solenoid</w:t>
                  </w:r>
                </w:p>
                <w:p w:rsidR="00A07A55" w:rsidRDefault="00A07A55" w:rsidP="008134AB">
                  <w:pPr>
                    <w:rPr>
                      <w:sz w:val="18"/>
                      <w:szCs w:val="18"/>
                      <w:lang w:val="en-IN"/>
                    </w:rPr>
                  </w:pPr>
                </w:p>
                <w:p w:rsidR="00A07A55" w:rsidRDefault="00A07A55" w:rsidP="008134AB">
                  <w:pPr>
                    <w:rPr>
                      <w:sz w:val="18"/>
                      <w:szCs w:val="18"/>
                      <w:lang w:val="en-IN"/>
                    </w:rPr>
                  </w:pPr>
                </w:p>
                <w:p w:rsidR="00A07A55" w:rsidRDefault="00A07A55" w:rsidP="008134AB">
                  <w:pPr>
                    <w:rPr>
                      <w:sz w:val="18"/>
                      <w:szCs w:val="18"/>
                      <w:lang w:val="en-IN"/>
                    </w:rPr>
                  </w:pPr>
                </w:p>
                <w:p w:rsidR="00A07A55" w:rsidRDefault="00A07A55" w:rsidP="008134AB">
                  <w:pPr>
                    <w:rPr>
                      <w:sz w:val="18"/>
                      <w:szCs w:val="18"/>
                      <w:lang w:val="en-IN"/>
                    </w:rPr>
                  </w:pPr>
                </w:p>
                <w:p w:rsidR="00A07A55" w:rsidRPr="003730C6" w:rsidRDefault="00A07A55" w:rsidP="008134AB">
                  <w:pPr>
                    <w:rPr>
                      <w:sz w:val="18"/>
                      <w:szCs w:val="18"/>
                      <w:lang w:val="en-IN"/>
                    </w:rPr>
                  </w:pPr>
                </w:p>
              </w:txbxContent>
            </v:textbox>
          </v:rect>
        </w:pict>
      </w:r>
    </w:p>
    <w:p w:rsidR="008134AB" w:rsidRDefault="00ED6FC5" w:rsidP="008134AB">
      <w:pPr>
        <w:pStyle w:val="NoSpacing"/>
        <w:jc w:val="both"/>
      </w:pPr>
      <w:r w:rsidRPr="00ED6FC5">
        <w:rPr>
          <w:noProof/>
        </w:rPr>
        <w:pict>
          <v:shape id="_x0000_s1166" type="#_x0000_t32" style="position:absolute;left:0;text-align:left;margin-left:447.75pt;margin-top:3.05pt;width:0;height:20.25pt;flip:y;z-index:251747328" o:connectortype="straight">
            <v:stroke endarrow="block"/>
          </v:shape>
        </w:pict>
      </w:r>
      <w:r w:rsidRPr="00ED6FC5">
        <w:rPr>
          <w:noProof/>
        </w:rPr>
        <w:pict>
          <v:shape id="_x0000_s1167" type="#_x0000_t32" style="position:absolute;left:0;text-align:left;margin-left:471.75pt;margin-top:3.05pt;width:0;height:55.5pt;z-index:251748352" o:connectortype="straight">
            <v:stroke endarrow="block"/>
          </v:shape>
        </w:pict>
      </w:r>
      <w:r w:rsidRPr="00ED6FC5">
        <w:rPr>
          <w:noProof/>
        </w:rPr>
        <w:pict>
          <v:rect id="_x0000_s1168" style="position:absolute;left:0;text-align:left;margin-left:272.25pt;margin-top:3.05pt;width:63.75pt;height:117pt;z-index:251749376">
            <v:textbox>
              <w:txbxContent>
                <w:p w:rsidR="00A07A55" w:rsidRDefault="00A07A55" w:rsidP="008134AB">
                  <w:pPr>
                    <w:rPr>
                      <w:sz w:val="16"/>
                      <w:szCs w:val="16"/>
                      <w:lang w:val="en-IN"/>
                    </w:rPr>
                  </w:pPr>
                </w:p>
                <w:p w:rsidR="00A07A55" w:rsidRDefault="00A07A55" w:rsidP="008134AB">
                  <w:pPr>
                    <w:rPr>
                      <w:sz w:val="16"/>
                      <w:szCs w:val="16"/>
                      <w:lang w:val="en-IN"/>
                    </w:rPr>
                  </w:pPr>
                </w:p>
                <w:p w:rsidR="00A07A55" w:rsidRPr="003730C6" w:rsidRDefault="00A07A55" w:rsidP="008134AB">
                  <w:pPr>
                    <w:rPr>
                      <w:sz w:val="18"/>
                      <w:szCs w:val="18"/>
                      <w:lang w:val="en-IN"/>
                    </w:rPr>
                  </w:pPr>
                  <w:r w:rsidRPr="003730C6">
                    <w:rPr>
                      <w:sz w:val="18"/>
                      <w:szCs w:val="18"/>
                      <w:lang w:val="en-IN"/>
                    </w:rPr>
                    <w:t>Electrolytic variable supply</w:t>
                  </w:r>
                </w:p>
              </w:txbxContent>
            </v:textbox>
          </v:rect>
        </w:pict>
      </w:r>
      <w:r w:rsidRPr="00ED6FC5">
        <w:rPr>
          <w:noProof/>
        </w:rPr>
        <w:pict>
          <v:rect id="_x0000_s1169" style="position:absolute;left:0;text-align:left;margin-left:340.5pt;margin-top:3.05pt;width:137.25pt;height:117pt;z-index:251750400"/>
        </w:pict>
      </w:r>
      <w:r w:rsidRPr="00ED6FC5">
        <w:rPr>
          <w:noProof/>
        </w:rPr>
        <w:pict>
          <v:rect id="_x0000_s1170" style="position:absolute;left:0;text-align:left;margin-left:174pt;margin-top:9.8pt;width:44.25pt;height:78.75pt;z-index:251751424">
            <v:textbox>
              <w:txbxContent>
                <w:p w:rsidR="00A07A55" w:rsidRDefault="00A07A55" w:rsidP="008134AB">
                  <w:pPr>
                    <w:rPr>
                      <w:sz w:val="16"/>
                      <w:szCs w:val="16"/>
                      <w:lang w:val="en-IN"/>
                    </w:rPr>
                  </w:pPr>
                </w:p>
                <w:p w:rsidR="00A07A55" w:rsidRPr="003730C6" w:rsidRDefault="00A07A55" w:rsidP="008134AB">
                  <w:pPr>
                    <w:rPr>
                      <w:sz w:val="18"/>
                      <w:szCs w:val="18"/>
                      <w:lang w:val="en-IN"/>
                    </w:rPr>
                  </w:pPr>
                  <w:r w:rsidRPr="003730C6">
                    <w:rPr>
                      <w:sz w:val="18"/>
                      <w:szCs w:val="18"/>
                      <w:lang w:val="en-IN"/>
                    </w:rPr>
                    <w:t>Cooling water tank</w:t>
                  </w:r>
                </w:p>
              </w:txbxContent>
            </v:textbox>
          </v:rect>
        </w:pict>
      </w:r>
      <w:r w:rsidRPr="00ED6FC5">
        <w:rPr>
          <w:noProof/>
        </w:rPr>
        <w:pict>
          <v:rect id="_x0000_s1171" style="position:absolute;left:0;text-align:left;margin-left:-15.75pt;margin-top:3.05pt;width:242.25pt;height:93.75pt;z-index:251752448">
            <v:textbox>
              <w:txbxContent>
                <w:p w:rsidR="00A07A55" w:rsidRDefault="00A07A55" w:rsidP="008134AB">
                  <w:pPr>
                    <w:rPr>
                      <w:lang w:val="en-IN"/>
                    </w:rPr>
                  </w:pPr>
                </w:p>
                <w:p w:rsidR="00A07A55" w:rsidRPr="003730C6" w:rsidRDefault="00A07A55" w:rsidP="008134AB">
                  <w:pPr>
                    <w:rPr>
                      <w:sz w:val="18"/>
                      <w:szCs w:val="18"/>
                      <w:lang w:val="en-IN"/>
                    </w:rPr>
                  </w:pPr>
                  <w:r>
                    <w:rPr>
                      <w:lang w:val="en-IN"/>
                    </w:rPr>
                    <w:tab/>
                  </w:r>
                  <w:r>
                    <w:rPr>
                      <w:lang w:val="en-IN"/>
                    </w:rPr>
                    <w:tab/>
                  </w:r>
                  <w:r>
                    <w:rPr>
                      <w:lang w:val="en-IN"/>
                    </w:rPr>
                    <w:tab/>
                    <w:t xml:space="preserve">      </w:t>
                  </w:r>
                  <w:r w:rsidRPr="003730C6">
                    <w:rPr>
                      <w:sz w:val="18"/>
                      <w:szCs w:val="18"/>
                      <w:lang w:val="en-IN"/>
                    </w:rPr>
                    <w:t>Water out</w:t>
                  </w:r>
                </w:p>
                <w:p w:rsidR="00A07A55" w:rsidRDefault="00A07A55" w:rsidP="008134AB">
                  <w:pPr>
                    <w:rPr>
                      <w:sz w:val="16"/>
                      <w:szCs w:val="16"/>
                      <w:lang w:val="en-IN"/>
                    </w:rPr>
                  </w:pPr>
                </w:p>
                <w:p w:rsidR="00A07A55" w:rsidRPr="003730C6" w:rsidRDefault="00A07A55" w:rsidP="008134AB">
                  <w:pPr>
                    <w:rPr>
                      <w:sz w:val="18"/>
                      <w:szCs w:val="18"/>
                      <w:lang w:val="en-IN"/>
                    </w:rPr>
                  </w:pPr>
                  <w:r>
                    <w:rPr>
                      <w:sz w:val="16"/>
                      <w:szCs w:val="16"/>
                      <w:lang w:val="en-IN"/>
                    </w:rPr>
                    <w:tab/>
                  </w:r>
                  <w:r>
                    <w:rPr>
                      <w:sz w:val="16"/>
                      <w:szCs w:val="16"/>
                      <w:lang w:val="en-IN"/>
                    </w:rPr>
                    <w:tab/>
                  </w:r>
                  <w:r>
                    <w:rPr>
                      <w:sz w:val="16"/>
                      <w:szCs w:val="16"/>
                      <w:lang w:val="en-IN"/>
                    </w:rPr>
                    <w:tab/>
                  </w:r>
                  <w:r>
                    <w:rPr>
                      <w:sz w:val="16"/>
                      <w:szCs w:val="16"/>
                      <w:lang w:val="en-IN"/>
                    </w:rPr>
                    <w:tab/>
                  </w:r>
                  <w:r w:rsidRPr="003730C6">
                    <w:rPr>
                      <w:sz w:val="18"/>
                      <w:szCs w:val="18"/>
                      <w:lang w:val="en-IN"/>
                    </w:rPr>
                    <w:t>Water in</w:t>
                  </w:r>
                </w:p>
              </w:txbxContent>
            </v:textbox>
          </v:rect>
        </w:pict>
      </w:r>
      <w:r w:rsidRPr="00ED6FC5">
        <w:rPr>
          <w:noProof/>
        </w:rPr>
        <w:pict>
          <v:rect id="_x0000_s1172" style="position:absolute;left:0;text-align:left;margin-left:49.5pt;margin-top:9.8pt;width:54pt;height:78.75pt;z-index:251753472">
            <v:textbox>
              <w:txbxContent>
                <w:p w:rsidR="00A07A55" w:rsidRDefault="00A07A55" w:rsidP="008134AB">
                  <w:pPr>
                    <w:rPr>
                      <w:lang w:val="en-IN"/>
                    </w:rPr>
                  </w:pPr>
                </w:p>
                <w:p w:rsidR="00A07A55" w:rsidRDefault="00A07A55" w:rsidP="008134AB">
                  <w:pPr>
                    <w:rPr>
                      <w:lang w:val="en-IN"/>
                    </w:rPr>
                  </w:pPr>
                </w:p>
                <w:p w:rsidR="00A07A55" w:rsidRPr="00F1240D" w:rsidRDefault="00A07A55" w:rsidP="008134AB">
                  <w:pPr>
                    <w:rPr>
                      <w:sz w:val="18"/>
                      <w:szCs w:val="18"/>
                      <w:lang w:val="en-IN"/>
                    </w:rPr>
                  </w:pPr>
                  <w:r w:rsidRPr="00F1240D">
                    <w:rPr>
                      <w:sz w:val="18"/>
                      <w:szCs w:val="18"/>
                      <w:lang w:val="en-IN"/>
                    </w:rPr>
                    <w:t xml:space="preserve">        (3)</w:t>
                  </w:r>
                </w:p>
              </w:txbxContent>
            </v:textbox>
          </v:rect>
        </w:pict>
      </w:r>
      <w:r w:rsidRPr="00ED6FC5">
        <w:rPr>
          <w:noProof/>
        </w:rPr>
        <w:pict>
          <v:rect id="_x0000_s1173" style="position:absolute;left:0;text-align:left;margin-left:-8.25pt;margin-top:9.8pt;width:51.75pt;height:78.75pt;z-index:251754496">
            <v:textbox style="mso-next-textbox:#_x0000_s1173">
              <w:txbxContent>
                <w:p w:rsidR="00A07A55" w:rsidRPr="003730C6" w:rsidRDefault="00A07A55" w:rsidP="008134AB">
                  <w:pPr>
                    <w:rPr>
                      <w:sz w:val="18"/>
                      <w:szCs w:val="18"/>
                      <w:lang w:val="en-IN"/>
                    </w:rPr>
                  </w:pPr>
                  <w:r>
                    <w:rPr>
                      <w:sz w:val="16"/>
                      <w:szCs w:val="16"/>
                      <w:lang w:val="en-IN"/>
                    </w:rPr>
                    <w:t xml:space="preserve">      </w:t>
                  </w:r>
                  <w:r w:rsidRPr="003730C6">
                    <w:rPr>
                      <w:sz w:val="18"/>
                      <w:szCs w:val="18"/>
                      <w:lang w:val="en-IN"/>
                    </w:rPr>
                    <w:t>(1)</w:t>
                  </w:r>
                </w:p>
                <w:p w:rsidR="00A07A55" w:rsidRPr="003730C6" w:rsidRDefault="00A07A55" w:rsidP="008134AB">
                  <w:pPr>
                    <w:pStyle w:val="NoSpacing"/>
                    <w:jc w:val="both"/>
                    <w:rPr>
                      <w:sz w:val="18"/>
                      <w:szCs w:val="18"/>
                    </w:rPr>
                  </w:pPr>
                  <w:r w:rsidRPr="003730C6">
                    <w:rPr>
                      <w:sz w:val="18"/>
                      <w:szCs w:val="18"/>
                    </w:rPr>
                    <w:t>0-200 V</w:t>
                  </w:r>
                </w:p>
                <w:p w:rsidR="00A07A55" w:rsidRPr="003730C6" w:rsidRDefault="00A07A55" w:rsidP="008134AB">
                  <w:pPr>
                    <w:pStyle w:val="NoSpacing"/>
                    <w:jc w:val="both"/>
                    <w:rPr>
                      <w:sz w:val="18"/>
                      <w:szCs w:val="18"/>
                    </w:rPr>
                  </w:pPr>
                  <w:r w:rsidRPr="003730C6">
                    <w:rPr>
                      <w:sz w:val="18"/>
                      <w:szCs w:val="18"/>
                    </w:rPr>
                    <w:t>Variable</w:t>
                  </w:r>
                </w:p>
                <w:p w:rsidR="00A07A55" w:rsidRPr="00F75BBA" w:rsidRDefault="00A07A55" w:rsidP="008134AB">
                  <w:pPr>
                    <w:pStyle w:val="NoSpacing"/>
                    <w:jc w:val="both"/>
                    <w:rPr>
                      <w:sz w:val="16"/>
                      <w:szCs w:val="16"/>
                    </w:rPr>
                  </w:pPr>
                  <w:r w:rsidRPr="003730C6">
                    <w:rPr>
                      <w:sz w:val="18"/>
                      <w:szCs w:val="18"/>
                    </w:rPr>
                    <w:t>Supply</w:t>
                  </w:r>
                  <w:r>
                    <w:rPr>
                      <w:sz w:val="16"/>
                      <w:szCs w:val="16"/>
                    </w:rPr>
                    <w:t xml:space="preserve">                            </w:t>
                  </w:r>
                  <w:r>
                    <w:rPr>
                      <w:sz w:val="16"/>
                      <w:szCs w:val="16"/>
                    </w:rPr>
                    <w:tab/>
                    <w:t xml:space="preserve">          </w:t>
                  </w:r>
                </w:p>
              </w:txbxContent>
            </v:textbox>
          </v:rect>
        </w:pict>
      </w:r>
    </w:p>
    <w:p w:rsidR="008134AB" w:rsidRDefault="00ED6FC5" w:rsidP="008134AB">
      <w:pPr>
        <w:pStyle w:val="NoSpacing"/>
        <w:jc w:val="both"/>
      </w:pPr>
      <w:r w:rsidRPr="00ED6FC5">
        <w:rPr>
          <w:noProof/>
        </w:rPr>
        <w:pict>
          <v:oval id="_x0000_s1174" style="position:absolute;left:0;text-align:left;margin-left:432.75pt;margin-top:9.9pt;width:32.25pt;height:21pt;z-index:251755520">
            <v:textbox style="mso-next-textbox:#_x0000_s1174">
              <w:txbxContent>
                <w:p w:rsidR="00A07A55" w:rsidRPr="00585133" w:rsidRDefault="00A07A55" w:rsidP="008134AB">
                  <w:pPr>
                    <w:rPr>
                      <w:sz w:val="16"/>
                      <w:szCs w:val="16"/>
                      <w:lang w:val="en-IN"/>
                    </w:rPr>
                  </w:pPr>
                  <w:r>
                    <w:rPr>
                      <w:sz w:val="16"/>
                      <w:szCs w:val="16"/>
                      <w:lang w:val="en-IN"/>
                    </w:rPr>
                    <w:t xml:space="preserve"> (5)</w:t>
                  </w:r>
                </w:p>
              </w:txbxContent>
            </v:textbox>
          </v:oval>
        </w:pict>
      </w:r>
      <w:r w:rsidRPr="00ED6FC5">
        <w:rPr>
          <w:noProof/>
        </w:rPr>
        <w:pict>
          <v:rect id="_x0000_s1175" style="position:absolute;left:0;text-align:left;margin-left:380.25pt;margin-top:9.9pt;width:27.75pt;height:21pt;z-index:251756544">
            <v:textbox>
              <w:txbxContent>
                <w:p w:rsidR="00A07A55" w:rsidRPr="00585133" w:rsidRDefault="00A07A55" w:rsidP="008134AB">
                  <w:pPr>
                    <w:rPr>
                      <w:sz w:val="16"/>
                      <w:szCs w:val="16"/>
                      <w:lang w:val="en-IN"/>
                    </w:rPr>
                  </w:pPr>
                  <w:r w:rsidRPr="00585133">
                    <w:rPr>
                      <w:sz w:val="16"/>
                      <w:szCs w:val="16"/>
                      <w:lang w:val="en-IN"/>
                    </w:rPr>
                    <w:t>(4)</w:t>
                  </w:r>
                </w:p>
              </w:txbxContent>
            </v:textbox>
          </v:rect>
        </w:pict>
      </w:r>
      <w:r w:rsidRPr="00ED6FC5">
        <w:rPr>
          <w:noProof/>
        </w:rPr>
        <w:pict>
          <v:shape id="_x0000_s1176" type="#_x0000_t32" style="position:absolute;left:0;text-align:left;margin-left:53.25pt;margin-top:3.15pt;width:46.5pt;height:34.5pt;flip:x;z-index:251757568" o:connectortype="straight"/>
        </w:pict>
      </w:r>
      <w:r w:rsidRPr="00ED6FC5">
        <w:rPr>
          <w:noProof/>
        </w:rPr>
        <w:pict>
          <v:shape id="_x0000_s1177" type="#_x0000_t32" style="position:absolute;left:0;text-align:left;margin-left:53.25pt;margin-top:3.15pt;width:46.5pt;height:34.5pt;z-index:251758592" o:connectortype="straight"/>
        </w:pict>
      </w:r>
      <w:r w:rsidRPr="00ED6FC5">
        <w:rPr>
          <w:noProof/>
        </w:rPr>
        <w:pict>
          <v:rect id="_x0000_s1178" style="position:absolute;left:0;text-align:left;margin-left:53.25pt;margin-top:3.15pt;width:46.5pt;height:34.5pt;z-index:251759616">
            <v:textbox>
              <w:txbxContent>
                <w:p w:rsidR="00A07A55" w:rsidRDefault="00A07A55" w:rsidP="008134AB">
                  <w:pPr>
                    <w:rPr>
                      <w:sz w:val="16"/>
                      <w:szCs w:val="16"/>
                      <w:lang w:val="en-IN"/>
                    </w:rPr>
                  </w:pPr>
                  <w:r>
                    <w:rPr>
                      <w:sz w:val="16"/>
                      <w:szCs w:val="16"/>
                      <w:vertAlign w:val="superscript"/>
                      <w:lang w:val="en-IN"/>
                    </w:rPr>
                    <w:t xml:space="preserve">        </w:t>
                  </w:r>
                  <w:r>
                    <w:rPr>
                      <w:sz w:val="16"/>
                      <w:szCs w:val="16"/>
                      <w:lang w:val="en-IN"/>
                    </w:rPr>
                    <w:t>(2)</w:t>
                  </w:r>
                </w:p>
                <w:p w:rsidR="00A07A55" w:rsidRDefault="00A07A55" w:rsidP="008134AB">
                  <w:pPr>
                    <w:rPr>
                      <w:sz w:val="16"/>
                      <w:szCs w:val="16"/>
                      <w:lang w:val="en-IN"/>
                    </w:rPr>
                  </w:pPr>
                  <w:r>
                    <w:rPr>
                      <w:sz w:val="16"/>
                      <w:szCs w:val="16"/>
                      <w:lang w:val="en-IN"/>
                    </w:rPr>
                    <w:t xml:space="preserve">      </w:t>
                  </w:r>
                </w:p>
                <w:p w:rsidR="00A07A55" w:rsidRDefault="00A07A55" w:rsidP="008134AB">
                  <w:pPr>
                    <w:rPr>
                      <w:sz w:val="16"/>
                      <w:szCs w:val="16"/>
                      <w:lang w:val="en-IN"/>
                    </w:rPr>
                  </w:pPr>
                </w:p>
                <w:p w:rsidR="00A07A55" w:rsidRPr="00F75BBA" w:rsidRDefault="00A07A55" w:rsidP="008134AB">
                  <w:pPr>
                    <w:rPr>
                      <w:sz w:val="16"/>
                      <w:szCs w:val="16"/>
                      <w:lang w:val="en-IN"/>
                    </w:rPr>
                  </w:pPr>
                </w:p>
              </w:txbxContent>
            </v:textbox>
          </v:rect>
        </w:pict>
      </w:r>
    </w:p>
    <w:p w:rsidR="008134AB" w:rsidRDefault="00ED6FC5" w:rsidP="008134AB">
      <w:pPr>
        <w:pStyle w:val="NoSpacing"/>
        <w:jc w:val="both"/>
      </w:pPr>
      <w:r w:rsidRPr="00ED6FC5">
        <w:rPr>
          <w:noProof/>
        </w:rPr>
        <w:pict>
          <v:shape id="_x0000_s1179" type="#_x0000_t32" style="position:absolute;left:0;text-align:left;margin-left:408pt;margin-top:7.7pt;width:24.75pt;height:0;z-index:251760640" o:connectortype="straight">
            <v:stroke endarrow="block"/>
          </v:shape>
        </w:pict>
      </w:r>
      <w:r w:rsidRPr="00ED6FC5">
        <w:rPr>
          <w:noProof/>
        </w:rPr>
        <w:pict>
          <v:shape id="_x0000_s1180" type="#_x0000_t32" style="position:absolute;left:0;text-align:left;margin-left:357pt;margin-top:7.7pt;width:23.25pt;height:0;z-index:251761664" o:connectortype="straight">
            <v:stroke endarrow="block"/>
          </v:shape>
        </w:pict>
      </w:r>
      <w:r w:rsidRPr="00ED6FC5">
        <w:rPr>
          <w:noProof/>
        </w:rPr>
        <w:pict>
          <v:shape id="_x0000_s1181" type="#_x0000_t32" style="position:absolute;left:0;text-align:left;margin-left:357pt;margin-top:7.7pt;width:0;height:45pt;flip:y;z-index:251762688" o:connectortype="straight">
            <v:stroke endarrow="block"/>
          </v:shape>
        </w:pict>
      </w:r>
      <w:r w:rsidR="008134AB">
        <w:t xml:space="preserve">    </w:t>
      </w:r>
    </w:p>
    <w:p w:rsidR="008134AB" w:rsidRDefault="00ED6FC5" w:rsidP="008134AB">
      <w:pPr>
        <w:pStyle w:val="NoSpacing"/>
        <w:jc w:val="both"/>
      </w:pPr>
      <w:r w:rsidRPr="00ED6FC5">
        <w:rPr>
          <w:noProof/>
          <w:sz w:val="16"/>
          <w:szCs w:val="16"/>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82" type="#_x0000_t69" style="position:absolute;left:0;text-align:left;margin-left:226.5pt;margin-top:4.05pt;width:40.5pt;height:18pt;rotation:180;z-index:251763712"/>
        </w:pict>
      </w:r>
      <w:r w:rsidRPr="00ED6FC5">
        <w:rPr>
          <w:noProof/>
        </w:rPr>
        <w:pict>
          <v:shape id="_x0000_s1183" type="#_x0000_t32" style="position:absolute;left:0;text-align:left;margin-left:147pt;margin-top:4.05pt;width:23.25pt;height:0;z-index:251764736" o:connectortype="straight">
            <v:stroke endarrow="block"/>
          </v:shape>
        </w:pict>
      </w:r>
      <w:r w:rsidRPr="00ED6FC5">
        <w:rPr>
          <w:noProof/>
        </w:rPr>
        <w:pict>
          <v:rect id="_x0000_s1184" style="position:absolute;left:0;text-align:left;margin-left:103.5pt;margin-top:10.8pt;width:70.5pt;height:7.5pt;z-index:251765760"/>
        </w:pict>
      </w:r>
    </w:p>
    <w:p w:rsidR="008134AB" w:rsidRDefault="00ED6FC5" w:rsidP="008134AB">
      <w:pPr>
        <w:pStyle w:val="NoSpacing"/>
        <w:jc w:val="both"/>
      </w:pPr>
      <w:r w:rsidRPr="00ED6FC5">
        <w:rPr>
          <w:noProof/>
        </w:rPr>
        <w:pict>
          <v:rect id="_x0000_s1185" style="position:absolute;left:0;text-align:left;margin-left:369.75pt;margin-top:4.85pt;width:102pt;height:56.25pt;z-index:251766784">
            <v:textbox>
              <w:txbxContent>
                <w:p w:rsidR="00A07A55" w:rsidRDefault="00A07A55" w:rsidP="008134AB">
                  <w:pPr>
                    <w:rPr>
                      <w:sz w:val="16"/>
                      <w:szCs w:val="16"/>
                      <w:lang w:val="en-IN"/>
                    </w:rPr>
                  </w:pPr>
                </w:p>
                <w:p w:rsidR="00A07A55" w:rsidRPr="003730C6" w:rsidRDefault="00A07A55" w:rsidP="008134AB">
                  <w:pPr>
                    <w:rPr>
                      <w:sz w:val="18"/>
                      <w:szCs w:val="18"/>
                      <w:lang w:val="en-IN"/>
                    </w:rPr>
                  </w:pPr>
                  <w:r>
                    <w:rPr>
                      <w:sz w:val="16"/>
                      <w:szCs w:val="16"/>
                      <w:lang w:val="en-IN"/>
                    </w:rPr>
                    <w:t xml:space="preserve">         </w:t>
                  </w:r>
                  <w:r w:rsidRPr="003730C6">
                    <w:rPr>
                      <w:sz w:val="18"/>
                      <w:szCs w:val="18"/>
                      <w:lang w:val="en-IN"/>
                    </w:rPr>
                    <w:t>Electrolyte tank</w:t>
                  </w:r>
                </w:p>
              </w:txbxContent>
            </v:textbox>
          </v:rect>
        </w:pict>
      </w:r>
      <w:r w:rsidRPr="00ED6FC5">
        <w:rPr>
          <w:noProof/>
        </w:rPr>
        <w:pict>
          <v:rect id="_x0000_s1186" style="position:absolute;left:0;text-align:left;margin-left:103.5pt;margin-top:11.95pt;width:70.5pt;height:7.15pt;z-index:251767808"/>
        </w:pict>
      </w:r>
    </w:p>
    <w:p w:rsidR="008134AB" w:rsidRPr="003E1005" w:rsidRDefault="008134AB" w:rsidP="008134AB">
      <w:pPr>
        <w:pStyle w:val="NoSpacing"/>
        <w:jc w:val="both"/>
        <w:rPr>
          <w:sz w:val="16"/>
          <w:szCs w:val="16"/>
        </w:rPr>
      </w:pPr>
      <w:r>
        <w:tab/>
      </w:r>
      <w:r>
        <w:tab/>
      </w:r>
      <w:r>
        <w:tab/>
        <w:t xml:space="preserve">    </w:t>
      </w:r>
    </w:p>
    <w:p w:rsidR="008134AB" w:rsidRDefault="00ED6FC5" w:rsidP="008134AB">
      <w:pPr>
        <w:pStyle w:val="NoSpacing"/>
        <w:jc w:val="both"/>
      </w:pPr>
      <w:r w:rsidRPr="00ED6FC5">
        <w:rPr>
          <w:noProof/>
        </w:rPr>
        <w:pict>
          <v:rect id="_x0000_s1187" style="position:absolute;left:0;text-align:left;margin-left:345pt;margin-top:2.65pt;width:24.75pt;height:30pt;z-index:251768832">
            <v:textbox>
              <w:txbxContent>
                <w:p w:rsidR="00A07A55" w:rsidRPr="00585133" w:rsidRDefault="00A07A55" w:rsidP="008134AB">
                  <w:pPr>
                    <w:rPr>
                      <w:sz w:val="16"/>
                      <w:szCs w:val="16"/>
                      <w:lang w:val="en-IN"/>
                    </w:rPr>
                  </w:pPr>
                  <w:r w:rsidRPr="00585133">
                    <w:rPr>
                      <w:sz w:val="16"/>
                      <w:szCs w:val="16"/>
                      <w:lang w:val="en-IN"/>
                    </w:rPr>
                    <w:t>(6)</w:t>
                  </w:r>
                </w:p>
              </w:txbxContent>
            </v:textbox>
          </v:rect>
        </w:pict>
      </w:r>
      <w:r w:rsidRPr="00ED6FC5">
        <w:rPr>
          <w:noProof/>
        </w:rPr>
        <w:pict>
          <v:shape id="_x0000_s1188" type="#_x0000_t32" style="position:absolute;left:0;text-align:left;margin-left:108.75pt;margin-top:2.65pt;width:20.25pt;height:0;flip:x;z-index:251769856" o:connectortype="straight">
            <v:stroke endarrow="block"/>
          </v:shape>
        </w:pict>
      </w:r>
    </w:p>
    <w:p w:rsidR="008134AB" w:rsidRDefault="00ED6FC5" w:rsidP="008134AB">
      <w:pPr>
        <w:pStyle w:val="NoSpacing"/>
        <w:jc w:val="both"/>
      </w:pPr>
      <w:r w:rsidRPr="00ED6FC5">
        <w:rPr>
          <w:noProof/>
        </w:rPr>
        <w:pict>
          <v:shape id="_x0000_s1189" type="#_x0000_t69" style="position:absolute;left:0;text-align:left;margin-left:164.25pt;margin-top:27.5pt;width:66.75pt;height:24.75pt;rotation:90;z-index:251770880"/>
        </w:pict>
      </w:r>
    </w:p>
    <w:p w:rsidR="008134AB" w:rsidRPr="00CA63BD" w:rsidRDefault="008134AB" w:rsidP="008134AB">
      <w:pPr>
        <w:pStyle w:val="NoSpacing"/>
        <w:ind w:firstLine="720"/>
        <w:jc w:val="both"/>
        <w:rPr>
          <w:sz w:val="18"/>
          <w:szCs w:val="18"/>
        </w:rPr>
      </w:pPr>
      <w:r w:rsidRPr="00CA63BD">
        <w:rPr>
          <w:sz w:val="18"/>
          <w:szCs w:val="18"/>
        </w:rPr>
        <w:t xml:space="preserve">   (Magnetic field supply set-up)</w:t>
      </w: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shape id="_x0000_s1190" type="#_x0000_t69" style="position:absolute;left:0;text-align:left;margin-left:410.25pt;margin-top:12.55pt;width:36.75pt;height:18.75pt;rotation:90;z-index:251771904"/>
        </w:pict>
      </w:r>
    </w:p>
    <w:p w:rsidR="008134AB" w:rsidRDefault="00ED6FC5" w:rsidP="008134AB">
      <w:pPr>
        <w:pStyle w:val="NoSpacing"/>
        <w:ind w:firstLine="720"/>
        <w:jc w:val="both"/>
        <w:rPr>
          <w:sz w:val="16"/>
          <w:szCs w:val="16"/>
        </w:rPr>
      </w:pPr>
      <w:r w:rsidRPr="00ED6FC5">
        <w:rPr>
          <w:noProof/>
          <w:sz w:val="16"/>
          <w:szCs w:val="16"/>
        </w:rPr>
        <w:pict>
          <v:oval id="_x0000_s1191" style="position:absolute;left:0;text-align:left;margin-left:438pt;margin-top:326.75pt;width:21pt;height:23.25pt;z-index:251772928"/>
        </w:pict>
      </w:r>
      <w:r w:rsidRPr="00ED6FC5">
        <w:rPr>
          <w:noProof/>
          <w:sz w:val="16"/>
          <w:szCs w:val="16"/>
        </w:rPr>
        <w:pict>
          <v:oval id="_x0000_s1192" style="position:absolute;left:0;text-align:left;margin-left:331.5pt;margin-top:326.75pt;width:21pt;height:23.25pt;z-index:251773952">
            <v:textbox>
              <w:txbxContent>
                <w:p w:rsidR="00A07A55" w:rsidRPr="00F1240D" w:rsidRDefault="00A07A55" w:rsidP="008134AB">
                  <w:pPr>
                    <w:rPr>
                      <w:sz w:val="14"/>
                      <w:szCs w:val="14"/>
                      <w:lang w:val="en-IN"/>
                    </w:rPr>
                  </w:pPr>
                </w:p>
              </w:txbxContent>
            </v:textbox>
          </v:oval>
        </w:pict>
      </w:r>
      <w:r w:rsidRPr="00ED6FC5">
        <w:rPr>
          <w:noProof/>
          <w:sz w:val="16"/>
          <w:szCs w:val="16"/>
        </w:rPr>
        <w:pict>
          <v:rect id="_x0000_s1193" style="position:absolute;left:0;text-align:left;margin-left:369.75pt;margin-top:280.25pt;width:49.5pt;height:29.25pt;z-index:251774976">
            <v:textbox>
              <w:txbxContent>
                <w:p w:rsidR="00A07A55" w:rsidRPr="00F1240D" w:rsidRDefault="00A07A55" w:rsidP="008134AB">
                  <w:pPr>
                    <w:rPr>
                      <w:sz w:val="18"/>
                      <w:szCs w:val="18"/>
                      <w:lang w:val="en-IN"/>
                    </w:rPr>
                  </w:pPr>
                  <w:r>
                    <w:rPr>
                      <w:sz w:val="18"/>
                      <w:szCs w:val="18"/>
                      <w:lang w:val="en-IN"/>
                    </w:rPr>
                    <w:t xml:space="preserve">     </w:t>
                  </w:r>
                  <w:r w:rsidRPr="00F1240D">
                    <w:rPr>
                      <w:sz w:val="18"/>
                      <w:szCs w:val="18"/>
                      <w:lang w:val="en-IN"/>
                    </w:rPr>
                    <w:t>(13)</w:t>
                  </w:r>
                </w:p>
              </w:txbxContent>
            </v:textbox>
          </v:rect>
        </w:pict>
      </w:r>
      <w:r w:rsidRPr="00ED6FC5">
        <w:rPr>
          <w:noProof/>
          <w:sz w:val="16"/>
          <w:szCs w:val="16"/>
        </w:rPr>
        <w:pict>
          <v:rect id="_x0000_s1194" style="position:absolute;left:0;text-align:left;margin-left:432.75pt;margin-top:280.25pt;width:29.25pt;height:29.25pt;z-index:251776000">
            <v:textbox>
              <w:txbxContent>
                <w:p w:rsidR="00A07A55" w:rsidRPr="00F1240D" w:rsidRDefault="00A07A55" w:rsidP="008134AB">
                  <w:pPr>
                    <w:rPr>
                      <w:sz w:val="16"/>
                      <w:szCs w:val="16"/>
                      <w:lang w:val="en-IN"/>
                    </w:rPr>
                  </w:pPr>
                  <w:r>
                    <w:rPr>
                      <w:sz w:val="16"/>
                      <w:szCs w:val="16"/>
                      <w:lang w:val="en-IN"/>
                    </w:rPr>
                    <w:t>(12)</w:t>
                  </w:r>
                </w:p>
              </w:txbxContent>
            </v:textbox>
          </v:rect>
        </w:pict>
      </w:r>
      <w:r w:rsidRPr="00ED6FC5">
        <w:rPr>
          <w:noProof/>
          <w:sz w:val="16"/>
          <w:szCs w:val="16"/>
        </w:rPr>
        <w:pict>
          <v:rect id="_x0000_s1195" style="position:absolute;left:0;text-align:left;margin-left:327.75pt;margin-top:280.25pt;width:29.25pt;height:29.25pt;z-index:251777024">
            <v:textbox>
              <w:txbxContent>
                <w:p w:rsidR="00A07A55" w:rsidRPr="00F1240D" w:rsidRDefault="00A07A55" w:rsidP="008134AB">
                  <w:pPr>
                    <w:rPr>
                      <w:sz w:val="16"/>
                      <w:szCs w:val="16"/>
                      <w:lang w:val="en-IN"/>
                    </w:rPr>
                  </w:pPr>
                  <w:r w:rsidRPr="00F1240D">
                    <w:rPr>
                      <w:sz w:val="16"/>
                      <w:szCs w:val="16"/>
                      <w:lang w:val="en-IN"/>
                    </w:rPr>
                    <w:t>(11)</w:t>
                  </w:r>
                </w:p>
              </w:txbxContent>
            </v:textbox>
          </v:rect>
        </w:pict>
      </w:r>
      <w:r w:rsidRPr="00ED6FC5">
        <w:rPr>
          <w:noProof/>
          <w:sz w:val="16"/>
          <w:szCs w:val="16"/>
        </w:rPr>
        <w:pict>
          <v:rect id="_x0000_s1196" style="position:absolute;left:0;text-align:left;margin-left:312.75pt;margin-top:271.25pt;width:165pt;height:150pt;z-index:251778048">
            <v:textbox>
              <w:txbxContent>
                <w:p w:rsidR="00A07A55" w:rsidRDefault="00A07A55" w:rsidP="008134AB">
                  <w:pPr>
                    <w:rPr>
                      <w:lang w:val="en-IN"/>
                    </w:rPr>
                  </w:pPr>
                </w:p>
                <w:p w:rsidR="00A07A55" w:rsidRDefault="00A07A55" w:rsidP="008134AB">
                  <w:pPr>
                    <w:rPr>
                      <w:lang w:val="en-IN"/>
                    </w:rPr>
                  </w:pPr>
                </w:p>
                <w:p w:rsidR="00A07A55" w:rsidRDefault="00A07A55" w:rsidP="008134AB">
                  <w:pPr>
                    <w:rPr>
                      <w:lang w:val="en-IN"/>
                    </w:rPr>
                  </w:pPr>
                  <w:r>
                    <w:rPr>
                      <w:noProof/>
                    </w:rPr>
                    <w:drawing>
                      <wp:inline distT="0" distB="0" distL="0" distR="0">
                        <wp:extent cx="374354" cy="316695"/>
                        <wp:effectExtent l="19050" t="0" r="0" b="0"/>
                        <wp:docPr id="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srcRect/>
                                <a:stretch>
                                  <a:fillRect/>
                                </a:stretch>
                              </pic:blipFill>
                              <pic:spPr bwMode="auto">
                                <a:xfrm>
                                  <a:off x="0" y="0"/>
                                  <a:ext cx="374354" cy="316695"/>
                                </a:xfrm>
                                <a:prstGeom prst="rect">
                                  <a:avLst/>
                                </a:prstGeom>
                                <a:noFill/>
                                <a:ln w="9525">
                                  <a:noFill/>
                                  <a:miter lim="800000"/>
                                  <a:headEnd/>
                                  <a:tailEnd/>
                                </a:ln>
                              </pic:spPr>
                            </pic:pic>
                          </a:graphicData>
                        </a:graphic>
                      </wp:inline>
                    </w:drawing>
                  </w:r>
                </w:p>
                <w:p w:rsidR="00A07A55" w:rsidRDefault="00A07A55" w:rsidP="008134AB">
                  <w:pPr>
                    <w:rPr>
                      <w:sz w:val="18"/>
                      <w:szCs w:val="18"/>
                      <w:lang w:val="en-IN"/>
                    </w:rPr>
                  </w:pPr>
                  <w:r>
                    <w:rPr>
                      <w:sz w:val="18"/>
                      <w:szCs w:val="18"/>
                      <w:lang w:val="en-IN"/>
                    </w:rPr>
                    <w:t xml:space="preserve">       (14)</w:t>
                  </w:r>
                  <w:r>
                    <w:rPr>
                      <w:sz w:val="18"/>
                      <w:szCs w:val="18"/>
                      <w:lang w:val="en-IN"/>
                    </w:rPr>
                    <w:tab/>
                  </w:r>
                  <w:r>
                    <w:rPr>
                      <w:sz w:val="18"/>
                      <w:szCs w:val="18"/>
                      <w:lang w:val="en-IN"/>
                    </w:rPr>
                    <w:tab/>
                  </w:r>
                  <w:r>
                    <w:rPr>
                      <w:sz w:val="18"/>
                      <w:szCs w:val="18"/>
                      <w:lang w:val="en-IN"/>
                    </w:rPr>
                    <w:tab/>
                    <w:t xml:space="preserve">       (15)</w:t>
                  </w:r>
                </w:p>
                <w:p w:rsidR="00A07A55" w:rsidRPr="00F1240D" w:rsidRDefault="00A07A55" w:rsidP="008134AB">
                  <w:pPr>
                    <w:ind w:firstLine="720"/>
                    <w:rPr>
                      <w:sz w:val="20"/>
                      <w:lang w:val="en-IN"/>
                    </w:rPr>
                  </w:pPr>
                  <w:r>
                    <w:rPr>
                      <w:sz w:val="20"/>
                      <w:lang w:val="en-IN"/>
                    </w:rPr>
                    <w:t>Hydraulic Power Pack</w:t>
                  </w:r>
                </w:p>
              </w:txbxContent>
            </v:textbox>
          </v:rect>
        </w:pict>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Pr>
          <w:sz w:val="16"/>
          <w:szCs w:val="16"/>
        </w:rPr>
        <w:tab/>
      </w:r>
      <w:r w:rsidR="008134AB" w:rsidRPr="00CA63BD">
        <w:rPr>
          <w:sz w:val="18"/>
          <w:szCs w:val="18"/>
        </w:rPr>
        <w:t>(Electrochemical set up</w:t>
      </w:r>
      <w:r w:rsidR="008134AB">
        <w:rPr>
          <w:sz w:val="16"/>
          <w:szCs w:val="16"/>
        </w:rPr>
        <w:t xml:space="preserve">) </w:t>
      </w: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rect id="_x0000_s1197" style="position:absolute;left:0;text-align:left;margin-left:-3.75pt;margin-top:7.95pt;width:281.25pt;height:384pt;z-index:251779072">
            <v:textbox>
              <w:txbxContent>
                <w:p w:rsidR="00A07A55" w:rsidRDefault="00A07A55" w:rsidP="008134AB">
                  <w:pPr>
                    <w:rPr>
                      <w:lang w:val="en-IN"/>
                    </w:rPr>
                  </w:pPr>
                </w:p>
                <w:p w:rsidR="00A07A55" w:rsidRDefault="00A07A55" w:rsidP="008134AB">
                  <w:pPr>
                    <w:rPr>
                      <w:lang w:val="en-IN"/>
                    </w:rPr>
                  </w:pPr>
                </w:p>
                <w:p w:rsidR="00A07A55" w:rsidRPr="00F1240D" w:rsidRDefault="00A07A55" w:rsidP="008134AB">
                  <w:pPr>
                    <w:pStyle w:val="NoSpacing"/>
                    <w:rPr>
                      <w:sz w:val="16"/>
                      <w:szCs w:val="16"/>
                    </w:rPr>
                  </w:pPr>
                  <w:r>
                    <w:t xml:space="preserve">  </w:t>
                  </w:r>
                  <w:r w:rsidRPr="00F1240D">
                    <w:rPr>
                      <w:sz w:val="16"/>
                      <w:szCs w:val="16"/>
                    </w:rPr>
                    <w:t xml:space="preserve">Downward and upward </w:t>
                  </w:r>
                </w:p>
                <w:p w:rsidR="00A07A55" w:rsidRPr="00F1240D" w:rsidRDefault="00A07A55" w:rsidP="008134AB">
                  <w:pPr>
                    <w:pStyle w:val="NoSpacing"/>
                    <w:rPr>
                      <w:sz w:val="16"/>
                      <w:szCs w:val="16"/>
                    </w:rPr>
                  </w:pPr>
                  <w:r w:rsidRPr="00F1240D">
                    <w:rPr>
                      <w:sz w:val="16"/>
                      <w:szCs w:val="16"/>
                    </w:rPr>
                    <w:t xml:space="preserve">  </w:t>
                  </w:r>
                  <w:r>
                    <w:rPr>
                      <w:sz w:val="16"/>
                      <w:szCs w:val="16"/>
                    </w:rPr>
                    <w:t xml:space="preserve"> </w:t>
                  </w:r>
                  <w:proofErr w:type="gramStart"/>
                  <w:r w:rsidRPr="00F1240D">
                    <w:rPr>
                      <w:sz w:val="16"/>
                      <w:szCs w:val="16"/>
                    </w:rPr>
                    <w:t>movement</w:t>
                  </w:r>
                  <w:proofErr w:type="gramEnd"/>
                  <w:r w:rsidRPr="00F1240D">
                    <w:rPr>
                      <w:sz w:val="16"/>
                      <w:szCs w:val="16"/>
                    </w:rPr>
                    <w:t xml:space="preserve"> of machine ram</w:t>
                  </w: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Default="00A07A55" w:rsidP="008134AB">
                  <w:pPr>
                    <w:rPr>
                      <w:lang w:val="en-IN"/>
                    </w:rPr>
                  </w:pPr>
                </w:p>
                <w:p w:rsidR="00A07A55" w:rsidRPr="00F1240D" w:rsidRDefault="00A07A55" w:rsidP="008134AB">
                  <w:pPr>
                    <w:ind w:left="720" w:firstLine="720"/>
                    <w:rPr>
                      <w:sz w:val="18"/>
                      <w:szCs w:val="18"/>
                      <w:lang w:val="en-IN"/>
                    </w:rPr>
                  </w:pPr>
                  <w:r w:rsidRPr="00F1240D">
                    <w:rPr>
                      <w:sz w:val="18"/>
                      <w:szCs w:val="18"/>
                      <w:lang w:val="en-IN"/>
                    </w:rPr>
                    <w:t>Machine base/ foundation</w:t>
                  </w:r>
                </w:p>
              </w:txbxContent>
            </v:textbox>
          </v:rect>
        </w:pict>
      </w: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shape id="_x0000_s1198" type="#_x0000_t32" style="position:absolute;left:0;text-align:left;margin-left:267pt;margin-top:4.15pt;width:0;height:297.35pt;z-index:251780096" o:connectortype="straight"/>
        </w:pict>
      </w:r>
      <w:r w:rsidRPr="00ED6FC5">
        <w:rPr>
          <w:noProof/>
          <w:sz w:val="16"/>
          <w:szCs w:val="16"/>
        </w:rPr>
        <w:pict>
          <v:shape id="_x0000_s1199" type="#_x0000_t32" style="position:absolute;left:0;text-align:left;margin-left:6pt;margin-top:4.15pt;width:0;height:297.35pt;z-index:251781120" o:connectortype="straight"/>
        </w:pict>
      </w:r>
      <w:r w:rsidRPr="00ED6FC5">
        <w:rPr>
          <w:noProof/>
          <w:sz w:val="16"/>
          <w:szCs w:val="16"/>
        </w:rPr>
        <w:pict>
          <v:shape id="_x0000_s1200" type="#_x0000_t32" style="position:absolute;left:0;text-align:left;margin-left:-3.75pt;margin-top:4.15pt;width:281.25pt;height:0;z-index:251782144" o:connectortype="straight"/>
        </w:pict>
      </w:r>
      <w:r w:rsidRPr="00ED6FC5">
        <w:rPr>
          <w:noProof/>
          <w:sz w:val="16"/>
          <w:szCs w:val="16"/>
        </w:rPr>
        <w:pict>
          <v:rect id="_x0000_s1201" style="position:absolute;left:0;text-align:left;margin-left:108.75pt;margin-top:4.15pt;width:38.25pt;height:33.35pt;z-index:251783168">
            <v:textbox>
              <w:txbxContent>
                <w:p w:rsidR="00A07A55" w:rsidRPr="003730C6" w:rsidRDefault="00A07A55" w:rsidP="008134AB">
                  <w:pPr>
                    <w:rPr>
                      <w:sz w:val="18"/>
                      <w:szCs w:val="18"/>
                      <w:lang w:val="en-IN"/>
                    </w:rPr>
                  </w:pPr>
                  <w:r w:rsidRPr="003730C6">
                    <w:rPr>
                      <w:sz w:val="18"/>
                      <w:szCs w:val="18"/>
                      <w:lang w:val="en-IN"/>
                    </w:rPr>
                    <w:t>Upper ram</w:t>
                  </w:r>
                </w:p>
              </w:txbxContent>
            </v:textbox>
          </v:rect>
        </w:pict>
      </w: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shape id="_x0000_s1202" type="#_x0000_t32" style="position:absolute;left:0;text-align:left;margin-left:103.5pt;margin-top:8.65pt;width:0;height:49.5pt;z-index:251784192" o:connectortype="straight">
            <v:stroke startarrow="block" endarrow="block"/>
          </v:shape>
        </w:pict>
      </w:r>
      <w:r w:rsidRPr="00ED6FC5">
        <w:rPr>
          <w:noProof/>
          <w:sz w:val="16"/>
          <w:szCs w:val="16"/>
        </w:rPr>
        <w:pict>
          <v:shape id="_x0000_s1203" type="#_x0000_t32" style="position:absolute;left:0;text-align:left;margin-left:147pt;margin-top:2.65pt;width:324.75pt;height:0;flip:x;z-index:251785216" o:connectortype="straight">
            <v:stroke endarrow="block"/>
          </v:shape>
        </w:pict>
      </w:r>
      <w:r w:rsidRPr="00ED6FC5">
        <w:rPr>
          <w:noProof/>
          <w:sz w:val="16"/>
          <w:szCs w:val="16"/>
        </w:rPr>
        <w:pict>
          <v:shape id="_x0000_s1204" type="#_x0000_t32" style="position:absolute;left:0;text-align:left;margin-left:471.75pt;margin-top:2.65pt;width:0;height:257.25pt;flip:y;z-index:251786240" o:connectortype="straight"/>
        </w:pict>
      </w: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shape id="_x0000_s1205" type="#_x0000_t32" style="position:absolute;left:0;text-align:left;margin-left:277.5pt;margin-top:1.1pt;width:35.25pt;height:0;flip:x;z-index:251787264" o:connectortype="straight">
            <v:stroke endarrow="block"/>
          </v:shape>
        </w:pict>
      </w: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rect id="_x0000_s1206" style="position:absolute;left:0;text-align:left;margin-left:108.75pt;margin-top:9.3pt;width:38.25pt;height:33.35pt;z-index:251788288">
            <v:textbox>
              <w:txbxContent>
                <w:p w:rsidR="00A07A55" w:rsidRPr="00F1240D" w:rsidRDefault="00A07A55" w:rsidP="008134AB">
                  <w:pPr>
                    <w:rPr>
                      <w:sz w:val="18"/>
                      <w:szCs w:val="18"/>
                      <w:lang w:val="en-IN"/>
                    </w:rPr>
                  </w:pPr>
                  <w:r>
                    <w:rPr>
                      <w:sz w:val="18"/>
                      <w:szCs w:val="18"/>
                      <w:lang w:val="en-IN"/>
                    </w:rPr>
                    <w:t xml:space="preserve">    </w:t>
                  </w:r>
                </w:p>
              </w:txbxContent>
            </v:textbox>
          </v:rect>
        </w:pict>
      </w:r>
    </w:p>
    <w:p w:rsidR="008134AB" w:rsidRDefault="00ED6FC5" w:rsidP="008134AB">
      <w:pPr>
        <w:pStyle w:val="NoSpacing"/>
        <w:ind w:firstLine="720"/>
        <w:jc w:val="both"/>
        <w:rPr>
          <w:sz w:val="16"/>
          <w:szCs w:val="16"/>
        </w:rPr>
      </w:pPr>
      <w:r w:rsidRPr="00ED6FC5">
        <w:rPr>
          <w:noProof/>
          <w:sz w:val="16"/>
          <w:szCs w:val="16"/>
        </w:rPr>
        <w:pict>
          <v:rect id="_x0000_s1207" style="position:absolute;left:0;text-align:left;margin-left:204.75pt;margin-top:6.3pt;width:62.25pt;height:18.75pt;z-index:251789312"/>
        </w:pict>
      </w:r>
      <w:r w:rsidRPr="00ED6FC5">
        <w:rPr>
          <w:noProof/>
          <w:sz w:val="16"/>
          <w:szCs w:val="16"/>
        </w:rPr>
        <w:pict>
          <v:rect id="_x0000_s1208" style="position:absolute;left:0;text-align:left;margin-left:6pt;margin-top:6.3pt;width:57pt;height:18.75pt;z-index:251790336"/>
        </w:pict>
      </w:r>
    </w:p>
    <w:p w:rsidR="008134AB" w:rsidRDefault="00ED6FC5" w:rsidP="008134AB">
      <w:pPr>
        <w:pStyle w:val="NoSpacing"/>
        <w:ind w:firstLine="720"/>
        <w:jc w:val="both"/>
        <w:rPr>
          <w:sz w:val="16"/>
          <w:szCs w:val="16"/>
        </w:rPr>
      </w:pPr>
      <w:r w:rsidRPr="00ED6FC5">
        <w:rPr>
          <w:noProof/>
          <w:sz w:val="16"/>
          <w:szCs w:val="16"/>
        </w:rPr>
        <w:pict>
          <v:shape id="_x0000_s1209" type="#_x0000_t32" style="position:absolute;left:0;text-align:left;margin-left:252.75pt;margin-top:7.8pt;width:60pt;height:0;flip:x;z-index:251791360" o:connectortype="straight">
            <v:stroke endarrow="block"/>
          </v:shape>
        </w:pict>
      </w:r>
    </w:p>
    <w:p w:rsidR="008134AB" w:rsidRDefault="00ED6FC5" w:rsidP="008134AB">
      <w:pPr>
        <w:pStyle w:val="NoSpacing"/>
        <w:ind w:firstLine="720"/>
        <w:jc w:val="both"/>
        <w:rPr>
          <w:sz w:val="16"/>
          <w:szCs w:val="16"/>
        </w:rPr>
      </w:pPr>
      <w:r w:rsidRPr="00ED6FC5">
        <w:rPr>
          <w:noProof/>
          <w:sz w:val="16"/>
          <w:szCs w:val="16"/>
        </w:rPr>
        <w:pict>
          <v:rect id="_x0000_s1210" style="position:absolute;left:0;text-align:left;margin-left:37.5pt;margin-top:5.5pt;width:8.25pt;height:109.5pt;z-index:251792384"/>
        </w:pict>
      </w:r>
      <w:r w:rsidRPr="00ED6FC5">
        <w:rPr>
          <w:noProof/>
          <w:sz w:val="16"/>
          <w:szCs w:val="16"/>
        </w:rPr>
        <w:pict>
          <v:rect id="_x0000_s1211" style="position:absolute;left:0;text-align:left;margin-left:210pt;margin-top:5.5pt;width:8.25pt;height:109.5pt;z-index:251793408"/>
        </w:pict>
      </w:r>
    </w:p>
    <w:p w:rsidR="008134AB" w:rsidRDefault="00ED6FC5" w:rsidP="008134AB">
      <w:pPr>
        <w:pStyle w:val="NoSpacing"/>
        <w:ind w:firstLine="720"/>
        <w:jc w:val="both"/>
        <w:rPr>
          <w:sz w:val="16"/>
          <w:szCs w:val="16"/>
        </w:rPr>
      </w:pPr>
      <w:r w:rsidRPr="00ED6FC5">
        <w:rPr>
          <w:noProof/>
          <w:sz w:val="16"/>
          <w:szCs w:val="16"/>
        </w:rPr>
        <w:pict>
          <v:rect id="_x0000_s1212" style="position:absolute;left:0;text-align:left;margin-left:45.75pt;margin-top:3.6pt;width:164.25pt;height:7.15pt;z-index:251794432"/>
        </w:pict>
      </w:r>
    </w:p>
    <w:p w:rsidR="008134AB" w:rsidRDefault="00ED6FC5" w:rsidP="008134AB">
      <w:pPr>
        <w:pStyle w:val="NoSpacing"/>
        <w:ind w:firstLine="720"/>
        <w:jc w:val="both"/>
        <w:rPr>
          <w:sz w:val="16"/>
          <w:szCs w:val="16"/>
        </w:rPr>
      </w:pPr>
      <w:r w:rsidRPr="00ED6FC5">
        <w:rPr>
          <w:noProof/>
          <w:sz w:val="16"/>
          <w:szCs w:val="16"/>
        </w:rPr>
        <w:pict>
          <v:rect id="_x0000_s1213" style="position:absolute;left:0;text-align:left;margin-left:103.5pt;margin-top:1pt;width:48.75pt;height:17.25pt;z-index:251795456">
            <v:textbox>
              <w:txbxContent>
                <w:p w:rsidR="00A07A55" w:rsidRPr="00827148" w:rsidRDefault="00A07A55" w:rsidP="008134AB">
                  <w:pPr>
                    <w:rPr>
                      <w:sz w:val="16"/>
                      <w:szCs w:val="16"/>
                      <w:lang w:val="en-IN"/>
                    </w:rPr>
                  </w:pPr>
                  <w:r>
                    <w:rPr>
                      <w:sz w:val="16"/>
                      <w:szCs w:val="16"/>
                      <w:lang w:val="en-IN"/>
                    </w:rPr>
                    <w:t xml:space="preserve">       (9)</w:t>
                  </w:r>
                </w:p>
              </w:txbxContent>
            </v:textbox>
          </v:rect>
        </w:pict>
      </w:r>
    </w:p>
    <w:p w:rsidR="008134AB" w:rsidRDefault="00ED6FC5" w:rsidP="008134AB">
      <w:pPr>
        <w:pStyle w:val="NoSpacing"/>
        <w:ind w:firstLine="720"/>
        <w:jc w:val="both"/>
        <w:rPr>
          <w:sz w:val="16"/>
          <w:szCs w:val="16"/>
        </w:rPr>
      </w:pPr>
      <w:r w:rsidRPr="00ED6FC5">
        <w:rPr>
          <w:noProof/>
          <w:sz w:val="16"/>
          <w:szCs w:val="16"/>
        </w:rPr>
        <w:pict>
          <v:shape id="_x0000_s1214" type="#_x0000_t32" style="position:absolute;left:0;text-align:left;margin-left:218.25pt;margin-top:8.45pt;width:94.5pt;height:0;flip:x;z-index:251796480" o:connectortype="straight">
            <v:stroke endarrow="block"/>
          </v:shape>
        </w:pict>
      </w:r>
      <w:r w:rsidRPr="00ED6FC5">
        <w:rPr>
          <w:noProof/>
          <w:sz w:val="16"/>
          <w:szCs w:val="16"/>
        </w:rPr>
        <w:pict>
          <v:shape id="_x0000_s1215" type="#_x0000_t32" style="position:absolute;left:0;text-align:left;margin-left:87pt;margin-top:8.45pt;width:16.5pt;height:45pt;flip:x;z-index:251797504" o:connectortype="straight"/>
        </w:pict>
      </w:r>
      <w:r w:rsidRPr="00ED6FC5">
        <w:rPr>
          <w:noProof/>
          <w:sz w:val="16"/>
          <w:szCs w:val="16"/>
        </w:rPr>
        <w:pict>
          <v:shape id="_x0000_s1216" type="#_x0000_t32" style="position:absolute;left:0;text-align:left;margin-left:87pt;margin-top:8.45pt;width:16.5pt;height:45pt;z-index:251798528" o:connectortype="straight"/>
        </w:pict>
      </w:r>
      <w:r w:rsidRPr="00ED6FC5">
        <w:rPr>
          <w:noProof/>
          <w:sz w:val="16"/>
          <w:szCs w:val="16"/>
        </w:rPr>
        <w:pict>
          <v:shape id="_x0000_s1217" type="#_x0000_t32" style="position:absolute;left:0;text-align:left;margin-left:177.75pt;margin-top:8.45pt;width:16.5pt;height:45pt;flip:x;z-index:251799552" o:connectortype="straight"/>
        </w:pict>
      </w:r>
      <w:r w:rsidRPr="00ED6FC5">
        <w:rPr>
          <w:noProof/>
          <w:sz w:val="16"/>
          <w:szCs w:val="16"/>
        </w:rPr>
        <w:pict>
          <v:shape id="_x0000_s1218" type="#_x0000_t32" style="position:absolute;left:0;text-align:left;margin-left:177.75pt;margin-top:8.45pt;width:16.5pt;height:45pt;z-index:251800576" o:connectortype="straight"/>
        </w:pict>
      </w:r>
      <w:r w:rsidRPr="00ED6FC5">
        <w:rPr>
          <w:noProof/>
          <w:sz w:val="16"/>
          <w:szCs w:val="16"/>
        </w:rPr>
        <w:pict>
          <v:rect id="_x0000_s1219" style="position:absolute;left:0;text-align:left;margin-left:87pt;margin-top:8.45pt;width:16.5pt;height:45pt;z-index:251801600"/>
        </w:pict>
      </w:r>
      <w:r w:rsidRPr="00ED6FC5">
        <w:rPr>
          <w:noProof/>
          <w:sz w:val="16"/>
          <w:szCs w:val="16"/>
        </w:rPr>
        <w:pict>
          <v:rect id="_x0000_s1220" style="position:absolute;left:0;text-align:left;margin-left:177.75pt;margin-top:8.45pt;width:16.5pt;height:45pt;z-index:251802624"/>
        </w:pict>
      </w:r>
      <w:r w:rsidRPr="00ED6FC5">
        <w:rPr>
          <w:noProof/>
          <w:sz w:val="16"/>
          <w:szCs w:val="16"/>
        </w:rPr>
        <w:pict>
          <v:shape id="_x0000_s1221" type="#_x0000_t32" style="position:absolute;left:0;text-align:left;margin-left:152.25pt;margin-top:8.45pt;width:0;height:45pt;z-index:251803648" o:connectortype="straight"/>
        </w:pict>
      </w:r>
      <w:r w:rsidRPr="00ED6FC5">
        <w:rPr>
          <w:noProof/>
          <w:sz w:val="16"/>
          <w:szCs w:val="16"/>
        </w:rPr>
        <w:pict>
          <v:rect id="_x0000_s1222" style="position:absolute;left:0;text-align:left;margin-left:103.5pt;margin-top:8.45pt;width:74.25pt;height:45pt;z-index:251804672">
            <v:textbox>
              <w:txbxContent>
                <w:p w:rsidR="00A07A55" w:rsidRDefault="00A07A55" w:rsidP="008134AB">
                  <w:pPr>
                    <w:rPr>
                      <w:sz w:val="16"/>
                      <w:szCs w:val="16"/>
                      <w:lang w:val="en-IN"/>
                    </w:rPr>
                  </w:pPr>
                </w:p>
                <w:p w:rsidR="00A07A55" w:rsidRPr="00F1240D" w:rsidRDefault="00A07A55" w:rsidP="008134AB">
                  <w:pPr>
                    <w:rPr>
                      <w:sz w:val="16"/>
                      <w:szCs w:val="16"/>
                      <w:lang w:val="en-IN"/>
                    </w:rPr>
                  </w:pPr>
                  <w:r>
                    <w:rPr>
                      <w:sz w:val="16"/>
                      <w:szCs w:val="16"/>
                      <w:lang w:val="en-IN"/>
                    </w:rPr>
                    <w:t xml:space="preserve">      (7)</w:t>
                  </w:r>
                  <w:r>
                    <w:rPr>
                      <w:sz w:val="16"/>
                      <w:szCs w:val="16"/>
                      <w:lang w:val="en-IN"/>
                    </w:rPr>
                    <w:tab/>
                    <w:t xml:space="preserve">       (8)</w:t>
                  </w:r>
                </w:p>
              </w:txbxContent>
            </v:textbox>
          </v:rect>
        </w:pict>
      </w: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shape id="_x0000_s1223" type="#_x0000_t32" style="position:absolute;left:0;text-align:left;margin-left:194.25pt;margin-top:3.15pt;width:118.5pt;height:0;flip:x;z-index:251805696" o:connectortype="straight">
            <v:stroke endarrow="block"/>
          </v:shape>
        </w:pict>
      </w: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rect id="_x0000_s1224" style="position:absolute;left:0;text-align:left;margin-left:103.5pt;margin-top:4.65pt;width:48.75pt;height:17.25pt;z-index:251806720"/>
        </w:pict>
      </w: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rect id="_x0000_s1225" style="position:absolute;left:0;text-align:left;margin-left:45.75pt;margin-top:2.35pt;width:164.25pt;height:7.15pt;z-index:251807744"/>
        </w:pict>
      </w:r>
    </w:p>
    <w:p w:rsidR="008134AB" w:rsidRDefault="00ED6FC5" w:rsidP="008134AB">
      <w:pPr>
        <w:pStyle w:val="NoSpacing"/>
        <w:ind w:firstLine="720"/>
        <w:jc w:val="both"/>
        <w:rPr>
          <w:sz w:val="16"/>
          <w:szCs w:val="16"/>
        </w:rPr>
      </w:pPr>
      <w:r w:rsidRPr="00ED6FC5">
        <w:rPr>
          <w:noProof/>
          <w:sz w:val="16"/>
          <w:szCs w:val="16"/>
        </w:rPr>
        <w:pict>
          <v:rect id="_x0000_s1226" style="position:absolute;left:0;text-align:left;margin-left:204.75pt;margin-top:7.6pt;width:62.25pt;height:18.75pt;z-index:251808768"/>
        </w:pict>
      </w:r>
      <w:r w:rsidRPr="00ED6FC5">
        <w:rPr>
          <w:noProof/>
          <w:sz w:val="16"/>
          <w:szCs w:val="16"/>
        </w:rPr>
        <w:pict>
          <v:rect id="_x0000_s1227" style="position:absolute;left:0;text-align:left;margin-left:6pt;margin-top:7.6pt;width:57pt;height:18.75pt;z-index:251809792"/>
        </w:pict>
      </w:r>
      <w:r w:rsidRPr="00ED6FC5">
        <w:rPr>
          <w:noProof/>
          <w:sz w:val="16"/>
          <w:szCs w:val="16"/>
        </w:rPr>
        <w:pict>
          <v:rect id="_x0000_s1228" style="position:absolute;left:0;text-align:left;margin-left:108.75pt;margin-top:-.25pt;width:38.25pt;height:33.35pt;z-index:251810816">
            <v:textbox>
              <w:txbxContent>
                <w:p w:rsidR="00A07A55" w:rsidRPr="00F1240D" w:rsidRDefault="00A07A55" w:rsidP="008134AB">
                  <w:pPr>
                    <w:rPr>
                      <w:sz w:val="18"/>
                      <w:szCs w:val="18"/>
                      <w:lang w:val="en-IN"/>
                    </w:rPr>
                  </w:pPr>
                  <w:r>
                    <w:rPr>
                      <w:sz w:val="18"/>
                      <w:szCs w:val="18"/>
                      <w:lang w:val="en-IN"/>
                    </w:rPr>
                    <w:t xml:space="preserve">  (10)</w:t>
                  </w:r>
                </w:p>
              </w:txbxContent>
            </v:textbox>
          </v:rect>
        </w:pict>
      </w: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shape id="_x0000_s1229" type="#_x0000_t32" style="position:absolute;left:0;text-align:left;margin-left:103.5pt;margin-top:3.8pt;width:0;height:34.5pt;z-index:251811840" o:connectortype="straight">
            <v:stroke startarrow="block" endarrow="block"/>
          </v:shape>
        </w:pict>
      </w: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oval id="_x0000_s1234" style="position:absolute;left:0;text-align:left;margin-left:432.75pt;margin-top:4.5pt;width:26.25pt;height:22pt;z-index:251816960"/>
        </w:pict>
      </w:r>
      <w:r w:rsidRPr="00ED6FC5">
        <w:rPr>
          <w:noProof/>
          <w:sz w:val="16"/>
          <w:szCs w:val="16"/>
        </w:rPr>
        <w:pict>
          <v:rect id="_x0000_s1230" style="position:absolute;left:0;text-align:left;margin-left:108.75pt;margin-top:4.5pt;width:38.25pt;height:33.35pt;z-index:251812864">
            <v:textbox>
              <w:txbxContent>
                <w:p w:rsidR="00A07A55" w:rsidRPr="003730C6" w:rsidRDefault="00A07A55" w:rsidP="008134AB">
                  <w:pPr>
                    <w:rPr>
                      <w:sz w:val="18"/>
                      <w:szCs w:val="18"/>
                      <w:lang w:val="en-IN"/>
                    </w:rPr>
                  </w:pPr>
                  <w:r>
                    <w:rPr>
                      <w:sz w:val="18"/>
                      <w:szCs w:val="18"/>
                      <w:lang w:val="en-IN"/>
                    </w:rPr>
                    <w:t>Lower ram</w:t>
                  </w:r>
                </w:p>
                <w:p w:rsidR="00A07A55" w:rsidRDefault="00A07A55" w:rsidP="008134AB"/>
              </w:txbxContent>
            </v:textbox>
          </v:rect>
        </w:pict>
      </w:r>
    </w:p>
    <w:p w:rsidR="008134AB" w:rsidRDefault="00ED6FC5" w:rsidP="008134AB">
      <w:pPr>
        <w:pStyle w:val="NoSpacing"/>
        <w:ind w:firstLine="720"/>
        <w:jc w:val="both"/>
        <w:rPr>
          <w:sz w:val="16"/>
          <w:szCs w:val="16"/>
        </w:rPr>
      </w:pPr>
      <w:r w:rsidRPr="00ED6FC5">
        <w:rPr>
          <w:noProof/>
          <w:sz w:val="16"/>
          <w:szCs w:val="16"/>
        </w:rPr>
        <w:pict>
          <v:shape id="_x0000_s1231" type="#_x0000_t32" style="position:absolute;left:0;text-align:left;margin-left:459pt;margin-top:6pt;width:12.75pt;height:0;z-index:251813888" o:connectortype="straight"/>
        </w:pict>
      </w:r>
      <w:r w:rsidRPr="00ED6FC5">
        <w:rPr>
          <w:noProof/>
          <w:sz w:val="16"/>
          <w:szCs w:val="16"/>
        </w:rPr>
        <w:pict>
          <v:shape id="_x0000_s1232" type="#_x0000_t32" style="position:absolute;left:0;text-align:left;margin-left:147pt;margin-top:6pt;width:184.5pt;height:0;flip:x;z-index:251814912" o:connectortype="straight">
            <v:stroke endarrow="block"/>
          </v:shape>
        </w:pict>
      </w:r>
    </w:p>
    <w:p w:rsidR="008134AB" w:rsidRDefault="008134AB" w:rsidP="008134AB">
      <w:pPr>
        <w:pStyle w:val="NoSpacing"/>
        <w:ind w:firstLine="720"/>
        <w:jc w:val="both"/>
        <w:rPr>
          <w:sz w:val="16"/>
          <w:szCs w:val="16"/>
        </w:rPr>
      </w:pPr>
    </w:p>
    <w:p w:rsidR="008134AB" w:rsidRDefault="00ED6FC5" w:rsidP="008134AB">
      <w:pPr>
        <w:pStyle w:val="NoSpacing"/>
        <w:ind w:firstLine="720"/>
        <w:jc w:val="both"/>
        <w:rPr>
          <w:sz w:val="16"/>
          <w:szCs w:val="16"/>
        </w:rPr>
      </w:pPr>
      <w:r w:rsidRPr="00ED6FC5">
        <w:rPr>
          <w:noProof/>
          <w:sz w:val="16"/>
          <w:szCs w:val="16"/>
        </w:rPr>
        <w:pict>
          <v:shape id="_x0000_s1233" type="#_x0000_t32" style="position:absolute;left:0;text-align:left;margin-left:-3.75pt;margin-top:8.55pt;width:281.25pt;height:0;z-index:251815936" o:connectortype="straight"/>
        </w:pict>
      </w: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Default="008134AB" w:rsidP="008134AB">
      <w:pPr>
        <w:pStyle w:val="NoSpacing"/>
        <w:ind w:firstLine="720"/>
        <w:jc w:val="both"/>
        <w:rPr>
          <w:sz w:val="16"/>
          <w:szCs w:val="16"/>
        </w:rPr>
      </w:pPr>
    </w:p>
    <w:p w:rsidR="008134AB" w:rsidRPr="00CC2636" w:rsidRDefault="008134AB" w:rsidP="008134AB">
      <w:pPr>
        <w:pStyle w:val="NoSpacing"/>
        <w:jc w:val="both"/>
        <w:rPr>
          <w:rFonts w:ascii="Times New Roman" w:hAnsi="Times New Roman" w:cs="Times New Roman"/>
          <w:sz w:val="20"/>
        </w:rPr>
      </w:pPr>
      <w:r w:rsidRPr="00CC2636">
        <w:rPr>
          <w:rFonts w:ascii="Times New Roman" w:hAnsi="Times New Roman" w:cs="Times New Roman"/>
          <w:sz w:val="20"/>
        </w:rPr>
        <w:t>Figure 5.6 AFM Machine set-up block diagram: 1.Transformer, 2.Electromagnet, 3.Transformer oil tank, 4.Flow-sensor, 5.Pressure gauge, 6.Motorpump, 7.3-Phase motor, 8.Speed controller, 9.Fixture, 10.Lower media cylinder ram, 11.Lower machine cylinder pressure gauge, 12.Upper machine cylinder pressure gauge, 13.Current reader, 14.Lower machine cylinder pressure controller, 15.Upper machine cylinder pressure controller</w:t>
      </w:r>
    </w:p>
    <w:p w:rsidR="008134AB" w:rsidRPr="00CC2636" w:rsidRDefault="008134AB" w:rsidP="008134AB">
      <w:pPr>
        <w:pStyle w:val="NoSpacing"/>
        <w:spacing w:line="360" w:lineRule="auto"/>
        <w:ind w:firstLine="720"/>
        <w:jc w:val="both"/>
        <w:rPr>
          <w:rFonts w:ascii="Times New Roman" w:hAnsi="Times New Roman" w:cs="Times New Roman"/>
          <w:sz w:val="24"/>
          <w:szCs w:val="24"/>
        </w:rPr>
      </w:pPr>
      <w:r w:rsidRPr="00AC7FB9">
        <w:rPr>
          <w:rFonts w:ascii="Times New Roman" w:hAnsi="Times New Roman" w:cs="Times New Roman"/>
          <w:sz w:val="24"/>
          <w:szCs w:val="24"/>
        </w:rPr>
        <w:lastRenderedPageBreak/>
        <w:t>The temperature variation is negligible during the media flow through the workpiece along the fixture path. It varies in the range 293.2 to 301.43 K. According to global coordinate system, the velocity of media variation i</w:t>
      </w:r>
      <w:r>
        <w:rPr>
          <w:rFonts w:ascii="Times New Roman" w:hAnsi="Times New Roman" w:cs="Times New Roman"/>
          <w:sz w:val="24"/>
          <w:szCs w:val="24"/>
        </w:rPr>
        <w:t>s clearly depicted in the figure 5.4</w:t>
      </w:r>
      <w:r w:rsidRPr="00AC7FB9">
        <w:rPr>
          <w:rFonts w:ascii="Times New Roman" w:hAnsi="Times New Roman" w:cs="Times New Roman"/>
          <w:sz w:val="24"/>
          <w:szCs w:val="24"/>
        </w:rPr>
        <w:t xml:space="preserve">(c), ranging from -3.55 m/s to + 3.543 m/s, maximum being at the cross-section changes in the fixture and second most near the workpiece location. According to continuity equation of flow, as the cross section area increases, velocity of flow decreases and vice-versa, the minimum velocity being at the inlet and exit of the fixture. </w:t>
      </w:r>
      <w:r>
        <w:rPr>
          <w:rFonts w:ascii="Times New Roman" w:hAnsi="Times New Roman" w:cs="Times New Roman"/>
          <w:sz w:val="24"/>
          <w:szCs w:val="24"/>
        </w:rPr>
        <w:t>Further, the top view of the machine fixture showing the inlet and outlet of the media flow, meshing and effect on temperature is shown in figure 5.5(c). It can be clearly inferred that temperature is nearly constant when polymer media laden with abrasive particles pass through machine fixture. The value of temperature is given in table 5.1. Before analyzing the effect of different parameters, i.e., temperature, pressure, shear rate, velocity, etc., the meshing of the flow of media between upper and lower extrusion cylinders is essential, as shown in figure 5.5(b).</w:t>
      </w:r>
    </w:p>
    <w:p w:rsidR="008134AB" w:rsidRPr="00CC2636" w:rsidRDefault="008134AB" w:rsidP="008134AB">
      <w:pPr>
        <w:pStyle w:val="NoSpacing"/>
        <w:spacing w:after="240" w:line="360" w:lineRule="auto"/>
        <w:ind w:firstLine="720"/>
        <w:jc w:val="both"/>
        <w:rPr>
          <w:rFonts w:ascii="Times New Roman" w:hAnsi="Times New Roman" w:cs="Times New Roman"/>
          <w:sz w:val="24"/>
          <w:szCs w:val="24"/>
        </w:rPr>
      </w:pPr>
      <w:r w:rsidRPr="00922C19">
        <w:rPr>
          <w:rFonts w:ascii="Times New Roman" w:hAnsi="Times New Roman" w:cs="Times New Roman"/>
          <w:sz w:val="24"/>
          <w:szCs w:val="24"/>
        </w:rPr>
        <w:t>A small element is taken on the flow field and values of various factors such as location, velocity, temperature, pressure, shear stress and she</w:t>
      </w:r>
      <w:r>
        <w:rPr>
          <w:rFonts w:ascii="Times New Roman" w:hAnsi="Times New Roman" w:cs="Times New Roman"/>
          <w:sz w:val="24"/>
          <w:szCs w:val="24"/>
        </w:rPr>
        <w:t>ar rate are given in the table 5.1</w:t>
      </w:r>
      <w:r w:rsidRPr="00922C19">
        <w:rPr>
          <w:rFonts w:ascii="Times New Roman" w:hAnsi="Times New Roman" w:cs="Times New Roman"/>
          <w:sz w:val="24"/>
          <w:szCs w:val="24"/>
        </w:rPr>
        <w:t>. It can easily be seen that temperature of media during its flow in the experimentation remains nearly constant, i.e., 293 K to 294 K. The velocity of flow of media varies from 0 to 2.008 m/s, this value obtained is nearly equal to that obtained from mathematical calculations. The shear rate changes from 6.155 s</w:t>
      </w:r>
      <w:r w:rsidRPr="00922C19">
        <w:rPr>
          <w:rFonts w:ascii="Times New Roman" w:hAnsi="Times New Roman" w:cs="Times New Roman"/>
          <w:sz w:val="24"/>
          <w:szCs w:val="24"/>
          <w:vertAlign w:val="superscript"/>
        </w:rPr>
        <w:t>-1</w:t>
      </w:r>
      <w:r w:rsidRPr="00922C19">
        <w:rPr>
          <w:rFonts w:ascii="Times New Roman" w:hAnsi="Times New Roman" w:cs="Times New Roman"/>
          <w:sz w:val="24"/>
          <w:szCs w:val="24"/>
        </w:rPr>
        <w:t xml:space="preserve"> to 2037 s</w:t>
      </w:r>
      <w:r w:rsidRPr="00922C19">
        <w:rPr>
          <w:rFonts w:ascii="Times New Roman" w:hAnsi="Times New Roman" w:cs="Times New Roman"/>
          <w:sz w:val="24"/>
          <w:szCs w:val="24"/>
          <w:vertAlign w:val="superscript"/>
        </w:rPr>
        <w:t>-1</w:t>
      </w:r>
      <w:r w:rsidRPr="00922C19">
        <w:rPr>
          <w:rFonts w:ascii="Times New Roman" w:hAnsi="Times New Roman" w:cs="Times New Roman"/>
          <w:sz w:val="24"/>
          <w:szCs w:val="24"/>
        </w:rPr>
        <w:t>, the drastic change may be due to the fact that firstly when media enters the fixture, the shear rate is low but when it comes in contact with workpiece surface, the shear rate value drastically increases due to the force exerted by solid surface onto the semi-solid of liquid layer of media. The pressure ranges from 11 to 67.5 Pa, which depends on machine parameter, i.e., extrusion pressure.</w:t>
      </w:r>
      <w:r>
        <w:rPr>
          <w:rFonts w:ascii="Times New Roman" w:hAnsi="Times New Roman" w:cs="Times New Roman"/>
          <w:sz w:val="24"/>
          <w:szCs w:val="24"/>
        </w:rPr>
        <w:t xml:space="preserve"> AFM machine setup block diagram is as explained in figure 5.6.</w:t>
      </w:r>
    </w:p>
    <w:p w:rsidR="008134AB" w:rsidRPr="00D65AE7" w:rsidRDefault="008134AB" w:rsidP="008134AB">
      <w:pPr>
        <w:pStyle w:val="NoSpacing"/>
        <w:spacing w:line="360" w:lineRule="auto"/>
        <w:jc w:val="both"/>
        <w:rPr>
          <w:rFonts w:ascii="Times New Roman" w:hAnsi="Times New Roman" w:cs="Times New Roman"/>
          <w:b/>
          <w:bCs/>
          <w:sz w:val="24"/>
          <w:szCs w:val="24"/>
        </w:rPr>
      </w:pPr>
      <w:r w:rsidRPr="00D65AE7">
        <w:rPr>
          <w:rFonts w:ascii="Times New Roman" w:hAnsi="Times New Roman" w:cs="Times New Roman"/>
          <w:b/>
          <w:bCs/>
          <w:sz w:val="24"/>
          <w:szCs w:val="24"/>
        </w:rPr>
        <w:t xml:space="preserve">5.2 Heat </w:t>
      </w:r>
      <w:r>
        <w:rPr>
          <w:rFonts w:ascii="Times New Roman" w:hAnsi="Times New Roman" w:cs="Times New Roman"/>
          <w:b/>
          <w:bCs/>
          <w:sz w:val="24"/>
          <w:szCs w:val="24"/>
        </w:rPr>
        <w:t>Transfer, Flow a</w:t>
      </w:r>
      <w:r w:rsidRPr="00D65AE7">
        <w:rPr>
          <w:rFonts w:ascii="Times New Roman" w:hAnsi="Times New Roman" w:cs="Times New Roman"/>
          <w:b/>
          <w:bCs/>
          <w:sz w:val="24"/>
          <w:szCs w:val="24"/>
        </w:rPr>
        <w:t>nd Velocity Analysis</w:t>
      </w:r>
    </w:p>
    <w:p w:rsidR="008134AB" w:rsidRPr="00D65AE7" w:rsidRDefault="008134AB" w:rsidP="008134AB">
      <w:pPr>
        <w:pStyle w:val="NoSpacing"/>
        <w:spacing w:line="360" w:lineRule="auto"/>
        <w:jc w:val="both"/>
        <w:rPr>
          <w:rFonts w:ascii="Times New Roman" w:hAnsi="Times New Roman" w:cs="Times New Roman"/>
          <w:b/>
          <w:bCs/>
          <w:sz w:val="24"/>
          <w:szCs w:val="24"/>
        </w:rPr>
      </w:pPr>
      <w:r w:rsidRPr="00D65AE7">
        <w:rPr>
          <w:rFonts w:ascii="Times New Roman" w:hAnsi="Times New Roman" w:cs="Times New Roman"/>
          <w:b/>
          <w:bCs/>
          <w:sz w:val="24"/>
          <w:szCs w:val="24"/>
        </w:rPr>
        <w:t>5.2.1 Heat Tran</w:t>
      </w:r>
      <w:r>
        <w:rPr>
          <w:rFonts w:ascii="Times New Roman" w:hAnsi="Times New Roman" w:cs="Times New Roman"/>
          <w:b/>
          <w:bCs/>
          <w:sz w:val="24"/>
          <w:szCs w:val="24"/>
        </w:rPr>
        <w:t xml:space="preserve">sfer </w:t>
      </w:r>
      <w:proofErr w:type="gramStart"/>
      <w:r>
        <w:rPr>
          <w:rFonts w:ascii="Times New Roman" w:hAnsi="Times New Roman" w:cs="Times New Roman"/>
          <w:b/>
          <w:bCs/>
          <w:sz w:val="24"/>
          <w:szCs w:val="24"/>
        </w:rPr>
        <w:t>During</w:t>
      </w:r>
      <w:proofErr w:type="gramEnd"/>
      <w:r>
        <w:rPr>
          <w:rFonts w:ascii="Times New Roman" w:hAnsi="Times New Roman" w:cs="Times New Roman"/>
          <w:b/>
          <w:bCs/>
          <w:sz w:val="24"/>
          <w:szCs w:val="24"/>
        </w:rPr>
        <w:t xml:space="preserve"> Media Flow Through</w:t>
      </w:r>
      <w:r w:rsidRPr="00D65AE7">
        <w:rPr>
          <w:rFonts w:ascii="Times New Roman" w:hAnsi="Times New Roman" w:cs="Times New Roman"/>
          <w:b/>
          <w:bCs/>
          <w:sz w:val="24"/>
          <w:szCs w:val="24"/>
        </w:rPr>
        <w:t xml:space="preserve"> Fixture</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Assumptions:</w:t>
      </w:r>
    </w:p>
    <w:p w:rsidR="008134AB" w:rsidRPr="00D65AE7" w:rsidRDefault="008134AB" w:rsidP="00136AE8">
      <w:pPr>
        <w:pStyle w:val="NoSpacing"/>
        <w:numPr>
          <w:ilvl w:val="0"/>
          <w:numId w:val="45"/>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energy flow is assumed to be one dimensional</w:t>
      </w:r>
    </w:p>
    <w:p w:rsidR="008134AB" w:rsidRPr="00D65AE7" w:rsidRDefault="008134AB" w:rsidP="00136AE8">
      <w:pPr>
        <w:pStyle w:val="NoSpacing"/>
        <w:numPr>
          <w:ilvl w:val="0"/>
          <w:numId w:val="45"/>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There is no heat generation due to any other source</w:t>
      </w:r>
    </w:p>
    <w:p w:rsidR="008134AB" w:rsidRPr="00D65AE7" w:rsidRDefault="008134AB" w:rsidP="00136AE8">
      <w:pPr>
        <w:pStyle w:val="NoSpacing"/>
        <w:numPr>
          <w:ilvl w:val="0"/>
          <w:numId w:val="45"/>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Unsteady state of conduction</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amount of heat conducted through the work surface is given by</w:t>
      </w:r>
      <w:r>
        <w:rPr>
          <w:rFonts w:ascii="Times New Roman" w:hAnsi="Times New Roman" w:cs="Times New Roman"/>
          <w:sz w:val="24"/>
          <w:szCs w:val="24"/>
        </w:rPr>
        <w:t xml:space="preserve"> eq</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25)</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q</w:t>
      </w:r>
      <w:r w:rsidRPr="00D65AE7">
        <w:rPr>
          <w:rFonts w:ascii="Times New Roman" w:hAnsi="Times New Roman" w:cs="Times New Roman"/>
          <w:sz w:val="24"/>
          <w:szCs w:val="24"/>
          <w:vertAlign w:val="subscript"/>
        </w:rPr>
        <w:t>cond</w:t>
      </w:r>
      <w:proofErr w:type="gramEnd"/>
      <w:r w:rsidRPr="00D65AE7">
        <w:rPr>
          <w:rFonts w:ascii="Times New Roman" w:hAnsi="Times New Roman" w:cs="Times New Roman"/>
          <w:sz w:val="24"/>
          <w:szCs w:val="24"/>
          <w:vertAlign w:val="subscript"/>
        </w:rPr>
        <w:t xml:space="preserve"> </w:t>
      </w:r>
      <w:r w:rsidRPr="00D65AE7">
        <w:rPr>
          <w:rFonts w:ascii="Times New Roman" w:hAnsi="Times New Roman" w:cs="Times New Roman"/>
          <w:sz w:val="24"/>
          <w:szCs w:val="24"/>
        </w:rPr>
        <w:t>= -KA(</w:t>
      </w:r>
      <m:oMath>
        <m:f>
          <m:fPr>
            <m:ctrlPr>
              <w:rPr>
                <w:rFonts w:ascii="Cambria Math" w:hAnsi="Times New Roman" w:cs="Times New Roman"/>
                <w:i/>
                <w:sz w:val="24"/>
                <w:szCs w:val="24"/>
              </w:rPr>
            </m:ctrlPr>
          </m:fPr>
          <m:num>
            <m:r>
              <w:rPr>
                <w:rFonts w:ascii="Cambria Math" w:hAnsi="Cambria Math" w:cs="Times New Roman"/>
                <w:sz w:val="24"/>
                <w:szCs w:val="24"/>
              </w:rPr>
              <m:t>dt</m:t>
            </m:r>
          </m:num>
          <m:den>
            <m:r>
              <w:rPr>
                <w:rFonts w:ascii="Cambria Math" w:hAnsi="Cambria Math" w:cs="Times New Roman"/>
                <w:sz w:val="24"/>
                <w:szCs w:val="24"/>
              </w:rPr>
              <m:t>dx</m:t>
            </m:r>
          </m:den>
        </m:f>
      </m:oMath>
      <w:r w:rsidRPr="00D65AE7">
        <w:rPr>
          <w:rFonts w:ascii="Times New Roman" w:hAnsi="Times New Roman" w:cs="Times New Roman"/>
          <w:sz w:val="24"/>
          <w:szCs w:val="24"/>
        </w:rPr>
        <w:t>) watt</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(25)</w:t>
      </w:r>
    </w:p>
    <w:p w:rsidR="008134AB"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lastRenderedPageBreak/>
        <w:t>where</w:t>
      </w:r>
      <w:proofErr w:type="gramEnd"/>
      <w:r w:rsidRPr="00D65AE7">
        <w:rPr>
          <w:rFonts w:ascii="Times New Roman" w:hAnsi="Times New Roman" w:cs="Times New Roman"/>
          <w:sz w:val="24"/>
          <w:szCs w:val="24"/>
        </w:rPr>
        <w:t xml:space="preserve"> q is conduction rate in watt, K is thermal conductivity in W/m</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K and (</w:t>
      </w:r>
      <m:oMath>
        <m:f>
          <m:fPr>
            <m:ctrlPr>
              <w:rPr>
                <w:rFonts w:ascii="Cambria Math" w:hAnsi="Times New Roman" w:cs="Times New Roman"/>
                <w:i/>
                <w:sz w:val="24"/>
                <w:szCs w:val="24"/>
              </w:rPr>
            </m:ctrlPr>
          </m:fPr>
          <m:num>
            <m:r>
              <w:rPr>
                <w:rFonts w:ascii="Cambria Math" w:hAnsi="Cambria Math" w:cs="Times New Roman"/>
                <w:sz w:val="24"/>
                <w:szCs w:val="24"/>
              </w:rPr>
              <m:t>dt</m:t>
            </m:r>
          </m:num>
          <m:den>
            <m:r>
              <w:rPr>
                <w:rFonts w:ascii="Cambria Math" w:hAnsi="Cambria Math" w:cs="Times New Roman"/>
                <w:sz w:val="24"/>
                <w:szCs w:val="24"/>
              </w:rPr>
              <m:t>dx</m:t>
            </m:r>
          </m:den>
        </m:f>
      </m:oMath>
      <w:r w:rsidRPr="00D65AE7">
        <w:rPr>
          <w:rFonts w:ascii="Times New Roman" w:hAnsi="Times New Roman" w:cs="Times New Roman"/>
          <w:sz w:val="24"/>
          <w:szCs w:val="24"/>
        </w:rPr>
        <w:t>) is temperature gradient i.e. rate of change of temperature with thickness dx of wo</w:t>
      </w:r>
      <w:r w:rsidRPr="00F62253">
        <w:rPr>
          <w:rFonts w:ascii="Times New Roman" w:hAnsi="Times New Roman" w:cs="Times New Roman"/>
          <w:sz w:val="24"/>
          <w:szCs w:val="24"/>
        </w:rPr>
        <w:t>rkpiece.</w:t>
      </w:r>
      <w:r>
        <w:rPr>
          <w:rFonts w:ascii="Times New Roman" w:hAnsi="Times New Roman" w:cs="Times New Roman"/>
          <w:sz w:val="24"/>
          <w:szCs w:val="24"/>
        </w:rPr>
        <w:t xml:space="preserve"> The media motion is shown in figure 5.7 (b).</w:t>
      </w:r>
    </w:p>
    <w:p w:rsidR="008134AB" w:rsidRPr="00F62253" w:rsidRDefault="008134AB" w:rsidP="00136AE8">
      <w:pPr>
        <w:pStyle w:val="NoSpacing"/>
        <w:numPr>
          <w:ilvl w:val="0"/>
          <w:numId w:val="4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w:t>
      </w:r>
    </w:p>
    <w:p w:rsidR="008134AB" w:rsidRPr="00F62253" w:rsidRDefault="00ED6FC5" w:rsidP="008134AB">
      <w:pPr>
        <w:rPr>
          <w:rFonts w:ascii="Times New Roman" w:eastAsiaTheme="minorEastAsia" w:hAnsi="Times New Roman" w:cs="Times New Roman"/>
          <w:sz w:val="24"/>
          <w:szCs w:val="24"/>
          <w:lang w:val="en-IN"/>
        </w:rPr>
      </w:pPr>
      <w:r w:rsidRPr="00ED6FC5">
        <w:rPr>
          <w:rFonts w:ascii="Times New Roman" w:hAnsi="Times New Roman" w:cs="Times New Roman"/>
          <w:noProof/>
          <w:sz w:val="24"/>
          <w:szCs w:val="24"/>
        </w:rPr>
        <w:pict>
          <v:group id="_x0000_s1434" style="position:absolute;margin-left:196.5pt;margin-top:24.05pt;width:267.75pt;height:197.25pt;z-index:251882496" coordorigin="4830,1785" coordsize="5355,3945">
            <v:group id="_x0000_s1435" style="position:absolute;left:4830;top:1785;width:5355;height:3945" coordorigin="4830,1785" coordsize="5355,3945">
              <v:rect id="_x0000_s1436" style="position:absolute;left:7320;top:3330;width:750;height:495" stroked="f">
                <v:textbox style="mso-next-textbox:#_x0000_s1436">
                  <w:txbxContent>
                    <w:p w:rsidR="00A07A55" w:rsidRPr="006E3EAD" w:rsidRDefault="00A07A55" w:rsidP="008134AB">
                      <w:pPr>
                        <w:rPr>
                          <w:lang w:val="en-IN"/>
                        </w:rPr>
                      </w:pPr>
                      <w:r>
                        <w:rPr>
                          <w:lang w:val="en-IN"/>
                        </w:rPr>
                        <w:t>A</w:t>
                      </w:r>
                      <w:r>
                        <w:rPr>
                          <w:vertAlign w:val="subscript"/>
                          <w:lang w:val="en-IN"/>
                        </w:rPr>
                        <w:t>S</w:t>
                      </w:r>
                    </w:p>
                  </w:txbxContent>
                </v:textbox>
              </v:rect>
              <v:group id="_x0000_s1437" style="position:absolute;left:4830;top:1785;width:5355;height:3945" coordorigin="4830,1785" coordsize="5355,3945">
                <v:rect id="_x0000_s1438" style="position:absolute;left:7320;top:2355;width:525;height:480" stroked="f">
                  <v:textbox style="mso-next-textbox:#_x0000_s1438">
                    <w:txbxContent>
                      <w:p w:rsidR="00A07A55" w:rsidRDefault="00A07A55" w:rsidP="008134AB">
                        <m:oMathPara>
                          <m:oMath>
                            <m:r>
                              <w:rPr>
                                <w:rFonts w:ascii="Cambria Math" w:hAnsi="Cambria Math"/>
                              </w:rPr>
                              <m:t>θ</m:t>
                            </m:r>
                          </m:oMath>
                        </m:oMathPara>
                      </w:p>
                    </w:txbxContent>
                  </v:textbox>
                </v:rect>
                <v:group id="_x0000_s1439" style="position:absolute;left:4830;top:1785;width:5355;height:3945" coordorigin="4830,1785" coordsize="5355,3945">
                  <v:group id="_x0000_s1440" style="position:absolute;left:4830;top:1785;width:2610;height:3945" coordorigin="4830,1785" coordsize="2610,3945">
                    <v:group id="_x0000_s1441" style="position:absolute;left:5370;top:2685;width:1515;height:2115" coordorigin="5370,2055" coordsize="1515,2115">
                      <v:oval id="_x0000_s1442" style="position:absolute;left:5370;top:2055;width:1515;height:480"/>
                      <v:oval id="_x0000_s1443" style="position:absolute;left:5370;top:3690;width:1515;height:480"/>
                      <v:shape id="_x0000_s1444" type="#_x0000_t32" style="position:absolute;left:5370;top:2310;width:0;height:1605" o:connectortype="straight"/>
                      <v:shape id="_x0000_s1445" type="#_x0000_t32" style="position:absolute;left:6885;top:2310;width:0;height:1605" o:connectortype="straight"/>
                    </v:group>
                    <v:oval id="_x0000_s1446" style="position:absolute;left:4830;top:1785;width:2490;height:525"/>
                    <v:oval id="_x0000_s1447" style="position:absolute;left:4950;top:5205;width:2490;height:525"/>
                    <v:shape id="_x0000_s1448" type="#_x0000_t32" style="position:absolute;left:4830;top:2040;width:540;height:900" o:connectortype="straight"/>
                    <v:shape id="_x0000_s1449" type="#_x0000_t32" style="position:absolute;left:6885;top:2040;width:435;height:900;flip:x" o:connectortype="straight"/>
                    <v:shape id="_x0000_s1450" type="#_x0000_t32" style="position:absolute;left:4950;top:4545;width:420;height:930;flip:y" o:connectortype="straight"/>
                    <v:shape id="_x0000_s1451" type="#_x0000_t32" style="position:absolute;left:6885;top:4545;width:555;height:930" o:connectortype="straight"/>
                  </v:group>
                  <v:shape id="_x0000_s1452" type="#_x0000_t32" style="position:absolute;left:6885;top:2310;width:0;height:630;flip:y" o:connectortype="straigh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453" type="#_x0000_t19" style="position:absolute;left:6885;top:2685;width:124;height:255" coordsize="14831,21600" adj=",-3056368" path="wr-21600,,21600,43200,,,14831,5897nfewr-21600,,21600,43200,,,14831,5897l,21600nsxe">
                    <v:path o:connectlocs="0,0;14831,5897;0,21600"/>
                  </v:shape>
                  <v:shape id="_x0000_s1454" type="#_x0000_t34" style="position:absolute;left:7005;top:2685;width:435;height:150;rotation:180;flip:y" o:connectortype="elbow" adj="10775,365040,-363476">
                    <v:stroke endarrow="block"/>
                  </v:shape>
                  <v:shape id="_x0000_s1455" type="#_x0000_t34" style="position:absolute;left:6885;top:3630;width:435;height:330;rotation:180;flip:y" o:connectortype="elbow" adj="10775,237600,-363476">
                    <v:stroke endarrow="block"/>
                  </v:shape>
                  <v:shape id="_x0000_s1456" type="#_x0000_t32" style="position:absolute;left:5760;top:3330;width:0;height:630" o:connectortype="straight">
                    <v:stroke endarrow="block"/>
                  </v:shape>
                  <v:shape id="_x0000_s1457" type="#_x0000_t32" style="position:absolute;left:6285;top:3465;width:0;height:660;flip:y" o:connectortype="straight">
                    <v:stroke endarrow="block"/>
                  </v:shape>
                  <v:shape id="_x0000_s1458" type="#_x0000_t34" style="position:absolute;left:6360;top:3165;width:795;height:585;flip:y" o:connectortype="elbow" adj="10786,141231,-172800">
                    <v:stroke endarrow="block"/>
                  </v:shape>
                  <v:rect id="_x0000_s1459" style="position:absolute;left:7320;top:2835;width:2865;height:495" stroked="f">
                    <v:textbox style="mso-next-textbox:#_x0000_s1459">
                      <w:txbxContent>
                        <w:p w:rsidR="00A07A55" w:rsidRPr="00741E21" w:rsidRDefault="00A07A55" w:rsidP="008134AB">
                          <w:pPr>
                            <w:rPr>
                              <w:rFonts w:ascii="Times New Roman" w:hAnsi="Times New Roman" w:cs="Times New Roman"/>
                              <w:lang w:val="en-IN"/>
                            </w:rPr>
                          </w:pPr>
                          <w:r w:rsidRPr="00741E21">
                            <w:rPr>
                              <w:rFonts w:ascii="Times New Roman" w:hAnsi="Times New Roman" w:cs="Times New Roman"/>
                              <w:lang w:val="en-IN"/>
                            </w:rPr>
                            <w:t>Media motion (bulk motion)</w:t>
                          </w:r>
                        </w:p>
                      </w:txbxContent>
                    </v:textbox>
                  </v:rect>
                </v:group>
              </v:group>
            </v:group>
            <v:shape id="_x0000_s1460" type="#_x0000_t32" style="position:absolute;left:6885;top:5040;width:780;height:15;flip:x" o:connectortype="straight">
              <v:stroke endarrow="block"/>
            </v:shape>
            <v:rect id="_x0000_s1461" style="position:absolute;left:7665;top:4800;width:1080;height:510" stroked="f">
              <v:textbox style="mso-next-textbox:#_x0000_s1461">
                <w:txbxContent>
                  <w:p w:rsidR="00A07A55" w:rsidRPr="00741E21" w:rsidRDefault="00A07A55" w:rsidP="008134AB">
                    <w:pPr>
                      <w:rPr>
                        <w:rFonts w:ascii="Times New Roman" w:hAnsi="Times New Roman" w:cs="Times New Roman"/>
                        <w:lang w:val="en-IN"/>
                      </w:rPr>
                    </w:pPr>
                    <w:proofErr w:type="gramStart"/>
                    <w:r w:rsidRPr="00741E21">
                      <w:rPr>
                        <w:rFonts w:ascii="Times New Roman" w:hAnsi="Times New Roman" w:cs="Times New Roman"/>
                        <w:lang w:val="en-IN"/>
                      </w:rPr>
                      <w:t>fixture</w:t>
                    </w:r>
                    <w:proofErr w:type="gramEnd"/>
                  </w:p>
                </w:txbxContent>
              </v:textbox>
            </v:rect>
            <v:shape id="_x0000_s1462" type="#_x0000_t32" style="position:absolute;left:6675;top:4320;width:645;height:0;flip:x" o:connectortype="straight">
              <v:stroke endarrow="block"/>
            </v:shape>
            <v:rect id="_x0000_s1463" style="position:absolute;left:7320;top:4125;width:1305;height:420" stroked="f">
              <v:textbox style="mso-next-textbox:#_x0000_s1463">
                <w:txbxContent>
                  <w:p w:rsidR="00A07A55" w:rsidRPr="003D446A" w:rsidRDefault="00A07A55" w:rsidP="008134AB">
                    <w:pPr>
                      <w:rPr>
                        <w:rFonts w:ascii="Times New Roman" w:hAnsi="Times New Roman" w:cs="Times New Roman"/>
                        <w:lang w:val="en-IN"/>
                      </w:rPr>
                    </w:pPr>
                    <w:proofErr w:type="gramStart"/>
                    <w:r w:rsidRPr="003D446A">
                      <w:rPr>
                        <w:rFonts w:ascii="Times New Roman" w:hAnsi="Times New Roman" w:cs="Times New Roman"/>
                        <w:lang w:val="en-IN"/>
                      </w:rPr>
                      <w:t>workpiece</w:t>
                    </w:r>
                    <w:proofErr w:type="gramEnd"/>
                  </w:p>
                </w:txbxContent>
              </v:textbox>
            </v:rect>
          </v:group>
        </w:pict>
      </w:r>
    </w:p>
    <w:p w:rsidR="008134AB" w:rsidRDefault="00ED6FC5" w:rsidP="008134AB">
      <w:pPr>
        <w:rPr>
          <w:lang w:val="en-IN"/>
        </w:rPr>
      </w:pPr>
      <w:r w:rsidRPr="00ED6FC5">
        <w:rPr>
          <w:rFonts w:ascii="Times New Roman" w:hAnsi="Times New Roman" w:cs="Times New Roman"/>
          <w:noProof/>
          <w:sz w:val="24"/>
          <w:szCs w:val="24"/>
        </w:rPr>
        <w:pict>
          <v:group id="_x0000_s1464" style="position:absolute;margin-left:-6pt;margin-top:15.9pt;width:175.5pt;height:167.2pt;z-index:251883520" coordorigin="1320,6016" coordsize="3510,3344">
            <v:group id="_x0000_s1465" style="position:absolute;left:1320;top:6016;width:3510;height:2265" coordorigin="1245,1785" coordsize="3510,2265">
              <v:group id="_x0000_s1466" style="position:absolute;left:1245;top:1785;width:2970;height:2040" coordorigin="1245,1785" coordsize="2970,2040">
                <v:oval id="_x0000_s1467" style="position:absolute;left:1665;top:2310;width:1545;height:1515"/>
                <v:oval id="_x0000_s1468" style="position:absolute;left:2040;top:2685;width:795;height:780"/>
                <v:shape id="_x0000_s1469" type="#_x0000_t32" style="position:absolute;left:1665;top:2310;width:780;height:0;flip:x" o:connectortype="straight">
                  <v:stroke endarrow="block"/>
                </v:shape>
                <v:shape id="_x0000_s1470" type="#_x0000_t32" style="position:absolute;left:2835;top:2535;width:0;height:525;flip:y" o:connectortype="straight">
                  <v:stroke endarrow="block"/>
                </v:shape>
                <v:rect id="_x0000_s1471" style="position:absolute;left:1245;top:1785;width:1275;height:405" stroked="f">
                  <v:textbox style="mso-next-textbox:#_x0000_s1471">
                    <w:txbxContent>
                      <w:p w:rsidR="00A07A55" w:rsidRPr="00741E21" w:rsidRDefault="00A07A55" w:rsidP="008134AB">
                        <w:pPr>
                          <w:rPr>
                            <w:rFonts w:ascii="Times New Roman" w:hAnsi="Times New Roman" w:cs="Times New Roman"/>
                            <w:vertAlign w:val="subscript"/>
                            <w:lang w:val="en-IN"/>
                          </w:rPr>
                        </w:pPr>
                        <w:r w:rsidRPr="00741E21">
                          <w:rPr>
                            <w:rFonts w:ascii="Times New Roman" w:hAnsi="Times New Roman" w:cs="Times New Roman"/>
                            <w:lang w:val="en-IN"/>
                          </w:rPr>
                          <w:t>V</w:t>
                        </w:r>
                        <w:r w:rsidRPr="00741E21">
                          <w:rPr>
                            <w:rFonts w:ascii="Times New Roman" w:hAnsi="Times New Roman" w:cs="Times New Roman"/>
                            <w:vertAlign w:val="subscript"/>
                            <w:lang w:val="en-IN"/>
                          </w:rPr>
                          <w:t>outer</w:t>
                        </w:r>
                      </w:p>
                    </w:txbxContent>
                  </v:textbox>
                </v:rect>
                <v:rect id="_x0000_s1472" style="position:absolute;left:3075;top:2187;width:1140;height:375" stroked="f">
                  <v:textbox style="mso-next-textbox:#_x0000_s1472">
                    <w:txbxContent>
                      <w:p w:rsidR="00A07A55" w:rsidRPr="003D446A" w:rsidRDefault="00A07A55" w:rsidP="008134AB">
                        <w:pPr>
                          <w:rPr>
                            <w:vertAlign w:val="subscript"/>
                            <w:lang w:val="en-IN"/>
                          </w:rPr>
                        </w:pPr>
                        <w:r>
                          <w:rPr>
                            <w:lang w:val="en-IN"/>
                          </w:rPr>
                          <w:t>V</w:t>
                        </w:r>
                        <w:r>
                          <w:rPr>
                            <w:vertAlign w:val="subscript"/>
                            <w:lang w:val="en-IN"/>
                          </w:rPr>
                          <w:t>inner</w:t>
                        </w:r>
                      </w:p>
                    </w:txbxContent>
                  </v:textbox>
                </v:rect>
              </v:group>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473" type="#_x0000_t103" style="position:absolute;left:2445;top:2835;width:210;height:495"/>
              <v:shape id="_x0000_s1474" type="#_x0000_t34" style="position:absolute;left:2655;top:3165;width:555;height:300" o:connectortype="elbow" adj="10781,-227880,-103330">
                <v:stroke endarrow="block"/>
              </v:shape>
              <v:rect id="_x0000_s1475" style="position:absolute;left:3210;top:3330;width:1545;height:720" stroked="f">
                <v:textbox style="mso-next-textbox:#_x0000_s1475">
                  <w:txbxContent>
                    <w:p w:rsidR="00A07A55" w:rsidRPr="003D446A" w:rsidRDefault="00A07A55" w:rsidP="008134AB">
                      <w:pPr>
                        <w:rPr>
                          <w:rFonts w:ascii="Times New Roman" w:hAnsi="Times New Roman" w:cs="Times New Roman"/>
                          <w:lang w:val="en-IN"/>
                        </w:rPr>
                      </w:pPr>
                      <w:r w:rsidRPr="003D446A">
                        <w:rPr>
                          <w:rFonts w:ascii="Times New Roman" w:hAnsi="Times New Roman" w:cs="Times New Roman"/>
                          <w:lang w:val="en-IN"/>
                        </w:rPr>
                        <w:t>Workpiece rotation</w:t>
                      </w:r>
                    </w:p>
                  </w:txbxContent>
                </v:textbox>
              </v:rect>
            </v:group>
            <v:shape id="_x0000_s1476" type="#_x0000_t32" style="position:absolute;left:1740;top:7635;width:0;height:795" o:connectortype="straight"/>
            <v:shape id="_x0000_s1477" type="#_x0000_t32" style="position:absolute;left:2115;top:7635;width:0;height:795" o:connectortype="straight"/>
            <v:shape id="_x0000_s1478" type="#_x0000_t32" style="position:absolute;left:1980;top:8430;width:135;height:495;flip:x y" o:connectortype="straight">
              <v:stroke endarrow="block"/>
            </v:shape>
            <v:rect id="_x0000_s1479" style="position:absolute;left:1980;top:8940;width:615;height:420" stroked="f">
              <v:textbox style="mso-next-textbox:#_x0000_s1479">
                <w:txbxContent>
                  <w:p w:rsidR="00A07A55" w:rsidRPr="003D446A" w:rsidRDefault="00A07A55" w:rsidP="008134AB">
                    <w:pPr>
                      <w:rPr>
                        <w:rFonts w:ascii="Times New Roman" w:hAnsi="Times New Roman" w:cs="Times New Roman"/>
                        <w:lang w:val="en-IN"/>
                      </w:rPr>
                    </w:pPr>
                    <w:proofErr w:type="gramStart"/>
                    <w:r w:rsidRPr="003D446A">
                      <w:rPr>
                        <w:rFonts w:ascii="Times New Roman" w:hAnsi="Times New Roman" w:cs="Times New Roman"/>
                        <w:lang w:val="en-IN"/>
                      </w:rPr>
                      <w:t>dx</w:t>
                    </w:r>
                    <w:proofErr w:type="gramEnd"/>
                  </w:p>
                </w:txbxContent>
              </v:textbox>
            </v:rect>
          </v:group>
        </w:pict>
      </w:r>
    </w:p>
    <w:p w:rsidR="008134AB" w:rsidRPr="00F62253" w:rsidRDefault="008134AB" w:rsidP="008134AB">
      <w:pPr>
        <w:rPr>
          <w:lang w:val="en-IN"/>
        </w:rPr>
      </w:pPr>
    </w:p>
    <w:p w:rsidR="008134AB" w:rsidRPr="00F62253" w:rsidRDefault="008134AB" w:rsidP="008134AB">
      <w:pPr>
        <w:rPr>
          <w:lang w:val="en-IN"/>
        </w:rPr>
      </w:pPr>
    </w:p>
    <w:p w:rsidR="008134AB" w:rsidRPr="00F62253" w:rsidRDefault="008134AB" w:rsidP="008134AB">
      <w:pPr>
        <w:rPr>
          <w:lang w:val="en-IN"/>
        </w:rPr>
      </w:pPr>
    </w:p>
    <w:p w:rsidR="008134AB" w:rsidRPr="00F62253" w:rsidRDefault="008134AB" w:rsidP="008134AB">
      <w:pPr>
        <w:rPr>
          <w:lang w:val="en-IN"/>
        </w:rPr>
      </w:pPr>
    </w:p>
    <w:p w:rsidR="008134AB" w:rsidRPr="00F62253" w:rsidRDefault="008134AB" w:rsidP="008134AB">
      <w:pPr>
        <w:rPr>
          <w:lang w:val="en-IN"/>
        </w:rPr>
      </w:pPr>
    </w:p>
    <w:p w:rsidR="008134AB" w:rsidRPr="00F62253" w:rsidRDefault="008134AB" w:rsidP="008134AB">
      <w:pPr>
        <w:rPr>
          <w:lang w:val="en-IN"/>
        </w:rPr>
      </w:pPr>
    </w:p>
    <w:p w:rsidR="008134AB" w:rsidRPr="00F62253" w:rsidRDefault="008134AB" w:rsidP="008134AB">
      <w:pPr>
        <w:jc w:val="center"/>
        <w:rPr>
          <w:lang w:val="en-IN"/>
        </w:rPr>
      </w:pPr>
    </w:p>
    <w:p w:rsidR="008134AB" w:rsidRDefault="008134AB" w:rsidP="008134AB">
      <w:pPr>
        <w:tabs>
          <w:tab w:val="left" w:pos="3030"/>
        </w:tabs>
        <w:jc w:val="center"/>
        <w:rPr>
          <w:rFonts w:ascii="Times New Roman" w:hAnsi="Times New Roman" w:cs="Times New Roman"/>
          <w:lang w:val="en-IN"/>
        </w:rPr>
      </w:pPr>
      <w:r w:rsidRPr="00F62253">
        <w:rPr>
          <w:rFonts w:ascii="Times New Roman" w:hAnsi="Times New Roman" w:cs="Times New Roman"/>
          <w:lang w:val="en-IN"/>
        </w:rPr>
        <w:t>Fig</w:t>
      </w:r>
      <w:r>
        <w:rPr>
          <w:rFonts w:ascii="Times New Roman" w:hAnsi="Times New Roman" w:cs="Times New Roman"/>
          <w:lang w:val="en-IN"/>
        </w:rPr>
        <w:t>ure 5.7(a) top view of workpiece rotation, (b) media bulk motion inside fixture</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Due to extra rotational force provided to the workpiece with the help of motor, there is outer and inner surface velocity differential. Since the angular velocity is constant but radius of internal and external surface varies, hence peripheral velocities are different.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V</w:t>
      </w:r>
      <w:r w:rsidRPr="00D65AE7">
        <w:rPr>
          <w:rFonts w:ascii="Times New Roman" w:hAnsi="Times New Roman" w:cs="Times New Roman"/>
          <w:sz w:val="24"/>
          <w:szCs w:val="24"/>
          <w:vertAlign w:val="subscript"/>
        </w:rPr>
        <w:t>inner</w:t>
      </w:r>
      <w:r w:rsidRPr="00D65AE7">
        <w:rPr>
          <w:rFonts w:ascii="Times New Roman" w:hAnsi="Times New Roman" w:cs="Times New Roman"/>
          <w:sz w:val="24"/>
          <w:szCs w:val="24"/>
        </w:rPr>
        <w:t xml:space="preserve"> </w:t>
      </w:r>
      <m:oMath>
        <m:r>
          <w:rPr>
            <w:rFonts w:ascii="Cambria Math" w:hAnsi="Times New Roman" w:cs="Times New Roman"/>
            <w:sz w:val="24"/>
            <w:szCs w:val="24"/>
          </w:rPr>
          <m:t>&gt;</m:t>
        </m:r>
      </m:oMath>
      <w:r w:rsidRPr="00D65AE7">
        <w:rPr>
          <w:rFonts w:ascii="Times New Roman" w:hAnsi="Times New Roman" w:cs="Times New Roman"/>
          <w:sz w:val="24"/>
          <w:szCs w:val="24"/>
        </w:rPr>
        <w:t xml:space="preserve"> V</w:t>
      </w:r>
      <w:r w:rsidRPr="00D65AE7">
        <w:rPr>
          <w:rFonts w:ascii="Times New Roman" w:hAnsi="Times New Roman" w:cs="Times New Roman"/>
          <w:sz w:val="24"/>
          <w:szCs w:val="24"/>
          <w:vertAlign w:val="subscript"/>
        </w:rPr>
        <w:t>outer</w:t>
      </w:r>
      <w:r w:rsidRPr="00D65AE7">
        <w:rPr>
          <w:rFonts w:ascii="Times New Roman" w:hAnsi="Times New Roman" w:cs="Times New Roman"/>
          <w:sz w:val="24"/>
          <w:szCs w:val="24"/>
        </w:rPr>
        <w:t xml:space="preserve"> (since R</w:t>
      </w:r>
      <w:r w:rsidRPr="00D65AE7">
        <w:rPr>
          <w:rFonts w:ascii="Times New Roman" w:hAnsi="Times New Roman" w:cs="Times New Roman"/>
          <w:sz w:val="24"/>
          <w:szCs w:val="24"/>
          <w:vertAlign w:val="subscript"/>
        </w:rPr>
        <w:t xml:space="preserve">O </w:t>
      </w:r>
      <m:oMath>
        <m:r>
          <w:rPr>
            <w:rFonts w:ascii="Cambria Math" w:hAnsi="Times New Roman" w:cs="Times New Roman"/>
            <w:sz w:val="24"/>
            <w:szCs w:val="24"/>
          </w:rPr>
          <m:t>&gt;</m:t>
        </m:r>
      </m:oMath>
      <w:r w:rsidRPr="00D65AE7">
        <w:rPr>
          <w:rFonts w:ascii="Times New Roman" w:hAnsi="Times New Roman" w:cs="Times New Roman"/>
          <w:sz w:val="24"/>
          <w:szCs w:val="24"/>
        </w:rPr>
        <w:t xml:space="preserve"> R</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and V = </w:t>
      </w:r>
      <m:oMath>
        <m:r>
          <w:rPr>
            <w:rFonts w:ascii="Cambria Math" w:hAnsi="Cambria Math" w:cs="Times New Roman"/>
            <w:sz w:val="24"/>
            <w:szCs w:val="24"/>
          </w:rPr>
          <m:t>ω</m:t>
        </m:r>
      </m:oMath>
      <w:r w:rsidRPr="00D65AE7">
        <w:rPr>
          <w:rFonts w:ascii="Times New Roman" w:hAnsi="Times New Roman" w:cs="Times New Roman"/>
          <w:sz w:val="24"/>
          <w:szCs w:val="24"/>
        </w:rPr>
        <w:t>R)</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w:t>
      </w:r>
      <m:oMath>
        <m:r>
          <w:rPr>
            <w:rFonts w:ascii="Cambria Math" w:hAnsi="Cambria Math" w:cs="Times New Roman"/>
            <w:sz w:val="24"/>
            <w:szCs w:val="24"/>
          </w:rPr>
          <m:t>ω</m:t>
        </m:r>
        <m:r>
          <w:rPr>
            <w:rFonts w:ascii="Cambria Math" w:hAnsi="Times New Roman" w:cs="Times New Roman"/>
            <w:sz w:val="24"/>
            <w:szCs w:val="24"/>
          </w:rPr>
          <m:t xml:space="preserve"> </m:t>
        </m:r>
      </m:oMath>
      <w:r w:rsidRPr="00D65AE7">
        <w:rPr>
          <w:rFonts w:ascii="Times New Roman" w:hAnsi="Times New Roman" w:cs="Times New Roman"/>
          <w:sz w:val="24"/>
          <w:szCs w:val="24"/>
        </w:rPr>
        <w:t>is angular velocity of motor, R</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 R</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are outer and inner radii of workpiece.</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 xml:space="preserve">Now, we know the heat gets conducted through both workpiece surface and the adjacent polymer media. The heat conduction is in axial direction due to the two and fro motion of media due to extrusion pressure applied in upper and lower strokes. It is azimuthal in direction because of motor </w:t>
      </w:r>
      <w:proofErr w:type="gramStart"/>
      <w:r w:rsidRPr="00D65AE7">
        <w:rPr>
          <w:rFonts w:ascii="Times New Roman" w:hAnsi="Times New Roman" w:cs="Times New Roman"/>
          <w:sz w:val="24"/>
          <w:szCs w:val="24"/>
        </w:rPr>
        <w:t>rotation,</w:t>
      </w:r>
      <w:proofErr w:type="gramEnd"/>
      <w:r w:rsidRPr="00D65AE7">
        <w:rPr>
          <w:rFonts w:ascii="Times New Roman" w:hAnsi="Times New Roman" w:cs="Times New Roman"/>
          <w:sz w:val="24"/>
          <w:szCs w:val="24"/>
        </w:rPr>
        <w:t xml:space="preserve"> it glides along the peripheral surface of inner wall.</w:t>
      </w:r>
    </w:p>
    <w:p w:rsidR="008134AB" w:rsidRPr="007F2F7A"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When the media flows in upward and downward stroke as a bulk movement, then due to macro motion, extrusion pressure energy</w:t>
      </w:r>
      <w:r w:rsidRPr="007F2F7A">
        <w:rPr>
          <w:rFonts w:ascii="Times New Roman" w:hAnsi="Times New Roman" w:cs="Times New Roman"/>
          <w:sz w:val="24"/>
          <w:szCs w:val="24"/>
        </w:rPr>
        <w:t xml:space="preserve"> of piston cylinder is transferred into thermal energy of media, which is given as</w:t>
      </w:r>
      <w:r>
        <w:rPr>
          <w:rFonts w:ascii="Times New Roman" w:hAnsi="Times New Roman" w:cs="Times New Roman"/>
          <w:sz w:val="24"/>
          <w:szCs w:val="24"/>
        </w:rPr>
        <w:t xml:space="preserve"> in eq</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26).</w:t>
      </w:r>
    </w:p>
    <w:p w:rsidR="008134AB" w:rsidRPr="007F2F7A" w:rsidRDefault="008134AB" w:rsidP="008134AB">
      <w:pPr>
        <w:pStyle w:val="NoSpacing"/>
        <w:spacing w:line="360" w:lineRule="auto"/>
        <w:rPr>
          <w:rFonts w:ascii="Times New Roman" w:hAnsi="Times New Roman" w:cs="Times New Roman"/>
          <w:sz w:val="24"/>
          <w:szCs w:val="24"/>
        </w:rPr>
      </w:pPr>
      <w:proofErr w:type="gramStart"/>
      <w:r w:rsidRPr="007F2F7A">
        <w:rPr>
          <w:rFonts w:ascii="Times New Roman" w:hAnsi="Times New Roman" w:cs="Times New Roman"/>
          <w:sz w:val="24"/>
          <w:szCs w:val="24"/>
        </w:rPr>
        <w:t>q</w:t>
      </w:r>
      <w:r w:rsidRPr="007F2F7A">
        <w:rPr>
          <w:rFonts w:ascii="Times New Roman" w:hAnsi="Times New Roman" w:cs="Times New Roman"/>
          <w:sz w:val="24"/>
          <w:szCs w:val="24"/>
          <w:vertAlign w:val="subscript"/>
        </w:rPr>
        <w:t>conv/trans</w:t>
      </w:r>
      <w:proofErr w:type="gramEnd"/>
      <w:r w:rsidRPr="007F2F7A">
        <w:rPr>
          <w:rFonts w:ascii="Times New Roman" w:hAnsi="Times New Roman" w:cs="Times New Roman"/>
          <w:sz w:val="24"/>
          <w:szCs w:val="24"/>
        </w:rPr>
        <w:t xml:space="preserve"> = hA</w:t>
      </w:r>
      <w:r w:rsidRPr="007F2F7A">
        <w:rPr>
          <w:rFonts w:ascii="Times New Roman" w:hAnsi="Times New Roman" w:cs="Times New Roman"/>
          <w:sz w:val="24"/>
          <w:szCs w:val="24"/>
          <w:vertAlign w:val="subscript"/>
        </w:rPr>
        <w:t>S</w:t>
      </w:r>
      <w:r w:rsidRPr="007F2F7A">
        <w:rPr>
          <w:rFonts w:ascii="Times New Roman" w:hAnsi="Times New Roman" w:cs="Times New Roman"/>
          <w:sz w:val="24"/>
          <w:szCs w:val="24"/>
        </w:rPr>
        <w:t>(T</w:t>
      </w:r>
      <w:r w:rsidRPr="007F2F7A">
        <w:rPr>
          <w:rFonts w:ascii="Times New Roman" w:hAnsi="Times New Roman" w:cs="Times New Roman"/>
          <w:sz w:val="24"/>
          <w:szCs w:val="24"/>
          <w:vertAlign w:val="subscript"/>
        </w:rPr>
        <w:t>S</w:t>
      </w:r>
      <w:r w:rsidRPr="007F2F7A">
        <w:rPr>
          <w:rFonts w:ascii="Times New Roman" w:hAnsi="Times New Roman" w:cs="Times New Roman"/>
          <w:sz w:val="24"/>
          <w:szCs w:val="24"/>
        </w:rPr>
        <w:t>-T</w:t>
      </w:r>
      <w:r w:rsidRPr="007F2F7A">
        <w:rPr>
          <w:rFonts w:ascii="Times New Roman" w:hAnsi="Times New Roman" w:cs="Times New Roman"/>
          <w:sz w:val="24"/>
          <w:szCs w:val="24"/>
          <w:vertAlign w:val="subscript"/>
        </w:rPr>
        <w:t>f,m</w:t>
      </w:r>
      <w:r w:rsidRPr="007F2F7A">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(26)</w:t>
      </w:r>
    </w:p>
    <w:p w:rsidR="008134AB" w:rsidRPr="007F2F7A" w:rsidRDefault="008134AB" w:rsidP="008134AB">
      <w:pPr>
        <w:pStyle w:val="NoSpacing"/>
        <w:spacing w:line="360" w:lineRule="auto"/>
        <w:rPr>
          <w:rFonts w:ascii="Times New Roman" w:hAnsi="Times New Roman" w:cs="Times New Roman"/>
          <w:sz w:val="24"/>
          <w:szCs w:val="24"/>
        </w:rPr>
      </w:pPr>
      <w:proofErr w:type="gramStart"/>
      <w:r w:rsidRPr="007F2F7A">
        <w:rPr>
          <w:rFonts w:ascii="Times New Roman" w:hAnsi="Times New Roman" w:cs="Times New Roman"/>
          <w:sz w:val="24"/>
          <w:szCs w:val="24"/>
        </w:rPr>
        <w:t>where</w:t>
      </w:r>
      <w:proofErr w:type="gramEnd"/>
      <w:r w:rsidRPr="007F2F7A">
        <w:rPr>
          <w:rFonts w:ascii="Times New Roman" w:hAnsi="Times New Roman" w:cs="Times New Roman"/>
          <w:sz w:val="24"/>
          <w:szCs w:val="24"/>
        </w:rPr>
        <w:t xml:space="preserve"> A</w:t>
      </w:r>
      <w:r w:rsidRPr="007F2F7A">
        <w:rPr>
          <w:rFonts w:ascii="Times New Roman" w:hAnsi="Times New Roman" w:cs="Times New Roman"/>
          <w:sz w:val="24"/>
          <w:szCs w:val="24"/>
          <w:vertAlign w:val="subscript"/>
        </w:rPr>
        <w:t>S</w:t>
      </w:r>
      <w:r w:rsidRPr="007F2F7A">
        <w:rPr>
          <w:rFonts w:ascii="Times New Roman" w:hAnsi="Times New Roman" w:cs="Times New Roman"/>
          <w:sz w:val="24"/>
          <w:szCs w:val="24"/>
        </w:rPr>
        <w:t xml:space="preserve"> is surface area of workpiece, T</w:t>
      </w:r>
      <w:r w:rsidRPr="007F2F7A">
        <w:rPr>
          <w:rFonts w:ascii="Times New Roman" w:hAnsi="Times New Roman" w:cs="Times New Roman"/>
          <w:sz w:val="24"/>
          <w:szCs w:val="24"/>
          <w:vertAlign w:val="subscript"/>
        </w:rPr>
        <w:t>S</w:t>
      </w:r>
      <w:r w:rsidRPr="007F2F7A">
        <w:rPr>
          <w:rFonts w:ascii="Times New Roman" w:hAnsi="Times New Roman" w:cs="Times New Roman"/>
          <w:sz w:val="24"/>
          <w:szCs w:val="24"/>
        </w:rPr>
        <w:t xml:space="preserve"> is surface temperature of workpiece, T</w:t>
      </w:r>
      <w:r w:rsidRPr="007F2F7A">
        <w:rPr>
          <w:rFonts w:ascii="Times New Roman" w:hAnsi="Times New Roman" w:cs="Times New Roman"/>
          <w:sz w:val="24"/>
          <w:szCs w:val="24"/>
          <w:vertAlign w:val="subscript"/>
        </w:rPr>
        <w:t>f,m</w:t>
      </w:r>
      <w:r w:rsidRPr="007F2F7A">
        <w:rPr>
          <w:rFonts w:ascii="Times New Roman" w:hAnsi="Times New Roman" w:cs="Times New Roman"/>
          <w:sz w:val="24"/>
          <w:szCs w:val="24"/>
        </w:rPr>
        <w:t xml:space="preserve"> is fluid or media temperature.</w:t>
      </w:r>
      <w:r>
        <w:rPr>
          <w:rFonts w:ascii="Times New Roman" w:hAnsi="Times New Roman" w:cs="Times New Roman"/>
          <w:sz w:val="24"/>
          <w:szCs w:val="24"/>
        </w:rPr>
        <w:t xml:space="preserve"> The different </w:t>
      </w:r>
      <w:proofErr w:type="gramStart"/>
      <w:r>
        <w:rPr>
          <w:rFonts w:ascii="Times New Roman" w:hAnsi="Times New Roman" w:cs="Times New Roman"/>
          <w:sz w:val="24"/>
          <w:szCs w:val="24"/>
        </w:rPr>
        <w:t>directions of heat transfer is</w:t>
      </w:r>
      <w:proofErr w:type="gramEnd"/>
      <w:r>
        <w:rPr>
          <w:rFonts w:ascii="Times New Roman" w:hAnsi="Times New Roman" w:cs="Times New Roman"/>
          <w:sz w:val="24"/>
          <w:szCs w:val="24"/>
        </w:rPr>
        <w:t xml:space="preserve"> shown in figure 5.8.</w:t>
      </w:r>
    </w:p>
    <w:p w:rsidR="008134AB" w:rsidRDefault="00ED6FC5" w:rsidP="008134AB">
      <w:pPr>
        <w:tabs>
          <w:tab w:val="left" w:pos="3030"/>
        </w:tabs>
        <w:rPr>
          <w:lang w:val="en-IN"/>
        </w:rPr>
      </w:pPr>
      <w:r>
        <w:rPr>
          <w:noProof/>
        </w:rPr>
        <w:lastRenderedPageBreak/>
        <w:pict>
          <v:group id="_x0000_s1480" style="position:absolute;margin-left:87.9pt;margin-top:5.7pt;width:285.6pt;height:253.5pt;z-index:251884544" coordorigin="3198,4038" coordsize="5712,5070">
            <v:group id="_x0000_s1481" style="position:absolute;left:3198;top:4038;width:5712;height:5070" coordorigin="3198,4590" coordsize="5712,5070">
              <v:rect id="_x0000_s1482" style="position:absolute;left:5550;top:8504;width:720;height:495" stroked="f">
                <v:textbox>
                  <w:txbxContent>
                    <w:p w:rsidR="00A07A55" w:rsidRPr="003F7F86" w:rsidRDefault="00A07A55" w:rsidP="008134AB">
                      <w:pPr>
                        <w:rPr>
                          <w:rFonts w:ascii="Times New Roman" w:hAnsi="Times New Roman" w:cs="Times New Roman"/>
                          <w:lang w:val="en-IN"/>
                        </w:rPr>
                      </w:pPr>
                      <w:proofErr w:type="gramStart"/>
                      <w:r w:rsidRPr="003F7F86">
                        <w:rPr>
                          <w:rFonts w:ascii="Times New Roman" w:hAnsi="Times New Roman" w:cs="Times New Roman"/>
                          <w:lang w:val="en-IN"/>
                        </w:rPr>
                        <w:t>rd</w:t>
                      </w:r>
                      <m:oMath>
                        <w:proofErr w:type="gramEnd"/>
                        <m:r>
                          <w:rPr>
                            <w:rFonts w:ascii="Times New Roman" w:hAnsi="Cambria Math" w:cs="Times New Roman"/>
                            <w:lang w:val="en-IN"/>
                          </w:rPr>
                          <m:t>∅</m:t>
                        </m:r>
                      </m:oMath>
                    </w:p>
                  </w:txbxContent>
                </v:textbox>
              </v:rect>
              <v:rect id="_x0000_s1483" style="position:absolute;left:7170;top:8999;width:555;height:375" stroked="f">
                <v:textbox>
                  <w:txbxContent>
                    <w:p w:rsidR="00A07A55" w:rsidRPr="003F7F86" w:rsidRDefault="00A07A55" w:rsidP="008134AB">
                      <w:pPr>
                        <w:rPr>
                          <w:rFonts w:ascii="Times New Roman" w:hAnsi="Times New Roman" w:cs="Times New Roman"/>
                          <w:lang w:val="en-IN"/>
                        </w:rPr>
                      </w:pPr>
                      <w:r w:rsidRPr="003F7F86">
                        <w:rPr>
                          <w:rFonts w:ascii="Times New Roman" w:hAnsi="Times New Roman" w:cs="Times New Roman"/>
                          <w:lang w:val="en-IN"/>
                        </w:rPr>
                        <w:t>Z</w:t>
                      </w:r>
                    </w:p>
                  </w:txbxContent>
                </v:textbox>
              </v:rect>
              <v:rect id="_x0000_s1484" style="position:absolute;left:7830;top:7994;width:525;height:435" stroked="f">
                <v:textbox>
                  <w:txbxContent>
                    <w:p w:rsidR="00A07A55" w:rsidRPr="003F7F86" w:rsidRDefault="00A07A55" w:rsidP="008134AB">
                      <w:pPr>
                        <w:rPr>
                          <w:rFonts w:ascii="Times New Roman" w:hAnsi="Times New Roman" w:cs="Times New Roman"/>
                          <w:lang w:val="en-IN"/>
                        </w:rPr>
                      </w:pPr>
                      <w:proofErr w:type="gramStart"/>
                      <w:r w:rsidRPr="003F7F86">
                        <w:rPr>
                          <w:rFonts w:ascii="Times New Roman" w:hAnsi="Times New Roman" w:cs="Times New Roman"/>
                          <w:lang w:val="en-IN"/>
                        </w:rPr>
                        <w:t>dz</w:t>
                      </w:r>
                      <w:proofErr w:type="gramEnd"/>
                    </w:p>
                  </w:txbxContent>
                </v:textbox>
              </v:rect>
              <v:rect id="_x0000_s1485" style="position:absolute;left:5445;top:6494;width:525;height:435" stroked="f">
                <v:textbox>
                  <w:txbxContent>
                    <w:p w:rsidR="00A07A55" w:rsidRPr="003F7F86" w:rsidRDefault="00A07A55" w:rsidP="008134AB">
                      <w:pPr>
                        <w:rPr>
                          <w:rFonts w:ascii="Times New Roman" w:hAnsi="Times New Roman" w:cs="Times New Roman"/>
                          <w:sz w:val="24"/>
                          <w:szCs w:val="24"/>
                          <w:vertAlign w:val="subscript"/>
                          <w:lang w:val="en-IN"/>
                        </w:rPr>
                      </w:pPr>
                      <w:proofErr w:type="gramStart"/>
                      <w:r w:rsidRPr="003F7F86">
                        <w:rPr>
                          <w:rFonts w:ascii="Times New Roman" w:hAnsi="Times New Roman" w:cs="Times New Roman"/>
                          <w:sz w:val="24"/>
                          <w:szCs w:val="24"/>
                          <w:lang w:val="en-IN"/>
                        </w:rPr>
                        <w:t>q</w:t>
                      </w:r>
                      <w:r w:rsidRPr="003F7F86">
                        <w:rPr>
                          <w:rFonts w:ascii="Times New Roman" w:hAnsi="Times New Roman" w:cs="Times New Roman"/>
                          <w:sz w:val="24"/>
                          <w:szCs w:val="24"/>
                          <w:vertAlign w:val="subscript"/>
                          <w:lang w:val="en-IN"/>
                        </w:rPr>
                        <w:t>r</w:t>
                      </w:r>
                      <w:proofErr w:type="gramEnd"/>
                    </w:p>
                  </w:txbxContent>
                </v:textbox>
              </v:rect>
              <v:rect id="_x0000_s1486" style="position:absolute;left:8205;top:5910;width:705;height:435" stroked="f">
                <v:textbox>
                  <w:txbxContent>
                    <w:p w:rsidR="00A07A55" w:rsidRPr="003F7F86" w:rsidRDefault="00A07A55" w:rsidP="008134AB">
                      <w:pPr>
                        <w:rPr>
                          <w:rFonts w:ascii="Times New Roman" w:hAnsi="Times New Roman" w:cs="Times New Roman"/>
                          <w:sz w:val="24"/>
                          <w:szCs w:val="24"/>
                          <w:vertAlign w:val="subscript"/>
                          <w:lang w:val="en-IN"/>
                        </w:rPr>
                      </w:pPr>
                      <w:proofErr w:type="gramStart"/>
                      <w:r w:rsidRPr="003F7F86">
                        <w:rPr>
                          <w:rFonts w:ascii="Times New Roman" w:hAnsi="Times New Roman" w:cs="Times New Roman"/>
                          <w:sz w:val="24"/>
                          <w:szCs w:val="24"/>
                          <w:lang w:val="en-IN"/>
                        </w:rPr>
                        <w:t>q</w:t>
                      </w:r>
                      <w:r w:rsidRPr="003F7F86">
                        <w:rPr>
                          <w:rFonts w:ascii="Times New Roman" w:hAnsi="Times New Roman" w:cs="Times New Roman"/>
                          <w:sz w:val="24"/>
                          <w:szCs w:val="24"/>
                          <w:vertAlign w:val="subscript"/>
                          <w:lang w:val="en-IN"/>
                        </w:rPr>
                        <w:t>r+</w:t>
                      </w:r>
                      <w:proofErr w:type="gramEnd"/>
                      <w:r w:rsidRPr="003F7F86">
                        <w:rPr>
                          <w:rFonts w:ascii="Times New Roman" w:hAnsi="Times New Roman" w:cs="Times New Roman"/>
                          <w:sz w:val="24"/>
                          <w:szCs w:val="24"/>
                          <w:vertAlign w:val="subscript"/>
                          <w:lang w:val="en-IN"/>
                        </w:rPr>
                        <w:t>dr</w:t>
                      </w:r>
                    </w:p>
                  </w:txbxContent>
                </v:textbox>
              </v:rect>
              <v:rect id="_x0000_s1487" style="position:absolute;left:4485;top:6254;width:525;height:435" stroked="f">
                <v:textbox>
                  <w:txbxContent>
                    <w:p w:rsidR="00A07A55" w:rsidRPr="003F7F86" w:rsidRDefault="00A07A55" w:rsidP="008134AB">
                      <w:pPr>
                        <w:rPr>
                          <w:rFonts w:ascii="Times New Roman" w:hAnsi="Times New Roman" w:cs="Times New Roman"/>
                          <w:lang w:val="en-IN"/>
                        </w:rPr>
                      </w:pPr>
                      <w:proofErr w:type="gramStart"/>
                      <w:r w:rsidRPr="003F7F86">
                        <w:rPr>
                          <w:rFonts w:ascii="Times New Roman" w:hAnsi="Times New Roman" w:cs="Times New Roman"/>
                          <w:lang w:val="en-IN"/>
                        </w:rPr>
                        <w:t>r</w:t>
                      </w:r>
                      <w:proofErr w:type="gramEnd"/>
                    </w:p>
                  </w:txbxContent>
                </v:textbox>
              </v:rect>
              <v:rect id="_x0000_s1488" style="position:absolute;left:4785;top:5636;width:525;height:435" stroked="f">
                <v:textbox>
                  <w:txbxContent>
                    <w:p w:rsidR="00A07A55" w:rsidRPr="003F7F86" w:rsidRDefault="00A07A55" w:rsidP="008134AB">
                      <w:pPr>
                        <w:rPr>
                          <w:rFonts w:ascii="Times New Roman" w:hAnsi="Times New Roman" w:cs="Times New Roman"/>
                          <w:lang w:val="en-IN"/>
                        </w:rPr>
                      </w:pPr>
                      <w:proofErr w:type="gramStart"/>
                      <w:r w:rsidRPr="003F7F86">
                        <w:rPr>
                          <w:rFonts w:ascii="Times New Roman" w:hAnsi="Times New Roman" w:cs="Times New Roman"/>
                          <w:lang w:val="en-IN"/>
                        </w:rPr>
                        <w:t>dr</w:t>
                      </w:r>
                      <w:proofErr w:type="gramEnd"/>
                    </w:p>
                  </w:txbxContent>
                </v:textbox>
              </v:rect>
              <v:rect id="_x0000_s1489" style="position:absolute;left:5925;top:4590;width:2505;height:405" stroked="f">
                <v:textbox>
                  <w:txbxContent>
                    <w:p w:rsidR="00A07A55" w:rsidRPr="007F2F7A" w:rsidRDefault="00A07A55" w:rsidP="008134AB">
                      <w:pPr>
                        <w:rPr>
                          <w:rFonts w:ascii="Times New Roman" w:hAnsi="Times New Roman" w:cs="Times New Roman"/>
                          <w:sz w:val="24"/>
                          <w:szCs w:val="24"/>
                          <w:lang w:val="en-IN"/>
                        </w:rPr>
                      </w:pPr>
                      <w:proofErr w:type="gramStart"/>
                      <w:r w:rsidRPr="007F2F7A">
                        <w:rPr>
                          <w:rFonts w:ascii="Times New Roman" w:hAnsi="Times New Roman" w:cs="Times New Roman"/>
                          <w:sz w:val="24"/>
                          <w:szCs w:val="24"/>
                          <w:lang w:val="en-IN"/>
                        </w:rPr>
                        <w:t>q</w:t>
                      </w:r>
                      <w:r w:rsidRPr="007F2F7A">
                        <w:rPr>
                          <w:rFonts w:ascii="Times New Roman" w:hAnsi="Times New Roman" w:cs="Times New Roman"/>
                          <w:sz w:val="24"/>
                          <w:szCs w:val="24"/>
                          <w:vertAlign w:val="subscript"/>
                          <w:lang w:val="en-IN"/>
                        </w:rPr>
                        <w:t>piston</w:t>
                      </w:r>
                      <w:proofErr w:type="gramEnd"/>
                      <w:r w:rsidRPr="007F2F7A">
                        <w:rPr>
                          <w:rFonts w:ascii="Times New Roman" w:hAnsi="Times New Roman" w:cs="Times New Roman"/>
                          <w:sz w:val="24"/>
                          <w:szCs w:val="24"/>
                          <w:vertAlign w:val="subscript"/>
                          <w:lang w:val="en-IN"/>
                        </w:rPr>
                        <w:t xml:space="preserve"> extrusion pressure force</w:t>
                      </w:r>
                    </w:p>
                  </w:txbxContent>
                </v:textbox>
              </v:rect>
              <v:rect id="_x0000_s1490" style="position:absolute;left:3198;top:5204;width:1965;height:435" stroked="f">
                <v:textbox>
                  <w:txbxContent>
                    <w:p w:rsidR="00A07A55" w:rsidRPr="007F2F7A" w:rsidRDefault="00A07A55" w:rsidP="008134AB">
                      <w:pPr>
                        <w:rPr>
                          <w:rFonts w:ascii="Times New Roman" w:hAnsi="Times New Roman" w:cs="Times New Roman"/>
                          <w:sz w:val="24"/>
                          <w:szCs w:val="24"/>
                          <w:vertAlign w:val="subscript"/>
                          <w:lang w:val="en-IN"/>
                        </w:rPr>
                      </w:pPr>
                      <w:proofErr w:type="gramStart"/>
                      <w:r w:rsidRPr="007F2F7A">
                        <w:rPr>
                          <w:rFonts w:ascii="Times New Roman" w:hAnsi="Times New Roman" w:cs="Times New Roman"/>
                          <w:sz w:val="24"/>
                          <w:szCs w:val="24"/>
                          <w:lang w:val="en-IN"/>
                        </w:rPr>
                        <w:t>q</w:t>
                      </w:r>
                      <w:r w:rsidRPr="007F2F7A">
                        <w:rPr>
                          <w:rFonts w:ascii="Times New Roman" w:hAnsi="Times New Roman" w:cs="Times New Roman"/>
                          <w:sz w:val="24"/>
                          <w:szCs w:val="24"/>
                          <w:vertAlign w:val="subscript"/>
                          <w:lang w:val="en-IN"/>
                        </w:rPr>
                        <w:t>rotation</w:t>
                      </w:r>
                      <w:proofErr w:type="gramEnd"/>
                      <w:r w:rsidRPr="007F2F7A">
                        <w:rPr>
                          <w:rFonts w:ascii="Times New Roman" w:hAnsi="Times New Roman" w:cs="Times New Roman"/>
                          <w:sz w:val="24"/>
                          <w:szCs w:val="24"/>
                          <w:vertAlign w:val="subscript"/>
                          <w:lang w:val="en-IN"/>
                        </w:rPr>
                        <w:t xml:space="preserve"> and magnetism</w:t>
                      </w:r>
                    </w:p>
                  </w:txbxContent>
                </v:textbox>
              </v:rect>
              <v:group id="_x0000_s1491" style="position:absolute;left:4485;top:5084;width:3720;height:4576" coordorigin="4485,5084" coordsize="3720,4576">
                <v:group id="_x0000_s1492" style="position:absolute;left:4485;top:5084;width:3720;height:4576" coordorigin="4485,4575" coordsize="3720,4576">
                  <v:group id="_x0000_s1493" style="position:absolute;left:4485;top:4685;width:3045;height:3235" coordorigin="4485,4685" coordsize="3045,3235">
                    <v:group id="_x0000_s1494" style="position:absolute;left:5250;top:4685;width:2280;height:3235" coordorigin="5250,4685" coordsize="2280,3235">
                      <v:shape id="_x0000_s1495" type="#_x0000_t19" style="position:absolute;left:5250;top:5562;width:1470;height:1643" coordsize="21600,21916" adj="-5227128,114817,,21256" path="wr-21600,-344,21600,42856,3840,,21590,21916nfewr-21600,-344,21600,42856,3840,,21590,21916l,21256nsxe">
                        <v:path o:connectlocs="3840,0;21590,21916;0,21256"/>
                      </v:shape>
                      <v:shape id="_x0000_s1496" type="#_x0000_t19" style="position:absolute;left:5445;top:4685;width:2085;height:2724" coordsize="21600,23211" adj="-5048324,376486,,21049" path="wr-21600,-551,21600,42649,4847,,21492,23211nfewr-21600,-551,21600,42649,4847,,21492,23211l,21049nsxe">
                        <v:path o:connectlocs="4847,0;21492,23211;0,21049"/>
                      </v:shape>
                      <v:shape id="_x0000_s1497" type="#_x0000_t32" style="position:absolute;left:5550;top:4685;width:360;height:877;flip:x" o:connectortype="straight"/>
                      <v:shape id="_x0000_s1498" type="#_x0000_t32" style="position:absolute;left:6720;top:7205;width:810;height:204" o:connectortype="straight"/>
                      <v:shape id="_x0000_s1499" type="#_x0000_t32" style="position:absolute;left:7530;top:7409;width:0;height:511" o:connectortype="straight"/>
                      <v:shape id="_x0000_s1500" type="#_x0000_t32" style="position:absolute;left:6720;top:7205;width:0;height:595" o:connectortype="straight"/>
                      <v:shape id="_x0000_s1501" type="#_x0000_t32" style="position:absolute;left:6720;top:7800;width:810;height:120" o:connectortype="straight"/>
                    </v:group>
                    <v:shape id="_x0000_s1502" type="#_x0000_t32" style="position:absolute;left:4485;top:5985;width:870;height:1815;flip:x" o:connectortype="straight"/>
                    <v:shape id="_x0000_s1503" type="#_x0000_t32" style="position:absolute;left:5010;top:6750;width:900;height:315" o:connectortype="straight"/>
                    <v:shape id="_x0000_s1504" type="#_x0000_t19" style="position:absolute;left:5160;top:6390;width:195;height:480"/>
                    <v:shape id="_x0000_s1505" type="#_x0000_t19" style="position:absolute;left:4785;top:6870;width:465;height:335;flip:y"/>
                  </v:group>
                  <v:group id="_x0000_s1506" style="position:absolute;left:5160;top:4575;width:3045;height:4576" coordorigin="5160,4575" coordsize="3045,4576">
                    <v:shape id="_x0000_s1507" type="#_x0000_t32" style="position:absolute;left:7080;top:7920;width:0;height:1230;flip:y" o:connectortype="straight">
                      <v:stroke endarrow="block"/>
                    </v:shape>
                    <v:shape id="_x0000_s1508" type="#_x0000_t32" style="position:absolute;left:6570;top:9150;width:960;height:1" o:connectortype="straight"/>
                    <v:shape id="_x0000_s1509" type="#_x0000_t32" style="position:absolute;left:5550;top:6285;width:885;height:315;flip:y" o:connectortype="straight">
                      <v:stroke endarrow="block"/>
                    </v:shape>
                    <v:shape id="_x0000_s1510" type="#_x0000_t32" style="position:absolute;left:7290;top:5655;width:915;height:330;flip:y" o:connectortype="straight">
                      <v:stroke endarrow="block"/>
                    </v:shape>
                    <v:shape id="_x0000_s1511" type="#_x0000_t32" style="position:absolute;left:5160;top:4980;width:570;height:150;flip:x y" o:connectortype="straight">
                      <v:stroke endarrow="block"/>
                    </v:shape>
                    <v:shape id="_x0000_s1512" type="#_x0000_t32" style="position:absolute;left:6900;top:7650;width:180;height:840;flip:y" o:connectortype="straight">
                      <v:stroke endarrow="block"/>
                    </v:shape>
                    <v:shape id="_x0000_s1513" type="#_x0000_t32" style="position:absolute;left:6825;top:4575;width:0;height:1605;flip:y" o:connectortype="straight">
                      <v:stroke endarrow="block"/>
                    </v:shape>
                    <v:shape id="_x0000_s1514" type="#_x0000_t32" style="position:absolute;left:7725;top:7409;width:15;height:511" o:connectortype="straight">
                      <v:stroke startarrow="block" endarrow="block"/>
                    </v:shape>
                    <v:shape id="_x0000_s1515" type="#_x0000_t32" style="position:absolute;left:5355;top:4575;width:375;height:987;flip:x" o:connectortype="straight">
                      <v:stroke startarrow="block" endarrow="block"/>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516" type="#_x0000_t38" style="position:absolute;left:5452;top:6968;width:1575;height:660;rotation:270" o:connectortype="curved" adj="10793,-264600,-81051">
                      <v:stroke endarrow="block"/>
                    </v:shape>
                  </v:group>
                </v:group>
                <v:shape id="_x0000_s1517" type="#_x0000_t32" style="position:absolute;left:4830;top:6071;width:525;height:1188;flip:y" o:connectortype="straight">
                  <v:stroke startarrow="block" endarrow="block"/>
                </v:shape>
              </v:group>
            </v:group>
            <v:rect id="_x0000_s1518" style="position:absolute;left:5010;top:7162;width:540;height:482" stroked="f">
              <v:textbox>
                <w:txbxContent>
                  <w:p w:rsidR="00A07A55" w:rsidRDefault="00A07A55" w:rsidP="008134AB">
                    <m:oMathPara>
                      <m:oMath>
                        <m:r>
                          <w:rPr>
                            <w:rFonts w:ascii="Cambria Math" w:hAnsi="Cambria Math"/>
                          </w:rPr>
                          <m:t>∅</m:t>
                        </m:r>
                      </m:oMath>
                    </m:oMathPara>
                  </w:p>
                </w:txbxContent>
              </v:textbox>
            </v:rect>
            <v:rect id="_x0000_s1519" style="position:absolute;left:5805;top:6467;width:630;height:360" stroked="f">
              <v:textbox>
                <w:txbxContent>
                  <w:p w:rsidR="00A07A55" w:rsidRPr="004D1DAB" w:rsidRDefault="00A07A55" w:rsidP="008134AB">
                    <w:pPr>
                      <w:rPr>
                        <w:lang w:val="en-IN"/>
                      </w:rPr>
                    </w:pPr>
                    <w:proofErr w:type="gramStart"/>
                    <w:r>
                      <w:rPr>
                        <w:lang w:val="en-IN"/>
                      </w:rPr>
                      <w:t>d</w:t>
                    </w:r>
                    <m:oMath>
                      <w:proofErr w:type="gramEnd"/>
                      <m:r>
                        <w:rPr>
                          <w:rFonts w:ascii="Cambria Math" w:hAnsi="Cambria Math"/>
                          <w:lang w:val="en-IN"/>
                        </w:rPr>
                        <m:t>∅</m:t>
                      </m:r>
                    </m:oMath>
                  </w:p>
                </w:txbxContent>
              </v:textbox>
            </v:rect>
          </v:group>
        </w:pict>
      </w:r>
    </w:p>
    <w:p w:rsidR="008134AB" w:rsidRDefault="008134AB" w:rsidP="008134AB">
      <w:pPr>
        <w:tabs>
          <w:tab w:val="left" w:pos="3030"/>
        </w:tabs>
        <w:rPr>
          <w:lang w:val="en-IN"/>
        </w:rPr>
      </w:pPr>
    </w:p>
    <w:p w:rsidR="008134AB" w:rsidRPr="004D1DAB" w:rsidRDefault="008134AB" w:rsidP="008134AB">
      <w:pPr>
        <w:rPr>
          <w:lang w:val="en-IN"/>
        </w:rPr>
      </w:pPr>
    </w:p>
    <w:p w:rsidR="008134AB" w:rsidRPr="004D1DAB" w:rsidRDefault="008134AB" w:rsidP="008134AB">
      <w:pPr>
        <w:rPr>
          <w:lang w:val="en-IN"/>
        </w:rPr>
      </w:pPr>
    </w:p>
    <w:p w:rsidR="008134AB" w:rsidRPr="004D1DAB" w:rsidRDefault="008134AB" w:rsidP="008134AB">
      <w:pPr>
        <w:rPr>
          <w:lang w:val="en-IN"/>
        </w:rPr>
      </w:pPr>
    </w:p>
    <w:p w:rsidR="008134AB" w:rsidRPr="004D1DAB" w:rsidRDefault="008134AB" w:rsidP="008134AB">
      <w:pPr>
        <w:rPr>
          <w:lang w:val="en-IN"/>
        </w:rPr>
      </w:pPr>
    </w:p>
    <w:p w:rsidR="008134AB" w:rsidRPr="004D1DAB" w:rsidRDefault="008134AB" w:rsidP="008134AB">
      <w:pPr>
        <w:rPr>
          <w:lang w:val="en-IN"/>
        </w:rPr>
      </w:pPr>
    </w:p>
    <w:p w:rsidR="008134AB" w:rsidRPr="004D1DAB" w:rsidRDefault="008134AB" w:rsidP="008134AB">
      <w:pPr>
        <w:rPr>
          <w:lang w:val="en-IN"/>
        </w:rPr>
      </w:pPr>
    </w:p>
    <w:p w:rsidR="008134AB" w:rsidRPr="004D1DAB" w:rsidRDefault="008134AB" w:rsidP="008134AB">
      <w:pPr>
        <w:rPr>
          <w:lang w:val="en-IN"/>
        </w:rPr>
      </w:pPr>
    </w:p>
    <w:p w:rsidR="008134AB" w:rsidRPr="004D1DAB" w:rsidRDefault="008134AB" w:rsidP="008134AB">
      <w:pPr>
        <w:rPr>
          <w:lang w:val="en-IN"/>
        </w:rPr>
      </w:pPr>
    </w:p>
    <w:p w:rsidR="008134AB" w:rsidRDefault="008134AB" w:rsidP="008134AB">
      <w:pPr>
        <w:rPr>
          <w:lang w:val="en-IN"/>
        </w:rPr>
      </w:pPr>
    </w:p>
    <w:p w:rsidR="008134AB" w:rsidRPr="00D65AE7" w:rsidRDefault="008134AB" w:rsidP="008134AB">
      <w:pPr>
        <w:tabs>
          <w:tab w:val="left" w:pos="5745"/>
        </w:tabs>
        <w:spacing w:line="360" w:lineRule="auto"/>
        <w:jc w:val="center"/>
        <w:rPr>
          <w:rFonts w:ascii="Times New Roman" w:hAnsi="Times New Roman" w:cs="Times New Roman"/>
          <w:sz w:val="24"/>
          <w:szCs w:val="24"/>
          <w:lang w:val="en-IN"/>
        </w:rPr>
      </w:pPr>
      <w:r>
        <w:rPr>
          <w:rFonts w:ascii="Times New Roman" w:hAnsi="Times New Roman" w:cs="Times New Roman"/>
          <w:sz w:val="24"/>
          <w:szCs w:val="24"/>
          <w:lang w:val="en-IN"/>
        </w:rPr>
        <w:t>Figure 5.8 Heat transfer directions in cut section of workpiece</w:t>
      </w:r>
    </w:p>
    <w:p w:rsidR="008134AB" w:rsidRPr="00D65AE7" w:rsidRDefault="008134AB" w:rsidP="008134AB">
      <w:pPr>
        <w:tabs>
          <w:tab w:val="left" w:pos="5745"/>
        </w:tabs>
        <w:spacing w:line="360" w:lineRule="auto"/>
        <w:jc w:val="both"/>
        <w:rPr>
          <w:rFonts w:ascii="Times New Roman" w:hAnsi="Times New Roman" w:cs="Times New Roman"/>
          <w:sz w:val="24"/>
          <w:szCs w:val="24"/>
          <w:lang w:val="en-IN"/>
        </w:rPr>
      </w:pPr>
      <w:r w:rsidRPr="00D65AE7">
        <w:rPr>
          <w:rFonts w:ascii="Times New Roman" w:hAnsi="Times New Roman" w:cs="Times New Roman"/>
          <w:sz w:val="24"/>
          <w:szCs w:val="24"/>
          <w:lang w:val="en-IN"/>
        </w:rPr>
        <w:t>Applying energy conservation principle we get</w:t>
      </w:r>
    </w:p>
    <w:p w:rsidR="008134AB" w:rsidRPr="00CC2636" w:rsidRDefault="008134AB" w:rsidP="008134AB">
      <w:pPr>
        <w:tabs>
          <w:tab w:val="left" w:pos="5745"/>
        </w:tabs>
        <w:spacing w:line="360" w:lineRule="auto"/>
        <w:jc w:val="both"/>
        <w:rPr>
          <w:rFonts w:ascii="Times New Roman" w:hAnsi="Times New Roman" w:cs="Times New Roman"/>
          <w:sz w:val="24"/>
          <w:szCs w:val="24"/>
          <w:lang w:val="en-IN"/>
        </w:rPr>
      </w:pPr>
      <w:r w:rsidRPr="00D65AE7">
        <w:rPr>
          <w:rFonts w:ascii="Times New Roman" w:hAnsi="Times New Roman" w:cs="Times New Roman"/>
          <w:sz w:val="24"/>
          <w:szCs w:val="24"/>
          <w:lang w:val="en-IN"/>
        </w:rPr>
        <w:t>E</w:t>
      </w:r>
      <w:r w:rsidRPr="00D65AE7">
        <w:rPr>
          <w:rFonts w:ascii="Times New Roman" w:hAnsi="Times New Roman" w:cs="Times New Roman"/>
          <w:sz w:val="24"/>
          <w:szCs w:val="24"/>
          <w:vertAlign w:val="subscript"/>
          <w:lang w:val="en-IN"/>
        </w:rPr>
        <w:t>in</w:t>
      </w:r>
      <w:r w:rsidRPr="00D65AE7">
        <w:rPr>
          <w:rFonts w:ascii="Times New Roman" w:hAnsi="Times New Roman" w:cs="Times New Roman"/>
          <w:sz w:val="24"/>
          <w:szCs w:val="24"/>
          <w:lang w:val="en-IN"/>
        </w:rPr>
        <w:t xml:space="preserve"> – E</w:t>
      </w:r>
      <w:r w:rsidRPr="00D65AE7">
        <w:rPr>
          <w:rFonts w:ascii="Times New Roman" w:hAnsi="Times New Roman" w:cs="Times New Roman"/>
          <w:sz w:val="24"/>
          <w:szCs w:val="24"/>
          <w:vertAlign w:val="subscript"/>
          <w:lang w:val="en-IN"/>
        </w:rPr>
        <w:t>out</w:t>
      </w:r>
      <w:r w:rsidRPr="00D65AE7">
        <w:rPr>
          <w:rFonts w:ascii="Times New Roman" w:hAnsi="Times New Roman" w:cs="Times New Roman"/>
          <w:sz w:val="24"/>
          <w:szCs w:val="24"/>
          <w:lang w:val="en-IN"/>
        </w:rPr>
        <w:t xml:space="preserve"> + E</w:t>
      </w:r>
      <w:r w:rsidRPr="00D65AE7">
        <w:rPr>
          <w:rFonts w:ascii="Times New Roman" w:hAnsi="Times New Roman" w:cs="Times New Roman"/>
          <w:sz w:val="24"/>
          <w:szCs w:val="24"/>
          <w:vertAlign w:val="subscript"/>
          <w:lang w:val="en-IN"/>
        </w:rPr>
        <w:t>gen</w:t>
      </w:r>
      <w:r w:rsidRPr="00D65AE7">
        <w:rPr>
          <w:rFonts w:ascii="Times New Roman" w:hAnsi="Times New Roman" w:cs="Times New Roman"/>
          <w:sz w:val="24"/>
          <w:szCs w:val="24"/>
          <w:lang w:val="en-IN"/>
        </w:rPr>
        <w:t xml:space="preserve"> = </w:t>
      </w:r>
      <w:proofErr w:type="gramStart"/>
      <w:r w:rsidRPr="00D65AE7">
        <w:rPr>
          <w:rFonts w:ascii="Times New Roman" w:hAnsi="Times New Roman" w:cs="Times New Roman"/>
          <w:sz w:val="24"/>
          <w:szCs w:val="24"/>
          <w:lang w:val="en-IN"/>
        </w:rPr>
        <w:t>E</w:t>
      </w:r>
      <w:r w:rsidRPr="00D65AE7">
        <w:rPr>
          <w:rFonts w:ascii="Times New Roman" w:hAnsi="Times New Roman" w:cs="Times New Roman"/>
          <w:sz w:val="24"/>
          <w:szCs w:val="24"/>
          <w:vertAlign w:val="subscript"/>
          <w:lang w:val="en-IN"/>
        </w:rPr>
        <w:t>st</w:t>
      </w:r>
      <w:proofErr w:type="gramEnd"/>
      <w:r>
        <w:rPr>
          <w:rFonts w:ascii="Times New Roman" w:hAnsi="Times New Roman" w:cs="Times New Roman"/>
          <w:sz w:val="24"/>
          <w:szCs w:val="24"/>
          <w:lang w:val="en-IN"/>
        </w:rPr>
        <w:t xml:space="preserve"> </w:t>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r>
      <w:r>
        <w:rPr>
          <w:rFonts w:ascii="Times New Roman" w:hAnsi="Times New Roman" w:cs="Times New Roman"/>
          <w:sz w:val="24"/>
          <w:szCs w:val="24"/>
          <w:lang w:val="en-IN"/>
        </w:rPr>
        <w:tab/>
        <w:t xml:space="preserve">     (27)</w:t>
      </w:r>
    </w:p>
    <w:p w:rsidR="008134AB" w:rsidRPr="00D65AE7" w:rsidRDefault="008134AB" w:rsidP="008134AB">
      <w:pPr>
        <w:tabs>
          <w:tab w:val="left" w:pos="5745"/>
        </w:tabs>
        <w:spacing w:line="360" w:lineRule="auto"/>
        <w:jc w:val="both"/>
        <w:rPr>
          <w:rFonts w:ascii="Times New Roman" w:hAnsi="Times New Roman" w:cs="Times New Roman"/>
          <w:sz w:val="24"/>
          <w:szCs w:val="24"/>
          <w:lang w:val="en-IN"/>
        </w:rPr>
      </w:pPr>
      <w:proofErr w:type="gramStart"/>
      <w:r w:rsidRPr="00D65AE7">
        <w:rPr>
          <w:rFonts w:ascii="Times New Roman" w:hAnsi="Times New Roman" w:cs="Times New Roman"/>
          <w:sz w:val="24"/>
          <w:szCs w:val="24"/>
          <w:lang w:val="en-IN"/>
        </w:rPr>
        <w:t>where</w:t>
      </w:r>
      <w:proofErr w:type="gramEnd"/>
      <w:r w:rsidRPr="00D65AE7">
        <w:rPr>
          <w:rFonts w:ascii="Times New Roman" w:hAnsi="Times New Roman" w:cs="Times New Roman"/>
          <w:sz w:val="24"/>
          <w:szCs w:val="24"/>
          <w:lang w:val="en-IN"/>
        </w:rPr>
        <w:t xml:space="preserve"> E</w:t>
      </w:r>
      <w:r w:rsidRPr="00D65AE7">
        <w:rPr>
          <w:rFonts w:ascii="Times New Roman" w:hAnsi="Times New Roman" w:cs="Times New Roman"/>
          <w:sz w:val="24"/>
          <w:szCs w:val="24"/>
          <w:vertAlign w:val="subscript"/>
          <w:lang w:val="en-IN"/>
        </w:rPr>
        <w:t>in</w:t>
      </w:r>
      <w:r w:rsidRPr="00D65AE7">
        <w:rPr>
          <w:rFonts w:ascii="Times New Roman" w:hAnsi="Times New Roman" w:cs="Times New Roman"/>
          <w:sz w:val="24"/>
          <w:szCs w:val="24"/>
          <w:lang w:val="en-IN"/>
        </w:rPr>
        <w:t xml:space="preserve"> is energy input, E</w:t>
      </w:r>
      <w:r w:rsidRPr="00D65AE7">
        <w:rPr>
          <w:rFonts w:ascii="Times New Roman" w:hAnsi="Times New Roman" w:cs="Times New Roman"/>
          <w:sz w:val="24"/>
          <w:szCs w:val="24"/>
          <w:vertAlign w:val="subscript"/>
          <w:lang w:val="en-IN"/>
        </w:rPr>
        <w:t>out</w:t>
      </w:r>
      <w:r w:rsidRPr="00D65AE7">
        <w:rPr>
          <w:rFonts w:ascii="Times New Roman" w:hAnsi="Times New Roman" w:cs="Times New Roman"/>
          <w:sz w:val="24"/>
          <w:szCs w:val="24"/>
          <w:lang w:val="en-IN"/>
        </w:rPr>
        <w:t xml:space="preserve"> is output energy, E</w:t>
      </w:r>
      <w:r w:rsidRPr="00D65AE7">
        <w:rPr>
          <w:rFonts w:ascii="Times New Roman" w:hAnsi="Times New Roman" w:cs="Times New Roman"/>
          <w:sz w:val="24"/>
          <w:szCs w:val="24"/>
          <w:vertAlign w:val="subscript"/>
          <w:lang w:val="en-IN"/>
        </w:rPr>
        <w:t>gen</w:t>
      </w:r>
      <w:r w:rsidRPr="00D65AE7">
        <w:rPr>
          <w:rFonts w:ascii="Times New Roman" w:hAnsi="Times New Roman" w:cs="Times New Roman"/>
          <w:sz w:val="24"/>
          <w:szCs w:val="24"/>
          <w:lang w:val="en-IN"/>
        </w:rPr>
        <w:t xml:space="preserve"> is energy generated and E</w:t>
      </w:r>
      <w:r w:rsidRPr="00D65AE7">
        <w:rPr>
          <w:rFonts w:ascii="Times New Roman" w:hAnsi="Times New Roman" w:cs="Times New Roman"/>
          <w:sz w:val="24"/>
          <w:szCs w:val="24"/>
          <w:vertAlign w:val="subscript"/>
          <w:lang w:val="en-IN"/>
        </w:rPr>
        <w:t>st</w:t>
      </w:r>
      <w:r w:rsidRPr="00D65AE7">
        <w:rPr>
          <w:rFonts w:ascii="Times New Roman" w:hAnsi="Times New Roman" w:cs="Times New Roman"/>
          <w:sz w:val="24"/>
          <w:szCs w:val="24"/>
          <w:lang w:val="en-IN"/>
        </w:rPr>
        <w:t xml:space="preserve"> is static energy.</w:t>
      </w:r>
    </w:p>
    <w:p w:rsidR="008134AB" w:rsidRPr="00D65AE7" w:rsidRDefault="008134AB" w:rsidP="008134AB">
      <w:pPr>
        <w:tabs>
          <w:tab w:val="left" w:pos="5745"/>
        </w:tabs>
        <w:spacing w:line="360" w:lineRule="auto"/>
        <w:jc w:val="both"/>
        <w:rPr>
          <w:rFonts w:ascii="Times New Roman" w:hAnsi="Times New Roman" w:cs="Times New Roman"/>
          <w:sz w:val="24"/>
          <w:szCs w:val="24"/>
          <w:lang w:val="en-IN"/>
        </w:rPr>
      </w:pPr>
      <w:r w:rsidRPr="00D65AE7">
        <w:rPr>
          <w:rFonts w:ascii="Times New Roman" w:hAnsi="Times New Roman" w:cs="Times New Roman"/>
          <w:sz w:val="24"/>
          <w:szCs w:val="24"/>
          <w:lang w:val="en-IN"/>
        </w:rPr>
        <w:t>Using Taylor’s expansion series</w:t>
      </w:r>
    </w:p>
    <w:p w:rsidR="008134AB" w:rsidRPr="00D65AE7" w:rsidRDefault="008134AB" w:rsidP="008134AB">
      <w:pPr>
        <w:tabs>
          <w:tab w:val="left" w:pos="5745"/>
        </w:tabs>
        <w:spacing w:line="360" w:lineRule="auto"/>
        <w:jc w:val="both"/>
        <w:rPr>
          <w:rFonts w:ascii="Times New Roman" w:hAnsi="Times New Roman" w:cs="Times New Roman"/>
          <w:sz w:val="24"/>
          <w:szCs w:val="24"/>
          <w:lang w:val="en-IN"/>
        </w:rPr>
      </w:pPr>
      <w:r w:rsidRPr="00D65AE7">
        <w:rPr>
          <w:rFonts w:ascii="Times New Roman" w:hAnsi="Times New Roman" w:cs="Times New Roman"/>
          <w:sz w:val="24"/>
          <w:szCs w:val="24"/>
          <w:lang w:val="en-IN"/>
        </w:rPr>
        <w:t>(E</w:t>
      </w:r>
      <w:r w:rsidRPr="00D65AE7">
        <w:rPr>
          <w:rFonts w:ascii="Times New Roman" w:hAnsi="Times New Roman" w:cs="Times New Roman"/>
          <w:sz w:val="24"/>
          <w:szCs w:val="24"/>
          <w:vertAlign w:val="subscript"/>
          <w:lang w:val="en-IN"/>
        </w:rPr>
        <w:t>in</w:t>
      </w:r>
      <w:r w:rsidRPr="00D65AE7">
        <w:rPr>
          <w:rFonts w:ascii="Times New Roman" w:hAnsi="Times New Roman" w:cs="Times New Roman"/>
          <w:sz w:val="24"/>
          <w:szCs w:val="24"/>
          <w:lang w:val="en-IN"/>
        </w:rPr>
        <w:t xml:space="preserve"> – E</w:t>
      </w:r>
      <w:r w:rsidRPr="00D65AE7">
        <w:rPr>
          <w:rFonts w:ascii="Times New Roman" w:hAnsi="Times New Roman" w:cs="Times New Roman"/>
          <w:sz w:val="24"/>
          <w:szCs w:val="24"/>
          <w:vertAlign w:val="subscript"/>
          <w:lang w:val="en-IN"/>
        </w:rPr>
        <w:t>out</w:t>
      </w:r>
      <w:proofErr w:type="gramStart"/>
      <w:r w:rsidRPr="00D65AE7">
        <w:rPr>
          <w:rFonts w:ascii="Times New Roman" w:hAnsi="Times New Roman" w:cs="Times New Roman"/>
          <w:sz w:val="24"/>
          <w:szCs w:val="24"/>
          <w:lang w:val="en-IN"/>
        </w:rPr>
        <w:t>)</w:t>
      </w:r>
      <w:r w:rsidRPr="00D65AE7">
        <w:rPr>
          <w:rFonts w:ascii="Times New Roman" w:hAnsi="Times New Roman" w:cs="Times New Roman"/>
          <w:sz w:val="24"/>
          <w:szCs w:val="24"/>
          <w:vertAlign w:val="subscript"/>
          <w:lang w:val="en-IN"/>
        </w:rPr>
        <w:t>r</w:t>
      </w:r>
      <w:proofErr w:type="gramEnd"/>
      <w:r w:rsidRPr="00D65AE7">
        <w:rPr>
          <w:rFonts w:ascii="Times New Roman" w:hAnsi="Times New Roman" w:cs="Times New Roman"/>
          <w:sz w:val="24"/>
          <w:szCs w:val="24"/>
          <w:lang w:val="en-IN"/>
        </w:rPr>
        <w:t xml:space="preserve"> = q</w:t>
      </w:r>
      <w:r w:rsidRPr="00D65AE7">
        <w:rPr>
          <w:rFonts w:ascii="Times New Roman" w:hAnsi="Times New Roman" w:cs="Times New Roman"/>
          <w:sz w:val="24"/>
          <w:szCs w:val="24"/>
          <w:vertAlign w:val="subscript"/>
          <w:lang w:val="en-IN"/>
        </w:rPr>
        <w:t>r</w:t>
      </w:r>
      <w:r w:rsidRPr="00D65AE7">
        <w:rPr>
          <w:rFonts w:ascii="Times New Roman" w:hAnsi="Times New Roman" w:cs="Times New Roman"/>
          <w:sz w:val="24"/>
          <w:szCs w:val="24"/>
          <w:lang w:val="en-IN"/>
        </w:rPr>
        <w:t xml:space="preserve"> – q</w:t>
      </w:r>
      <w:r w:rsidRPr="00D65AE7">
        <w:rPr>
          <w:rFonts w:ascii="Times New Roman" w:hAnsi="Times New Roman" w:cs="Times New Roman"/>
          <w:sz w:val="24"/>
          <w:szCs w:val="24"/>
          <w:vertAlign w:val="subscript"/>
          <w:lang w:val="en-IN"/>
        </w:rPr>
        <w:t>r+dr</w:t>
      </w:r>
      <w:r w:rsidRPr="00D65AE7">
        <w:rPr>
          <w:rFonts w:ascii="Times New Roman" w:hAnsi="Times New Roman" w:cs="Times New Roman"/>
          <w:sz w:val="24"/>
          <w:szCs w:val="24"/>
          <w:lang w:val="en-IN"/>
        </w:rPr>
        <w:t xml:space="preserve"> = q</w:t>
      </w:r>
      <w:r w:rsidRPr="00D65AE7">
        <w:rPr>
          <w:rFonts w:ascii="Times New Roman" w:hAnsi="Times New Roman" w:cs="Times New Roman"/>
          <w:sz w:val="24"/>
          <w:szCs w:val="24"/>
          <w:vertAlign w:val="subscript"/>
          <w:lang w:val="en-IN"/>
        </w:rPr>
        <w:t>r</w:t>
      </w:r>
      <w:r w:rsidRPr="00D65AE7">
        <w:rPr>
          <w:rFonts w:ascii="Times New Roman" w:hAnsi="Times New Roman" w:cs="Times New Roman"/>
          <w:sz w:val="24"/>
          <w:szCs w:val="24"/>
          <w:lang w:val="en-IN"/>
        </w:rPr>
        <w:t xml:space="preserve"> – (q</w:t>
      </w:r>
      <w:r w:rsidRPr="00D65AE7">
        <w:rPr>
          <w:rFonts w:ascii="Times New Roman" w:hAnsi="Times New Roman" w:cs="Times New Roman"/>
          <w:sz w:val="24"/>
          <w:szCs w:val="24"/>
          <w:vertAlign w:val="subscript"/>
          <w:lang w:val="en-IN"/>
        </w:rPr>
        <w:t>r</w:t>
      </w:r>
      <w:r w:rsidRPr="00D65AE7">
        <w:rPr>
          <w:rFonts w:ascii="Times New Roman" w:hAnsi="Times New Roman" w:cs="Times New Roman"/>
          <w:sz w:val="24"/>
          <w:szCs w:val="24"/>
          <w:lang w:val="en-IN"/>
        </w:rPr>
        <w:t xml:space="preserve"> + </w:t>
      </w:r>
      <m:oMath>
        <m:f>
          <m:fPr>
            <m:ctrlPr>
              <w:rPr>
                <w:rFonts w:ascii="Cambria Math" w:hAnsi="Times New Roman" w:cs="Times New Roman"/>
                <w:iCs/>
                <w:sz w:val="24"/>
                <w:szCs w:val="24"/>
                <w:lang w:val="en-IN"/>
              </w:rPr>
            </m:ctrlPr>
          </m:fPr>
          <m:num>
            <m:r>
              <m:rPr>
                <m:sty m:val="p"/>
              </m:rPr>
              <w:rPr>
                <w:rFonts w:ascii="Times New Roman" w:hAnsi="Times New Roman" w:cs="Times New Roman"/>
                <w:sz w:val="24"/>
                <w:szCs w:val="24"/>
                <w:lang w:val="en-IN"/>
              </w:rPr>
              <m:t>∂</m:t>
            </m:r>
          </m:num>
          <m:den>
            <m:r>
              <m:rPr>
                <m:sty m:val="p"/>
              </m:rPr>
              <w:rPr>
                <w:rFonts w:ascii="Times New Roman" w:hAnsi="Times New Roman" w:cs="Times New Roman"/>
                <w:sz w:val="24"/>
                <w:szCs w:val="24"/>
                <w:lang w:val="en-IN"/>
              </w:rPr>
              <m:t>∂</m:t>
            </m:r>
            <m:r>
              <m:rPr>
                <m:sty m:val="p"/>
              </m:rPr>
              <w:rPr>
                <w:rFonts w:ascii="Cambria Math" w:hAnsi="Times New Roman" w:cs="Times New Roman"/>
                <w:sz w:val="24"/>
                <w:szCs w:val="24"/>
                <w:lang w:val="en-IN"/>
              </w:rPr>
              <m:t>r</m:t>
            </m:r>
          </m:den>
        </m:f>
      </m:oMath>
      <w:r w:rsidRPr="00D65AE7">
        <w:rPr>
          <w:rFonts w:ascii="Times New Roman" w:hAnsi="Times New Roman" w:cs="Times New Roman"/>
          <w:sz w:val="24"/>
          <w:szCs w:val="24"/>
          <w:lang w:val="en-IN"/>
        </w:rPr>
        <w:t xml:space="preserve"> q</w:t>
      </w:r>
      <w:r w:rsidRPr="00D65AE7">
        <w:rPr>
          <w:rFonts w:ascii="Times New Roman" w:hAnsi="Times New Roman" w:cs="Times New Roman"/>
          <w:sz w:val="24"/>
          <w:szCs w:val="24"/>
          <w:vertAlign w:val="subscript"/>
          <w:lang w:val="en-IN"/>
        </w:rPr>
        <w:t>r</w:t>
      </w:r>
      <w:r w:rsidRPr="00D65AE7">
        <w:rPr>
          <w:rFonts w:ascii="Times New Roman" w:hAnsi="Times New Roman" w:cs="Times New Roman"/>
          <w:sz w:val="24"/>
          <w:szCs w:val="24"/>
          <w:lang w:val="en-IN"/>
        </w:rPr>
        <w:t>dr + .....)</w:t>
      </w:r>
    </w:p>
    <w:p w:rsidR="008134AB" w:rsidRPr="00D65AE7" w:rsidRDefault="008134AB" w:rsidP="008134AB">
      <w:pPr>
        <w:tabs>
          <w:tab w:val="left" w:pos="5745"/>
        </w:tabs>
        <w:spacing w:line="360" w:lineRule="auto"/>
        <w:jc w:val="both"/>
        <w:rPr>
          <w:rFonts w:ascii="Times New Roman" w:eastAsiaTheme="minorEastAsia" w:hAnsi="Times New Roman" w:cs="Times New Roman"/>
          <w:iCs/>
          <w:sz w:val="24"/>
          <w:szCs w:val="24"/>
          <w:lang w:val="en-IN"/>
        </w:rPr>
      </w:pPr>
      <w:r w:rsidRPr="00D65AE7">
        <w:rPr>
          <w:rFonts w:ascii="Times New Roman" w:hAnsi="Times New Roman" w:cs="Times New Roman"/>
          <w:sz w:val="24"/>
          <w:szCs w:val="24"/>
          <w:lang w:val="en-IN"/>
        </w:rPr>
        <w:t xml:space="preserve">                   = - </w:t>
      </w:r>
      <m:oMath>
        <m:f>
          <m:fPr>
            <m:ctrlPr>
              <w:rPr>
                <w:rFonts w:ascii="Cambria Math" w:hAnsi="Times New Roman" w:cs="Times New Roman"/>
                <w:iCs/>
                <w:sz w:val="24"/>
                <w:szCs w:val="24"/>
                <w:lang w:val="en-IN"/>
              </w:rPr>
            </m:ctrlPr>
          </m:fPr>
          <m:num>
            <m:r>
              <m:rPr>
                <m:sty m:val="p"/>
              </m:rPr>
              <w:rPr>
                <w:rFonts w:ascii="Times New Roman" w:hAnsi="Times New Roman" w:cs="Times New Roman"/>
                <w:sz w:val="24"/>
                <w:szCs w:val="24"/>
                <w:lang w:val="en-IN"/>
              </w:rPr>
              <m:t>∂</m:t>
            </m:r>
          </m:num>
          <m:den>
            <m:r>
              <m:rPr>
                <m:sty m:val="p"/>
              </m:rPr>
              <w:rPr>
                <w:rFonts w:ascii="Times New Roman" w:hAnsi="Times New Roman" w:cs="Times New Roman"/>
                <w:sz w:val="24"/>
                <w:szCs w:val="24"/>
                <w:lang w:val="en-IN"/>
              </w:rPr>
              <m:t>∂</m:t>
            </m:r>
            <m:r>
              <m:rPr>
                <m:sty m:val="p"/>
              </m:rPr>
              <w:rPr>
                <w:rFonts w:ascii="Cambria Math" w:hAnsi="Times New Roman" w:cs="Times New Roman"/>
                <w:sz w:val="24"/>
                <w:szCs w:val="24"/>
                <w:lang w:val="en-IN"/>
              </w:rPr>
              <m:t>r</m:t>
            </m:r>
          </m:den>
        </m:f>
      </m:oMath>
      <w:r w:rsidRPr="00D65AE7">
        <w:rPr>
          <w:rFonts w:ascii="Times New Roman" w:hAnsi="Times New Roman" w:cs="Times New Roman"/>
          <w:sz w:val="24"/>
          <w:szCs w:val="24"/>
          <w:lang w:val="en-IN"/>
        </w:rPr>
        <w:t xml:space="preserve"> q</w:t>
      </w:r>
      <w:r w:rsidRPr="00D65AE7">
        <w:rPr>
          <w:rFonts w:ascii="Times New Roman" w:hAnsi="Times New Roman" w:cs="Times New Roman"/>
          <w:sz w:val="24"/>
          <w:szCs w:val="24"/>
          <w:vertAlign w:val="subscript"/>
          <w:lang w:val="en-IN"/>
        </w:rPr>
        <w:t>r</w:t>
      </w:r>
      <w:r w:rsidRPr="00D65AE7">
        <w:rPr>
          <w:rFonts w:ascii="Times New Roman" w:hAnsi="Times New Roman" w:cs="Times New Roman"/>
          <w:sz w:val="24"/>
          <w:szCs w:val="24"/>
          <w:lang w:val="en-IN"/>
        </w:rPr>
        <w:t xml:space="preserve">dr = - </w:t>
      </w:r>
      <m:oMath>
        <m:f>
          <m:fPr>
            <m:ctrlPr>
              <w:rPr>
                <w:rFonts w:ascii="Cambria Math" w:hAnsi="Times New Roman" w:cs="Times New Roman"/>
                <w:iCs/>
                <w:sz w:val="24"/>
                <w:szCs w:val="24"/>
                <w:lang w:val="en-IN"/>
              </w:rPr>
            </m:ctrlPr>
          </m:fPr>
          <m:num>
            <m:r>
              <m:rPr>
                <m:sty m:val="p"/>
              </m:rPr>
              <w:rPr>
                <w:rFonts w:ascii="Times New Roman" w:hAnsi="Times New Roman" w:cs="Times New Roman"/>
                <w:sz w:val="24"/>
                <w:szCs w:val="24"/>
                <w:lang w:val="en-IN"/>
              </w:rPr>
              <m:t>∂</m:t>
            </m:r>
          </m:num>
          <m:den>
            <m:r>
              <m:rPr>
                <m:sty m:val="p"/>
              </m:rPr>
              <w:rPr>
                <w:rFonts w:ascii="Times New Roman" w:hAnsi="Times New Roman" w:cs="Times New Roman"/>
                <w:sz w:val="24"/>
                <w:szCs w:val="24"/>
                <w:lang w:val="en-IN"/>
              </w:rPr>
              <m:t>∂</m:t>
            </m:r>
            <m:r>
              <m:rPr>
                <m:sty m:val="p"/>
              </m:rPr>
              <w:rPr>
                <w:rFonts w:ascii="Cambria Math" w:hAnsi="Times New Roman" w:cs="Times New Roman"/>
                <w:sz w:val="24"/>
                <w:szCs w:val="24"/>
                <w:lang w:val="en-IN"/>
              </w:rPr>
              <m:t>r</m:t>
            </m:r>
          </m:den>
        </m:f>
      </m:oMath>
      <w:r w:rsidRPr="00D65AE7">
        <w:rPr>
          <w:rFonts w:ascii="Times New Roman" w:eastAsiaTheme="minorEastAsia" w:hAnsi="Times New Roman" w:cs="Times New Roman"/>
          <w:iCs/>
          <w:sz w:val="24"/>
          <w:szCs w:val="24"/>
          <w:lang w:val="en-IN"/>
        </w:rPr>
        <w:t>(-K.r.d</w:t>
      </w:r>
      <m:oMath>
        <m:r>
          <w:rPr>
            <w:rFonts w:ascii="Cambria Math" w:eastAsiaTheme="minorEastAsia" w:hAnsi="Times New Roman" w:cs="Times New Roman"/>
            <w:sz w:val="24"/>
            <w:szCs w:val="24"/>
            <w:lang w:val="en-IN"/>
          </w:rPr>
          <m:t>.</m:t>
        </m:r>
        <m:r>
          <w:rPr>
            <w:rFonts w:ascii="Times New Roman" w:eastAsiaTheme="minorEastAsia" w:hAnsi="Cambria Math" w:cs="Times New Roman"/>
            <w:sz w:val="24"/>
            <w:szCs w:val="24"/>
            <w:lang w:val="en-IN"/>
          </w:rPr>
          <m:t>∅</m:t>
        </m:r>
      </m:oMath>
      <w:r w:rsidRPr="00D65AE7">
        <w:rPr>
          <w:rFonts w:ascii="Times New Roman" w:eastAsiaTheme="minorEastAsia" w:hAnsi="Times New Roman" w:cs="Times New Roman"/>
          <w:iCs/>
          <w:sz w:val="24"/>
          <w:szCs w:val="24"/>
          <w:lang w:val="en-IN"/>
        </w:rPr>
        <w:t>dz.</w:t>
      </w:r>
      <m:oMath>
        <m:r>
          <m:rPr>
            <m:sty m:val="p"/>
          </m:rPr>
          <w:rPr>
            <w:rFonts w:ascii="Cambria Math" w:hAnsi="Times New Roman" w:cs="Times New Roman"/>
            <w:sz w:val="24"/>
            <w:szCs w:val="24"/>
            <w:lang w:val="en-IN"/>
          </w:rPr>
          <m:t xml:space="preserve"> </m:t>
        </m:r>
        <m:f>
          <m:fPr>
            <m:ctrlPr>
              <w:rPr>
                <w:rFonts w:ascii="Cambria Math" w:hAnsi="Times New Roman" w:cs="Times New Roman"/>
                <w:iCs/>
                <w:sz w:val="24"/>
                <w:szCs w:val="24"/>
                <w:lang w:val="en-IN"/>
              </w:rPr>
            </m:ctrlPr>
          </m:fPr>
          <m:num>
            <m:r>
              <m:rPr>
                <m:sty m:val="p"/>
              </m:rPr>
              <w:rPr>
                <w:rFonts w:ascii="Times New Roman" w:hAnsi="Times New Roman" w:cs="Times New Roman"/>
                <w:sz w:val="24"/>
                <w:szCs w:val="24"/>
                <w:lang w:val="en-IN"/>
              </w:rPr>
              <m:t>∂</m:t>
            </m:r>
            <m:r>
              <m:rPr>
                <m:sty m:val="p"/>
              </m:rPr>
              <w:rPr>
                <w:rFonts w:ascii="Cambria Math" w:hAnsi="Times New Roman" w:cs="Times New Roman"/>
                <w:sz w:val="24"/>
                <w:szCs w:val="24"/>
                <w:lang w:val="en-IN"/>
              </w:rPr>
              <m:t>T</m:t>
            </m:r>
          </m:num>
          <m:den>
            <m:r>
              <m:rPr>
                <m:sty m:val="p"/>
              </m:rPr>
              <w:rPr>
                <w:rFonts w:ascii="Times New Roman" w:hAnsi="Times New Roman" w:cs="Times New Roman"/>
                <w:sz w:val="24"/>
                <w:szCs w:val="24"/>
                <w:lang w:val="en-IN"/>
              </w:rPr>
              <m:t>∂</m:t>
            </m:r>
            <m:r>
              <m:rPr>
                <m:sty m:val="p"/>
              </m:rPr>
              <w:rPr>
                <w:rFonts w:ascii="Cambria Math" w:hAnsi="Times New Roman" w:cs="Times New Roman"/>
                <w:sz w:val="24"/>
                <w:szCs w:val="24"/>
                <w:lang w:val="en-IN"/>
              </w:rPr>
              <m:t>r</m:t>
            </m:r>
          </m:den>
        </m:f>
      </m:oMath>
      <w:r w:rsidRPr="00D65AE7">
        <w:rPr>
          <w:rFonts w:ascii="Times New Roman" w:eastAsiaTheme="minorEastAsia" w:hAnsi="Times New Roman" w:cs="Times New Roman"/>
          <w:iCs/>
          <w:sz w:val="24"/>
          <w:szCs w:val="24"/>
          <w:lang w:val="en-IN"/>
        </w:rPr>
        <w:t>)</w:t>
      </w:r>
      <w:proofErr w:type="gramStart"/>
      <w:r w:rsidRPr="00D65AE7">
        <w:rPr>
          <w:rFonts w:ascii="Times New Roman" w:eastAsiaTheme="minorEastAsia" w:hAnsi="Times New Roman" w:cs="Times New Roman"/>
          <w:iCs/>
          <w:sz w:val="24"/>
          <w:szCs w:val="24"/>
          <w:lang w:val="en-IN"/>
        </w:rPr>
        <w:t>dr</w:t>
      </w:r>
      <w:proofErr w:type="gramEnd"/>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                   = </w:t>
      </w:r>
      <m:oMath>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r>
              <m:rPr>
                <m:sty m:val="p"/>
              </m:rPr>
              <w:rPr>
                <w:rFonts w:ascii="Cambria Math" w:hAnsi="Times New Roman" w:cs="Times New Roman"/>
                <w:sz w:val="24"/>
                <w:szCs w:val="24"/>
              </w:rPr>
              <m:t>r</m:t>
            </m:r>
          </m:den>
        </m:f>
        <m:f>
          <m:fPr>
            <m:ctrlPr>
              <w:rPr>
                <w:rFonts w:ascii="Cambria Math" w:hAnsi="Times New Roman" w:cs="Times New Roman"/>
                <w:sz w:val="24"/>
                <w:szCs w:val="24"/>
              </w:rPr>
            </m:ctrlPr>
          </m:fPr>
          <m:num>
            <m:r>
              <m:rPr>
                <m:sty m:val="p"/>
              </m:rPr>
              <w:rPr>
                <w:rFonts w:ascii="Times New Roman" w:hAnsi="Times New Roman" w:cs="Times New Roman"/>
                <w:sz w:val="24"/>
                <w:szCs w:val="24"/>
              </w:rPr>
              <m:t>∂</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r</m:t>
            </m:r>
          </m:den>
        </m:f>
      </m:oMath>
      <w:r w:rsidRPr="00D65AE7">
        <w:rPr>
          <w:rFonts w:ascii="Times New Roman" w:hAnsi="Times New Roman" w:cs="Times New Roman"/>
          <w:sz w:val="24"/>
          <w:szCs w:val="24"/>
        </w:rPr>
        <w:t>(K</w:t>
      </w:r>
      <m:oMath>
        <m:r>
          <w:rPr>
            <w:rFonts w:ascii="Cambria Math" w:hAnsi="Cambria Math" w:cs="Times New Roman"/>
            <w:sz w:val="24"/>
            <w:szCs w:val="24"/>
          </w:rPr>
          <m:t>r</m:t>
        </m:r>
        <m:f>
          <m:fPr>
            <m:ctrlPr>
              <w:rPr>
                <w:rFonts w:ascii="Cambria Math" w:hAnsi="Times New Roman" w:cs="Times New Roman"/>
                <w:sz w:val="24"/>
                <w:szCs w:val="24"/>
              </w:rPr>
            </m:ctrlPr>
          </m:fPr>
          <m:num>
            <m:r>
              <m:rPr>
                <m:sty m:val="p"/>
              </m:rPr>
              <w:rPr>
                <w:rFonts w:ascii="Times New Roman" w:hAnsi="Times New Roman" w:cs="Times New Roman"/>
                <w:sz w:val="24"/>
                <w:szCs w:val="24"/>
              </w:rPr>
              <m:t>∂</m:t>
            </m:r>
            <m:r>
              <m:rPr>
                <m:sty m:val="p"/>
              </m:rPr>
              <w:rPr>
                <w:rFonts w:ascii="Cambria Math" w:hAnsi="Times New Roman" w:cs="Times New Roman"/>
                <w:sz w:val="24"/>
                <w:szCs w:val="24"/>
              </w:rPr>
              <m:t>T</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r</m:t>
            </m:r>
          </m:den>
        </m:f>
      </m:oMath>
      <w:r w:rsidRPr="00D65AE7">
        <w:rPr>
          <w:rFonts w:ascii="Times New Roman" w:hAnsi="Times New Roman" w:cs="Times New Roman"/>
          <w:sz w:val="24"/>
          <w:szCs w:val="24"/>
        </w:rPr>
        <w:t>).V</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(28)</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q</w:t>
      </w:r>
      <w:r w:rsidRPr="00D65AE7">
        <w:rPr>
          <w:rFonts w:ascii="Times New Roman" w:hAnsi="Times New Roman" w:cs="Times New Roman"/>
          <w:sz w:val="24"/>
          <w:szCs w:val="24"/>
          <w:vertAlign w:val="subscript"/>
        </w:rPr>
        <w:t>r</w:t>
      </w:r>
      <w:r w:rsidRPr="00D65AE7">
        <w:rPr>
          <w:rFonts w:ascii="Times New Roman" w:hAnsi="Times New Roman" w:cs="Times New Roman"/>
          <w:sz w:val="24"/>
          <w:szCs w:val="24"/>
        </w:rPr>
        <w:t xml:space="preserve"> is radial heat entering workpiece material, q</w:t>
      </w:r>
      <w:r w:rsidRPr="00D65AE7">
        <w:rPr>
          <w:rFonts w:ascii="Times New Roman" w:hAnsi="Times New Roman" w:cs="Times New Roman"/>
          <w:sz w:val="24"/>
          <w:szCs w:val="24"/>
          <w:vertAlign w:val="subscript"/>
        </w:rPr>
        <w:t>r+dr</w:t>
      </w:r>
      <w:r w:rsidRPr="00D65AE7">
        <w:rPr>
          <w:rFonts w:ascii="Times New Roman" w:hAnsi="Times New Roman" w:cs="Times New Roman"/>
          <w:sz w:val="24"/>
          <w:szCs w:val="24"/>
        </w:rPr>
        <w:t xml:space="preserve"> is outgoing radial heat transfer, </w:t>
      </w:r>
      <w:r w:rsidRPr="00D65AE7">
        <w:rPr>
          <w:rFonts w:ascii="Times New Roman" w:hAnsi="Times New Roman" w:cs="Times New Roman"/>
          <w:sz w:val="24"/>
          <w:szCs w:val="24"/>
        </w:rPr>
        <w:br/>
      </w:r>
      <m:oMath>
        <m:r>
          <w:rPr>
            <w:rFonts w:ascii="Times New Roman" w:hAnsi="Cambria Math" w:cs="Times New Roman"/>
            <w:sz w:val="24"/>
            <w:szCs w:val="24"/>
          </w:rPr>
          <m:t>∅</m:t>
        </m:r>
      </m:oMath>
      <w:r w:rsidRPr="00D65AE7">
        <w:rPr>
          <w:rFonts w:ascii="Times New Roman" w:hAnsi="Times New Roman" w:cs="Times New Roman"/>
          <w:sz w:val="24"/>
          <w:szCs w:val="24"/>
        </w:rPr>
        <w:t xml:space="preserve"> is azimuthal angle, Z is height or length of workpiece. </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Hence</w:t>
      </w:r>
    </w:p>
    <w:p w:rsidR="008134AB" w:rsidRPr="00D65AE7" w:rsidRDefault="00ED6FC5" w:rsidP="008134AB">
      <w:pPr>
        <w:pStyle w:val="NoSpacing"/>
        <w:spacing w:line="360" w:lineRule="auto"/>
        <w:jc w:val="both"/>
        <w:rPr>
          <w:rFonts w:ascii="Times New Roman" w:hAnsi="Times New Roman" w:cs="Times New Roman"/>
          <w:sz w:val="24"/>
          <w:szCs w:val="24"/>
        </w:rPr>
      </w:pPr>
      <m:oMath>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r>
              <m:rPr>
                <m:sty m:val="p"/>
              </m:rPr>
              <w:rPr>
                <w:rFonts w:ascii="Cambria Math" w:hAnsi="Times New Roman" w:cs="Times New Roman"/>
                <w:sz w:val="24"/>
                <w:szCs w:val="24"/>
              </w:rPr>
              <m:t>r</m:t>
            </m:r>
          </m:den>
        </m:f>
        <m:f>
          <m:fPr>
            <m:ctrlPr>
              <w:rPr>
                <w:rFonts w:ascii="Cambria Math" w:hAnsi="Times New Roman" w:cs="Times New Roman"/>
                <w:sz w:val="24"/>
                <w:szCs w:val="24"/>
              </w:rPr>
            </m:ctrlPr>
          </m:fPr>
          <m:num>
            <m:r>
              <m:rPr>
                <m:sty m:val="p"/>
              </m:rPr>
              <w:rPr>
                <w:rFonts w:ascii="Times New Roman" w:hAnsi="Times New Roman" w:cs="Times New Roman"/>
                <w:sz w:val="24"/>
                <w:szCs w:val="24"/>
              </w:rPr>
              <m:t>∂</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r</m:t>
            </m:r>
          </m:den>
        </m:f>
      </m:oMath>
      <w:r w:rsidR="008134AB" w:rsidRPr="00D65AE7">
        <w:rPr>
          <w:rFonts w:ascii="Times New Roman" w:hAnsi="Times New Roman" w:cs="Times New Roman"/>
          <w:sz w:val="24"/>
          <w:szCs w:val="24"/>
        </w:rPr>
        <w:t>(K</w:t>
      </w:r>
      <m:oMath>
        <m:f>
          <m:fPr>
            <m:ctrlPr>
              <w:rPr>
                <w:rFonts w:ascii="Cambria Math" w:hAnsi="Times New Roman" w:cs="Times New Roman"/>
                <w:sz w:val="24"/>
                <w:szCs w:val="24"/>
              </w:rPr>
            </m:ctrlPr>
          </m:fPr>
          <m:num>
            <m:r>
              <m:rPr>
                <m:sty m:val="p"/>
              </m:rPr>
              <w:rPr>
                <w:rFonts w:ascii="Times New Roman" w:hAnsi="Times New Roman" w:cs="Times New Roman"/>
                <w:sz w:val="24"/>
                <w:szCs w:val="24"/>
              </w:rPr>
              <m:t>∂</m:t>
            </m:r>
            <m:r>
              <m:rPr>
                <m:sty m:val="p"/>
              </m:rPr>
              <w:rPr>
                <w:rFonts w:ascii="Cambria Math" w:hAnsi="Times New Roman" w:cs="Times New Roman"/>
                <w:sz w:val="24"/>
                <w:szCs w:val="24"/>
              </w:rPr>
              <m:t>T</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r</m:t>
            </m:r>
          </m:den>
        </m:f>
      </m:oMath>
      <w:r w:rsidR="008134AB" w:rsidRPr="00D65AE7">
        <w:rPr>
          <w:rFonts w:ascii="Times New Roman" w:hAnsi="Times New Roman" w:cs="Times New Roman"/>
          <w:sz w:val="24"/>
          <w:szCs w:val="24"/>
        </w:rPr>
        <w:t>) + q</w:t>
      </w:r>
      <w:r w:rsidR="008134AB" w:rsidRPr="00D65AE7">
        <w:rPr>
          <w:rFonts w:ascii="Times New Roman" w:hAnsi="Times New Roman" w:cs="Times New Roman"/>
          <w:sz w:val="24"/>
          <w:szCs w:val="24"/>
          <w:vertAlign w:val="subscript"/>
        </w:rPr>
        <w:t>g</w:t>
      </w:r>
      <w:r w:rsidR="008134AB" w:rsidRPr="00D65AE7">
        <w:rPr>
          <w:rFonts w:ascii="Times New Roman" w:hAnsi="Times New Roman" w:cs="Times New Roman"/>
          <w:sz w:val="24"/>
          <w:szCs w:val="24"/>
        </w:rPr>
        <w:t xml:space="preserve"> = </w:t>
      </w:r>
      <m:oMath>
        <m:r>
          <w:rPr>
            <w:rFonts w:ascii="Cambria Math" w:hAnsi="Cambria Math" w:cs="Times New Roman"/>
            <w:sz w:val="24"/>
            <w:szCs w:val="24"/>
          </w:rPr>
          <m:t>ρ</m:t>
        </m:r>
      </m:oMath>
      <w:r w:rsidR="008134AB" w:rsidRPr="00D65AE7">
        <w:rPr>
          <w:rFonts w:ascii="Times New Roman" w:hAnsi="Times New Roman" w:cs="Times New Roman"/>
          <w:sz w:val="24"/>
          <w:szCs w:val="24"/>
        </w:rPr>
        <w:t>C</w:t>
      </w:r>
      <w:r w:rsidR="008134AB" w:rsidRPr="00D65AE7">
        <w:rPr>
          <w:rFonts w:ascii="Times New Roman" w:hAnsi="Times New Roman" w:cs="Times New Roman"/>
          <w:sz w:val="24"/>
          <w:szCs w:val="24"/>
          <w:vertAlign w:val="subscript"/>
        </w:rPr>
        <w:t>p</w:t>
      </w:r>
      <w:r w:rsidR="008134AB" w:rsidRPr="00D65AE7">
        <w:rPr>
          <w:rFonts w:ascii="Times New Roman" w:hAnsi="Times New Roman" w:cs="Times New Roman"/>
          <w:sz w:val="24"/>
          <w:szCs w:val="24"/>
        </w:rPr>
        <w:t>.</w:t>
      </w:r>
      <m:oMath>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r>
              <m:rPr>
                <m:sty m:val="p"/>
              </m:rPr>
              <w:rPr>
                <w:rFonts w:ascii="Times New Roman" w:hAnsi="Times New Roman" w:cs="Times New Roman"/>
                <w:sz w:val="24"/>
                <w:szCs w:val="24"/>
              </w:rPr>
              <m:t>∂</m:t>
            </m:r>
            <m:r>
              <m:rPr>
                <m:sty m:val="p"/>
              </m:rPr>
              <w:rPr>
                <w:rFonts w:ascii="Cambria Math" w:hAnsi="Times New Roman" w:cs="Times New Roman"/>
                <w:sz w:val="24"/>
                <w:szCs w:val="24"/>
              </w:rPr>
              <m:t>T</m:t>
            </m:r>
          </m:num>
          <m:den>
            <m:r>
              <m:rPr>
                <m:sty m:val="p"/>
              </m:rPr>
              <w:rPr>
                <w:rFonts w:ascii="Times New Roman" w:hAnsi="Times New Roman" w:cs="Times New Roman"/>
                <w:sz w:val="24"/>
                <w:szCs w:val="24"/>
              </w:rPr>
              <m:t>∂</m:t>
            </m:r>
            <m:r>
              <m:rPr>
                <m:sty m:val="p"/>
              </m:rPr>
              <w:rPr>
                <w:rFonts w:ascii="Cambria Math" w:hAnsi="Times New Roman" w:cs="Times New Roman"/>
                <w:sz w:val="24"/>
                <w:szCs w:val="24"/>
              </w:rPr>
              <m:t>t</m:t>
            </m:r>
          </m:den>
        </m:f>
      </m:oMath>
      <w:r w:rsidR="008134AB">
        <w:rPr>
          <w:rFonts w:ascii="Times New Roman" w:hAnsi="Times New Roman" w:cs="Times New Roman"/>
          <w:sz w:val="24"/>
          <w:szCs w:val="24"/>
        </w:rPr>
        <w:t xml:space="preserve">                                                                                                               (29)</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α is ratio of heat conducted in workpiece material to heat stored in polymer media.</w:t>
      </w:r>
    </w:p>
    <w:p w:rsidR="008134AB" w:rsidRDefault="00ED6FC5" w:rsidP="008134AB">
      <w:pPr>
        <w:tabs>
          <w:tab w:val="left" w:pos="5745"/>
        </w:tabs>
        <w:rPr>
          <w:rFonts w:eastAsiaTheme="minorEastAsia"/>
          <w:lang w:val="en-IN"/>
        </w:rPr>
      </w:pPr>
      <w:r w:rsidRPr="00ED6FC5">
        <w:rPr>
          <w:noProof/>
        </w:rPr>
        <w:lastRenderedPageBreak/>
        <w:pict>
          <v:group id="_x0000_s1520" style="position:absolute;margin-left:108pt;margin-top:16.7pt;width:250.5pt;height:62.25pt;z-index:251885568" coordorigin="2115,12735" coordsize="5010,1245">
            <v:group id="_x0000_s1521" style="position:absolute;left:2715;top:13650;width:3810;height:166" coordorigin="2715,13650" coordsize="3810,166">
              <v:shape id="_x0000_s1522" type="#_x0000_t32" style="position:absolute;left:2715;top:13740;width:1035;height:0" o:connectortype="straight"/>
              <v:shape id="_x0000_s1523" style="position:absolute;left:3765;top:13686;width:450;height:130" coordsize="450,130" path="m,84hdc5,77,43,,75,24v16,12,4,43,15,60c100,99,120,104,135,114,205,9,165,4,240,54v8,24,12,76,60,60c334,103,390,54,390,54v56,19,38,1,60,45e" filled="f">
                <v:path arrowok="t"/>
              </v:shape>
              <v:shape id="_x0000_s1524" type="#_x0000_t32" style="position:absolute;left:4215;top:13740;width:900;height:0" o:connectortype="straight"/>
              <v:shape id="_x0000_s1525" style="position:absolute;left:5130;top:13650;width:540;height:158" coordsize="540,158" path="m,105hdc15,100,31,97,45,90,61,82,72,63,90,60v16,-3,30,10,45,15c140,83,177,158,210,135v29,-21,40,-60,60,-90c280,30,300,,300,v42,63,25,77,90,120c431,59,435,35,510,60v17,50,-1,45,30,45e" filled="f">
                <v:path arrowok="t"/>
              </v:shape>
              <v:shape id="_x0000_s1526" type="#_x0000_t32" style="position:absolute;left:5670;top:13740;width:855;height:0" o:connectortype="straight"/>
            </v:group>
            <v:rect id="_x0000_s1527" style="position:absolute;left:2115;top:13485;width:600;height:495">
              <v:textbox style="mso-next-textbox:#_x0000_s1527">
                <w:txbxContent>
                  <w:p w:rsidR="00A07A55" w:rsidRDefault="00A07A55" w:rsidP="008134AB">
                    <w:r>
                      <w:rPr>
                        <w:rFonts w:eastAsiaTheme="minorEastAsia"/>
                        <w:lang w:val="en-IN"/>
                      </w:rPr>
                      <w:t>T</w:t>
                    </w:r>
                    <m:oMath>
                      <m:r>
                        <w:rPr>
                          <w:rFonts w:ascii="Cambria Math" w:eastAsiaTheme="minorEastAsia" w:hAnsi="Cambria Math"/>
                          <w:lang w:val="en-IN"/>
                        </w:rPr>
                        <m:t>∞</m:t>
                      </m:r>
                    </m:oMath>
                  </w:p>
                </w:txbxContent>
              </v:textbox>
            </v:rect>
            <v:rect id="_x0000_s1528" style="position:absolute;left:4440;top:13485;width:600;height:495">
              <v:textbox style="mso-next-textbox:#_x0000_s1528">
                <w:txbxContent>
                  <w:p w:rsidR="00A07A55" w:rsidRDefault="00A07A55" w:rsidP="008134AB">
                    <m:oMathPara>
                      <m:oMath>
                        <m:r>
                          <m:rPr>
                            <m:sty m:val="p"/>
                          </m:rPr>
                          <w:rPr>
                            <w:rFonts w:ascii="Cambria Math" w:hAnsi="Cambria Math"/>
                            <w:lang w:val="en-IN"/>
                          </w:rPr>
                          <m:t>T</m:t>
                        </m:r>
                        <m:r>
                          <m:rPr>
                            <m:sty m:val="p"/>
                          </m:rPr>
                          <w:rPr>
                            <w:rFonts w:ascii="Cambria Math" w:hAnsi="Cambria Math"/>
                            <w:vertAlign w:val="subscript"/>
                            <w:lang w:val="en-IN"/>
                          </w:rPr>
                          <m:t>1</m:t>
                        </m:r>
                      </m:oMath>
                    </m:oMathPara>
                  </w:p>
                </w:txbxContent>
              </v:textbox>
            </v:rect>
            <v:rect id="_x0000_s1529" style="position:absolute;left:5130;top:12735;width:1395;height:645" stroked="f">
              <v:textbox style="mso-next-textbox:#_x0000_s1529">
                <w:txbxContent>
                  <w:p w:rsidR="00A07A55" w:rsidRDefault="00A07A55" w:rsidP="008134AB">
                    <m:oMathPara>
                      <m:oMath>
                        <m:r>
                          <m:rPr>
                            <m:sty m:val="p"/>
                          </m:rPr>
                          <w:rPr>
                            <w:rFonts w:ascii="Cambria Math" w:hAnsi="Cambria Math"/>
                            <w:lang w:val="en-IN"/>
                          </w:rPr>
                          <m:t>ln(R</m:t>
                        </m:r>
                        <m:r>
                          <m:rPr>
                            <m:sty m:val="p"/>
                          </m:rPr>
                          <w:rPr>
                            <w:rFonts w:ascii="Cambria Math" w:hAnsi="Cambria Math"/>
                            <w:vertAlign w:val="subscript"/>
                            <w:lang w:val="en-IN"/>
                          </w:rPr>
                          <m:t>2</m:t>
                        </m:r>
                        <m:r>
                          <m:rPr>
                            <m:sty m:val="p"/>
                          </m:rPr>
                          <w:rPr>
                            <w:rFonts w:ascii="Cambria Math" w:hAnsi="Cambria Math"/>
                            <w:lang w:val="en-IN"/>
                          </w:rPr>
                          <m:t>/R</m:t>
                        </m:r>
                        <m:r>
                          <m:rPr>
                            <m:sty m:val="p"/>
                          </m:rPr>
                          <w:rPr>
                            <w:rFonts w:ascii="Cambria Math" w:hAnsi="Cambria Math"/>
                            <w:vertAlign w:val="subscript"/>
                            <w:lang w:val="en-IN"/>
                          </w:rPr>
                          <m:t>1</m:t>
                        </m:r>
                        <m:r>
                          <m:rPr>
                            <m:sty m:val="p"/>
                          </m:rPr>
                          <w:rPr>
                            <w:rFonts w:ascii="Cambria Math" w:hAnsi="Cambria Math"/>
                            <w:lang w:val="en-IN"/>
                          </w:rPr>
                          <m:t>)/2</m:t>
                        </m:r>
                        <m:r>
                          <w:rPr>
                            <w:rFonts w:ascii="Cambria Math" w:hAnsi="Cambria Math"/>
                            <w:lang w:val="en-IN"/>
                          </w:rPr>
                          <m:t>π</m:t>
                        </m:r>
                        <m:r>
                          <m:rPr>
                            <m:sty m:val="p"/>
                          </m:rPr>
                          <w:rPr>
                            <w:rFonts w:ascii="Cambria Math" w:eastAsiaTheme="minorEastAsia" w:hAnsi="Cambria Math"/>
                            <w:lang w:val="en-IN"/>
                          </w:rPr>
                          <m:t>KL</m:t>
                        </m:r>
                      </m:oMath>
                    </m:oMathPara>
                  </w:p>
                </w:txbxContent>
              </v:textbox>
            </v:rect>
            <v:rect id="_x0000_s1530" style="position:absolute;left:3390;top:12885;width:1170;height:495" stroked="f">
              <v:textbox style="mso-next-textbox:#_x0000_s1530">
                <w:txbxContent>
                  <w:p w:rsidR="00A07A55" w:rsidRDefault="00A07A55" w:rsidP="008134AB">
                    <m:oMathPara>
                      <m:oMath>
                        <m:r>
                          <m:rPr>
                            <m:sty m:val="p"/>
                          </m:rPr>
                          <w:rPr>
                            <w:rFonts w:ascii="Cambria Math" w:eastAsiaTheme="minorEastAsia" w:hAnsi="Cambria Math"/>
                            <w:lang w:val="en-IN"/>
                          </w:rPr>
                          <m:t>1/h</m:t>
                        </m:r>
                        <m:r>
                          <m:rPr>
                            <m:sty m:val="p"/>
                          </m:rPr>
                          <w:rPr>
                            <w:rFonts w:ascii="Cambria Math" w:eastAsiaTheme="minorEastAsia" w:hAnsi="Cambria Math"/>
                            <w:vertAlign w:val="subscript"/>
                            <w:lang w:val="en-IN"/>
                          </w:rPr>
                          <m:t>o</m:t>
                        </m:r>
                        <m:r>
                          <m:rPr>
                            <m:sty m:val="p"/>
                          </m:rPr>
                          <w:rPr>
                            <w:rFonts w:ascii="Cambria Math" w:eastAsiaTheme="minorEastAsia" w:hAnsi="Cambria Math"/>
                            <w:lang w:val="en-IN"/>
                          </w:rPr>
                          <m:t>A</m:t>
                        </m:r>
                        <m:r>
                          <m:rPr>
                            <m:sty m:val="p"/>
                          </m:rPr>
                          <w:rPr>
                            <w:rFonts w:ascii="Cambria Math" w:eastAsiaTheme="minorEastAsia" w:hAnsi="Cambria Math"/>
                            <w:vertAlign w:val="subscript"/>
                            <w:lang w:val="en-IN"/>
                          </w:rPr>
                          <m:t>o</m:t>
                        </m:r>
                      </m:oMath>
                    </m:oMathPara>
                  </w:p>
                </w:txbxContent>
              </v:textbox>
            </v:rect>
            <v:rect id="_x0000_s1531" style="position:absolute;left:6525;top:13485;width:600;height:495">
              <v:textbox style="mso-next-textbox:#_x0000_s1531">
                <w:txbxContent>
                  <w:p w:rsidR="00A07A55" w:rsidRDefault="00A07A55" w:rsidP="008134AB">
                    <m:oMathPara>
                      <m:oMath>
                        <m:r>
                          <m:rPr>
                            <m:sty m:val="p"/>
                          </m:rPr>
                          <w:rPr>
                            <w:rFonts w:ascii="Cambria Math" w:hAnsi="Cambria Math"/>
                            <w:lang w:val="en-IN"/>
                          </w:rPr>
                          <m:t>T</m:t>
                        </m:r>
                        <m:r>
                          <m:rPr>
                            <m:sty m:val="p"/>
                          </m:rPr>
                          <w:rPr>
                            <w:rFonts w:ascii="Cambria Math" w:hAnsi="Cambria Math"/>
                            <w:vertAlign w:val="subscript"/>
                            <w:lang w:val="en-IN"/>
                          </w:rPr>
                          <m:t>2</m:t>
                        </m:r>
                      </m:oMath>
                    </m:oMathPara>
                  </w:p>
                </w:txbxContent>
              </v:textbox>
            </v:rect>
          </v:group>
        </w:pict>
      </w:r>
    </w:p>
    <w:p w:rsidR="008134AB" w:rsidRPr="003D78B2" w:rsidRDefault="008134AB" w:rsidP="008134AB">
      <w:pPr>
        <w:tabs>
          <w:tab w:val="left" w:pos="5745"/>
        </w:tabs>
        <w:rPr>
          <w:rFonts w:eastAsiaTheme="minorEastAsia"/>
          <w:lang w:val="en-IN"/>
        </w:rPr>
      </w:pPr>
    </w:p>
    <w:p w:rsidR="008134AB" w:rsidRDefault="008134AB" w:rsidP="008134AB">
      <w:pPr>
        <w:tabs>
          <w:tab w:val="left" w:pos="5745"/>
        </w:tabs>
        <w:rPr>
          <w:lang w:val="en-IN"/>
        </w:rPr>
      </w:pPr>
      <w:r>
        <w:rPr>
          <w:lang w:val="en-IN"/>
        </w:rPr>
        <w:t xml:space="preserve">                   </w:t>
      </w:r>
    </w:p>
    <w:p w:rsidR="008134AB" w:rsidRDefault="008134AB" w:rsidP="008134AB">
      <w:pPr>
        <w:tabs>
          <w:tab w:val="left" w:pos="5745"/>
        </w:tabs>
        <w:jc w:val="center"/>
        <w:rPr>
          <w:lang w:val="en-IN"/>
        </w:rPr>
      </w:pPr>
    </w:p>
    <w:p w:rsidR="008134AB" w:rsidRPr="00D16E9E" w:rsidRDefault="008134AB" w:rsidP="008134AB">
      <w:pPr>
        <w:tabs>
          <w:tab w:val="left" w:pos="5745"/>
        </w:tabs>
        <w:jc w:val="center"/>
        <w:rPr>
          <w:rFonts w:ascii="Times New Roman" w:hAnsi="Times New Roman" w:cs="Times New Roman"/>
          <w:sz w:val="24"/>
          <w:szCs w:val="24"/>
          <w:lang w:val="en-IN"/>
        </w:rPr>
      </w:pPr>
      <w:r w:rsidRPr="00D16E9E">
        <w:rPr>
          <w:rFonts w:ascii="Times New Roman" w:hAnsi="Times New Roman" w:cs="Times New Roman"/>
          <w:sz w:val="24"/>
          <w:szCs w:val="24"/>
          <w:lang w:val="en-IN"/>
        </w:rPr>
        <w:t>Fig</w:t>
      </w:r>
      <w:r>
        <w:rPr>
          <w:rFonts w:ascii="Times New Roman" w:hAnsi="Times New Roman" w:cs="Times New Roman"/>
          <w:sz w:val="24"/>
          <w:szCs w:val="24"/>
          <w:lang w:val="en-IN"/>
        </w:rPr>
        <w:t>ure 5.9 Heat transfer circuit diagram</w:t>
      </w:r>
    </w:p>
    <w:p w:rsidR="008134AB" w:rsidRPr="00D16E9E" w:rsidRDefault="008134AB" w:rsidP="008134AB">
      <w:pPr>
        <w:tabs>
          <w:tab w:val="left" w:pos="5745"/>
        </w:tabs>
        <w:rPr>
          <w:rFonts w:ascii="Times New Roman" w:hAnsi="Times New Roman" w:cs="Times New Roman"/>
          <w:sz w:val="24"/>
          <w:szCs w:val="24"/>
          <w:lang w:val="en-IN"/>
        </w:rPr>
      </w:pPr>
      <w:r w:rsidRPr="00D16E9E">
        <w:rPr>
          <w:rFonts w:ascii="Times New Roman" w:hAnsi="Times New Roman" w:cs="Times New Roman"/>
          <w:sz w:val="24"/>
          <w:szCs w:val="24"/>
          <w:lang w:val="en-IN"/>
        </w:rPr>
        <w:t xml:space="preserve">From equation </w:t>
      </w:r>
      <w:r>
        <w:rPr>
          <w:rFonts w:ascii="Times New Roman" w:hAnsi="Times New Roman" w:cs="Times New Roman"/>
          <w:sz w:val="24"/>
          <w:szCs w:val="24"/>
          <w:lang w:val="en-IN"/>
        </w:rPr>
        <w:t>(3</w:t>
      </w:r>
      <w:r w:rsidRPr="00D16E9E">
        <w:rPr>
          <w:rFonts w:ascii="Times New Roman" w:hAnsi="Times New Roman" w:cs="Times New Roman"/>
          <w:sz w:val="24"/>
          <w:szCs w:val="24"/>
          <w:lang w:val="en-IN"/>
        </w:rPr>
        <w:t>1</w:t>
      </w:r>
      <w:r>
        <w:rPr>
          <w:rFonts w:ascii="Times New Roman" w:hAnsi="Times New Roman" w:cs="Times New Roman"/>
          <w:sz w:val="24"/>
          <w:szCs w:val="24"/>
          <w:lang w:val="en-IN"/>
        </w:rPr>
        <w:t>)</w:t>
      </w:r>
      <w:r w:rsidRPr="00D16E9E">
        <w:rPr>
          <w:rFonts w:ascii="Times New Roman" w:hAnsi="Times New Roman" w:cs="Times New Roman"/>
          <w:sz w:val="24"/>
          <w:szCs w:val="24"/>
          <w:lang w:val="en-IN"/>
        </w:rPr>
        <w:t xml:space="preserve"> and </w:t>
      </w:r>
      <w:r>
        <w:rPr>
          <w:rFonts w:ascii="Times New Roman" w:hAnsi="Times New Roman" w:cs="Times New Roman"/>
          <w:sz w:val="24"/>
          <w:szCs w:val="24"/>
          <w:lang w:val="en-IN"/>
        </w:rPr>
        <w:t>(3</w:t>
      </w:r>
      <w:r w:rsidRPr="00D16E9E">
        <w:rPr>
          <w:rFonts w:ascii="Times New Roman" w:hAnsi="Times New Roman" w:cs="Times New Roman"/>
          <w:sz w:val="24"/>
          <w:szCs w:val="24"/>
          <w:lang w:val="en-IN"/>
        </w:rPr>
        <w:t>2</w:t>
      </w:r>
      <w:r>
        <w:rPr>
          <w:rFonts w:ascii="Times New Roman" w:hAnsi="Times New Roman" w:cs="Times New Roman"/>
          <w:sz w:val="24"/>
          <w:szCs w:val="24"/>
          <w:lang w:val="en-IN"/>
        </w:rPr>
        <w:t>)</w:t>
      </w:r>
      <w:r w:rsidRPr="00D16E9E">
        <w:rPr>
          <w:rFonts w:ascii="Times New Roman" w:hAnsi="Times New Roman" w:cs="Times New Roman"/>
          <w:sz w:val="24"/>
          <w:szCs w:val="24"/>
          <w:lang w:val="en-IN"/>
        </w:rPr>
        <w:t>, we get</w:t>
      </w:r>
    </w:p>
    <w:p w:rsidR="008134AB" w:rsidRPr="00D16E9E" w:rsidRDefault="00ED6FC5" w:rsidP="008134AB">
      <w:pPr>
        <w:tabs>
          <w:tab w:val="left" w:pos="5745"/>
        </w:tabs>
        <w:rPr>
          <w:rFonts w:ascii="Times New Roman" w:eastAsiaTheme="minorEastAsia" w:hAnsi="Times New Roman" w:cs="Times New Roman"/>
          <w:sz w:val="24"/>
          <w:szCs w:val="24"/>
          <w:lang w:val="en-IN"/>
        </w:rPr>
      </w:pPr>
      <m:oMath>
        <m:f>
          <m:fPr>
            <m:ctrlPr>
              <w:rPr>
                <w:rFonts w:ascii="Cambria Math" w:eastAsiaTheme="minorEastAsia" w:hAnsi="Times New Roman" w:cs="Times New Roman"/>
                <w:i/>
                <w:sz w:val="24"/>
                <w:szCs w:val="24"/>
                <w:lang w:val="en-IN"/>
              </w:rPr>
            </m:ctrlPr>
          </m:fPr>
          <m:num>
            <m:r>
              <m:rPr>
                <m:sty m:val="p"/>
              </m:rPr>
              <w:rPr>
                <w:rFonts w:ascii="Cambria Math" w:hAnsi="Times New Roman" w:cs="Times New Roman"/>
                <w:sz w:val="24"/>
                <w:szCs w:val="24"/>
                <w:lang w:val="en-IN"/>
              </w:rPr>
              <m:t>(T</m:t>
            </m:r>
            <m:r>
              <m:rPr>
                <m:sty m:val="p"/>
              </m:rPr>
              <w:rPr>
                <w:rFonts w:ascii="Cambria Math" w:hAnsi="Times New Roman" w:cs="Times New Roman"/>
                <w:sz w:val="24"/>
                <w:szCs w:val="24"/>
                <w:vertAlign w:val="subscript"/>
                <w:lang w:val="en-IN"/>
              </w:rPr>
              <m:t>1</m:t>
            </m:r>
            <m:r>
              <m:rPr>
                <m:sty m:val="p"/>
              </m:rPr>
              <w:rPr>
                <w:rFonts w:ascii="Cambria Math" w:hAnsi="Times New Roman" w:cs="Times New Roman"/>
                <w:sz w:val="24"/>
                <w:szCs w:val="24"/>
                <w:lang w:val="en-IN"/>
              </w:rPr>
              <m:t xml:space="preserve"> </m:t>
            </m:r>
            <m:r>
              <m:rPr>
                <m:sty m:val="p"/>
              </m:rPr>
              <w:rPr>
                <w:rFonts w:ascii="Cambria Math" w:hAnsi="Times New Roman" w:cs="Times New Roman"/>
                <w:sz w:val="24"/>
                <w:szCs w:val="24"/>
                <w:lang w:val="en-IN"/>
              </w:rPr>
              <m:t>–</m:t>
            </m:r>
            <m:r>
              <m:rPr>
                <m:sty m:val="p"/>
              </m:rPr>
              <w:rPr>
                <w:rFonts w:ascii="Cambria Math" w:hAnsi="Times New Roman" w:cs="Times New Roman"/>
                <w:sz w:val="24"/>
                <w:szCs w:val="24"/>
                <w:lang w:val="en-IN"/>
              </w:rPr>
              <m:t xml:space="preserve"> T</m:t>
            </m:r>
            <m:r>
              <m:rPr>
                <m:sty m:val="p"/>
              </m:rPr>
              <w:rPr>
                <w:rFonts w:ascii="Cambria Math" w:hAnsi="Times New Roman" w:cs="Times New Roman"/>
                <w:sz w:val="24"/>
                <w:szCs w:val="24"/>
                <w:vertAlign w:val="subscript"/>
                <w:lang w:val="en-IN"/>
              </w:rPr>
              <m:t>2</m:t>
            </m:r>
            <m:r>
              <m:rPr>
                <m:sty m:val="p"/>
              </m:rPr>
              <w:rPr>
                <w:rFonts w:ascii="Cambria Math" w:hAnsi="Times New Roman" w:cs="Times New Roman"/>
                <w:sz w:val="24"/>
                <w:szCs w:val="24"/>
                <w:lang w:val="en-IN"/>
              </w:rPr>
              <m:t>)</m:t>
            </m:r>
          </m:num>
          <m:den>
            <m:r>
              <m:rPr>
                <m:sty m:val="p"/>
              </m:rPr>
              <w:rPr>
                <w:rFonts w:ascii="Cambria Math" w:hAnsi="Times New Roman" w:cs="Times New Roman"/>
                <w:sz w:val="24"/>
                <w:szCs w:val="24"/>
                <w:lang w:val="en-IN"/>
              </w:rPr>
              <m:t>ln(R</m:t>
            </m:r>
            <m:r>
              <m:rPr>
                <m:sty m:val="p"/>
              </m:rPr>
              <w:rPr>
                <w:rFonts w:ascii="Cambria Math" w:hAnsi="Times New Roman" w:cs="Times New Roman"/>
                <w:sz w:val="24"/>
                <w:szCs w:val="24"/>
                <w:vertAlign w:val="subscript"/>
                <w:lang w:val="en-IN"/>
              </w:rPr>
              <m:t>2</m:t>
            </m:r>
            <m:r>
              <m:rPr>
                <m:sty m:val="p"/>
              </m:rPr>
              <w:rPr>
                <w:rFonts w:ascii="Cambria Math" w:hAnsi="Times New Roman" w:cs="Times New Roman"/>
                <w:sz w:val="24"/>
                <w:szCs w:val="24"/>
                <w:lang w:val="en-IN"/>
              </w:rPr>
              <m:t>/R</m:t>
            </m:r>
            <m:r>
              <m:rPr>
                <m:sty m:val="p"/>
              </m:rPr>
              <w:rPr>
                <w:rFonts w:ascii="Cambria Math" w:hAnsi="Times New Roman" w:cs="Times New Roman"/>
                <w:sz w:val="24"/>
                <w:szCs w:val="24"/>
                <w:vertAlign w:val="subscript"/>
                <w:lang w:val="en-IN"/>
              </w:rPr>
              <m:t>1</m:t>
            </m:r>
            <m:r>
              <m:rPr>
                <m:sty m:val="p"/>
              </m:rPr>
              <w:rPr>
                <w:rFonts w:ascii="Cambria Math" w:hAnsi="Times New Roman" w:cs="Times New Roman"/>
                <w:sz w:val="24"/>
                <w:szCs w:val="24"/>
                <w:lang w:val="en-IN"/>
              </w:rPr>
              <m:t>)/2</m:t>
            </m:r>
            <m:r>
              <w:rPr>
                <w:rFonts w:ascii="Cambria Math" w:hAnsi="Cambria Math" w:cs="Times New Roman"/>
                <w:sz w:val="24"/>
                <w:szCs w:val="24"/>
                <w:lang w:val="en-IN"/>
              </w:rPr>
              <m:t>π</m:t>
            </m:r>
            <m:r>
              <m:rPr>
                <m:sty m:val="p"/>
              </m:rPr>
              <w:rPr>
                <w:rFonts w:ascii="Cambria Math" w:eastAsiaTheme="minorEastAsia" w:hAnsi="Times New Roman" w:cs="Times New Roman"/>
                <w:sz w:val="24"/>
                <w:szCs w:val="24"/>
                <w:lang w:val="en-IN"/>
              </w:rPr>
              <m:t>KL</m:t>
            </m:r>
          </m:den>
        </m:f>
      </m:oMath>
      <w:r w:rsidR="008134AB" w:rsidRPr="00D16E9E">
        <w:rPr>
          <w:rFonts w:ascii="Times New Roman" w:eastAsiaTheme="minorEastAsia" w:hAnsi="Times New Roman" w:cs="Times New Roman"/>
          <w:sz w:val="24"/>
          <w:szCs w:val="24"/>
          <w:lang w:val="en-IN"/>
        </w:rPr>
        <w:t xml:space="preserve"> = </w:t>
      </w:r>
      <m:oMath>
        <m:f>
          <m:fPr>
            <m:ctrlPr>
              <w:rPr>
                <w:rFonts w:ascii="Cambria Math" w:eastAsiaTheme="minorEastAsia" w:hAnsi="Times New Roman" w:cs="Times New Roman"/>
                <w:i/>
                <w:sz w:val="24"/>
                <w:szCs w:val="24"/>
                <w:lang w:val="en-IN"/>
              </w:rPr>
            </m:ctrlPr>
          </m:fPr>
          <m:num>
            <m:r>
              <m:rPr>
                <m:sty m:val="p"/>
              </m:rPr>
              <w:rPr>
                <w:rFonts w:ascii="Cambria Math" w:eastAsiaTheme="minorEastAsia" w:hAnsi="Times New Roman" w:cs="Times New Roman"/>
                <w:sz w:val="24"/>
                <w:szCs w:val="24"/>
                <w:lang w:val="en-IN"/>
              </w:rPr>
              <m:t>T</m:t>
            </m:r>
            <m:r>
              <m:rPr>
                <m:sty m:val="p"/>
              </m:rPr>
              <w:rPr>
                <w:rFonts w:ascii="Cambria Math" w:eastAsiaTheme="minorEastAsia" w:hAnsi="Times New Roman" w:cs="Times New Roman"/>
                <w:sz w:val="24"/>
                <w:szCs w:val="24"/>
                <w:vertAlign w:val="subscript"/>
                <w:lang w:val="en-IN"/>
              </w:rPr>
              <m:t>1</m:t>
            </m:r>
            <m:r>
              <m:rPr>
                <m:sty m:val="p"/>
              </m:rPr>
              <w:rPr>
                <w:rFonts w:ascii="Cambria Math" w:eastAsiaTheme="minorEastAsia" w:hAnsi="Times New Roman" w:cs="Times New Roman"/>
                <w:sz w:val="24"/>
                <w:szCs w:val="24"/>
                <w:lang w:val="en-IN"/>
              </w:rPr>
              <m:t xml:space="preserve"> </m:t>
            </m:r>
            <m:r>
              <m:rPr>
                <m:sty m:val="p"/>
              </m:rPr>
              <w:rPr>
                <w:rFonts w:ascii="Cambria Math" w:eastAsiaTheme="minorEastAsia" w:hAnsi="Times New Roman" w:cs="Times New Roman"/>
                <w:sz w:val="24"/>
                <w:szCs w:val="24"/>
                <w:lang w:val="en-IN"/>
              </w:rPr>
              <m:t>-</m:t>
            </m:r>
            <m:r>
              <m:rPr>
                <m:sty m:val="p"/>
              </m:rPr>
              <w:rPr>
                <w:rFonts w:ascii="Cambria Math" w:eastAsiaTheme="minorEastAsia" w:hAnsi="Times New Roman" w:cs="Times New Roman"/>
                <w:sz w:val="24"/>
                <w:szCs w:val="24"/>
                <w:lang w:val="en-IN"/>
              </w:rPr>
              <m:t xml:space="preserve"> T</m:t>
            </m:r>
            <m:r>
              <w:rPr>
                <w:rFonts w:ascii="Cambria Math" w:eastAsiaTheme="minorEastAsia" w:hAnsi="Times New Roman" w:cs="Times New Roman"/>
                <w:sz w:val="24"/>
                <w:szCs w:val="24"/>
                <w:lang w:val="en-IN"/>
              </w:rPr>
              <m:t>∞</m:t>
            </m:r>
          </m:num>
          <m:den>
            <m:r>
              <m:rPr>
                <m:sty m:val="p"/>
              </m:rPr>
              <w:rPr>
                <w:rFonts w:ascii="Cambria Math" w:eastAsiaTheme="minorEastAsia" w:hAnsi="Times New Roman" w:cs="Times New Roman"/>
                <w:sz w:val="24"/>
                <w:szCs w:val="24"/>
                <w:lang w:val="en-IN"/>
              </w:rPr>
              <m:t>1/h</m:t>
            </m:r>
            <m:r>
              <m:rPr>
                <m:sty m:val="p"/>
              </m:rPr>
              <w:rPr>
                <w:rFonts w:ascii="Cambria Math" w:eastAsiaTheme="minorEastAsia" w:hAnsi="Times New Roman" w:cs="Times New Roman"/>
                <w:sz w:val="24"/>
                <w:szCs w:val="24"/>
                <w:vertAlign w:val="subscript"/>
                <w:lang w:val="en-IN"/>
              </w:rPr>
              <m:t>o</m:t>
            </m:r>
            <m:r>
              <m:rPr>
                <m:sty m:val="p"/>
              </m:rPr>
              <w:rPr>
                <w:rFonts w:ascii="Cambria Math" w:eastAsiaTheme="minorEastAsia" w:hAnsi="Times New Roman" w:cs="Times New Roman"/>
                <w:sz w:val="24"/>
                <w:szCs w:val="24"/>
                <w:lang w:val="en-IN"/>
              </w:rPr>
              <m:t>A</m:t>
            </m:r>
            <m:r>
              <m:rPr>
                <m:sty m:val="p"/>
              </m:rPr>
              <w:rPr>
                <w:rFonts w:ascii="Cambria Math" w:eastAsiaTheme="minorEastAsia" w:hAnsi="Times New Roman" w:cs="Times New Roman"/>
                <w:sz w:val="24"/>
                <w:szCs w:val="24"/>
                <w:vertAlign w:val="subscript"/>
                <w:lang w:val="en-IN"/>
              </w:rPr>
              <m:t>o</m:t>
            </m:r>
          </m:den>
        </m:f>
      </m:oMath>
      <w:r w:rsidR="008134AB">
        <w:rPr>
          <w:rFonts w:ascii="Times New Roman" w:eastAsiaTheme="minorEastAsia" w:hAnsi="Times New Roman" w:cs="Times New Roman"/>
          <w:sz w:val="24"/>
          <w:szCs w:val="24"/>
          <w:lang w:val="en-IN"/>
        </w:rPr>
        <w:t xml:space="preserve"> </w:t>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t xml:space="preserve">     (33)</w:t>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r>
      <w:r w:rsidR="008134AB">
        <w:rPr>
          <w:rFonts w:ascii="Times New Roman" w:eastAsiaTheme="minorEastAsia" w:hAnsi="Times New Roman" w:cs="Times New Roman"/>
          <w:sz w:val="24"/>
          <w:szCs w:val="24"/>
          <w:lang w:val="en-IN"/>
        </w:rPr>
        <w:tab/>
        <w:t xml:space="preserve">     </w:t>
      </w:r>
    </w:p>
    <w:p w:rsidR="008134AB" w:rsidRDefault="00ED6FC5" w:rsidP="008134AB">
      <w:pPr>
        <w:tabs>
          <w:tab w:val="left" w:pos="5745"/>
        </w:tabs>
        <w:rPr>
          <w:rFonts w:eastAsiaTheme="minorEastAsia"/>
          <w:lang w:val="en-IN"/>
        </w:rPr>
      </w:pPr>
      <w:r>
        <w:rPr>
          <w:rFonts w:eastAsiaTheme="minorEastAsia"/>
          <w:noProof/>
        </w:rPr>
        <w:pict>
          <v:group id="_x0000_s1552" style="position:absolute;margin-left:123.9pt;margin-top:15.4pt;width:274.5pt;height:336.75pt;z-index:251887616" coordorigin="3918,3465" coordsize="5490,6735">
            <v:group id="_x0000_s1553" style="position:absolute;left:4830;top:3990;width:3690;height:5490" coordorigin="4830,3990" coordsize="3690,5490">
              <v:group id="_x0000_s1554" style="position:absolute;left:4830;top:4125;width:3570;height:3480" coordorigin="4830,4125" coordsize="3570,3480">
                <v:group id="_x0000_s1555" style="position:absolute;left:4920;top:4125;width:3480;height:3360" coordorigin="4920,4125" coordsize="3480,3360">
                  <v:shape id="_x0000_s1556" type="#_x0000_t32" style="position:absolute;left:4920;top:4125;width:0;height:3360;flip:y" o:connectortype="straight">
                    <v:stroke endarrow="block"/>
                  </v:shape>
                  <v:shape id="_x0000_s1557" type="#_x0000_t32" style="position:absolute;left:4920;top:7485;width:3480;height:0" o:connectortype="straight">
                    <v:stroke endarrow="block"/>
                  </v:shape>
                  <v:shape id="_x0000_s1558" style="position:absolute;left:5580;top:4331;width:2175;height:1324" coordsize="2175,1324" path="m,979c66,489,133,,495,57v362,57,1425,1005,1680,1267e" filled="f">
                    <v:path arrowok="t"/>
                  </v:shape>
                  <v:shape id="_x0000_s1559" style="position:absolute;left:5415;top:4839;width:2540;height:1214" coordsize="2540,1214" path="m,186c375,700,750,1214,1140,1214v390,,1000,-842,1200,-1028c2540,,2440,48,2340,96e" filled="f">
                    <v:path arrowok="t"/>
                  </v:shape>
                  <v:shape id="_x0000_s1560" type="#_x0000_t19" style="position:absolute;left:5415;top:5805;width:2670;height:1140;flip:x y"/>
                  <v:shape id="_x0000_s1561" type="#_x0000_t32" style="position:absolute;left:5415;top:5400;width:2670;height:2085;flip:x" o:connectortype="straight"/>
                </v:group>
                <v:shape id="_x0000_s1562" type="#_x0000_t32" style="position:absolute;left:5415;top:7395;width:0;height:210" o:connectortype="straight"/>
                <v:shape id="_x0000_s1563" type="#_x0000_t32" style="position:absolute;left:6480;top:7395;width:0;height:210" o:connectortype="straight"/>
                <v:shape id="_x0000_s1564" type="#_x0000_t32" style="position:absolute;left:8085;top:7395;width:0;height:210" o:connectortype="straight"/>
                <v:shape id="_x0000_s1565" type="#_x0000_t32" style="position:absolute;left:4830;top:4388;width:210;height:0" o:connectortype="straight"/>
                <v:shape id="_x0000_s1566" type="#_x0000_t32" style="position:absolute;left:4830;top:5400;width:210;height:0" o:connectortype="straight"/>
              </v:group>
              <v:shape id="_x0000_s1567" type="#_x0000_t32" style="position:absolute;left:6675;top:3990;width:510;height:735;flip:x" o:connectortype="straight">
                <v:stroke endarrow="block"/>
              </v:shape>
              <v:shape id="_x0000_s1568" type="#_x0000_t32" style="position:absolute;left:7830;top:4331;width:255;height:589;flip:x" o:connectortype="straight">
                <v:stroke endarrow="block"/>
              </v:shape>
              <v:shape id="_x0000_s1569" type="#_x0000_t32" style="position:absolute;left:8085;top:5025;width:435;height:375;flip:x" o:connectortype="straight">
                <v:stroke endarrow="block"/>
              </v:shape>
              <v:shape id="_x0000_s1570" type="#_x0000_t32" style="position:absolute;left:7955;top:6375;width:445;height:570;flip:x" o:connectortype="straight">
                <v:stroke endarrow="block"/>
              </v:shape>
              <v:shape id="_x0000_s1571" type="#_x0000_t32" style="position:absolute;left:4920;top:8610;width:495;height:0" o:connectortype="straight">
                <v:stroke endarrow="block"/>
              </v:shape>
              <v:shape id="_x0000_s1572" type="#_x0000_t32" style="position:absolute;left:5415;top:8610;width:1065;height:0" o:connectortype="straight">
                <v:stroke endarrow="block"/>
              </v:shape>
              <v:shape id="_x0000_s1573" type="#_x0000_t32" style="position:absolute;left:5040;top:8610;width:90;height:630;flip:y" o:connectortype="straight">
                <v:stroke endarrow="block"/>
              </v:shape>
              <v:shape id="_x0000_s1574" type="#_x0000_t32" style="position:absolute;left:5955;top:8610;width:525;height:870;flip:x y" o:connectortype="straight">
                <v:stroke endarrow="block"/>
              </v:shape>
            </v:group>
            <v:group id="_x0000_s1575" style="position:absolute;left:3918;top:3465;width:5490;height:6735" coordorigin="3915,3465" coordsize="5490,6735">
              <v:rect id="_x0000_s1576" style="position:absolute;left:3915;top:4125;width:765;height:480" stroked="f">
                <v:textbox style="mso-next-textbox:#_x0000_s1576">
                  <w:txbxContent>
                    <w:p w:rsidR="00A07A55" w:rsidRPr="003C5C3A" w:rsidRDefault="00A07A55" w:rsidP="008134AB">
                      <w:pPr>
                        <w:rPr>
                          <w:rFonts w:ascii="Times New Roman" w:hAnsi="Times New Roman" w:cs="Times New Roman"/>
                          <w:sz w:val="24"/>
                          <w:szCs w:val="24"/>
                          <w:vertAlign w:val="subscript"/>
                          <w:lang w:val="en-IN"/>
                        </w:rPr>
                      </w:pPr>
                      <w:proofErr w:type="gramStart"/>
                      <w:r w:rsidRPr="003C5C3A">
                        <w:rPr>
                          <w:rFonts w:ascii="Times New Roman" w:hAnsi="Times New Roman" w:cs="Times New Roman"/>
                          <w:sz w:val="24"/>
                          <w:szCs w:val="24"/>
                          <w:lang w:val="en-IN"/>
                        </w:rPr>
                        <w:t>q</w:t>
                      </w:r>
                      <w:r w:rsidRPr="003C5C3A">
                        <w:rPr>
                          <w:rFonts w:ascii="Times New Roman" w:hAnsi="Times New Roman" w:cs="Times New Roman"/>
                          <w:sz w:val="24"/>
                          <w:szCs w:val="24"/>
                          <w:vertAlign w:val="subscript"/>
                          <w:lang w:val="en-IN"/>
                        </w:rPr>
                        <w:t>max</w:t>
                      </w:r>
                      <w:proofErr w:type="gramEnd"/>
                    </w:p>
                  </w:txbxContent>
                </v:textbox>
              </v:rect>
              <v:rect id="_x0000_s1577" style="position:absolute;left:3915;top:5025;width:765;height:780" stroked="f">
                <v:textbox style="mso-next-textbox:#_x0000_s1577">
                  <w:txbxContent>
                    <w:p w:rsidR="00A07A55" w:rsidRPr="003C5C3A" w:rsidRDefault="00A07A55" w:rsidP="008134AB">
                      <w:pPr>
                        <w:spacing w:line="240" w:lineRule="auto"/>
                        <w:rPr>
                          <w:rFonts w:ascii="Times New Roman" w:hAnsi="Times New Roman" w:cs="Times New Roman"/>
                          <w:sz w:val="24"/>
                          <w:szCs w:val="24"/>
                          <w:vertAlign w:val="subscript"/>
                          <w:lang w:val="en-IN"/>
                        </w:rPr>
                      </w:pPr>
                      <w:proofErr w:type="gramStart"/>
                      <w:r>
                        <w:rPr>
                          <w:rFonts w:ascii="Times New Roman" w:hAnsi="Times New Roman" w:cs="Times New Roman"/>
                          <w:sz w:val="24"/>
                          <w:szCs w:val="24"/>
                          <w:lang w:val="en-IN"/>
                        </w:rPr>
                        <w:t>q</w:t>
                      </w:r>
                      <w:r w:rsidRPr="003C5C3A">
                        <w:rPr>
                          <w:rFonts w:ascii="Times New Roman" w:hAnsi="Times New Roman" w:cs="Times New Roman"/>
                          <w:sz w:val="24"/>
                          <w:szCs w:val="24"/>
                          <w:vertAlign w:val="subscript"/>
                          <w:lang w:val="en-IN"/>
                        </w:rPr>
                        <w:t>w/o</w:t>
                      </w:r>
                      <w:proofErr w:type="gramEnd"/>
                      <w:r w:rsidRPr="003C5C3A">
                        <w:rPr>
                          <w:rFonts w:ascii="Times New Roman" w:hAnsi="Times New Roman" w:cs="Times New Roman"/>
                          <w:sz w:val="24"/>
                          <w:szCs w:val="24"/>
                          <w:vertAlign w:val="subscript"/>
                          <w:lang w:val="en-IN"/>
                        </w:rPr>
                        <w:t xml:space="preserve"> media</w:t>
                      </w:r>
                    </w:p>
                  </w:txbxContent>
                </v:textbox>
              </v:rect>
              <v:rect id="_x0000_s1578" style="position:absolute;left:5130;top:7605;width:630;height:510" stroked="f">
                <v:textbox style="mso-next-textbox:#_x0000_s1578">
                  <w:txbxContent>
                    <w:p w:rsidR="00A07A55" w:rsidRPr="003C5C3A" w:rsidRDefault="00A07A55" w:rsidP="008134AB">
                      <w:pPr>
                        <w:rPr>
                          <w:rFonts w:ascii="Times New Roman" w:hAnsi="Times New Roman" w:cs="Times New Roman"/>
                          <w:sz w:val="24"/>
                          <w:szCs w:val="24"/>
                          <w:vertAlign w:val="subscript"/>
                          <w:lang w:val="en-IN"/>
                        </w:rPr>
                      </w:pPr>
                      <w:r w:rsidRPr="003C5C3A">
                        <w:rPr>
                          <w:rFonts w:ascii="Times New Roman" w:hAnsi="Times New Roman" w:cs="Times New Roman"/>
                          <w:sz w:val="24"/>
                          <w:szCs w:val="24"/>
                          <w:lang w:val="en-IN"/>
                        </w:rPr>
                        <w:t>R</w:t>
                      </w:r>
                      <w:r w:rsidRPr="003C5C3A">
                        <w:rPr>
                          <w:rFonts w:ascii="Times New Roman" w:hAnsi="Times New Roman" w:cs="Times New Roman"/>
                          <w:sz w:val="24"/>
                          <w:szCs w:val="24"/>
                          <w:vertAlign w:val="subscript"/>
                          <w:lang w:val="en-IN"/>
                        </w:rPr>
                        <w:t>O</w:t>
                      </w:r>
                    </w:p>
                  </w:txbxContent>
                </v:textbox>
              </v:rect>
              <v:rect id="_x0000_s1579" style="position:absolute;left:8400;top:4665;width:1005;height:735" stroked="f">
                <v:textbox style="mso-next-textbox:#_x0000_s1579">
                  <w:txbxContent>
                    <w:p w:rsidR="00A07A55" w:rsidRPr="004C27BC" w:rsidRDefault="00A07A55" w:rsidP="008134AB">
                      <w:pPr>
                        <w:rPr>
                          <w:rFonts w:ascii="Times New Roman" w:hAnsi="Times New Roman" w:cs="Times New Roman"/>
                          <w:sz w:val="24"/>
                          <w:szCs w:val="24"/>
                          <w:vertAlign w:val="subscript"/>
                          <w:lang w:val="en-IN"/>
                        </w:rPr>
                      </w:pPr>
                      <w:r w:rsidRPr="004C27BC">
                        <w:rPr>
                          <w:rFonts w:ascii="Times New Roman" w:hAnsi="Times New Roman" w:cs="Times New Roman"/>
                          <w:sz w:val="24"/>
                          <w:szCs w:val="24"/>
                          <w:lang w:val="en-IN"/>
                        </w:rPr>
                        <w:t>R</w:t>
                      </w:r>
                      <w:r w:rsidRPr="004C27BC">
                        <w:rPr>
                          <w:rFonts w:ascii="Times New Roman" w:hAnsi="Times New Roman" w:cs="Times New Roman"/>
                          <w:sz w:val="24"/>
                          <w:szCs w:val="24"/>
                          <w:vertAlign w:val="subscript"/>
                          <w:lang w:val="en-IN"/>
                        </w:rPr>
                        <w:t>polymer media</w:t>
                      </w:r>
                    </w:p>
                  </w:txbxContent>
                </v:textbox>
              </v:rect>
              <v:rect id="_x0000_s1580" style="position:absolute;left:7860;top:3847;width:750;height:484" stroked="f">
                <v:textbox style="mso-next-textbox:#_x0000_s1580">
                  <w:txbxContent>
                    <w:p w:rsidR="00A07A55" w:rsidRPr="004C27BC" w:rsidRDefault="00A07A55" w:rsidP="008134AB">
                      <w:pPr>
                        <w:rPr>
                          <w:rFonts w:ascii="Times New Roman" w:hAnsi="Times New Roman" w:cs="Times New Roman"/>
                          <w:sz w:val="24"/>
                          <w:szCs w:val="24"/>
                          <w:vertAlign w:val="subscript"/>
                          <w:lang w:val="en-IN"/>
                        </w:rPr>
                      </w:pPr>
                      <w:r w:rsidRPr="004C27BC">
                        <w:rPr>
                          <w:rFonts w:ascii="Times New Roman" w:hAnsi="Times New Roman" w:cs="Times New Roman"/>
                          <w:sz w:val="24"/>
                          <w:szCs w:val="24"/>
                          <w:lang w:val="en-IN"/>
                        </w:rPr>
                        <w:t>R</w:t>
                      </w:r>
                      <w:r w:rsidRPr="004C27BC">
                        <w:rPr>
                          <w:rFonts w:ascii="Times New Roman" w:hAnsi="Times New Roman" w:cs="Times New Roman"/>
                          <w:sz w:val="24"/>
                          <w:szCs w:val="24"/>
                          <w:vertAlign w:val="subscript"/>
                          <w:lang w:val="en-IN"/>
                        </w:rPr>
                        <w:t>total</w:t>
                      </w:r>
                    </w:p>
                  </w:txbxContent>
                </v:textbox>
              </v:rect>
              <v:rect id="_x0000_s1581" style="position:absolute;left:6990;top:3555;width:540;height:435" stroked="f">
                <v:textbox style="mso-next-textbox:#_x0000_s1581">
                  <w:txbxContent>
                    <w:p w:rsidR="00A07A55" w:rsidRPr="004C27BC" w:rsidRDefault="00A07A55" w:rsidP="008134AB">
                      <w:pPr>
                        <w:rPr>
                          <w:rFonts w:ascii="Times New Roman" w:hAnsi="Times New Roman" w:cs="Times New Roman"/>
                          <w:lang w:val="en-IN"/>
                        </w:rPr>
                      </w:pPr>
                      <w:proofErr w:type="gramStart"/>
                      <w:r w:rsidRPr="004C27BC">
                        <w:rPr>
                          <w:rFonts w:ascii="Times New Roman" w:hAnsi="Times New Roman" w:cs="Times New Roman"/>
                          <w:lang w:val="en-IN"/>
                        </w:rPr>
                        <w:t>q</w:t>
                      </w:r>
                      <w:proofErr w:type="gramEnd"/>
                    </w:p>
                  </w:txbxContent>
                </v:textbox>
              </v:rect>
              <v:rect id="_x0000_s1582" style="position:absolute;left:7620;top:7605;width:675;height:510" stroked="f">
                <v:textbox style="mso-next-textbox:#_x0000_s1582">
                  <w:txbxContent>
                    <w:p w:rsidR="00A07A55" w:rsidRPr="004C27BC" w:rsidRDefault="00A07A55" w:rsidP="008134AB">
                      <w:pPr>
                        <w:rPr>
                          <w:rFonts w:ascii="Times New Roman" w:hAnsi="Times New Roman" w:cs="Times New Roman"/>
                          <w:sz w:val="24"/>
                          <w:szCs w:val="24"/>
                          <w:vertAlign w:val="subscript"/>
                          <w:lang w:val="en-IN"/>
                        </w:rPr>
                      </w:pPr>
                      <w:proofErr w:type="gramStart"/>
                      <w:r w:rsidRPr="004C27BC">
                        <w:rPr>
                          <w:rFonts w:ascii="Times New Roman" w:hAnsi="Times New Roman" w:cs="Times New Roman"/>
                          <w:sz w:val="24"/>
                          <w:szCs w:val="24"/>
                          <w:lang w:val="en-IN"/>
                        </w:rPr>
                        <w:t>r</w:t>
                      </w:r>
                      <w:r w:rsidRPr="004C27BC">
                        <w:rPr>
                          <w:rFonts w:ascii="Times New Roman" w:hAnsi="Times New Roman" w:cs="Times New Roman"/>
                          <w:sz w:val="24"/>
                          <w:szCs w:val="24"/>
                          <w:vertAlign w:val="subscript"/>
                          <w:lang w:val="en-IN"/>
                        </w:rPr>
                        <w:t>max</w:t>
                      </w:r>
                      <w:proofErr w:type="gramEnd"/>
                    </w:p>
                  </w:txbxContent>
                </v:textbox>
              </v:rect>
              <v:rect id="_x0000_s1583" style="position:absolute;left:6135;top:7605;width:540;height:510" stroked="f">
                <v:textbox style="mso-next-textbox:#_x0000_s1583">
                  <w:txbxContent>
                    <w:p w:rsidR="00A07A55" w:rsidRPr="003C5C3A" w:rsidRDefault="00A07A55" w:rsidP="008134AB">
                      <w:pPr>
                        <w:rPr>
                          <w:rFonts w:ascii="Times New Roman" w:hAnsi="Times New Roman" w:cs="Times New Roman"/>
                          <w:sz w:val="24"/>
                          <w:szCs w:val="24"/>
                          <w:vertAlign w:val="subscript"/>
                          <w:lang w:val="en-IN"/>
                        </w:rPr>
                      </w:pPr>
                      <w:proofErr w:type="gramStart"/>
                      <w:r w:rsidRPr="003C5C3A">
                        <w:rPr>
                          <w:rFonts w:ascii="Times New Roman" w:hAnsi="Times New Roman" w:cs="Times New Roman"/>
                          <w:sz w:val="24"/>
                          <w:szCs w:val="24"/>
                          <w:lang w:val="en-IN"/>
                        </w:rPr>
                        <w:t>r</w:t>
                      </w:r>
                      <w:r w:rsidRPr="003C5C3A">
                        <w:rPr>
                          <w:rFonts w:ascii="Times New Roman" w:hAnsi="Times New Roman" w:cs="Times New Roman"/>
                          <w:sz w:val="24"/>
                          <w:szCs w:val="24"/>
                          <w:vertAlign w:val="subscript"/>
                          <w:lang w:val="en-IN"/>
                        </w:rPr>
                        <w:t>c</w:t>
                      </w:r>
                      <w:proofErr w:type="gramEnd"/>
                    </w:p>
                  </w:txbxContent>
                </v:textbox>
              </v:rect>
              <v:rect id="_x0000_s1584" style="position:absolute;left:8400;top:5805;width:795;height:517" stroked="f">
                <v:textbox style="mso-next-textbox:#_x0000_s1584">
                  <w:txbxContent>
                    <w:p w:rsidR="00A07A55" w:rsidRPr="004C27BC" w:rsidRDefault="00A07A55" w:rsidP="008134AB">
                      <w:pPr>
                        <w:rPr>
                          <w:rFonts w:ascii="Times New Roman" w:hAnsi="Times New Roman" w:cs="Times New Roman"/>
                          <w:sz w:val="24"/>
                          <w:szCs w:val="24"/>
                          <w:vertAlign w:val="subscript"/>
                          <w:lang w:val="en-IN"/>
                        </w:rPr>
                      </w:pPr>
                      <w:r w:rsidRPr="004C27BC">
                        <w:rPr>
                          <w:rFonts w:ascii="Times New Roman" w:hAnsi="Times New Roman" w:cs="Times New Roman"/>
                          <w:sz w:val="24"/>
                          <w:szCs w:val="24"/>
                          <w:lang w:val="en-IN"/>
                        </w:rPr>
                        <w:t>R</w:t>
                      </w:r>
                      <w:r w:rsidRPr="004C27BC">
                        <w:rPr>
                          <w:rFonts w:ascii="Times New Roman" w:hAnsi="Times New Roman" w:cs="Times New Roman"/>
                          <w:sz w:val="24"/>
                          <w:szCs w:val="24"/>
                          <w:vertAlign w:val="subscript"/>
                          <w:lang w:val="en-IN"/>
                        </w:rPr>
                        <w:t>conv</w:t>
                      </w:r>
                    </w:p>
                  </w:txbxContent>
                </v:textbox>
              </v:rect>
              <v:rect id="_x0000_s1585" style="position:absolute;left:4680;top:3465;width:630;height:506" stroked="f">
                <v:textbox style="mso-next-textbox:#_x0000_s1585">
                  <w:txbxContent>
                    <w:p w:rsidR="00A07A55" w:rsidRPr="003C5C3A" w:rsidRDefault="00A07A55" w:rsidP="008134AB">
                      <w:pPr>
                        <w:rPr>
                          <w:vertAlign w:val="subscript"/>
                          <w:lang w:val="en-IN"/>
                        </w:rPr>
                      </w:pPr>
                      <w:r w:rsidRPr="003C5C3A">
                        <w:rPr>
                          <w:rFonts w:ascii="Times New Roman" w:hAnsi="Times New Roman" w:cs="Times New Roman"/>
                          <w:sz w:val="24"/>
                          <w:szCs w:val="24"/>
                          <w:lang w:val="en-IN"/>
                        </w:rPr>
                        <w:t>R</w:t>
                      </w:r>
                      <w:r w:rsidRPr="003C5C3A">
                        <w:rPr>
                          <w:rFonts w:ascii="Times New Roman" w:hAnsi="Times New Roman" w:cs="Times New Roman"/>
                          <w:sz w:val="24"/>
                          <w:szCs w:val="24"/>
                          <w:vertAlign w:val="subscript"/>
                          <w:lang w:val="en-IN"/>
                        </w:rPr>
                        <w:t>t</w:t>
                      </w:r>
                      <w:r>
                        <w:rPr>
                          <w:vertAlign w:val="subscript"/>
                          <w:lang w:val="en-IN"/>
                        </w:rPr>
                        <w:t>h</w:t>
                      </w:r>
                    </w:p>
                  </w:txbxContent>
                </v:textbox>
              </v:rect>
              <v:rect id="_x0000_s1586" style="position:absolute;left:4485;top:7395;width:345;height:465" stroked="f">
                <v:textbox style="mso-next-textbox:#_x0000_s1586">
                  <w:txbxContent>
                    <w:p w:rsidR="00A07A55" w:rsidRPr="003C5C3A" w:rsidRDefault="00A07A55" w:rsidP="008134AB">
                      <w:pPr>
                        <w:rPr>
                          <w:sz w:val="24"/>
                          <w:szCs w:val="24"/>
                          <w:lang w:val="en-IN"/>
                        </w:rPr>
                      </w:pPr>
                      <w:r w:rsidRPr="003C5C3A">
                        <w:rPr>
                          <w:sz w:val="24"/>
                          <w:szCs w:val="24"/>
                          <w:lang w:val="en-IN"/>
                        </w:rPr>
                        <w:t>0</w:t>
                      </w:r>
                    </w:p>
                  </w:txbxContent>
                </v:textbox>
              </v:rect>
              <v:rect id="_x0000_s1587" style="position:absolute;left:5760;top:9480;width:1080;height:720" stroked="f">
                <v:textbox style="mso-next-textbox:#_x0000_s1587">
                  <w:txbxContent>
                    <w:p w:rsidR="00A07A55" w:rsidRPr="004C27BC" w:rsidRDefault="00A07A55" w:rsidP="008134AB">
                      <w:pPr>
                        <w:rPr>
                          <w:rFonts w:ascii="Times New Roman" w:hAnsi="Times New Roman" w:cs="Times New Roman"/>
                          <w:lang w:val="en-IN"/>
                        </w:rPr>
                      </w:pPr>
                      <w:r w:rsidRPr="004C27BC">
                        <w:rPr>
                          <w:rFonts w:ascii="Times New Roman" w:hAnsi="Times New Roman" w:cs="Times New Roman"/>
                          <w:lang w:val="en-IN"/>
                        </w:rPr>
                        <w:t>Assume media</w:t>
                      </w:r>
                    </w:p>
                  </w:txbxContent>
                </v:textbox>
              </v:rect>
              <v:rect id="_x0000_s1588" style="position:absolute;left:4485;top:9240;width:930;height:720" stroked="f">
                <v:textbox style="mso-next-textbox:#_x0000_s1588">
                  <w:txbxContent>
                    <w:p w:rsidR="00A07A55" w:rsidRPr="004C27BC" w:rsidRDefault="00A07A55" w:rsidP="008134AB">
                      <w:pPr>
                        <w:rPr>
                          <w:rFonts w:ascii="Times New Roman" w:hAnsi="Times New Roman" w:cs="Times New Roman"/>
                          <w:lang w:val="en-IN"/>
                        </w:rPr>
                      </w:pPr>
                      <w:r w:rsidRPr="004C27BC">
                        <w:rPr>
                          <w:rFonts w:ascii="Times New Roman" w:hAnsi="Times New Roman" w:cs="Times New Roman"/>
                          <w:lang w:val="en-IN"/>
                        </w:rPr>
                        <w:t>No media</w:t>
                      </w:r>
                    </w:p>
                  </w:txbxContent>
                </v:textbox>
              </v:rect>
              <v:rect id="_x0000_s1589" style="position:absolute;left:8520;top:7245;width:540;height:465" stroked="f">
                <v:textbox style="mso-next-textbox:#_x0000_s1589">
                  <w:txbxContent>
                    <w:p w:rsidR="00A07A55" w:rsidRPr="004C27BC" w:rsidRDefault="00A07A55" w:rsidP="008134AB">
                      <w:pPr>
                        <w:rPr>
                          <w:rFonts w:ascii="Times New Roman" w:hAnsi="Times New Roman" w:cs="Times New Roman"/>
                          <w:sz w:val="24"/>
                          <w:szCs w:val="24"/>
                          <w:vertAlign w:val="subscript"/>
                          <w:lang w:val="en-IN"/>
                        </w:rPr>
                      </w:pPr>
                      <w:proofErr w:type="gramStart"/>
                      <w:r w:rsidRPr="004C27BC">
                        <w:rPr>
                          <w:rFonts w:ascii="Times New Roman" w:hAnsi="Times New Roman" w:cs="Times New Roman"/>
                          <w:sz w:val="24"/>
                          <w:szCs w:val="24"/>
                          <w:lang w:val="en-IN"/>
                        </w:rPr>
                        <w:t>r</w:t>
                      </w:r>
                      <w:r w:rsidRPr="004C27BC">
                        <w:rPr>
                          <w:rFonts w:ascii="Times New Roman" w:hAnsi="Times New Roman" w:cs="Times New Roman"/>
                          <w:sz w:val="24"/>
                          <w:szCs w:val="24"/>
                          <w:vertAlign w:val="subscript"/>
                          <w:lang w:val="en-IN"/>
                        </w:rPr>
                        <w:t>o</w:t>
                      </w:r>
                      <w:proofErr w:type="gramEnd"/>
                    </w:p>
                  </w:txbxContent>
                </v:textbox>
              </v:rect>
            </v:group>
          </v:group>
        </w:pict>
      </w:r>
    </w:p>
    <w:p w:rsidR="008134AB" w:rsidRDefault="00ED6FC5" w:rsidP="008134AB">
      <w:pPr>
        <w:tabs>
          <w:tab w:val="left" w:pos="5745"/>
        </w:tabs>
        <w:rPr>
          <w:rFonts w:eastAsiaTheme="minorEastAsia"/>
          <w:lang w:val="en-IN"/>
        </w:rPr>
      </w:pPr>
      <w:r>
        <w:rPr>
          <w:rFonts w:eastAsiaTheme="minorEastAsia"/>
          <w:noProof/>
        </w:rPr>
        <w:pict>
          <v:group id="_x0000_s1532" style="position:absolute;margin-left:9pt;margin-top:4.2pt;width:114.75pt;height:131.25pt;z-index:251886592" coordorigin="1620,3750" coordsize="2295,2625">
            <v:group id="_x0000_s1533" style="position:absolute;left:1620;top:3750;width:1470;height:2625" coordorigin="1620,3750" coordsize="1470,2625">
              <v:oval id="_x0000_s1534" style="position:absolute;left:1620;top:3750;width:1065;height:495"/>
              <v:oval id="_x0000_s1535" style="position:absolute;left:1620;top:5805;width:1065;height:570"/>
              <v:shape id="_x0000_s1536" type="#_x0000_t32" style="position:absolute;left:1620;top:3990;width:0;height:2115" o:connectortype="straight"/>
              <v:shape id="_x0000_s1537" type="#_x0000_t32" style="position:absolute;left:2685;top:3990;width:0;height:2115" o:connectortype="straight"/>
              <v:oval id="_x0000_s1538" style="position:absolute;left:1890;top:3847;width:570;height:278"/>
              <v:oval id="_x0000_s1539" style="position:absolute;left:1890;top:5962;width:570;height:278"/>
              <v:shape id="_x0000_s1540" type="#_x0000_t32" style="position:absolute;left:1890;top:3990;width:0;height:2115" o:connectortype="straight"/>
              <v:shape id="_x0000_s1541" type="#_x0000_t32" style="position:absolute;left:2460;top:3990;width:0;height:2115" o:connectortype="straight"/>
              <v:shape id="_x0000_s1542" type="#_x0000_t32" style="position:absolute;left:2160;top:3990;width:15;height:2115" o:connectortype="straight"/>
              <v:shape id="_x0000_s1543" style="position:absolute;left:1620;top:4835;width:1065;height:355" coordsize="1065,355" path="m,355c181,187,363,20,540,10,717,,978,248,1065,295e" filled="f">
                <v:path arrowok="t"/>
              </v:shape>
              <v:shape id="_x0000_s1544" type="#_x0000_t32" style="position:absolute;left:2025;top:4125;width:885;height:375;flip:x" o:connectortype="straight">
                <v:stroke endarrow="block"/>
              </v:shape>
              <v:shape id="_x0000_s1545" type="#_x0000_t32" style="position:absolute;left:2160;top:4835;width:855;height:1;flip:x" o:connectortype="straight">
                <v:stroke endarrow="block"/>
              </v:shape>
              <v:shape id="_x0000_s1546" type="#_x0000_t32" style="position:absolute;left:2685;top:5100;width:405;height:90;flip:x y" o:connectortype="straight">
                <v:stroke endarrow="block"/>
              </v:shape>
              <v:shape id="_x0000_s1547" type="#_x0000_t32" style="position:absolute;left:2460;top:5655;width:555;height:150;flip:x y" o:connectortype="straight">
                <v:stroke endarrow="block"/>
              </v:shape>
            </v:group>
            <v:rect id="_x0000_s1548" style="position:absolute;left:2910;top:3990;width:555;height:398" stroked="f">
              <v:textbox style="mso-next-textbox:#_x0000_s1548">
                <w:txbxContent>
                  <w:p w:rsidR="00A07A55" w:rsidRPr="00C956A6" w:rsidRDefault="00A07A55" w:rsidP="008134AB">
                    <w:pPr>
                      <w:rPr>
                        <w:rFonts w:ascii="Times New Roman" w:hAnsi="Times New Roman" w:cs="Times New Roman"/>
                        <w:sz w:val="24"/>
                        <w:szCs w:val="24"/>
                        <w:vertAlign w:val="subscript"/>
                        <w:lang w:val="en-IN"/>
                      </w:rPr>
                    </w:pPr>
                    <w:r w:rsidRPr="00C956A6">
                      <w:rPr>
                        <w:rFonts w:ascii="Times New Roman" w:hAnsi="Times New Roman" w:cs="Times New Roman"/>
                        <w:sz w:val="24"/>
                        <w:szCs w:val="24"/>
                        <w:lang w:val="en-IN"/>
                      </w:rPr>
                      <w:t>T</w:t>
                    </w:r>
                    <w:r w:rsidRPr="00C956A6">
                      <w:rPr>
                        <w:rFonts w:ascii="Times New Roman" w:hAnsi="Times New Roman" w:cs="Times New Roman"/>
                        <w:sz w:val="24"/>
                        <w:szCs w:val="24"/>
                        <w:vertAlign w:val="subscript"/>
                        <w:lang w:val="en-IN"/>
                      </w:rPr>
                      <w:t>f</w:t>
                    </w:r>
                  </w:p>
                </w:txbxContent>
              </v:textbox>
            </v:rect>
            <v:rect id="_x0000_s1549" style="position:absolute;left:3015;top:4500;width:900;height:525" stroked="f">
              <v:textbox style="mso-next-textbox:#_x0000_s1549">
                <w:txbxContent>
                  <w:p w:rsidR="00A07A55" w:rsidRPr="00C956A6" w:rsidRDefault="00A07A55" w:rsidP="008134AB">
                    <w:pPr>
                      <w:rPr>
                        <w:rFonts w:ascii="Times New Roman" w:hAnsi="Times New Roman" w:cs="Times New Roman"/>
                        <w:sz w:val="24"/>
                        <w:szCs w:val="24"/>
                        <w:vertAlign w:val="subscript"/>
                        <w:lang w:val="en-IN"/>
                      </w:rPr>
                    </w:pPr>
                    <w:r w:rsidRPr="00C956A6">
                      <w:rPr>
                        <w:rFonts w:ascii="Times New Roman" w:hAnsi="Times New Roman" w:cs="Times New Roman"/>
                        <w:sz w:val="24"/>
                        <w:szCs w:val="24"/>
                        <w:lang w:val="en-IN"/>
                      </w:rPr>
                      <w:t>T</w:t>
                    </w:r>
                    <w:r w:rsidRPr="00C956A6">
                      <w:rPr>
                        <w:rFonts w:ascii="Times New Roman" w:hAnsi="Times New Roman" w:cs="Times New Roman"/>
                        <w:sz w:val="24"/>
                        <w:szCs w:val="24"/>
                        <w:vertAlign w:val="subscript"/>
                        <w:lang w:val="en-IN"/>
                      </w:rPr>
                      <w:t>centre</w:t>
                    </w:r>
                  </w:p>
                </w:txbxContent>
              </v:textbox>
            </v:rect>
            <v:rect id="_x0000_s1550" style="position:absolute;left:3090;top:5100;width:555;height:398" stroked="f">
              <v:textbox style="mso-next-textbox:#_x0000_s1550">
                <w:txbxContent>
                  <w:p w:rsidR="00A07A55" w:rsidRPr="00C956A6" w:rsidRDefault="00A07A55" w:rsidP="008134AB">
                    <w:pPr>
                      <w:rPr>
                        <w:rFonts w:ascii="Times New Roman" w:hAnsi="Times New Roman" w:cs="Times New Roman"/>
                        <w:sz w:val="24"/>
                        <w:szCs w:val="24"/>
                        <w:vertAlign w:val="subscript"/>
                        <w:lang w:val="en-IN"/>
                      </w:rPr>
                    </w:pPr>
                    <w:r w:rsidRPr="00C956A6">
                      <w:rPr>
                        <w:rFonts w:ascii="Times New Roman" w:hAnsi="Times New Roman" w:cs="Times New Roman"/>
                        <w:sz w:val="24"/>
                        <w:szCs w:val="24"/>
                        <w:lang w:val="en-IN"/>
                      </w:rPr>
                      <w:t>T</w:t>
                    </w:r>
                    <w:r w:rsidRPr="00C956A6">
                      <w:rPr>
                        <w:rFonts w:ascii="Times New Roman" w:hAnsi="Times New Roman" w:cs="Times New Roman"/>
                        <w:sz w:val="24"/>
                        <w:szCs w:val="24"/>
                        <w:vertAlign w:val="subscript"/>
                        <w:lang w:val="en-IN"/>
                      </w:rPr>
                      <w:t>2</w:t>
                    </w:r>
                  </w:p>
                </w:txbxContent>
              </v:textbox>
            </v:rect>
            <v:rect id="_x0000_s1551" style="position:absolute;left:3015;top:5655;width:555;height:398" stroked="f">
              <v:textbox style="mso-next-textbox:#_x0000_s1551">
                <w:txbxContent>
                  <w:p w:rsidR="00A07A55" w:rsidRPr="00C956A6" w:rsidRDefault="00A07A55" w:rsidP="008134AB">
                    <w:pPr>
                      <w:rPr>
                        <w:rFonts w:ascii="Times New Roman" w:hAnsi="Times New Roman" w:cs="Times New Roman"/>
                        <w:sz w:val="24"/>
                        <w:szCs w:val="24"/>
                        <w:vertAlign w:val="subscript"/>
                        <w:lang w:val="en-IN"/>
                      </w:rPr>
                    </w:pPr>
                    <w:r w:rsidRPr="00C956A6">
                      <w:rPr>
                        <w:rFonts w:ascii="Times New Roman" w:hAnsi="Times New Roman" w:cs="Times New Roman"/>
                        <w:sz w:val="24"/>
                        <w:szCs w:val="24"/>
                        <w:lang w:val="en-IN"/>
                      </w:rPr>
                      <w:t>T</w:t>
                    </w:r>
                    <w:r w:rsidRPr="00C956A6">
                      <w:rPr>
                        <w:rFonts w:ascii="Times New Roman" w:hAnsi="Times New Roman" w:cs="Times New Roman"/>
                        <w:sz w:val="24"/>
                        <w:szCs w:val="24"/>
                        <w:vertAlign w:val="subscript"/>
                        <w:lang w:val="en-IN"/>
                      </w:rPr>
                      <w:t>1</w:t>
                    </w:r>
                  </w:p>
                </w:txbxContent>
              </v:textbox>
            </v:rect>
          </v:group>
        </w:pict>
      </w:r>
    </w:p>
    <w:p w:rsidR="008134AB" w:rsidRDefault="008134AB" w:rsidP="008134AB">
      <w:pPr>
        <w:tabs>
          <w:tab w:val="left" w:pos="5745"/>
        </w:tabs>
        <w:rPr>
          <w:rFonts w:eastAsiaTheme="minorEastAsia"/>
          <w:lang w:val="en-IN"/>
        </w:rPr>
      </w:pPr>
    </w:p>
    <w:p w:rsidR="008134AB" w:rsidRDefault="008134AB" w:rsidP="008134AB">
      <w:pPr>
        <w:tabs>
          <w:tab w:val="left" w:pos="5745"/>
        </w:tabs>
        <w:rPr>
          <w:lang w:val="en-IN"/>
        </w:rPr>
      </w:pPr>
    </w:p>
    <w:p w:rsidR="008134AB" w:rsidRDefault="008134AB" w:rsidP="008134AB">
      <w:pPr>
        <w:tabs>
          <w:tab w:val="left" w:pos="5745"/>
        </w:tabs>
        <w:rPr>
          <w:lang w:val="en-IN"/>
        </w:rPr>
      </w:pPr>
    </w:p>
    <w:p w:rsidR="008134AB" w:rsidRPr="00107997" w:rsidRDefault="008134AB" w:rsidP="008134AB">
      <w:pPr>
        <w:rPr>
          <w:lang w:val="en-IN"/>
        </w:rPr>
      </w:pPr>
    </w:p>
    <w:p w:rsidR="008134AB" w:rsidRPr="00107997" w:rsidRDefault="008134AB" w:rsidP="008134AB">
      <w:pPr>
        <w:rPr>
          <w:lang w:val="en-IN"/>
        </w:rPr>
      </w:pPr>
    </w:p>
    <w:p w:rsidR="008134AB" w:rsidRPr="00107997" w:rsidRDefault="008134AB" w:rsidP="008134AB">
      <w:pPr>
        <w:rPr>
          <w:lang w:val="en-IN"/>
        </w:rPr>
      </w:pPr>
    </w:p>
    <w:p w:rsidR="008134AB" w:rsidRPr="00107997" w:rsidRDefault="008134AB" w:rsidP="008134AB">
      <w:pPr>
        <w:rPr>
          <w:lang w:val="en-IN"/>
        </w:rPr>
      </w:pPr>
    </w:p>
    <w:p w:rsidR="008134AB" w:rsidRPr="00107997" w:rsidRDefault="008134AB" w:rsidP="008134AB">
      <w:pPr>
        <w:rPr>
          <w:lang w:val="en-IN"/>
        </w:rPr>
      </w:pPr>
    </w:p>
    <w:p w:rsidR="008134AB" w:rsidRPr="00107997" w:rsidRDefault="008134AB" w:rsidP="008134AB">
      <w:pPr>
        <w:rPr>
          <w:lang w:val="en-IN"/>
        </w:rPr>
      </w:pPr>
    </w:p>
    <w:p w:rsidR="008134AB" w:rsidRPr="00107997" w:rsidRDefault="008134AB" w:rsidP="008134AB">
      <w:pPr>
        <w:rPr>
          <w:lang w:val="en-IN"/>
        </w:rPr>
      </w:pPr>
    </w:p>
    <w:p w:rsidR="008134AB" w:rsidRPr="00107997" w:rsidRDefault="008134AB" w:rsidP="008134AB">
      <w:pPr>
        <w:rPr>
          <w:lang w:val="en-IN"/>
        </w:rPr>
      </w:pPr>
    </w:p>
    <w:p w:rsidR="008134AB" w:rsidRPr="00107997" w:rsidRDefault="008134AB" w:rsidP="008134AB">
      <w:pPr>
        <w:rPr>
          <w:lang w:val="en-IN"/>
        </w:rPr>
      </w:pPr>
    </w:p>
    <w:p w:rsidR="008134AB" w:rsidRDefault="008134AB" w:rsidP="008134AB">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Figure 5.10 H</w:t>
      </w:r>
      <w:r w:rsidRPr="00D16E9E">
        <w:rPr>
          <w:rFonts w:ascii="Times New Roman" w:hAnsi="Times New Roman" w:cs="Times New Roman"/>
          <w:sz w:val="24"/>
          <w:szCs w:val="24"/>
        </w:rPr>
        <w:t>eat transfer vs media volume plot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above equation represents heat diffusion equation in cylindrical coordinates in radial direction.</w:t>
      </w:r>
      <w:r>
        <w:rPr>
          <w:rFonts w:ascii="Times New Roman" w:hAnsi="Times New Roman" w:cs="Times New Roman"/>
          <w:sz w:val="24"/>
          <w:szCs w:val="24"/>
        </w:rPr>
        <w:t xml:space="preserve"> The figure 5.10 shows effect of radius on heat transfer and thermal resistance. </w:t>
      </w:r>
      <w:r w:rsidRPr="00D65AE7">
        <w:rPr>
          <w:rFonts w:ascii="Times New Roman" w:hAnsi="Times New Roman" w:cs="Times New Roman"/>
          <w:sz w:val="24"/>
          <w:szCs w:val="24"/>
        </w:rPr>
        <w:t>The media gets heated because of fast motion due to extrusion pressure applied by two sets of piston-</w:t>
      </w:r>
      <w:r w:rsidRPr="00D65AE7">
        <w:rPr>
          <w:rFonts w:ascii="Times New Roman" w:hAnsi="Times New Roman" w:cs="Times New Roman"/>
          <w:sz w:val="24"/>
          <w:szCs w:val="24"/>
        </w:rPr>
        <w:lastRenderedPageBreak/>
        <w:t xml:space="preserve">cylinder arrangements. The assumptions taken during the modelling includes 1-D radial heat flux, non heat generation, </w:t>
      </w:r>
      <w:proofErr w:type="gramStart"/>
      <w:r w:rsidRPr="00D65AE7">
        <w:rPr>
          <w:rFonts w:ascii="Times New Roman" w:hAnsi="Times New Roman" w:cs="Times New Roman"/>
          <w:sz w:val="24"/>
          <w:szCs w:val="24"/>
        </w:rPr>
        <w:t>constant</w:t>
      </w:r>
      <w:proofErr w:type="gramEnd"/>
      <w:r w:rsidRPr="00D65AE7">
        <w:rPr>
          <w:rFonts w:ascii="Times New Roman" w:hAnsi="Times New Roman" w:cs="Times New Roman"/>
          <w:sz w:val="24"/>
          <w:szCs w:val="24"/>
        </w:rPr>
        <w:t xml:space="preserve"> thermal conductivity of the material and steady state conditions.</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Now the temperature at any location in the workpiece is given by</w:t>
      </w:r>
      <w:r>
        <w:rPr>
          <w:rFonts w:ascii="Times New Roman" w:hAnsi="Times New Roman" w:cs="Times New Roman"/>
          <w:sz w:val="24"/>
          <w:szCs w:val="24"/>
        </w:rPr>
        <w:t xml:space="preserve"> eq</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34).</w:t>
      </w:r>
    </w:p>
    <w:p w:rsidR="008134AB" w:rsidRPr="00754C86"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 = (q</w:t>
      </w:r>
      <w:r w:rsidRPr="00D65AE7">
        <w:rPr>
          <w:rFonts w:ascii="Times New Roman" w:hAnsi="Times New Roman" w:cs="Times New Roman"/>
          <w:sz w:val="24"/>
          <w:szCs w:val="24"/>
          <w:vertAlign w:val="subscript"/>
        </w:rPr>
        <w:t>q</w:t>
      </w:r>
      <w:r w:rsidRPr="00D65AE7">
        <w:rPr>
          <w:rFonts w:ascii="Times New Roman" w:hAnsi="Times New Roman" w:cs="Times New Roman"/>
          <w:sz w:val="24"/>
          <w:szCs w:val="24"/>
        </w:rPr>
        <w:t>.R</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/4K).[1 – r</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/R</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 + T</w:t>
      </w:r>
      <w:r w:rsidRPr="00D65AE7">
        <w:rPr>
          <w:rFonts w:ascii="Times New Roman" w:hAnsi="Times New Roman" w:cs="Times New Roman"/>
          <w:sz w:val="24"/>
          <w:szCs w:val="24"/>
          <w:vertAlign w:val="subscript"/>
        </w:rPr>
        <w:t>s</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(34)</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q</w:t>
      </w:r>
      <w:r w:rsidRPr="00D65AE7">
        <w:rPr>
          <w:rFonts w:ascii="Times New Roman" w:hAnsi="Times New Roman" w:cs="Times New Roman"/>
          <w:sz w:val="24"/>
          <w:szCs w:val="24"/>
          <w:vertAlign w:val="subscript"/>
        </w:rPr>
        <w:t xml:space="preserve">g </w:t>
      </w:r>
      <w:r w:rsidRPr="00D65AE7">
        <w:rPr>
          <w:rFonts w:ascii="Times New Roman" w:hAnsi="Times New Roman" w:cs="Times New Roman"/>
          <w:sz w:val="24"/>
          <w:szCs w:val="24"/>
        </w:rPr>
        <w:t>is heat generated, R is radius of workpiece, r is radial distance at which temperature is to be calculated and T</w:t>
      </w:r>
      <w:r w:rsidRPr="00D65AE7">
        <w:rPr>
          <w:rFonts w:ascii="Times New Roman" w:hAnsi="Times New Roman" w:cs="Times New Roman"/>
          <w:sz w:val="24"/>
          <w:szCs w:val="24"/>
          <w:vertAlign w:val="subscript"/>
        </w:rPr>
        <w:t>s</w:t>
      </w:r>
      <w:r w:rsidRPr="00D65AE7">
        <w:rPr>
          <w:rFonts w:ascii="Times New Roman" w:hAnsi="Times New Roman" w:cs="Times New Roman"/>
          <w:sz w:val="24"/>
          <w:szCs w:val="24"/>
        </w:rPr>
        <w:t xml:space="preserve"> is static temperature. The heat t</w:t>
      </w:r>
      <w:r>
        <w:rPr>
          <w:rFonts w:ascii="Times New Roman" w:hAnsi="Times New Roman" w:cs="Times New Roman"/>
          <w:sz w:val="24"/>
          <w:szCs w:val="24"/>
        </w:rPr>
        <w:t>ransfer is given by the eq</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35)</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q = </w:t>
      </w:r>
      <m:oMath>
        <m:f>
          <m:fPr>
            <m:ctrlPr>
              <w:rPr>
                <w:rFonts w:ascii="Cambria Math" w:hAnsi="Times New Roman" w:cs="Times New Roman"/>
                <w:i/>
                <w:sz w:val="24"/>
                <w:szCs w:val="24"/>
              </w:rPr>
            </m:ctrlPr>
          </m:fPr>
          <m:num>
            <m:r>
              <m:rPr>
                <m:sty m:val="p"/>
              </m:rPr>
              <w:rPr>
                <w:rFonts w:ascii="Cambria Math" w:hAnsi="Times New Roman" w:cs="Times New Roman"/>
                <w:sz w:val="24"/>
                <w:szCs w:val="24"/>
              </w:rPr>
              <m:t>(T</m:t>
            </m:r>
            <m:r>
              <m:rPr>
                <m:sty m:val="p"/>
              </m:rPr>
              <w:rPr>
                <w:rFonts w:ascii="Cambria Math" w:hAnsi="Times New Roman" w:cs="Times New Roman"/>
                <w:sz w:val="24"/>
                <w:szCs w:val="24"/>
                <w:vertAlign w:val="subscript"/>
              </w:rPr>
              <m:t>1</m:t>
            </m:r>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T</m:t>
            </m:r>
            <m:r>
              <m:rPr>
                <m:sty m:val="p"/>
              </m:rPr>
              <w:rPr>
                <w:rFonts w:ascii="Cambria Math" w:hAnsi="Times New Roman" w:cs="Times New Roman"/>
                <w:sz w:val="24"/>
                <w:szCs w:val="24"/>
                <w:vertAlign w:val="subscript"/>
              </w:rPr>
              <m:t>2</m:t>
            </m:r>
            <m:r>
              <m:rPr>
                <m:sty m:val="p"/>
              </m:rPr>
              <w:rPr>
                <w:rFonts w:ascii="Cambria Math" w:hAnsi="Times New Roman" w:cs="Times New Roman"/>
                <w:sz w:val="24"/>
                <w:szCs w:val="24"/>
              </w:rPr>
              <m:t>)</m:t>
            </m:r>
          </m:num>
          <m:den>
            <m:r>
              <m:rPr>
                <m:sty m:val="p"/>
              </m:rPr>
              <w:rPr>
                <w:rFonts w:ascii="Cambria Math" w:hAnsi="Times New Roman" w:cs="Times New Roman"/>
                <w:sz w:val="24"/>
                <w:szCs w:val="24"/>
              </w:rPr>
              <m:t>ln(R</m:t>
            </m:r>
            <m:r>
              <m:rPr>
                <m:sty m:val="p"/>
              </m:rPr>
              <w:rPr>
                <w:rFonts w:ascii="Cambria Math" w:hAnsi="Times New Roman" w:cs="Times New Roman"/>
                <w:sz w:val="24"/>
                <w:szCs w:val="24"/>
                <w:vertAlign w:val="subscript"/>
              </w:rPr>
              <m:t>2</m:t>
            </m:r>
            <m:r>
              <m:rPr>
                <m:sty m:val="p"/>
              </m:rPr>
              <w:rPr>
                <w:rFonts w:ascii="Cambria Math" w:hAnsi="Times New Roman" w:cs="Times New Roman"/>
                <w:sz w:val="24"/>
                <w:szCs w:val="24"/>
              </w:rPr>
              <m:t>/R</m:t>
            </m:r>
            <m:r>
              <m:rPr>
                <m:sty m:val="p"/>
              </m:rPr>
              <w:rPr>
                <w:rFonts w:ascii="Cambria Math" w:hAnsi="Times New Roman" w:cs="Times New Roman"/>
                <w:sz w:val="24"/>
                <w:szCs w:val="24"/>
                <w:vertAlign w:val="subscript"/>
              </w:rPr>
              <m:t>1</m:t>
            </m:r>
            <m:r>
              <m:rPr>
                <m:sty m:val="p"/>
              </m:rPr>
              <w:rPr>
                <w:rFonts w:ascii="Cambria Math" w:hAnsi="Times New Roman" w:cs="Times New Roman"/>
                <w:sz w:val="24"/>
                <w:szCs w:val="24"/>
              </w:rPr>
              <m:t>)/2</m:t>
            </m:r>
            <m:r>
              <w:rPr>
                <w:rFonts w:ascii="Cambria Math" w:hAnsi="Cambria Math" w:cs="Times New Roman"/>
                <w:sz w:val="24"/>
                <w:szCs w:val="24"/>
              </w:rPr>
              <m:t>π</m:t>
            </m:r>
            <m:r>
              <m:rPr>
                <m:sty m:val="p"/>
              </m:rPr>
              <w:rPr>
                <w:rFonts w:ascii="Cambria Math" w:hAnsi="Times New Roman" w:cs="Times New Roman"/>
                <w:sz w:val="24"/>
                <w:szCs w:val="24"/>
              </w:rPr>
              <m:t>KL</m:t>
            </m:r>
          </m:den>
        </m:f>
        <m:r>
          <w:rPr>
            <w:rFonts w:ascii="Cambria Math" w:hAnsi="Times New Roman" w:cs="Times New Roman"/>
            <w:sz w:val="24"/>
            <w:szCs w:val="24"/>
          </w:rPr>
          <m:t xml:space="preserve">                                                                                                                                         </m:t>
        </m:r>
      </m:oMath>
      <w:r>
        <w:rPr>
          <w:rFonts w:ascii="Times New Roman" w:hAnsi="Times New Roman" w:cs="Times New Roman"/>
          <w:sz w:val="24"/>
          <w:szCs w:val="24"/>
        </w:rPr>
        <w:t>(35)</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T</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T</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 xml:space="preserve"> are workpiece inner and outer wall temperature respectively.</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q</w:t>
      </w:r>
      <w:r w:rsidRPr="00D65AE7">
        <w:rPr>
          <w:rFonts w:ascii="Times New Roman" w:hAnsi="Times New Roman" w:cs="Times New Roman"/>
          <w:sz w:val="24"/>
          <w:szCs w:val="24"/>
          <w:vertAlign w:val="subscript"/>
        </w:rPr>
        <w:t>conv</w:t>
      </w:r>
      <w:proofErr w:type="gramEnd"/>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m:rPr>
                <m:sty m:val="p"/>
              </m:rPr>
              <w:rPr>
                <w:rFonts w:ascii="Cambria Math" w:hAnsi="Times New Roman" w:cs="Times New Roman"/>
                <w:sz w:val="24"/>
                <w:szCs w:val="24"/>
              </w:rPr>
              <m:t>T</m:t>
            </m:r>
            <m:r>
              <m:rPr>
                <m:sty m:val="p"/>
              </m:rPr>
              <w:rPr>
                <w:rFonts w:ascii="Cambria Math" w:hAnsi="Times New Roman" w:cs="Times New Roman"/>
                <w:sz w:val="24"/>
                <w:szCs w:val="24"/>
                <w:vertAlign w:val="subscript"/>
              </w:rPr>
              <m:t>1</m:t>
            </m:r>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T</m:t>
            </m:r>
            <m:r>
              <w:rPr>
                <w:rFonts w:ascii="Times New Roman" w:hAnsi="Times New Roman" w:cs="Times New Roman"/>
                <w:sz w:val="24"/>
                <w:szCs w:val="24"/>
              </w:rPr>
              <m:t>∞</m:t>
            </m:r>
          </m:num>
          <m:den>
            <m:r>
              <m:rPr>
                <m:sty m:val="p"/>
              </m:rPr>
              <w:rPr>
                <w:rFonts w:ascii="Cambria Math" w:hAnsi="Times New Roman" w:cs="Times New Roman"/>
                <w:sz w:val="24"/>
                <w:szCs w:val="24"/>
              </w:rPr>
              <m:t>1/h</m:t>
            </m:r>
            <m:r>
              <m:rPr>
                <m:sty m:val="p"/>
              </m:rPr>
              <w:rPr>
                <w:rFonts w:ascii="Cambria Math" w:hAnsi="Times New Roman" w:cs="Times New Roman"/>
                <w:sz w:val="24"/>
                <w:szCs w:val="24"/>
                <w:vertAlign w:val="subscript"/>
              </w:rPr>
              <m:t>o</m:t>
            </m:r>
            <m:r>
              <m:rPr>
                <m:sty m:val="p"/>
              </m:rPr>
              <w:rPr>
                <w:rFonts w:ascii="Cambria Math" w:hAnsi="Times New Roman" w:cs="Times New Roman"/>
                <w:sz w:val="24"/>
                <w:szCs w:val="24"/>
              </w:rPr>
              <m:t>A</m:t>
            </m:r>
            <m:r>
              <m:rPr>
                <m:sty m:val="p"/>
              </m:rPr>
              <w:rPr>
                <w:rFonts w:ascii="Cambria Math" w:hAnsi="Times New Roman" w:cs="Times New Roman"/>
                <w:sz w:val="24"/>
                <w:szCs w:val="24"/>
                <w:vertAlign w:val="subscript"/>
              </w:rPr>
              <m:t>o</m:t>
            </m:r>
          </m:den>
        </m:f>
      </m:oMath>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(36)</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T</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is media temperature, h</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 xml:space="preserve"> is convective heat transfer coefficient of media, A</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 xml:space="preserve"> is inner surface area of workpiece.</w:t>
      </w:r>
      <w:r>
        <w:rPr>
          <w:rFonts w:ascii="Times New Roman" w:hAnsi="Times New Roman" w:cs="Times New Roman"/>
          <w:sz w:val="24"/>
          <w:szCs w:val="24"/>
        </w:rPr>
        <w:t xml:space="preserve"> The circuit diagram is as shown in figure 5.9.</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 xml:space="preserve">The polymer media is assumed to fully cover or envelop the inner surface area of workpiece. Hence it is analogous to insulating the cylindrical workpiece internally, thereby acting as a temperature insulator. </w:t>
      </w:r>
      <w:proofErr w:type="gramStart"/>
      <w:r w:rsidRPr="00D65AE7">
        <w:rPr>
          <w:rFonts w:ascii="Times New Roman" w:hAnsi="Times New Roman" w:cs="Times New Roman"/>
          <w:sz w:val="24"/>
          <w:szCs w:val="24"/>
        </w:rPr>
        <w:t>In the figure, the variation of thermal resistance with increase in volume of polymer media.</w:t>
      </w:r>
      <w:proofErr w:type="gramEnd"/>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r</w:t>
      </w:r>
      <w:r w:rsidRPr="00D65AE7">
        <w:rPr>
          <w:rFonts w:ascii="Times New Roman" w:hAnsi="Times New Roman" w:cs="Times New Roman"/>
          <w:sz w:val="24"/>
          <w:szCs w:val="24"/>
          <w:vertAlign w:val="subscript"/>
        </w:rPr>
        <w:t>c</w:t>
      </w:r>
      <w:proofErr w:type="gramEnd"/>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Ki</m:t>
            </m:r>
          </m:num>
          <m:den>
            <m:r>
              <w:rPr>
                <w:rFonts w:ascii="Times New Roman" w:hAnsi="Times New Roman" w:cs="Times New Roman"/>
                <w:sz w:val="24"/>
                <w:szCs w:val="24"/>
              </w:rPr>
              <m:t>h</m:t>
            </m:r>
            <m:r>
              <w:rPr>
                <w:rFonts w:ascii="Cambria Math" w:hAnsi="Cambria Math" w:cs="Times New Roman"/>
                <w:sz w:val="24"/>
                <w:szCs w:val="24"/>
              </w:rPr>
              <m:t>o</m:t>
            </m:r>
          </m:den>
        </m:f>
      </m:oMath>
      <w:r w:rsidRPr="00D65AE7">
        <w:rPr>
          <w:rFonts w:ascii="Times New Roman" w:hAnsi="Times New Roman" w:cs="Times New Roman"/>
          <w:sz w:val="24"/>
          <w:szCs w:val="24"/>
        </w:rPr>
        <w:t xml:space="preserve">, </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K</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is the conductivity of polymer media material (K</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or K</w:t>
      </w:r>
      <w:r w:rsidRPr="00D65AE7">
        <w:rPr>
          <w:rFonts w:ascii="Times New Roman" w:hAnsi="Times New Roman" w:cs="Times New Roman"/>
          <w:sz w:val="24"/>
          <w:szCs w:val="24"/>
          <w:vertAlign w:val="subscript"/>
        </w:rPr>
        <w:t>m</w:t>
      </w:r>
      <w:r w:rsidRPr="00D65AE7">
        <w:rPr>
          <w:rFonts w:ascii="Times New Roman" w:hAnsi="Times New Roman" w:cs="Times New Roman"/>
          <w:sz w:val="24"/>
          <w:szCs w:val="24"/>
        </w:rPr>
        <w:t xml:space="preserve">). The temperature varies across the thickness of workpiece. The temperature of fluid or media is </w:t>
      </w:r>
      <w:proofErr w:type="gramStart"/>
      <w:r w:rsidRPr="00D65AE7">
        <w:rPr>
          <w:rFonts w:ascii="Times New Roman" w:hAnsi="Times New Roman" w:cs="Times New Roman"/>
          <w:sz w:val="24"/>
          <w:szCs w:val="24"/>
        </w:rPr>
        <w:t>T</w:t>
      </w:r>
      <w:r w:rsidRPr="00D65AE7">
        <w:rPr>
          <w:rFonts w:ascii="Times New Roman" w:hAnsi="Times New Roman" w:cs="Times New Roman"/>
          <w:sz w:val="24"/>
          <w:szCs w:val="24"/>
          <w:vertAlign w:val="subscript"/>
        </w:rPr>
        <w:t>f</w:t>
      </w:r>
      <w:r w:rsidRPr="00D65AE7">
        <w:rPr>
          <w:rFonts w:ascii="Times New Roman" w:hAnsi="Times New Roman" w:cs="Times New Roman"/>
          <w:sz w:val="24"/>
          <w:szCs w:val="24"/>
        </w:rPr>
        <w:t>,</w:t>
      </w:r>
      <w:proofErr w:type="gramEnd"/>
      <w:r w:rsidRPr="00D65AE7">
        <w:rPr>
          <w:rFonts w:ascii="Times New Roman" w:hAnsi="Times New Roman" w:cs="Times New Roman"/>
          <w:sz w:val="24"/>
          <w:szCs w:val="24"/>
        </w:rPr>
        <w:t xml:space="preserve"> the centreline temperature is maximum which gradually decreases outwards hyperbolically as shown in figure. The thermal resistances of polymer media, convection and total resistance curves are depicted in figure. It is shown that thermal resistance of media increases as we move outwards across workpiece, while convective resistance i.e. heat transfer coefficient from media to work surface decreases at a constant rate. The total resistance is </w:t>
      </w:r>
      <w:proofErr w:type="gramStart"/>
      <w:r w:rsidRPr="00D65AE7">
        <w:rPr>
          <w:rFonts w:ascii="Times New Roman" w:hAnsi="Times New Roman" w:cs="Times New Roman"/>
          <w:sz w:val="24"/>
          <w:szCs w:val="24"/>
        </w:rPr>
        <w:t>minimum</w:t>
      </w:r>
      <w:proofErr w:type="gramEnd"/>
      <w:r w:rsidRPr="00D65AE7">
        <w:rPr>
          <w:rFonts w:ascii="Times New Roman" w:hAnsi="Times New Roman" w:cs="Times New Roman"/>
          <w:sz w:val="24"/>
          <w:szCs w:val="24"/>
        </w:rPr>
        <w:t xml:space="preserve"> at critical radius value while heat transfer rate is maximum at this instant.</w:t>
      </w:r>
    </w:p>
    <w:p w:rsidR="008134AB" w:rsidRPr="00D16E9E" w:rsidRDefault="008134AB" w:rsidP="008134AB">
      <w:pPr>
        <w:pStyle w:val="NoSpacing"/>
        <w:spacing w:line="360" w:lineRule="auto"/>
        <w:ind w:firstLine="720"/>
        <w:jc w:val="both"/>
        <w:rPr>
          <w:rFonts w:ascii="Times New Roman" w:hAnsi="Times New Roman" w:cs="Times New Roman"/>
          <w:sz w:val="24"/>
          <w:szCs w:val="24"/>
        </w:rPr>
      </w:pPr>
      <w:proofErr w:type="gramStart"/>
      <w:r w:rsidRPr="00D16E9E">
        <w:rPr>
          <w:rFonts w:ascii="Times New Roman" w:hAnsi="Times New Roman" w:cs="Times New Roman"/>
          <w:sz w:val="24"/>
          <w:szCs w:val="24"/>
        </w:rPr>
        <w:t>As the number of extrusion cycles on AFM increases, the workpiece and media temperature changes and hence we can assume lumped heat transfer.</w:t>
      </w:r>
      <w:proofErr w:type="gramEnd"/>
      <w:r w:rsidRPr="00D16E9E">
        <w:rPr>
          <w:rFonts w:ascii="Times New Roman" w:hAnsi="Times New Roman" w:cs="Times New Roman"/>
          <w:sz w:val="24"/>
          <w:szCs w:val="24"/>
        </w:rPr>
        <w:t xml:space="preserve"> Let at the end of first cycle,</w:t>
      </w:r>
    </w:p>
    <w:p w:rsidR="008134AB" w:rsidRPr="00D16E9E" w:rsidRDefault="008134AB" w:rsidP="008134AB">
      <w:pPr>
        <w:pStyle w:val="NoSpacing"/>
        <w:spacing w:line="360" w:lineRule="auto"/>
        <w:jc w:val="both"/>
        <w:rPr>
          <w:rFonts w:ascii="Times New Roman" w:hAnsi="Times New Roman" w:cs="Times New Roman"/>
          <w:sz w:val="24"/>
          <w:szCs w:val="24"/>
        </w:rPr>
      </w:pPr>
      <w:r w:rsidRPr="00D16E9E">
        <w:rPr>
          <w:rFonts w:ascii="Times New Roman" w:hAnsi="Times New Roman" w:cs="Times New Roman"/>
          <w:sz w:val="24"/>
          <w:szCs w:val="24"/>
        </w:rPr>
        <w:t>T = T</w:t>
      </w:r>
      <w:r w:rsidRPr="00D16E9E">
        <w:rPr>
          <w:rFonts w:ascii="Times New Roman" w:hAnsi="Times New Roman" w:cs="Times New Roman"/>
          <w:sz w:val="24"/>
          <w:szCs w:val="24"/>
          <w:vertAlign w:val="subscript"/>
        </w:rPr>
        <w:t>i</w:t>
      </w:r>
    </w:p>
    <w:p w:rsidR="008134AB" w:rsidRPr="00D16E9E" w:rsidRDefault="008134AB" w:rsidP="008134AB">
      <w:pPr>
        <w:pStyle w:val="NoSpacing"/>
        <w:spacing w:line="360" w:lineRule="auto"/>
        <w:jc w:val="both"/>
        <w:rPr>
          <w:rFonts w:ascii="Times New Roman" w:hAnsi="Times New Roman" w:cs="Times New Roman"/>
          <w:sz w:val="24"/>
          <w:szCs w:val="24"/>
        </w:rPr>
      </w:pPr>
      <w:proofErr w:type="gramStart"/>
      <w:r w:rsidRPr="00D16E9E">
        <w:rPr>
          <w:rFonts w:ascii="Times New Roman" w:hAnsi="Times New Roman" w:cs="Times New Roman"/>
          <w:sz w:val="24"/>
          <w:szCs w:val="24"/>
        </w:rPr>
        <w:t>where</w:t>
      </w:r>
      <w:proofErr w:type="gramEnd"/>
      <w:r w:rsidRPr="00D16E9E">
        <w:rPr>
          <w:rFonts w:ascii="Times New Roman" w:hAnsi="Times New Roman" w:cs="Times New Roman"/>
          <w:sz w:val="24"/>
          <w:szCs w:val="24"/>
        </w:rPr>
        <w:t xml:space="preserve"> T is work temperature, T</w:t>
      </w:r>
      <w:r w:rsidRPr="00D16E9E">
        <w:rPr>
          <w:rFonts w:ascii="Times New Roman" w:hAnsi="Times New Roman" w:cs="Times New Roman"/>
          <w:sz w:val="24"/>
          <w:szCs w:val="24"/>
          <w:vertAlign w:val="subscript"/>
        </w:rPr>
        <w:t>i</w:t>
      </w:r>
      <w:r w:rsidRPr="00D16E9E">
        <w:rPr>
          <w:rFonts w:ascii="Times New Roman" w:hAnsi="Times New Roman" w:cs="Times New Roman"/>
          <w:sz w:val="24"/>
          <w:szCs w:val="24"/>
        </w:rPr>
        <w:t xml:space="preserve"> is initial temperature.</w:t>
      </w:r>
    </w:p>
    <w:p w:rsidR="008134AB" w:rsidRPr="00D16E9E" w:rsidRDefault="008134AB" w:rsidP="008134AB">
      <w:pPr>
        <w:pStyle w:val="NoSpacing"/>
        <w:spacing w:line="360" w:lineRule="auto"/>
        <w:jc w:val="both"/>
        <w:rPr>
          <w:rFonts w:ascii="Times New Roman" w:hAnsi="Times New Roman" w:cs="Times New Roman"/>
          <w:sz w:val="24"/>
          <w:szCs w:val="24"/>
        </w:rPr>
      </w:pPr>
      <w:r w:rsidRPr="00D16E9E">
        <w:rPr>
          <w:rFonts w:ascii="Times New Roman" w:hAnsi="Times New Roman" w:cs="Times New Roman"/>
          <w:sz w:val="24"/>
          <w:szCs w:val="24"/>
        </w:rPr>
        <w:t>Let T</w:t>
      </w:r>
      <w:r w:rsidRPr="00D16E9E">
        <w:rPr>
          <w:rFonts w:ascii="Times New Roman" w:hAnsi="Times New Roman" w:cs="Times New Roman"/>
          <w:sz w:val="24"/>
          <w:szCs w:val="24"/>
          <w:vertAlign w:val="subscript"/>
        </w:rPr>
        <w:t>I</w:t>
      </w:r>
      <w:r w:rsidRPr="00D16E9E">
        <w:rPr>
          <w:rFonts w:ascii="Times New Roman" w:hAnsi="Times New Roman" w:cs="Times New Roman"/>
          <w:sz w:val="24"/>
          <w:szCs w:val="24"/>
        </w:rPr>
        <w:t xml:space="preserve"> = T</w:t>
      </w:r>
      <w:r w:rsidRPr="00D16E9E">
        <w:rPr>
          <w:rFonts w:ascii="Times New Roman" w:hAnsi="Times New Roman" w:cs="Times New Roman"/>
          <w:sz w:val="24"/>
          <w:szCs w:val="24"/>
          <w:vertAlign w:val="subscript"/>
        </w:rPr>
        <w:t>M</w:t>
      </w:r>
      <w:r w:rsidRPr="00D16E9E">
        <w:rPr>
          <w:rFonts w:ascii="Times New Roman" w:hAnsi="Times New Roman" w:cs="Times New Roman"/>
          <w:sz w:val="24"/>
          <w:szCs w:val="24"/>
        </w:rPr>
        <w:t>,</w:t>
      </w:r>
    </w:p>
    <w:p w:rsidR="008134AB" w:rsidRPr="00D16E9E" w:rsidRDefault="008134AB" w:rsidP="008134AB">
      <w:pPr>
        <w:pStyle w:val="NoSpacing"/>
        <w:spacing w:line="360" w:lineRule="auto"/>
        <w:jc w:val="both"/>
        <w:rPr>
          <w:rFonts w:ascii="Times New Roman" w:hAnsi="Times New Roman" w:cs="Times New Roman"/>
          <w:sz w:val="24"/>
          <w:szCs w:val="24"/>
        </w:rPr>
      </w:pPr>
      <w:proofErr w:type="gramStart"/>
      <w:r w:rsidRPr="00D16E9E">
        <w:rPr>
          <w:rFonts w:ascii="Times New Roman" w:hAnsi="Times New Roman" w:cs="Times New Roman"/>
          <w:sz w:val="24"/>
          <w:szCs w:val="24"/>
        </w:rPr>
        <w:t>where</w:t>
      </w:r>
      <w:proofErr w:type="gramEnd"/>
      <w:r w:rsidRPr="00D16E9E">
        <w:rPr>
          <w:rFonts w:ascii="Times New Roman" w:hAnsi="Times New Roman" w:cs="Times New Roman"/>
          <w:sz w:val="24"/>
          <w:szCs w:val="24"/>
        </w:rPr>
        <w:t xml:space="preserve"> T</w:t>
      </w:r>
      <w:r w:rsidRPr="00D16E9E">
        <w:rPr>
          <w:rFonts w:ascii="Times New Roman" w:hAnsi="Times New Roman" w:cs="Times New Roman"/>
          <w:sz w:val="24"/>
          <w:szCs w:val="24"/>
          <w:vertAlign w:val="subscript"/>
        </w:rPr>
        <w:t>M</w:t>
      </w:r>
      <w:r w:rsidRPr="00D16E9E">
        <w:rPr>
          <w:rFonts w:ascii="Times New Roman" w:hAnsi="Times New Roman" w:cs="Times New Roman"/>
          <w:sz w:val="24"/>
          <w:szCs w:val="24"/>
        </w:rPr>
        <w:t xml:space="preserve"> is polymer media temperature.</w:t>
      </w:r>
    </w:p>
    <w:p w:rsidR="008134AB" w:rsidRPr="00D16E9E" w:rsidRDefault="008134AB" w:rsidP="008134AB">
      <w:pPr>
        <w:pStyle w:val="NoSpacing"/>
        <w:spacing w:line="360" w:lineRule="auto"/>
        <w:jc w:val="both"/>
        <w:rPr>
          <w:rFonts w:ascii="Times New Roman" w:hAnsi="Times New Roman" w:cs="Times New Roman"/>
          <w:sz w:val="24"/>
          <w:szCs w:val="24"/>
        </w:rPr>
      </w:pPr>
      <w:r w:rsidRPr="00D16E9E">
        <w:rPr>
          <w:rFonts w:ascii="Times New Roman" w:hAnsi="Times New Roman" w:cs="Times New Roman"/>
          <w:sz w:val="24"/>
          <w:szCs w:val="24"/>
        </w:rPr>
        <w:lastRenderedPageBreak/>
        <w:t>Applying energy balance in ‘n’ number of extrusion cycles, we get</w:t>
      </w:r>
    </w:p>
    <w:p w:rsidR="008134AB" w:rsidRPr="00D16E9E" w:rsidRDefault="008134AB" w:rsidP="008134AB">
      <w:pPr>
        <w:pStyle w:val="NoSpacing"/>
        <w:spacing w:line="360" w:lineRule="auto"/>
        <w:jc w:val="both"/>
        <w:rPr>
          <w:rFonts w:ascii="Times New Roman" w:hAnsi="Times New Roman" w:cs="Times New Roman"/>
          <w:sz w:val="24"/>
          <w:szCs w:val="24"/>
        </w:rPr>
      </w:pPr>
      <w:r w:rsidRPr="00D16E9E">
        <w:rPr>
          <w:rFonts w:ascii="Times New Roman" w:hAnsi="Times New Roman" w:cs="Times New Roman"/>
          <w:sz w:val="24"/>
          <w:szCs w:val="24"/>
        </w:rPr>
        <w:t>Decrease in internal energy of workpiece in ‘n’ number of cycles = amount of heta rejected to media by convection</w:t>
      </w:r>
    </w:p>
    <w:p w:rsidR="008134AB" w:rsidRPr="00D16E9E" w:rsidRDefault="008134AB" w:rsidP="008134AB">
      <w:pPr>
        <w:pStyle w:val="NoSpacing"/>
        <w:spacing w:line="360" w:lineRule="auto"/>
        <w:jc w:val="both"/>
        <w:rPr>
          <w:rFonts w:ascii="Times New Roman" w:hAnsi="Times New Roman" w:cs="Times New Roman"/>
          <w:sz w:val="24"/>
          <w:szCs w:val="24"/>
        </w:rPr>
      </w:pPr>
      <w:r w:rsidRPr="00D16E9E">
        <w:rPr>
          <w:rFonts w:ascii="Times New Roman" w:hAnsi="Times New Roman" w:cs="Times New Roman"/>
          <w:sz w:val="24"/>
          <w:szCs w:val="24"/>
        </w:rPr>
        <w:t>i.e. –m.c.dT = h.A</w:t>
      </w:r>
      <w:r w:rsidRPr="00D16E9E">
        <w:rPr>
          <w:rFonts w:ascii="Times New Roman" w:hAnsi="Times New Roman" w:cs="Times New Roman"/>
          <w:sz w:val="24"/>
          <w:szCs w:val="24"/>
          <w:vertAlign w:val="subscript"/>
        </w:rPr>
        <w:t>s</w:t>
      </w:r>
      <w:proofErr w:type="gramStart"/>
      <w:r w:rsidRPr="00D16E9E">
        <w:rPr>
          <w:rFonts w:ascii="Times New Roman" w:hAnsi="Times New Roman" w:cs="Times New Roman"/>
          <w:sz w:val="24"/>
          <w:szCs w:val="24"/>
        </w:rPr>
        <w:t>.(</w:t>
      </w:r>
      <w:proofErr w:type="gramEnd"/>
      <w:r w:rsidRPr="00D16E9E">
        <w:rPr>
          <w:rFonts w:ascii="Times New Roman" w:hAnsi="Times New Roman" w:cs="Times New Roman"/>
          <w:sz w:val="24"/>
          <w:szCs w:val="24"/>
        </w:rPr>
        <w:t>T-T</w:t>
      </w:r>
      <w:r w:rsidRPr="00D16E9E">
        <w:rPr>
          <w:rFonts w:ascii="Times New Roman" w:hAnsi="Times New Roman" w:cs="Times New Roman"/>
          <w:sz w:val="24"/>
          <w:szCs w:val="24"/>
          <w:vertAlign w:val="subscript"/>
        </w:rPr>
        <w:t>M</w:t>
      </w:r>
      <w:r w:rsidRPr="00D16E9E">
        <w:rPr>
          <w:rFonts w:ascii="Times New Roman" w:hAnsi="Times New Roman" w:cs="Times New Roman"/>
          <w:sz w:val="24"/>
          <w:szCs w:val="24"/>
        </w:rPr>
        <w:t>).n</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(37)</w:t>
      </w:r>
    </w:p>
    <w:p w:rsidR="008134AB" w:rsidRPr="00D16E9E" w:rsidRDefault="008134AB" w:rsidP="008134AB">
      <w:pPr>
        <w:pStyle w:val="NoSpacing"/>
        <w:spacing w:line="360" w:lineRule="auto"/>
        <w:jc w:val="both"/>
        <w:rPr>
          <w:rFonts w:ascii="Times New Roman" w:hAnsi="Times New Roman" w:cs="Times New Roman"/>
          <w:sz w:val="24"/>
          <w:szCs w:val="24"/>
        </w:rPr>
      </w:pPr>
      <w:r w:rsidRPr="00D16E9E">
        <w:rPr>
          <w:rFonts w:ascii="Times New Roman" w:hAnsi="Times New Roman" w:cs="Times New Roman"/>
          <w:sz w:val="24"/>
          <w:szCs w:val="24"/>
        </w:rPr>
        <w:t>where m, c, h are mass, specific heat capacity, convective transfer rate of media material, A</w:t>
      </w:r>
      <w:r w:rsidRPr="00D16E9E">
        <w:rPr>
          <w:rFonts w:ascii="Times New Roman" w:hAnsi="Times New Roman" w:cs="Times New Roman"/>
          <w:sz w:val="24"/>
          <w:szCs w:val="24"/>
          <w:vertAlign w:val="subscript"/>
        </w:rPr>
        <w:t>s</w:t>
      </w:r>
      <w:r w:rsidRPr="00D16E9E">
        <w:rPr>
          <w:rFonts w:ascii="Times New Roman" w:hAnsi="Times New Roman" w:cs="Times New Roman"/>
          <w:sz w:val="24"/>
          <w:szCs w:val="24"/>
        </w:rPr>
        <w:t xml:space="preserve"> is work surface area.</w:t>
      </w:r>
    </w:p>
    <w:p w:rsidR="008134AB" w:rsidRPr="00D16E9E" w:rsidRDefault="008134AB" w:rsidP="008134AB">
      <w:pPr>
        <w:pStyle w:val="NoSpacing"/>
        <w:spacing w:line="360" w:lineRule="auto"/>
        <w:jc w:val="both"/>
        <w:rPr>
          <w:rFonts w:ascii="Times New Roman" w:hAnsi="Times New Roman" w:cs="Times New Roman"/>
          <w:sz w:val="24"/>
          <w:szCs w:val="24"/>
        </w:rPr>
      </w:pPr>
      <w:r w:rsidRPr="00D16E9E">
        <w:rPr>
          <w:rFonts w:ascii="Times New Roman" w:hAnsi="Times New Roman" w:cs="Times New Roman"/>
          <w:sz w:val="24"/>
          <w:szCs w:val="24"/>
        </w:rPr>
        <w:t xml:space="preserve">Hence, </w:t>
      </w:r>
      <m:oMath>
        <m:f>
          <m:fPr>
            <m:ctrlPr>
              <w:rPr>
                <w:rFonts w:ascii="Cambria Math" w:hAnsi="Times New Roman" w:cs="Times New Roman"/>
                <w:i/>
                <w:sz w:val="24"/>
                <w:szCs w:val="24"/>
              </w:rPr>
            </m:ctrlPr>
          </m:fPr>
          <m:num>
            <m:r>
              <w:rPr>
                <w:rFonts w:ascii="Cambria Math" w:hAnsi="Cambria Math" w:cs="Times New Roman"/>
                <w:sz w:val="24"/>
                <w:szCs w:val="24"/>
              </w:rPr>
              <m:t>T</m:t>
            </m:r>
            <m:r>
              <w:rPr>
                <w:rFonts w:ascii="Times New Roman" w:hAnsi="Times New Roman" w:cs="Times New Roman"/>
                <w:sz w:val="24"/>
                <w:szCs w:val="24"/>
              </w:rPr>
              <m:t>-</m:t>
            </m:r>
            <m:r>
              <w:rPr>
                <w:rFonts w:ascii="Cambria Math" w:hAnsi="Cambria Math" w:cs="Times New Roman"/>
                <w:sz w:val="24"/>
                <w:szCs w:val="24"/>
              </w:rPr>
              <m:t>TM</m:t>
            </m:r>
          </m:num>
          <m:den>
            <m:r>
              <w:rPr>
                <w:rFonts w:ascii="Cambria Math" w:hAnsi="Cambria Math" w:cs="Times New Roman"/>
                <w:sz w:val="24"/>
                <w:szCs w:val="24"/>
              </w:rPr>
              <m:t>Ti</m:t>
            </m:r>
            <m:r>
              <w:rPr>
                <w:rFonts w:ascii="Times New Roman" w:hAnsi="Times New Roman" w:cs="Times New Roman"/>
                <w:sz w:val="24"/>
                <w:szCs w:val="24"/>
              </w:rPr>
              <m:t>-</m:t>
            </m:r>
            <m:r>
              <w:rPr>
                <w:rFonts w:ascii="Cambria Math" w:hAnsi="Cambria Math" w:cs="Times New Roman"/>
                <w:sz w:val="24"/>
                <w:szCs w:val="24"/>
              </w:rPr>
              <m:t>TM</m:t>
            </m:r>
          </m:den>
        </m:f>
      </m:oMath>
      <w:r w:rsidRPr="00D16E9E">
        <w:rPr>
          <w:rFonts w:ascii="Times New Roman" w:hAnsi="Times New Roman" w:cs="Times New Roman"/>
          <w:sz w:val="24"/>
          <w:szCs w:val="24"/>
        </w:rPr>
        <w:t xml:space="preserve"> </w:t>
      </w:r>
      <w:proofErr w:type="gramStart"/>
      <w:r w:rsidRPr="00D16E9E">
        <w:rPr>
          <w:rFonts w:ascii="Times New Roman" w:hAnsi="Times New Roman" w:cs="Times New Roman"/>
          <w:sz w:val="24"/>
          <w:szCs w:val="24"/>
        </w:rPr>
        <w:t xml:space="preserve">= </w:t>
      </w:r>
      <m:oMath>
        <w:proofErr w:type="gramEnd"/>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Times New Roman" w:hAnsi="Times New Roman" w:cs="Times New Roman"/>
                <w:sz w:val="24"/>
                <w:szCs w:val="24"/>
              </w:rPr>
              <m:t>-</m:t>
            </m:r>
            <m:r>
              <w:rPr>
                <w:rFonts w:ascii="Cambria Math" w:hAnsi="Cambria Math" w:cs="Times New Roman"/>
                <w:sz w:val="24"/>
                <w:szCs w:val="24"/>
              </w:rPr>
              <m:t>n</m:t>
            </m:r>
            <m:r>
              <w:rPr>
                <w:rFonts w:ascii="Cambria Math" w:hAnsi="Times New Roman" w:cs="Times New Roman"/>
                <w:sz w:val="24"/>
                <w:szCs w:val="24"/>
              </w:rPr>
              <m:t>/</m:t>
            </m:r>
            <m:r>
              <w:rPr>
                <w:rFonts w:ascii="Cambria Math" w:hAnsi="Cambria Math" w:cs="Times New Roman"/>
                <w:sz w:val="24"/>
                <w:szCs w:val="24"/>
              </w:rPr>
              <m:t>t</m:t>
            </m:r>
          </m:sup>
        </m:sSup>
      </m:oMath>
      <w:r w:rsidRPr="00D16E9E">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(38)</w:t>
      </w:r>
    </w:p>
    <w:p w:rsidR="008134AB" w:rsidRPr="00D16E9E" w:rsidRDefault="008134AB" w:rsidP="008134AB">
      <w:pPr>
        <w:pStyle w:val="NoSpacing"/>
        <w:spacing w:line="360" w:lineRule="auto"/>
        <w:jc w:val="both"/>
        <w:rPr>
          <w:rFonts w:ascii="Times New Roman" w:hAnsi="Times New Roman" w:cs="Times New Roman"/>
          <w:sz w:val="24"/>
          <w:szCs w:val="24"/>
        </w:rPr>
      </w:pPr>
      <w:proofErr w:type="gramStart"/>
      <w:r w:rsidRPr="00D16E9E">
        <w:rPr>
          <w:rFonts w:ascii="Times New Roman" w:hAnsi="Times New Roman" w:cs="Times New Roman"/>
          <w:sz w:val="24"/>
          <w:szCs w:val="24"/>
        </w:rPr>
        <w:t>where</w:t>
      </w:r>
      <w:proofErr w:type="gramEnd"/>
      <w:r w:rsidRPr="00D16E9E">
        <w:rPr>
          <w:rFonts w:ascii="Times New Roman" w:hAnsi="Times New Roman" w:cs="Times New Roman"/>
          <w:sz w:val="24"/>
          <w:szCs w:val="24"/>
        </w:rPr>
        <w:t xml:space="preserve"> t is time constant.</w:t>
      </w:r>
    </w:p>
    <w:p w:rsidR="008134AB" w:rsidRPr="00D16E9E" w:rsidRDefault="008134AB" w:rsidP="008134AB">
      <w:pPr>
        <w:pStyle w:val="NoSpacing"/>
        <w:spacing w:after="240" w:line="360" w:lineRule="auto"/>
        <w:jc w:val="both"/>
        <w:rPr>
          <w:rFonts w:ascii="Times New Roman" w:hAnsi="Times New Roman" w:cs="Times New Roman"/>
          <w:sz w:val="24"/>
          <w:szCs w:val="24"/>
        </w:rPr>
      </w:pPr>
      <w:proofErr w:type="gramStart"/>
      <w:r w:rsidRPr="00D16E9E">
        <w:rPr>
          <w:rFonts w:ascii="Times New Roman" w:hAnsi="Times New Roman" w:cs="Times New Roman"/>
          <w:sz w:val="24"/>
          <w:szCs w:val="24"/>
        </w:rPr>
        <w:t>t  =</w:t>
      </w:r>
      <w:proofErr w:type="gramEnd"/>
      <w:r w:rsidRPr="00D16E9E">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Cambria Math" w:cs="Times New Roman"/>
                <w:sz w:val="24"/>
                <w:szCs w:val="24"/>
              </w:rPr>
              <m:t>ρVc</m:t>
            </m:r>
          </m:num>
          <m:den>
            <m:r>
              <w:rPr>
                <w:rFonts w:ascii="Times New Roman" w:hAnsi="Times New Roman" w:cs="Times New Roman"/>
                <w:sz w:val="24"/>
                <w:szCs w:val="24"/>
              </w:rPr>
              <m:t>h</m:t>
            </m:r>
            <m:r>
              <w:rPr>
                <w:rFonts w:ascii="Cambria Math" w:hAnsi="Cambria Math" w:cs="Times New Roman"/>
                <w:sz w:val="24"/>
                <w:szCs w:val="24"/>
              </w:rPr>
              <m:t>As</m:t>
            </m:r>
          </m:den>
        </m:f>
      </m:oMath>
    </w:p>
    <w:p w:rsidR="008134AB" w:rsidRPr="00D65AE7" w:rsidRDefault="008134AB" w:rsidP="008134AB">
      <w:pPr>
        <w:pStyle w:val="NoSpacing"/>
        <w:spacing w:line="360" w:lineRule="auto"/>
        <w:jc w:val="both"/>
        <w:rPr>
          <w:rFonts w:ascii="Times New Roman" w:hAnsi="Times New Roman" w:cs="Times New Roman"/>
          <w:b/>
          <w:sz w:val="24"/>
          <w:szCs w:val="24"/>
        </w:rPr>
      </w:pPr>
      <w:r w:rsidRPr="00D65AE7">
        <w:rPr>
          <w:rFonts w:ascii="Times New Roman" w:hAnsi="Times New Roman" w:cs="Times New Roman"/>
          <w:b/>
          <w:sz w:val="24"/>
          <w:szCs w:val="24"/>
        </w:rPr>
        <w:t xml:space="preserve">5.2.2 Radial </w:t>
      </w:r>
      <w:r>
        <w:rPr>
          <w:rFonts w:ascii="Times New Roman" w:hAnsi="Times New Roman" w:cs="Times New Roman"/>
          <w:b/>
          <w:sz w:val="24"/>
          <w:szCs w:val="24"/>
        </w:rPr>
        <w:t xml:space="preserve">Heat Transfer </w:t>
      </w:r>
      <w:proofErr w:type="gramStart"/>
      <w:r>
        <w:rPr>
          <w:rFonts w:ascii="Times New Roman" w:hAnsi="Times New Roman" w:cs="Times New Roman"/>
          <w:b/>
          <w:sz w:val="24"/>
          <w:szCs w:val="24"/>
        </w:rPr>
        <w:t>Through</w:t>
      </w:r>
      <w:proofErr w:type="gramEnd"/>
      <w:r>
        <w:rPr>
          <w:rFonts w:ascii="Times New Roman" w:hAnsi="Times New Roman" w:cs="Times New Roman"/>
          <w:b/>
          <w:sz w:val="24"/>
          <w:szCs w:val="24"/>
        </w:rPr>
        <w:t xml:space="preserve"> t</w:t>
      </w:r>
      <w:r w:rsidRPr="00D65AE7">
        <w:rPr>
          <w:rFonts w:ascii="Times New Roman" w:hAnsi="Times New Roman" w:cs="Times New Roman"/>
          <w:b/>
          <w:sz w:val="24"/>
          <w:szCs w:val="24"/>
        </w:rPr>
        <w:t>he Brass Workpiece</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Assume one- dimensional, radial heat transfer s shown in eq (</w:t>
      </w:r>
      <w:r>
        <w:rPr>
          <w:rFonts w:ascii="Times New Roman" w:hAnsi="Times New Roman" w:cs="Times New Roman"/>
          <w:sz w:val="24"/>
          <w:szCs w:val="24"/>
        </w:rPr>
        <w:t>39</w:t>
      </w:r>
      <w:r w:rsidRPr="00D65AE7">
        <w:rPr>
          <w:rFonts w:ascii="Times New Roman" w:hAnsi="Times New Roman" w:cs="Times New Roman"/>
          <w:sz w:val="24"/>
          <w:szCs w:val="24"/>
        </w:rPr>
        <w:t>) and (</w:t>
      </w:r>
      <w:r>
        <w:rPr>
          <w:rFonts w:ascii="Times New Roman" w:hAnsi="Times New Roman" w:cs="Times New Roman"/>
          <w:sz w:val="24"/>
          <w:szCs w:val="24"/>
        </w:rPr>
        <w:t>40</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q =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G</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Times New Roman" w:cs="Times New Roman"/>
                    <w:sz w:val="24"/>
                    <w:szCs w:val="24"/>
                  </w:rPr>
                  <m:t>1</m:t>
                </m:r>
              </m:sub>
            </m:sSub>
          </m:num>
          <m:den>
            <m:nary>
              <m:naryPr>
                <m:chr m:val="∑"/>
                <m:limLoc m:val="undOvr"/>
                <m:subHide m:val="on"/>
                <m:supHide m:val="on"/>
                <m:ctrlPr>
                  <w:rPr>
                    <w:rFonts w:ascii="Cambria Math" w:hAnsi="Times New Roman" w:cs="Times New Roman"/>
                    <w:i/>
                    <w:sz w:val="24"/>
                    <w:szCs w:val="24"/>
                  </w:rPr>
                </m:ctrlPr>
              </m:naryPr>
              <m:sub/>
              <m:sup/>
              <m:e>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t</m:t>
                    </m:r>
                    <m:r>
                      <w:rPr>
                        <w:rFonts w:ascii="Times New Roman" w:hAnsi="Times New Roman" w:cs="Times New Roman"/>
                        <w:sz w:val="24"/>
                        <w:szCs w:val="24"/>
                      </w:rPr>
                      <m:t>h</m:t>
                    </m:r>
                  </m:sub>
                </m:sSub>
              </m:e>
            </m:nary>
          </m:den>
        </m:f>
      </m:oMath>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39</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q = </w:t>
      </w: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U</m:t>
            </m:r>
          </m:e>
          <m:sub>
            <m:r>
              <m:rPr>
                <m:sty m:val="p"/>
              </m:rPr>
              <w:rPr>
                <w:rFonts w:ascii="Cambria Math" w:hAnsi="Times New Roman" w:cs="Times New Roman"/>
                <w:sz w:val="24"/>
                <w:szCs w:val="24"/>
              </w:rPr>
              <m:t>i</m:t>
            </m:r>
          </m:sub>
        </m:sSub>
      </m:oMath>
      <w:r w:rsidRPr="00D65AE7">
        <w:rPr>
          <w:rFonts w:ascii="Times New Roman" w:hAnsi="Times New Roman" w:cs="Times New Roman"/>
          <w:sz w:val="24"/>
          <w:szCs w:val="24"/>
        </w:rPr>
        <w:t>A</w:t>
      </w:r>
      <w:r w:rsidRPr="00D65AE7">
        <w:rPr>
          <w:rFonts w:ascii="Times New Roman" w:hAnsi="Times New Roman" w:cs="Times New Roman"/>
          <w:sz w:val="24"/>
          <w:szCs w:val="24"/>
          <w:vertAlign w:val="subscript"/>
        </w:rPr>
        <w:t>i</w:t>
      </w:r>
      <m:oMath>
        <m:r>
          <m:rPr>
            <m:sty m:val="p"/>
          </m:rPr>
          <w:rPr>
            <w:rFonts w:ascii="Times New Roman" w:hAnsi="Times New Roman" w:cs="Times New Roman"/>
            <w:sz w:val="24"/>
            <w:szCs w:val="24"/>
            <w:vertAlign w:val="subscript"/>
          </w:rPr>
          <m:t>∆</m:t>
        </m:r>
        <m:r>
          <m:rPr>
            <m:sty m:val="p"/>
          </m:rPr>
          <w:rPr>
            <w:rFonts w:ascii="Cambria Math" w:hAnsi="Times New Roman" w:cs="Times New Roman"/>
            <w:sz w:val="24"/>
            <w:szCs w:val="24"/>
            <w:vertAlign w:val="subscript"/>
          </w:rPr>
          <m:t>T</m:t>
        </m:r>
      </m:oMath>
      <w:r w:rsidRPr="00D65AE7">
        <w:rPr>
          <w:rFonts w:ascii="Times New Roman" w:hAnsi="Times New Roman" w:cs="Times New Roman"/>
          <w:sz w:val="24"/>
          <w:szCs w:val="24"/>
          <w:vertAlign w:val="subscript"/>
        </w:rPr>
        <w:t xml:space="preserve"> </w:t>
      </w:r>
      <w:r w:rsidRPr="00D65AE7">
        <w:rPr>
          <w:rFonts w:ascii="Times New Roman" w:hAnsi="Times New Roman" w:cs="Times New Roman"/>
          <w:sz w:val="24"/>
          <w:szCs w:val="24"/>
        </w:rPr>
        <w:t xml:space="preserve">= </w:t>
      </w: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U</m:t>
            </m:r>
          </m:e>
          <m:sub>
            <m:r>
              <m:rPr>
                <m:sty m:val="p"/>
              </m:rPr>
              <w:rPr>
                <w:rFonts w:ascii="Cambria Math" w:hAnsi="Times New Roman" w:cs="Times New Roman"/>
                <w:sz w:val="24"/>
                <w:szCs w:val="24"/>
              </w:rPr>
              <m:t>o</m:t>
            </m:r>
          </m:sub>
        </m:sSub>
      </m:oMath>
      <w:r w:rsidRPr="00D65AE7">
        <w:rPr>
          <w:rFonts w:ascii="Times New Roman" w:hAnsi="Times New Roman" w:cs="Times New Roman"/>
          <w:sz w:val="24"/>
          <w:szCs w:val="24"/>
        </w:rPr>
        <w:t>A</w:t>
      </w:r>
      <w:r w:rsidRPr="00D65AE7">
        <w:rPr>
          <w:rFonts w:ascii="Times New Roman" w:hAnsi="Times New Roman" w:cs="Times New Roman"/>
          <w:sz w:val="24"/>
          <w:szCs w:val="24"/>
          <w:vertAlign w:val="subscript"/>
        </w:rPr>
        <w:t>o</w:t>
      </w:r>
      <m:oMath>
        <m:r>
          <m:rPr>
            <m:sty m:val="p"/>
          </m:rPr>
          <w:rPr>
            <w:rFonts w:ascii="Times New Roman" w:hAnsi="Times New Roman" w:cs="Times New Roman"/>
            <w:sz w:val="24"/>
            <w:szCs w:val="24"/>
            <w:vertAlign w:val="subscript"/>
          </w:rPr>
          <m:t>∆</m:t>
        </m:r>
        <m:r>
          <m:rPr>
            <m:sty m:val="p"/>
          </m:rPr>
          <w:rPr>
            <w:rFonts w:ascii="Cambria Math" w:hAnsi="Times New Roman" w:cs="Times New Roman"/>
            <w:sz w:val="24"/>
            <w:szCs w:val="24"/>
            <w:vertAlign w:val="subscript"/>
          </w:rPr>
          <m:t>T</m:t>
        </m:r>
      </m:oMath>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40</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A</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 2πr</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L, A</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 xml:space="preserve"> = 2πr</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L</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the</w:t>
      </w:r>
      <w:proofErr w:type="gramEnd"/>
      <w:r w:rsidRPr="00D65AE7">
        <w:rPr>
          <w:rFonts w:ascii="Times New Roman" w:hAnsi="Times New Roman" w:cs="Times New Roman"/>
          <w:sz w:val="24"/>
          <w:szCs w:val="24"/>
        </w:rPr>
        <w:t xml:space="preserve"> extrusion pressure inside the workpiece is assumed as the forced convection heat transfer in semi-liquid paste having convective heat transfer coefficient h</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 1200 W/m</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K and the outside free convective heat transfer coefficient h</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 xml:space="preserve"> in gas = 375 W/m</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 xml:space="preserve">K. </w:t>
      </w:r>
      <w:proofErr w:type="gramStart"/>
      <w:r w:rsidRPr="00D65AE7">
        <w:rPr>
          <w:rFonts w:ascii="Times New Roman" w:hAnsi="Times New Roman" w:cs="Times New Roman"/>
          <w:sz w:val="24"/>
          <w:szCs w:val="24"/>
        </w:rPr>
        <w:t>the</w:t>
      </w:r>
      <w:proofErr w:type="gramEnd"/>
      <w:r w:rsidRPr="00D65AE7">
        <w:rPr>
          <w:rFonts w:ascii="Times New Roman" w:hAnsi="Times New Roman" w:cs="Times New Roman"/>
          <w:sz w:val="24"/>
          <w:szCs w:val="24"/>
        </w:rPr>
        <w:t xml:space="preserve"> thermal conductivity of brass, k = 109 W/mK at 25</w:t>
      </w:r>
      <w:r w:rsidRPr="00D65AE7">
        <w:rPr>
          <w:rFonts w:ascii="Times New Roman" w:hAnsi="Times New Roman" w:cs="Times New Roman"/>
          <w:sz w:val="24"/>
          <w:szCs w:val="24"/>
          <w:vertAlign w:val="superscript"/>
        </w:rPr>
        <w:t>o</w:t>
      </w:r>
      <w:r w:rsidRPr="00D65AE7">
        <w:rPr>
          <w:rFonts w:ascii="Times New Roman" w:hAnsi="Times New Roman" w:cs="Times New Roman"/>
          <w:sz w:val="24"/>
          <w:szCs w:val="24"/>
        </w:rPr>
        <w:t>C.</w:t>
      </w:r>
    </w:p>
    <w:p w:rsidR="008134AB" w:rsidRPr="00D65AE7" w:rsidRDefault="00ED6FC5" w:rsidP="008134AB">
      <w:pPr>
        <w:pStyle w:val="NoSpacing"/>
        <w:spacing w:line="360" w:lineRule="auto"/>
        <w:jc w:val="both"/>
        <w:rPr>
          <w:rFonts w:ascii="Times New Roman" w:hAnsi="Times New Roman" w:cs="Times New Roman"/>
          <w:sz w:val="24"/>
          <w:szCs w:val="24"/>
        </w:rPr>
      </w:pPr>
      <m:oMath>
        <m:nary>
          <m:naryPr>
            <m:chr m:val="∑"/>
            <m:limLoc m:val="undOvr"/>
            <m:subHide m:val="on"/>
            <m:supHide m:val="on"/>
            <m:ctrlPr>
              <w:rPr>
                <w:rFonts w:ascii="Cambria Math" w:hAnsi="Times New Roman" w:cs="Times New Roman"/>
                <w:i/>
                <w:sz w:val="24"/>
                <w:szCs w:val="24"/>
              </w:rPr>
            </m:ctrlPr>
          </m:naryPr>
          <m:sub/>
          <m:sup/>
          <m:e>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t</m:t>
                </m:r>
                <m:r>
                  <w:rPr>
                    <w:rFonts w:ascii="Times New Roman" w:hAnsi="Times New Roman" w:cs="Times New Roman"/>
                    <w:sz w:val="24"/>
                    <w:szCs w:val="24"/>
                  </w:rPr>
                  <m:t>h</m:t>
                </m:r>
              </m:sub>
            </m:sSub>
          </m:e>
        </m:nary>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m:rPr>
                <m:sty m:val="p"/>
              </m:rPr>
              <w:rPr>
                <w:rFonts w:ascii="Cambria Math" w:hAnsi="Times New Roman" w:cs="Times New Roman"/>
                <w:sz w:val="24"/>
                <w:szCs w:val="24"/>
              </w:rPr>
              <m:t>h</m:t>
            </m:r>
            <m:r>
              <m:rPr>
                <m:sty m:val="p"/>
              </m:rPr>
              <w:rPr>
                <w:rFonts w:ascii="Cambria Math" w:hAnsi="Times New Roman" w:cs="Times New Roman"/>
                <w:sz w:val="24"/>
                <w:szCs w:val="24"/>
                <w:vertAlign w:val="subscript"/>
              </w:rPr>
              <m:t>i</m:t>
            </m:r>
            <m:r>
              <m:rPr>
                <m:sty m:val="p"/>
              </m:rPr>
              <w:rPr>
                <w:rFonts w:ascii="Cambria Math" w:hAnsi="Times New Roman" w:cs="Times New Roman"/>
                <w:sz w:val="24"/>
                <w:szCs w:val="24"/>
              </w:rPr>
              <m:t>2</m:t>
            </m:r>
            <m:r>
              <m:rPr>
                <m:sty m:val="p"/>
              </m:rPr>
              <w:rPr>
                <w:rFonts w:ascii="Times New Roman" w:hAnsi="Times New Roman" w:cs="Times New Roman"/>
                <w:sz w:val="24"/>
                <w:szCs w:val="24"/>
              </w:rPr>
              <m:t>π</m:t>
            </m:r>
            <m:r>
              <m:rPr>
                <m:sty m:val="p"/>
              </m:rPr>
              <w:rPr>
                <w:rFonts w:ascii="Cambria Math" w:hAnsi="Times New Roman" w:cs="Times New Roman"/>
                <w:sz w:val="24"/>
                <w:szCs w:val="24"/>
              </w:rPr>
              <m:t>r</m:t>
            </m:r>
            <m:r>
              <m:rPr>
                <m:sty m:val="p"/>
              </m:rPr>
              <w:rPr>
                <w:rFonts w:ascii="Cambria Math" w:hAnsi="Times New Roman" w:cs="Times New Roman"/>
                <w:sz w:val="24"/>
                <w:szCs w:val="24"/>
                <w:vertAlign w:val="subscript"/>
              </w:rPr>
              <m:t>iL</m:t>
            </m:r>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ln</m:t>
            </m:r>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1</m:t>
                </m:r>
              </m:sub>
            </m:sSub>
          </m:num>
          <m:den>
            <m:r>
              <w:rPr>
                <w:rFonts w:ascii="Cambria Math" w:hAnsi="Times New Roman" w:cs="Times New Roman"/>
                <w:sz w:val="24"/>
                <w:szCs w:val="24"/>
              </w:rPr>
              <m:t>2</m:t>
            </m:r>
            <m:r>
              <w:rPr>
                <w:rFonts w:ascii="Cambria Math" w:hAnsi="Cambria Math" w:cs="Times New Roman"/>
                <w:sz w:val="24"/>
                <w:szCs w:val="24"/>
              </w:rPr>
              <m:t>πKL</m:t>
            </m:r>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m:rPr>
                <m:sty m:val="p"/>
              </m:rPr>
              <w:rPr>
                <w:rFonts w:ascii="Cambria Math" w:hAnsi="Times New Roman" w:cs="Times New Roman"/>
                <w:sz w:val="24"/>
                <w:szCs w:val="24"/>
              </w:rPr>
              <m:t>h</m:t>
            </m:r>
            <m:r>
              <m:rPr>
                <m:sty m:val="p"/>
              </m:rPr>
              <w:rPr>
                <w:rFonts w:ascii="Cambria Math" w:hAnsi="Times New Roman" w:cs="Times New Roman"/>
                <w:sz w:val="24"/>
                <w:szCs w:val="24"/>
                <w:vertAlign w:val="subscript"/>
              </w:rPr>
              <m:t>o2</m:t>
            </m:r>
            <m:r>
              <m:rPr>
                <m:sty m:val="p"/>
              </m:rPr>
              <w:rPr>
                <w:rFonts w:ascii="Times New Roman" w:hAnsi="Times New Roman" w:cs="Times New Roman"/>
                <w:sz w:val="24"/>
                <w:szCs w:val="24"/>
                <w:vertAlign w:val="subscript"/>
              </w:rPr>
              <m:t>π</m:t>
            </m:r>
            <m:r>
              <m:rPr>
                <m:sty m:val="p"/>
              </m:rPr>
              <w:rPr>
                <w:rFonts w:ascii="Cambria Math" w:hAnsi="Times New Roman" w:cs="Times New Roman"/>
                <w:sz w:val="24"/>
                <w:szCs w:val="24"/>
              </w:rPr>
              <m:t>r</m:t>
            </m:r>
            <m:r>
              <m:rPr>
                <m:sty m:val="p"/>
              </m:rPr>
              <w:rPr>
                <w:rFonts w:ascii="Cambria Math" w:hAnsi="Times New Roman" w:cs="Times New Roman"/>
                <w:sz w:val="24"/>
                <w:szCs w:val="24"/>
                <w:vertAlign w:val="subscript"/>
              </w:rPr>
              <m:t>oL</m:t>
            </m:r>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m:rPr>
                <m:sty m:val="p"/>
              </m:rPr>
              <w:rPr>
                <w:rFonts w:ascii="Cambria Math" w:hAnsi="Times New Roman" w:cs="Times New Roman"/>
                <w:sz w:val="24"/>
                <w:szCs w:val="24"/>
              </w:rPr>
              <m:t xml:space="preserve">1200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2</m:t>
            </m:r>
            <m:r>
              <m:rPr>
                <m:sty m:val="p"/>
              </m:rPr>
              <w:rPr>
                <w:rFonts w:ascii="Times New Roman" w:hAnsi="Times New Roman" w:cs="Times New Roman"/>
                <w:sz w:val="24"/>
                <w:szCs w:val="24"/>
              </w:rPr>
              <m:t>π</m:t>
            </m:r>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0.004</m:t>
            </m:r>
            <m:r>
              <m:rPr>
                <m:sty m:val="p"/>
              </m:rPr>
              <w:rPr>
                <w:rFonts w:ascii="Cambria Math" w:hAnsi="Times New Roman" w:cs="Times New Roman"/>
                <w:sz w:val="24"/>
                <w:szCs w:val="24"/>
                <w:vertAlign w:val="subscript"/>
              </w:rPr>
              <m:t xml:space="preserve"> </m:t>
            </m:r>
            <m:r>
              <m:rPr>
                <m:sty m:val="p"/>
              </m:rPr>
              <w:rPr>
                <w:rFonts w:ascii="Times New Roman" w:hAnsi="Times New Roman" w:cs="Times New Roman"/>
                <w:sz w:val="24"/>
                <w:szCs w:val="24"/>
                <w:vertAlign w:val="subscript"/>
              </w:rPr>
              <m:t>×</m:t>
            </m:r>
            <m:r>
              <m:rPr>
                <m:sty m:val="p"/>
              </m:rPr>
              <w:rPr>
                <w:rFonts w:ascii="Cambria Math" w:hAnsi="Times New Roman" w:cs="Times New Roman"/>
                <w:sz w:val="24"/>
                <w:szCs w:val="24"/>
                <w:vertAlign w:val="subscript"/>
              </w:rPr>
              <m:t xml:space="preserve"> 0.016</m:t>
            </m:r>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ln</m:t>
            </m:r>
            <m:r>
              <w:rPr>
                <w:rFonts w:ascii="Cambria Math" w:hAnsi="Times New Roman" w:cs="Times New Roman"/>
                <w:sz w:val="24"/>
                <w:szCs w:val="24"/>
              </w:rPr>
              <m:t>5/4</m:t>
            </m:r>
          </m:num>
          <m:den>
            <m:r>
              <w:rPr>
                <w:rFonts w:ascii="Cambria Math" w:hAnsi="Times New Roman" w:cs="Times New Roman"/>
                <w:sz w:val="24"/>
                <w:szCs w:val="24"/>
              </w:rPr>
              <m:t>2</m:t>
            </m:r>
            <m:r>
              <w:rPr>
                <w:rFonts w:ascii="Cambria Math" w:hAnsi="Cambria Math" w:cs="Times New Roman"/>
                <w:sz w:val="24"/>
                <w:szCs w:val="24"/>
              </w:rPr>
              <m:t>π</m:t>
            </m:r>
            <m:r>
              <w:rPr>
                <w:rFonts w:ascii="Cambria Math" w:hAnsi="Times New Roman" w:cs="Times New Roman"/>
                <w:sz w:val="24"/>
                <w:szCs w:val="24"/>
              </w:rPr>
              <m:t xml:space="preserve"> </m:t>
            </m:r>
            <m:r>
              <w:rPr>
                <w:rFonts w:ascii="Times New Roman" w:hAnsi="Times New Roman" w:cs="Times New Roman"/>
                <w:sz w:val="24"/>
                <w:szCs w:val="24"/>
              </w:rPr>
              <m:t>×</m:t>
            </m:r>
            <m:r>
              <w:rPr>
                <w:rFonts w:ascii="Cambria Math" w:hAnsi="Times New Roman" w:cs="Times New Roman"/>
                <w:sz w:val="24"/>
                <w:szCs w:val="24"/>
              </w:rPr>
              <m:t xml:space="preserve"> 109 </m:t>
            </m:r>
            <m:r>
              <w:rPr>
                <w:rFonts w:ascii="Times New Roman" w:hAnsi="Times New Roman" w:cs="Times New Roman"/>
                <w:sz w:val="24"/>
                <w:szCs w:val="24"/>
              </w:rPr>
              <m:t>×</m:t>
            </m:r>
            <m:r>
              <w:rPr>
                <w:rFonts w:ascii="Cambria Math" w:hAnsi="Times New Roman" w:cs="Times New Roman"/>
                <w:sz w:val="24"/>
                <w:szCs w:val="24"/>
              </w:rPr>
              <m:t xml:space="preserve"> 0.016</m:t>
            </m:r>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m:rPr>
                <m:sty m:val="p"/>
              </m:rPr>
              <w:rPr>
                <w:rFonts w:ascii="Cambria Math" w:hAnsi="Times New Roman" w:cs="Times New Roman"/>
                <w:sz w:val="24"/>
                <w:szCs w:val="24"/>
              </w:rPr>
              <m:t>375</m:t>
            </m:r>
            <m:r>
              <m:rPr>
                <m:sty m:val="p"/>
              </m:rPr>
              <w:rPr>
                <w:rFonts w:ascii="Cambria Math" w:hAnsi="Times New Roman" w:cs="Times New Roman"/>
                <w:sz w:val="24"/>
                <w:szCs w:val="24"/>
                <w:vertAlign w:val="subscript"/>
              </w:rPr>
              <m:t xml:space="preserve"> </m:t>
            </m:r>
            <m:r>
              <m:rPr>
                <m:sty m:val="p"/>
              </m:rPr>
              <w:rPr>
                <w:rFonts w:ascii="Times New Roman" w:hAnsi="Times New Roman" w:cs="Times New Roman"/>
                <w:sz w:val="24"/>
                <w:szCs w:val="24"/>
                <w:vertAlign w:val="subscript"/>
              </w:rPr>
              <m:t>×</m:t>
            </m:r>
            <m:r>
              <m:rPr>
                <m:sty m:val="p"/>
              </m:rPr>
              <w:rPr>
                <w:rFonts w:ascii="Cambria Math" w:hAnsi="Times New Roman" w:cs="Times New Roman"/>
                <w:sz w:val="24"/>
                <w:szCs w:val="24"/>
                <w:vertAlign w:val="subscript"/>
              </w:rPr>
              <m:t xml:space="preserve"> 2</m:t>
            </m:r>
            <m:r>
              <m:rPr>
                <m:sty m:val="p"/>
              </m:rPr>
              <w:rPr>
                <w:rFonts w:ascii="Times New Roman" w:hAnsi="Times New Roman" w:cs="Times New Roman"/>
                <w:sz w:val="24"/>
                <w:szCs w:val="24"/>
                <w:vertAlign w:val="subscript"/>
              </w:rPr>
              <m:t>π</m:t>
            </m:r>
            <m:r>
              <m:rPr>
                <m:sty m:val="p"/>
              </m:rPr>
              <w:rPr>
                <w:rFonts w:ascii="Cambria Math" w:hAnsi="Times New Roman" w:cs="Times New Roman"/>
                <w:sz w:val="24"/>
                <w:szCs w:val="24"/>
                <w:vertAlign w:val="subscript"/>
              </w:rPr>
              <m:t xml:space="preserve"> </m:t>
            </m:r>
            <m:r>
              <m:rPr>
                <m:sty m:val="p"/>
              </m:rPr>
              <w:rPr>
                <w:rFonts w:ascii="Times New Roman" w:hAnsi="Times New Roman" w:cs="Times New Roman"/>
                <w:sz w:val="24"/>
                <w:szCs w:val="24"/>
                <w:vertAlign w:val="subscript"/>
              </w:rPr>
              <m:t>×</m:t>
            </m:r>
            <m:r>
              <m:rPr>
                <m:sty m:val="p"/>
              </m:rPr>
              <w:rPr>
                <w:rFonts w:ascii="Cambria Math" w:hAnsi="Times New Roman" w:cs="Times New Roman"/>
                <w:sz w:val="24"/>
                <w:szCs w:val="24"/>
              </w:rPr>
              <m:t>0.005</m:t>
            </m:r>
            <m:r>
              <m:rPr>
                <m:sty m:val="p"/>
              </m:rPr>
              <w:rPr>
                <w:rFonts w:ascii="Cambria Math" w:hAnsi="Times New Roman" w:cs="Times New Roman"/>
                <w:sz w:val="24"/>
                <w:szCs w:val="24"/>
                <w:vertAlign w:val="subscript"/>
              </w:rPr>
              <m:t xml:space="preserve"> </m:t>
            </m:r>
            <m:r>
              <m:rPr>
                <m:sty m:val="p"/>
              </m:rPr>
              <w:rPr>
                <w:rFonts w:ascii="Times New Roman" w:hAnsi="Times New Roman" w:cs="Times New Roman"/>
                <w:sz w:val="24"/>
                <w:szCs w:val="24"/>
                <w:vertAlign w:val="subscript"/>
              </w:rPr>
              <m:t>×</m:t>
            </m:r>
            <m:r>
              <m:rPr>
                <m:sty m:val="p"/>
              </m:rPr>
              <w:rPr>
                <w:rFonts w:ascii="Cambria Math" w:hAnsi="Times New Roman" w:cs="Times New Roman"/>
                <w:sz w:val="24"/>
                <w:szCs w:val="24"/>
                <w:vertAlign w:val="subscript"/>
              </w:rPr>
              <m:t xml:space="preserve"> 0.016</m:t>
            </m:r>
          </m:den>
        </m:f>
      </m:oMath>
      <w:r w:rsidR="008134AB" w:rsidRPr="00D65AE7">
        <w:rPr>
          <w:rFonts w:ascii="Times New Roman" w:hAnsi="Times New Roman" w:cs="Times New Roman"/>
          <w:sz w:val="24"/>
          <w:szCs w:val="24"/>
        </w:rPr>
        <w:t xml:space="preserve"> = 7.47 K/W</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During machining, the temperature of media reaches, </w:t>
      </w:r>
      <m:oMath>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G</m:t>
            </m:r>
          </m:sub>
        </m:sSub>
      </m:oMath>
      <w:r w:rsidRPr="00D65AE7">
        <w:rPr>
          <w:rFonts w:ascii="Times New Roman" w:hAnsi="Times New Roman" w:cs="Times New Roman"/>
          <w:sz w:val="24"/>
          <w:szCs w:val="24"/>
        </w:rPr>
        <w:t xml:space="preserve"> = 145</w:t>
      </w:r>
      <w:r w:rsidRPr="00D65AE7">
        <w:rPr>
          <w:rFonts w:ascii="Times New Roman" w:hAnsi="Times New Roman" w:cs="Times New Roman"/>
          <w:sz w:val="24"/>
          <w:szCs w:val="24"/>
          <w:vertAlign w:val="superscript"/>
        </w:rPr>
        <w:t>o</w:t>
      </w:r>
      <w:r w:rsidRPr="00D65AE7">
        <w:rPr>
          <w:rFonts w:ascii="Times New Roman" w:hAnsi="Times New Roman" w:cs="Times New Roman"/>
          <w:sz w:val="24"/>
          <w:szCs w:val="24"/>
        </w:rPr>
        <w:t>C = 418 K.</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Ambient air temperature, T</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 = 32</w:t>
      </w:r>
      <w:r w:rsidRPr="00D65AE7">
        <w:rPr>
          <w:rFonts w:ascii="Times New Roman" w:hAnsi="Times New Roman" w:cs="Times New Roman"/>
          <w:sz w:val="24"/>
          <w:szCs w:val="24"/>
          <w:vertAlign w:val="superscript"/>
        </w:rPr>
        <w:t>o</w:t>
      </w:r>
      <w:r w:rsidRPr="00D65AE7">
        <w:rPr>
          <w:rFonts w:ascii="Times New Roman" w:hAnsi="Times New Roman" w:cs="Times New Roman"/>
          <w:sz w:val="24"/>
          <w:szCs w:val="24"/>
        </w:rPr>
        <w:t>C = 305 K.</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Hence, q = </w:t>
      </w:r>
      <m:oMath>
        <m:f>
          <m:fPr>
            <m:ctrlPr>
              <w:rPr>
                <w:rFonts w:ascii="Cambria Math" w:hAnsi="Times New Roman" w:cs="Times New Roman"/>
                <w:i/>
                <w:sz w:val="24"/>
                <w:szCs w:val="24"/>
              </w:rPr>
            </m:ctrlPr>
          </m:fPr>
          <m:num>
            <m:r>
              <w:rPr>
                <w:rFonts w:ascii="Cambria Math" w:hAnsi="Times New Roman" w:cs="Times New Roman"/>
                <w:sz w:val="24"/>
                <w:szCs w:val="24"/>
              </w:rPr>
              <m:t>418</m:t>
            </m:r>
            <m:r>
              <w:rPr>
                <w:rFonts w:ascii="Times New Roman" w:hAnsi="Times New Roman" w:cs="Times New Roman"/>
                <w:sz w:val="24"/>
                <w:szCs w:val="24"/>
              </w:rPr>
              <m:t>-</m:t>
            </m:r>
            <m:r>
              <w:rPr>
                <w:rFonts w:ascii="Cambria Math" w:hAnsi="Times New Roman" w:cs="Times New Roman"/>
                <w:sz w:val="24"/>
                <w:szCs w:val="24"/>
              </w:rPr>
              <m:t>305</m:t>
            </m:r>
          </m:num>
          <m:den>
            <m:r>
              <w:rPr>
                <w:rFonts w:ascii="Cambria Math" w:hAnsi="Times New Roman" w:cs="Times New Roman"/>
                <w:sz w:val="24"/>
                <w:szCs w:val="24"/>
              </w:rPr>
              <m:t>7.47</m:t>
            </m:r>
          </m:den>
        </m:f>
      </m:oMath>
      <w:r w:rsidRPr="00D65AE7">
        <w:rPr>
          <w:rFonts w:ascii="Times New Roman" w:hAnsi="Times New Roman" w:cs="Times New Roman"/>
          <w:sz w:val="24"/>
          <w:szCs w:val="24"/>
        </w:rPr>
        <w:t xml:space="preserve"> =15.13 W.</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overall heat transfer coefficient, U</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15.13</m:t>
            </m:r>
          </m:num>
          <m:den>
            <m:r>
              <w:rPr>
                <w:rFonts w:ascii="Cambria Math" w:hAnsi="Times New Roman" w:cs="Times New Roman"/>
                <w:sz w:val="24"/>
                <w:szCs w:val="24"/>
              </w:rPr>
              <m:t>2</m:t>
            </m:r>
            <m:r>
              <w:rPr>
                <w:rFonts w:ascii="Cambria Math" w:hAnsi="Cambria Math" w:cs="Times New Roman"/>
                <w:sz w:val="24"/>
                <w:szCs w:val="24"/>
              </w:rPr>
              <m:t>π</m:t>
            </m:r>
            <m:r>
              <w:rPr>
                <w:rFonts w:ascii="Cambria Math" w:hAnsi="Times New Roman" w:cs="Times New Roman"/>
                <w:sz w:val="24"/>
                <w:szCs w:val="24"/>
              </w:rPr>
              <m:t xml:space="preserve"> </m:t>
            </m:r>
            <m:r>
              <w:rPr>
                <w:rFonts w:ascii="Times New Roman" w:hAnsi="Times New Roman" w:cs="Times New Roman"/>
                <w:sz w:val="24"/>
                <w:szCs w:val="24"/>
              </w:rPr>
              <m:t>×</m:t>
            </m:r>
            <m:r>
              <w:rPr>
                <w:rFonts w:ascii="Cambria Math" w:hAnsi="Times New Roman" w:cs="Times New Roman"/>
                <w:sz w:val="24"/>
                <w:szCs w:val="24"/>
              </w:rPr>
              <m:t xml:space="preserve">0.004 </m:t>
            </m:r>
            <m:r>
              <w:rPr>
                <w:rFonts w:ascii="Times New Roman" w:hAnsi="Times New Roman" w:cs="Times New Roman"/>
                <w:sz w:val="24"/>
                <w:szCs w:val="24"/>
              </w:rPr>
              <m:t>×</m:t>
            </m:r>
            <m:r>
              <w:rPr>
                <w:rFonts w:ascii="Cambria Math" w:hAnsi="Times New Roman" w:cs="Times New Roman"/>
                <w:sz w:val="24"/>
                <w:szCs w:val="24"/>
              </w:rPr>
              <m:t xml:space="preserve">0.016 </m:t>
            </m:r>
            <m:r>
              <w:rPr>
                <w:rFonts w:ascii="Times New Roman" w:hAnsi="Times New Roman" w:cs="Times New Roman"/>
                <w:sz w:val="24"/>
                <w:szCs w:val="24"/>
              </w:rPr>
              <m:t>×</m:t>
            </m:r>
            <m:r>
              <w:rPr>
                <w:rFonts w:ascii="Cambria Math" w:hAnsi="Times New Roman" w:cs="Times New Roman"/>
                <w:sz w:val="24"/>
                <w:szCs w:val="24"/>
              </w:rPr>
              <m:t xml:space="preserve"> (415</m:t>
            </m:r>
            <m:r>
              <w:rPr>
                <w:rFonts w:ascii="Times New Roman" w:hAnsi="Times New Roman" w:cs="Times New Roman"/>
                <w:sz w:val="24"/>
                <w:szCs w:val="24"/>
              </w:rPr>
              <m:t>-</m:t>
            </m:r>
            <m:r>
              <w:rPr>
                <w:rFonts w:ascii="Cambria Math" w:hAnsi="Times New Roman" w:cs="Times New Roman"/>
                <w:sz w:val="24"/>
                <w:szCs w:val="24"/>
              </w:rPr>
              <m:t>305)</m:t>
            </m:r>
          </m:den>
        </m:f>
      </m:oMath>
      <w:r w:rsidRPr="00D65AE7">
        <w:rPr>
          <w:rFonts w:ascii="Times New Roman" w:hAnsi="Times New Roman" w:cs="Times New Roman"/>
          <w:sz w:val="24"/>
          <w:szCs w:val="24"/>
        </w:rPr>
        <w:t xml:space="preserve"> = </w:t>
      </w:r>
      <w:proofErr w:type="gramStart"/>
      <w:r w:rsidRPr="00D65AE7">
        <w:rPr>
          <w:rFonts w:ascii="Times New Roman" w:hAnsi="Times New Roman" w:cs="Times New Roman"/>
          <w:sz w:val="24"/>
          <w:szCs w:val="24"/>
        </w:rPr>
        <w:t>342.05  W</w:t>
      </w:r>
      <w:proofErr w:type="gramEnd"/>
      <w:r w:rsidRPr="00D65AE7">
        <w:rPr>
          <w:rFonts w:ascii="Times New Roman" w:hAnsi="Times New Roman" w:cs="Times New Roman"/>
          <w:sz w:val="24"/>
          <w:szCs w:val="24"/>
        </w:rPr>
        <w:t>/m</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K</w:t>
      </w:r>
    </w:p>
    <w:p w:rsidR="008134AB" w:rsidRDefault="008134AB" w:rsidP="008134AB">
      <w:pPr>
        <w:pStyle w:val="NoSpacing"/>
        <w:spacing w:after="240" w:line="360" w:lineRule="auto"/>
        <w:jc w:val="both"/>
        <w:rPr>
          <w:rFonts w:ascii="Times New Roman" w:hAnsi="Times New Roman" w:cs="Times New Roman"/>
          <w:sz w:val="24"/>
          <w:szCs w:val="24"/>
        </w:rPr>
      </w:pPr>
      <w:r w:rsidRPr="00D65AE7">
        <w:rPr>
          <w:rFonts w:ascii="Times New Roman" w:hAnsi="Times New Roman" w:cs="Times New Roman"/>
          <w:sz w:val="24"/>
          <w:szCs w:val="24"/>
        </w:rPr>
        <w:t>U</w:t>
      </w:r>
      <w:r w:rsidRPr="00D65AE7">
        <w:rPr>
          <w:rFonts w:ascii="Times New Roman" w:hAnsi="Times New Roman" w:cs="Times New Roman"/>
          <w:sz w:val="24"/>
          <w:szCs w:val="24"/>
          <w:vertAlign w:val="subscript"/>
        </w:rPr>
        <w:t>O</w:t>
      </w:r>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15.13</m:t>
            </m:r>
          </m:num>
          <m:den>
            <m:r>
              <w:rPr>
                <w:rFonts w:ascii="Cambria Math" w:hAnsi="Times New Roman" w:cs="Times New Roman"/>
                <w:sz w:val="24"/>
                <w:szCs w:val="24"/>
              </w:rPr>
              <m:t>2</m:t>
            </m:r>
            <m:r>
              <w:rPr>
                <w:rFonts w:ascii="Cambria Math" w:hAnsi="Cambria Math" w:cs="Times New Roman"/>
                <w:sz w:val="24"/>
                <w:szCs w:val="24"/>
              </w:rPr>
              <m:t>π</m:t>
            </m:r>
            <m:r>
              <w:rPr>
                <w:rFonts w:ascii="Cambria Math" w:hAnsi="Times New Roman" w:cs="Times New Roman"/>
                <w:sz w:val="24"/>
                <w:szCs w:val="24"/>
              </w:rPr>
              <m:t xml:space="preserve"> </m:t>
            </m:r>
            <m:r>
              <w:rPr>
                <w:rFonts w:ascii="Times New Roman" w:hAnsi="Times New Roman" w:cs="Times New Roman"/>
                <w:sz w:val="24"/>
                <w:szCs w:val="24"/>
              </w:rPr>
              <m:t>×</m:t>
            </m:r>
            <m:r>
              <w:rPr>
                <w:rFonts w:ascii="Cambria Math" w:hAnsi="Times New Roman" w:cs="Times New Roman"/>
                <w:sz w:val="24"/>
                <w:szCs w:val="24"/>
              </w:rPr>
              <m:t xml:space="preserve">0.005 </m:t>
            </m:r>
            <m:r>
              <w:rPr>
                <w:rFonts w:ascii="Times New Roman" w:hAnsi="Times New Roman" w:cs="Times New Roman"/>
                <w:sz w:val="24"/>
                <w:szCs w:val="24"/>
              </w:rPr>
              <m:t>×</m:t>
            </m:r>
            <m:r>
              <w:rPr>
                <w:rFonts w:ascii="Cambria Math" w:hAnsi="Times New Roman" w:cs="Times New Roman"/>
                <w:sz w:val="24"/>
                <w:szCs w:val="24"/>
              </w:rPr>
              <m:t xml:space="preserve">0.016 </m:t>
            </m:r>
            <m:r>
              <w:rPr>
                <w:rFonts w:ascii="Times New Roman" w:hAnsi="Times New Roman" w:cs="Times New Roman"/>
                <w:sz w:val="24"/>
                <w:szCs w:val="24"/>
              </w:rPr>
              <m:t>×</m:t>
            </m:r>
            <m:r>
              <w:rPr>
                <w:rFonts w:ascii="Cambria Math" w:hAnsi="Times New Roman" w:cs="Times New Roman"/>
                <w:sz w:val="24"/>
                <w:szCs w:val="24"/>
              </w:rPr>
              <m:t xml:space="preserve"> (415</m:t>
            </m:r>
            <m:r>
              <w:rPr>
                <w:rFonts w:ascii="Times New Roman" w:hAnsi="Times New Roman" w:cs="Times New Roman"/>
                <w:sz w:val="24"/>
                <w:szCs w:val="24"/>
              </w:rPr>
              <m:t>-</m:t>
            </m:r>
            <m:r>
              <w:rPr>
                <w:rFonts w:ascii="Cambria Math" w:hAnsi="Times New Roman" w:cs="Times New Roman"/>
                <w:sz w:val="24"/>
                <w:szCs w:val="24"/>
              </w:rPr>
              <m:t>305)</m:t>
            </m:r>
          </m:den>
        </m:f>
      </m:oMath>
      <w:r w:rsidRPr="00D65AE7">
        <w:rPr>
          <w:rFonts w:ascii="Times New Roman" w:hAnsi="Times New Roman" w:cs="Times New Roman"/>
          <w:sz w:val="24"/>
          <w:szCs w:val="24"/>
        </w:rPr>
        <w:t xml:space="preserve"> = 273.63 W/m</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K.</w:t>
      </w:r>
    </w:p>
    <w:p w:rsidR="00112055" w:rsidRDefault="00112055" w:rsidP="008134AB">
      <w:pPr>
        <w:pStyle w:val="NoSpacing"/>
        <w:spacing w:after="240" w:line="360" w:lineRule="auto"/>
        <w:jc w:val="both"/>
        <w:rPr>
          <w:rFonts w:ascii="Times New Roman" w:hAnsi="Times New Roman" w:cs="Times New Roman"/>
          <w:sz w:val="24"/>
          <w:szCs w:val="24"/>
        </w:rPr>
      </w:pPr>
    </w:p>
    <w:p w:rsidR="00112055" w:rsidRPr="00D65AE7" w:rsidRDefault="00112055" w:rsidP="008134AB">
      <w:pPr>
        <w:pStyle w:val="NoSpacing"/>
        <w:spacing w:after="240" w:line="360" w:lineRule="auto"/>
        <w:jc w:val="both"/>
        <w:rPr>
          <w:rFonts w:ascii="Times New Roman" w:hAnsi="Times New Roman" w:cs="Times New Roman"/>
          <w:sz w:val="24"/>
          <w:szCs w:val="24"/>
        </w:rPr>
      </w:pPr>
    </w:p>
    <w:p w:rsidR="008134AB" w:rsidRPr="00D65AE7" w:rsidRDefault="008134AB" w:rsidP="008134AB">
      <w:pPr>
        <w:spacing w:line="480" w:lineRule="auto"/>
        <w:jc w:val="both"/>
        <w:rPr>
          <w:rFonts w:ascii="Times New Roman" w:hAnsi="Times New Roman" w:cs="Times New Roman"/>
          <w:b/>
          <w:sz w:val="24"/>
          <w:szCs w:val="24"/>
        </w:rPr>
      </w:pPr>
      <w:r w:rsidRPr="00D65AE7">
        <w:rPr>
          <w:rFonts w:ascii="Times New Roman" w:hAnsi="Times New Roman" w:cs="Times New Roman"/>
          <w:b/>
          <w:sz w:val="24"/>
          <w:szCs w:val="24"/>
        </w:rPr>
        <w:lastRenderedPageBreak/>
        <w:t>5.2.3 Governin</w:t>
      </w:r>
      <w:r>
        <w:rPr>
          <w:rFonts w:ascii="Times New Roman" w:hAnsi="Times New Roman" w:cs="Times New Roman"/>
          <w:b/>
          <w:sz w:val="24"/>
          <w:szCs w:val="24"/>
        </w:rPr>
        <w:t>g Equations o</w:t>
      </w:r>
      <w:r w:rsidR="00112055">
        <w:rPr>
          <w:rFonts w:ascii="Times New Roman" w:hAnsi="Times New Roman" w:cs="Times New Roman"/>
          <w:b/>
          <w:sz w:val="24"/>
          <w:szCs w:val="24"/>
        </w:rPr>
        <w:t>f t</w:t>
      </w:r>
      <w:r w:rsidRPr="00D65AE7">
        <w:rPr>
          <w:rFonts w:ascii="Times New Roman" w:hAnsi="Times New Roman" w:cs="Times New Roman"/>
          <w:b/>
          <w:sz w:val="24"/>
          <w:szCs w:val="24"/>
        </w:rPr>
        <w:t>he Flow Pattern</w:t>
      </w:r>
    </w:p>
    <w:p w:rsidR="008134AB" w:rsidRPr="00D65AE7" w:rsidRDefault="008134AB" w:rsidP="008134AB">
      <w:pPr>
        <w:spacing w:line="48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The media used in AFM is composed of semisolid carrier mixed with abrasives which exhibits linear viscous flow property. The media is isotropic and homogeneous. Since cylindrical workpiece is considered, media flow is taken as axi-symmetric. The media flow is steady.</w:t>
      </w:r>
    </w:p>
    <w:p w:rsidR="008134AB" w:rsidRPr="00D65AE7" w:rsidRDefault="008134AB" w:rsidP="008134AB">
      <w:pPr>
        <w:spacing w:line="480" w:lineRule="auto"/>
        <w:jc w:val="both"/>
        <w:rPr>
          <w:rFonts w:ascii="Times New Roman" w:hAnsi="Times New Roman" w:cs="Times New Roman"/>
          <w:b/>
          <w:bCs/>
          <w:iCs/>
          <w:sz w:val="24"/>
          <w:szCs w:val="24"/>
        </w:rPr>
      </w:pPr>
      <w:r w:rsidRPr="00D65AE7">
        <w:rPr>
          <w:rFonts w:ascii="Times New Roman" w:hAnsi="Times New Roman" w:cs="Times New Roman"/>
          <w:b/>
          <w:bCs/>
          <w:iCs/>
          <w:sz w:val="24"/>
          <w:szCs w:val="24"/>
        </w:rPr>
        <w:t>5.2.3.1 Continuity</w:t>
      </w:r>
      <w:r>
        <w:rPr>
          <w:rFonts w:ascii="Times New Roman" w:hAnsi="Times New Roman" w:cs="Times New Roman"/>
          <w:b/>
          <w:bCs/>
          <w:iCs/>
          <w:sz w:val="24"/>
          <w:szCs w:val="24"/>
        </w:rPr>
        <w:t xml:space="preserve"> E</w:t>
      </w:r>
      <w:r w:rsidRPr="00D65AE7">
        <w:rPr>
          <w:rFonts w:ascii="Times New Roman" w:hAnsi="Times New Roman" w:cs="Times New Roman"/>
          <w:b/>
          <w:bCs/>
          <w:iCs/>
          <w:sz w:val="24"/>
          <w:szCs w:val="24"/>
        </w:rPr>
        <w:t>quation</w:t>
      </w:r>
    </w:p>
    <w:p w:rsidR="008134AB" w:rsidRPr="00D65AE7" w:rsidRDefault="008134AB" w:rsidP="008134AB">
      <w:pPr>
        <w:spacing w:line="480" w:lineRule="auto"/>
        <w:ind w:firstLine="720"/>
        <w:jc w:val="both"/>
        <w:rPr>
          <w:rFonts w:ascii="Times New Roman" w:hAnsi="Times New Roman" w:cs="Times New Roman"/>
          <w:i/>
          <w:iCs/>
          <w:sz w:val="24"/>
          <w:szCs w:val="24"/>
        </w:rPr>
      </w:pPr>
      <w:r w:rsidRPr="00D65AE7">
        <w:rPr>
          <w:rFonts w:ascii="Times New Roman" w:hAnsi="Times New Roman" w:cs="Times New Roman"/>
          <w:iCs/>
          <w:sz w:val="24"/>
          <w:szCs w:val="24"/>
        </w:rPr>
        <w:t xml:space="preserve">The </w:t>
      </w:r>
      <w:r w:rsidRPr="00D65AE7">
        <w:rPr>
          <w:rFonts w:ascii="Times New Roman" w:hAnsi="Times New Roman" w:cs="Times New Roman"/>
          <w:sz w:val="24"/>
          <w:szCs w:val="24"/>
        </w:rPr>
        <w:t>condition of volume conservation can be expressed as,</w:t>
      </w:r>
    </w:p>
    <w:p w:rsidR="008134AB" w:rsidRPr="00D65AE7" w:rsidRDefault="00ED6FC5" w:rsidP="008134AB">
      <w:pPr>
        <w:tabs>
          <w:tab w:val="left" w:pos="8190"/>
        </w:tabs>
        <w:spacing w:line="480" w:lineRule="auto"/>
        <w:jc w:val="both"/>
        <w:rPr>
          <w:rFonts w:ascii="Times New Roman" w:eastAsiaTheme="minorEastAsia" w:hAnsi="Times New Roman" w:cs="Times New Roman"/>
          <w:sz w:val="24"/>
          <w:szCs w:val="24"/>
        </w:rPr>
      </w:pPr>
      <m:oMath>
        <m:acc>
          <m:accPr>
            <m:chr m:val="̇"/>
            <m:ctrlPr>
              <w:rPr>
                <w:rFonts w:ascii="Cambria Math" w:hAnsi="Times New Roman" w:cs="Times New Roman"/>
                <w:i/>
                <w:sz w:val="24"/>
                <w:szCs w:val="24"/>
              </w:rPr>
            </m:ctrlPr>
          </m:accPr>
          <m:e>
            <m:sSub>
              <m:sSubPr>
                <m:ctrlPr>
                  <w:rPr>
                    <w:rFonts w:ascii="Cambria Math" w:hAnsi="Times New Roman" w:cs="Times New Roman"/>
                    <w:i/>
                    <w:sz w:val="24"/>
                    <w:szCs w:val="24"/>
                  </w:rPr>
                </m:ctrlPr>
              </m:sSubPr>
              <m:e>
                <m:r>
                  <w:rPr>
                    <w:rFonts w:ascii="Cambria Math" w:hAnsi="Cambria Math" w:cs="Times New Roman"/>
                    <w:sz w:val="24"/>
                    <w:szCs w:val="24"/>
                  </w:rPr>
                  <m:t>∈</m:t>
                </m:r>
              </m:e>
              <m:sub>
                <m:r>
                  <w:rPr>
                    <w:rFonts w:ascii="Cambria Math" w:hAnsi="Cambria Math" w:cs="Times New Roman"/>
                    <w:sz w:val="24"/>
                    <w:szCs w:val="24"/>
                  </w:rPr>
                  <m:t>θθ</m:t>
                </m:r>
              </m:sub>
            </m:sSub>
          </m:e>
        </m:acc>
      </m:oMath>
      <w:r w:rsidR="008134AB" w:rsidRPr="00D65AE7">
        <w:rPr>
          <w:rFonts w:ascii="Times New Roman" w:eastAsiaTheme="minorEastAsia" w:hAnsi="Times New Roman" w:cs="Times New Roman"/>
          <w:sz w:val="24"/>
          <w:szCs w:val="24"/>
        </w:rPr>
        <w:t xml:space="preserve"> +</w:t>
      </w:r>
      <m:oMath>
        <m:acc>
          <m:accPr>
            <m:chr m:val="̇"/>
            <m:ctrlPr>
              <w:rPr>
                <w:rFonts w:ascii="Cambria Math" w:eastAsiaTheme="minorEastAsia" w:hAnsi="Times New Roman" w:cs="Times New Roman"/>
                <w:i/>
                <w:sz w:val="24"/>
                <w:szCs w:val="24"/>
              </w:rPr>
            </m:ctrlPr>
          </m:accPr>
          <m:e>
            <m:sSub>
              <m:sSubPr>
                <m:ctrlPr>
                  <w:rPr>
                    <w:rFonts w:ascii="Cambria Math" w:eastAsiaTheme="minorEastAsia" w:hAnsi="Times New Roman" w:cs="Times New Roman"/>
                    <w:i/>
                    <w:sz w:val="24"/>
                    <w:szCs w:val="24"/>
                  </w:rPr>
                </m:ctrlPr>
              </m:sSubPr>
              <m:e>
                <m:r>
                  <w:rPr>
                    <w:rFonts w:ascii="Cambria Math" w:eastAsiaTheme="minorEastAsia" w:hAnsi="Times New Roman" w:cs="Times New Roman"/>
                    <w:sz w:val="24"/>
                    <w:szCs w:val="24"/>
                  </w:rPr>
                  <m:t xml:space="preserve"> </m:t>
                </m:r>
                <m:r>
                  <w:rPr>
                    <w:rFonts w:ascii="Cambria Math" w:eastAsiaTheme="minorEastAsia" w:hAnsi="Cambria Math" w:cs="Times New Roman"/>
                    <w:sz w:val="24"/>
                    <w:szCs w:val="24"/>
                  </w:rPr>
                  <m:t>∈</m:t>
                </m:r>
              </m:e>
              <m:sub>
                <m:r>
                  <w:rPr>
                    <w:rFonts w:ascii="Cambria Math" w:eastAsiaTheme="minorEastAsia" w:hAnsi="Cambria Math" w:cs="Times New Roman"/>
                    <w:sz w:val="24"/>
                    <w:szCs w:val="24"/>
                  </w:rPr>
                  <m:t>rr</m:t>
                </m:r>
              </m:sub>
            </m:sSub>
          </m:e>
        </m:acc>
      </m:oMath>
      <w:r w:rsidR="008134AB" w:rsidRPr="00D65AE7">
        <w:rPr>
          <w:rFonts w:ascii="Times New Roman" w:eastAsiaTheme="minorEastAsia" w:hAnsi="Times New Roman" w:cs="Times New Roman"/>
          <w:sz w:val="24"/>
          <w:szCs w:val="24"/>
        </w:rPr>
        <w:t xml:space="preserve"> + </w:t>
      </w:r>
      <m:oMath>
        <m:acc>
          <m:accPr>
            <m:chr m:val="̇"/>
            <m:ctrlPr>
              <w:rPr>
                <w:rFonts w:ascii="Cambria Math" w:eastAsiaTheme="minorEastAsia" w:hAnsi="Times New Roman" w:cs="Times New Roman"/>
                <w:i/>
                <w:sz w:val="24"/>
                <w:szCs w:val="24"/>
              </w:rPr>
            </m:ctrlPr>
          </m:accPr>
          <m:e>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m:t>
                </m:r>
              </m:e>
              <m:sub>
                <m:r>
                  <w:rPr>
                    <w:rFonts w:ascii="Cambria Math" w:eastAsiaTheme="minorEastAsia" w:hAnsi="Cambria Math" w:cs="Times New Roman"/>
                    <w:sz w:val="24"/>
                    <w:szCs w:val="24"/>
                  </w:rPr>
                  <m:t>zz</m:t>
                </m:r>
              </m:sub>
            </m:sSub>
          </m:e>
        </m:acc>
      </m:oMath>
      <w:r w:rsidR="008134AB">
        <w:rPr>
          <w:rFonts w:ascii="Times New Roman" w:eastAsiaTheme="minorEastAsia" w:hAnsi="Times New Roman" w:cs="Times New Roman"/>
          <w:sz w:val="24"/>
          <w:szCs w:val="24"/>
        </w:rPr>
        <w:t xml:space="preserve"> = 0</w:t>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t xml:space="preserve">     (41</w:t>
      </w:r>
      <w:r w:rsidR="008134AB" w:rsidRPr="00D65AE7">
        <w:rPr>
          <w:rFonts w:ascii="Times New Roman" w:eastAsiaTheme="minorEastAsia" w:hAnsi="Times New Roman" w:cs="Times New Roman"/>
          <w:sz w:val="24"/>
          <w:szCs w:val="24"/>
        </w:rPr>
        <w:t>)</w:t>
      </w:r>
    </w:p>
    <w:p w:rsidR="008134AB" w:rsidRPr="00D65AE7" w:rsidRDefault="008134AB" w:rsidP="008134AB">
      <w:pPr>
        <w:tabs>
          <w:tab w:val="left" w:pos="8190"/>
        </w:tabs>
        <w:spacing w:line="480" w:lineRule="auto"/>
        <w:jc w:val="both"/>
        <w:rPr>
          <w:rFonts w:ascii="Times New Roman" w:eastAsiaTheme="minorEastAsia"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w:t>
      </w:r>
      <m:oMath>
        <m:acc>
          <m:accPr>
            <m:chr m:val="̇"/>
            <m:ctrlPr>
              <w:rPr>
                <w:rFonts w:ascii="Cambria Math" w:hAnsi="Times New Roman" w:cs="Times New Roman"/>
                <w:i/>
                <w:sz w:val="24"/>
                <w:szCs w:val="24"/>
              </w:rPr>
            </m:ctrlPr>
          </m:accPr>
          <m:e>
            <m:sSub>
              <m:sSubPr>
                <m:ctrlPr>
                  <w:rPr>
                    <w:rFonts w:ascii="Cambria Math" w:hAnsi="Times New Roman" w:cs="Times New Roman"/>
                    <w:i/>
                    <w:sz w:val="24"/>
                    <w:szCs w:val="24"/>
                  </w:rPr>
                </m:ctrlPr>
              </m:sSubPr>
              <m:e>
                <m:r>
                  <w:rPr>
                    <w:rFonts w:ascii="Cambria Math" w:hAnsi="Cambria Math" w:cs="Times New Roman"/>
                    <w:sz w:val="24"/>
                    <w:szCs w:val="24"/>
                  </w:rPr>
                  <m:t>∈</m:t>
                </m:r>
              </m:e>
              <m:sub>
                <m:r>
                  <w:rPr>
                    <w:rFonts w:ascii="Cambria Math" w:hAnsi="Cambria Math" w:cs="Times New Roman"/>
                    <w:sz w:val="24"/>
                    <w:szCs w:val="24"/>
                  </w:rPr>
                  <m:t>θθ</m:t>
                </m:r>
              </m:sub>
            </m:sSub>
          </m:e>
        </m:acc>
      </m:oMath>
      <w:r w:rsidRPr="00D65AE7">
        <w:rPr>
          <w:rFonts w:ascii="Times New Roman" w:eastAsiaTheme="minorEastAsia" w:hAnsi="Times New Roman" w:cs="Times New Roman"/>
          <w:sz w:val="24"/>
          <w:szCs w:val="24"/>
        </w:rPr>
        <w:t>,</w:t>
      </w:r>
      <m:oMath>
        <m:acc>
          <m:accPr>
            <m:chr m:val="̇"/>
            <m:ctrlPr>
              <w:rPr>
                <w:rFonts w:ascii="Cambria Math" w:eastAsiaTheme="minorEastAsia" w:hAnsi="Times New Roman" w:cs="Times New Roman"/>
                <w:i/>
                <w:sz w:val="24"/>
                <w:szCs w:val="24"/>
              </w:rPr>
            </m:ctrlPr>
          </m:accPr>
          <m:e>
            <m:sSub>
              <m:sSubPr>
                <m:ctrlPr>
                  <w:rPr>
                    <w:rFonts w:ascii="Cambria Math" w:eastAsiaTheme="minorEastAsia" w:hAnsi="Times New Roman" w:cs="Times New Roman"/>
                    <w:i/>
                    <w:sz w:val="24"/>
                    <w:szCs w:val="24"/>
                  </w:rPr>
                </m:ctrlPr>
              </m:sSubPr>
              <m:e>
                <m:r>
                  <w:rPr>
                    <w:rFonts w:ascii="Cambria Math" w:eastAsiaTheme="minorEastAsia" w:hAnsi="Times New Roman" w:cs="Times New Roman"/>
                    <w:sz w:val="24"/>
                    <w:szCs w:val="24"/>
                  </w:rPr>
                  <m:t xml:space="preserve"> </m:t>
                </m:r>
                <m:r>
                  <w:rPr>
                    <w:rFonts w:ascii="Cambria Math" w:eastAsiaTheme="minorEastAsia" w:hAnsi="Cambria Math" w:cs="Times New Roman"/>
                    <w:sz w:val="24"/>
                    <w:szCs w:val="24"/>
                  </w:rPr>
                  <m:t>∈</m:t>
                </m:r>
              </m:e>
              <m:sub>
                <m:r>
                  <w:rPr>
                    <w:rFonts w:ascii="Cambria Math" w:eastAsiaTheme="minorEastAsia" w:hAnsi="Cambria Math" w:cs="Times New Roman"/>
                    <w:sz w:val="24"/>
                    <w:szCs w:val="24"/>
                  </w:rPr>
                  <m:t>rr</m:t>
                </m:r>
              </m:sub>
            </m:sSub>
          </m:e>
        </m:acc>
      </m:oMath>
      <w:r w:rsidRPr="00D65AE7">
        <w:rPr>
          <w:rFonts w:ascii="Times New Roman" w:eastAsiaTheme="minorEastAsia" w:hAnsi="Times New Roman" w:cs="Times New Roman"/>
          <w:sz w:val="24"/>
          <w:szCs w:val="24"/>
        </w:rPr>
        <w:t xml:space="preserve"> and </w:t>
      </w:r>
      <m:oMath>
        <m:acc>
          <m:accPr>
            <m:chr m:val="̇"/>
            <m:ctrlPr>
              <w:rPr>
                <w:rFonts w:ascii="Cambria Math" w:eastAsiaTheme="minorEastAsia" w:hAnsi="Times New Roman" w:cs="Times New Roman"/>
                <w:i/>
                <w:sz w:val="24"/>
                <w:szCs w:val="24"/>
              </w:rPr>
            </m:ctrlPr>
          </m:accPr>
          <m:e>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m:t>
                </m:r>
              </m:e>
              <m:sub>
                <m:r>
                  <w:rPr>
                    <w:rFonts w:ascii="Cambria Math" w:eastAsiaTheme="minorEastAsia" w:hAnsi="Cambria Math" w:cs="Times New Roman"/>
                    <w:sz w:val="24"/>
                    <w:szCs w:val="24"/>
                  </w:rPr>
                  <m:t>zz</m:t>
                </m:r>
              </m:sub>
            </m:sSub>
          </m:e>
        </m:acc>
      </m:oMath>
      <w:r w:rsidRPr="00D65AE7">
        <w:rPr>
          <w:rFonts w:ascii="Times New Roman" w:hAnsi="Times New Roman" w:cs="Times New Roman"/>
          <w:sz w:val="24"/>
          <w:szCs w:val="24"/>
        </w:rPr>
        <w:t>are components of strain rate tensor in azimuthal, radial and axial directions respectively.</w:t>
      </w:r>
    </w:p>
    <w:p w:rsidR="008134AB" w:rsidRPr="00D65AE7" w:rsidRDefault="008134AB" w:rsidP="008134AB">
      <w:pPr>
        <w:tabs>
          <w:tab w:val="left" w:pos="8190"/>
        </w:tabs>
        <w:spacing w:line="480" w:lineRule="auto"/>
        <w:jc w:val="both"/>
        <w:rPr>
          <w:rFonts w:ascii="Times New Roman" w:hAnsi="Times New Roman" w:cs="Times New Roman"/>
          <w:b/>
          <w:bCs/>
          <w:sz w:val="24"/>
          <w:szCs w:val="24"/>
        </w:rPr>
      </w:pPr>
      <w:r w:rsidRPr="00D65AE7">
        <w:rPr>
          <w:rFonts w:ascii="Times New Roman" w:eastAsiaTheme="minorEastAsia" w:hAnsi="Times New Roman" w:cs="Times New Roman"/>
          <w:b/>
          <w:bCs/>
          <w:sz w:val="24"/>
          <w:szCs w:val="24"/>
        </w:rPr>
        <w:t xml:space="preserve">5.2.3.2 </w:t>
      </w:r>
      <w:r>
        <w:rPr>
          <w:rFonts w:ascii="Times New Roman" w:hAnsi="Times New Roman" w:cs="Times New Roman"/>
          <w:b/>
          <w:bCs/>
          <w:sz w:val="24"/>
          <w:szCs w:val="24"/>
        </w:rPr>
        <w:t>Momentum Equation</w:t>
      </w:r>
    </w:p>
    <w:p w:rsidR="008134AB" w:rsidRPr="00D65AE7" w:rsidRDefault="008134AB" w:rsidP="008134AB">
      <w:pPr>
        <w:tabs>
          <w:tab w:val="left" w:pos="8190"/>
        </w:tabs>
        <w:spacing w:line="480" w:lineRule="auto"/>
        <w:jc w:val="both"/>
        <w:rPr>
          <w:rFonts w:ascii="Times New Roman" w:eastAsiaTheme="minorEastAsia" w:hAnsi="Times New Roman" w:cs="Times New Roman"/>
          <w:iCs/>
          <w:sz w:val="24"/>
          <w:szCs w:val="24"/>
        </w:rPr>
      </w:pPr>
      <m:oMath>
        <m:r>
          <w:rPr>
            <w:rFonts w:ascii="Cambria Math" w:hAnsi="Cambria Math" w:cs="Times New Roman"/>
            <w:sz w:val="24"/>
            <w:szCs w:val="24"/>
          </w:rPr>
          <m:t xml:space="preserve">              ρ</m:t>
        </m:r>
        <m:d>
          <m:dPr>
            <m:begChr m:val="["/>
            <m:endChr m:val="]"/>
            <m:ctrlPr>
              <w:rPr>
                <w:rFonts w:ascii="Cambria Math" w:hAnsi="Times New Roman" w:cs="Times New Roman"/>
                <w:i/>
                <w:iCs/>
                <w:sz w:val="24"/>
                <w:szCs w:val="24"/>
              </w:rPr>
            </m:ctrlPr>
          </m:dPr>
          <m:e>
            <m:sSub>
              <m:sSubPr>
                <m:ctrlPr>
                  <w:rPr>
                    <w:rFonts w:ascii="Cambria Math" w:hAnsi="Times New Roman"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r</m:t>
                </m:r>
              </m:sub>
            </m:sSub>
            <m:f>
              <m:fPr>
                <m:ctrlPr>
                  <w:rPr>
                    <w:rFonts w:ascii="Cambria Math" w:hAnsi="Times New Roman" w:cs="Times New Roman"/>
                    <w:i/>
                    <w:iCs/>
                    <w:sz w:val="24"/>
                    <w:szCs w:val="24"/>
                  </w:rPr>
                </m:ctrlPr>
              </m:fPr>
              <m:num>
                <m:r>
                  <w:rPr>
                    <w:rFonts w:ascii="Cambria Math" w:hAnsi="Cambria Math" w:cs="Times New Roman"/>
                    <w:sz w:val="24"/>
                    <w:szCs w:val="24"/>
                  </w:rPr>
                  <m:t>∂</m:t>
                </m:r>
                <m:sSub>
                  <m:sSubPr>
                    <m:ctrlPr>
                      <w:rPr>
                        <w:rFonts w:ascii="Cambria Math" w:hAnsi="Times New Roman"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r</m:t>
                    </m:r>
                  </m:sub>
                </m:sSub>
              </m:num>
              <m:den>
                <m:r>
                  <w:rPr>
                    <w:rFonts w:ascii="Cambria Math" w:hAnsi="Cambria Math" w:cs="Times New Roman"/>
                    <w:sz w:val="24"/>
                    <w:szCs w:val="24"/>
                  </w:rPr>
                  <m:t>∂r</m:t>
                </m:r>
              </m:den>
            </m:f>
            <m:r>
              <w:rPr>
                <w:rFonts w:ascii="Cambria Math" w:hAnsi="Times New Roman" w:cs="Times New Roman"/>
                <w:sz w:val="24"/>
                <w:szCs w:val="24"/>
              </w:rPr>
              <m:t>+</m:t>
            </m:r>
            <m:sSub>
              <m:sSubPr>
                <m:ctrlPr>
                  <w:rPr>
                    <w:rFonts w:ascii="Cambria Math" w:hAnsi="Times New Roman"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z</m:t>
                </m:r>
              </m:sub>
            </m:sSub>
            <m:f>
              <m:fPr>
                <m:ctrlPr>
                  <w:rPr>
                    <w:rFonts w:ascii="Cambria Math" w:hAnsi="Times New Roman" w:cs="Times New Roman"/>
                    <w:i/>
                    <w:iCs/>
                    <w:sz w:val="24"/>
                    <w:szCs w:val="24"/>
                  </w:rPr>
                </m:ctrlPr>
              </m:fPr>
              <m:num>
                <m:r>
                  <w:rPr>
                    <w:rFonts w:ascii="Cambria Math" w:hAnsi="Cambria Math" w:cs="Times New Roman"/>
                    <w:sz w:val="24"/>
                    <w:szCs w:val="24"/>
                  </w:rPr>
                  <m:t>∂</m:t>
                </m:r>
                <m:sSub>
                  <m:sSubPr>
                    <m:ctrlPr>
                      <w:rPr>
                        <w:rFonts w:ascii="Cambria Math" w:hAnsi="Times New Roman"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r</m:t>
                    </m:r>
                  </m:sub>
                </m:sSub>
              </m:num>
              <m:den>
                <m:r>
                  <w:rPr>
                    <w:rFonts w:ascii="Cambria Math" w:hAnsi="Cambria Math" w:cs="Times New Roman"/>
                    <w:sz w:val="24"/>
                    <w:szCs w:val="24"/>
                  </w:rPr>
                  <m:t>∂z</m:t>
                </m:r>
              </m:den>
            </m:f>
          </m:e>
        </m:d>
      </m:oMath>
      <w:r w:rsidRPr="00D65AE7">
        <w:rPr>
          <w:rFonts w:ascii="Times New Roman" w:eastAsiaTheme="minorEastAsia" w:hAnsi="Times New Roman" w:cs="Times New Roman"/>
          <w:i/>
          <w:iCs/>
          <w:sz w:val="24"/>
          <w:szCs w:val="24"/>
        </w:rPr>
        <w:t>+</w:t>
      </w:r>
      <m:oMath>
        <m:f>
          <m:fPr>
            <m:ctrlPr>
              <w:rPr>
                <w:rFonts w:ascii="Cambria Math" w:eastAsiaTheme="minorEastAsia" w:hAnsi="Times New Roman" w:cs="Times New Roman"/>
                <w:i/>
                <w:iCs/>
                <w:sz w:val="24"/>
                <w:szCs w:val="24"/>
              </w:rPr>
            </m:ctrlPr>
          </m:fPr>
          <m:num>
            <m:r>
              <w:rPr>
                <w:rFonts w:ascii="Cambria Math" w:eastAsiaTheme="minorEastAsia" w:hAnsi="Cambria Math" w:cs="Times New Roman"/>
                <w:sz w:val="24"/>
                <w:szCs w:val="24"/>
              </w:rPr>
              <m:t>∂p</m:t>
            </m:r>
          </m:num>
          <m:den>
            <m:r>
              <w:rPr>
                <w:rFonts w:ascii="Cambria Math" w:eastAsiaTheme="minorEastAsia" w:hAnsi="Cambria Math" w:cs="Times New Roman"/>
                <w:sz w:val="24"/>
                <w:szCs w:val="24"/>
              </w:rPr>
              <m:t>∂r</m:t>
            </m:r>
          </m:den>
        </m:f>
        <m:r>
          <w:rPr>
            <w:rFonts w:ascii="Times New Roman" w:eastAsiaTheme="minorEastAsia" w:hAnsi="Times New Roman" w:cs="Times New Roman"/>
            <w:sz w:val="24"/>
            <w:szCs w:val="24"/>
          </w:rPr>
          <m:t>-</m:t>
        </m:r>
        <m:d>
          <m:dPr>
            <m:begChr m:val="["/>
            <m:endChr m:val="]"/>
            <m:ctrlPr>
              <w:rPr>
                <w:rFonts w:ascii="Cambria Math" w:eastAsiaTheme="minorEastAsia" w:hAnsi="Times New Roman" w:cs="Times New Roman"/>
                <w:i/>
                <w:iCs/>
                <w:sz w:val="24"/>
                <w:szCs w:val="24"/>
              </w:rPr>
            </m:ctrlPr>
          </m:dPr>
          <m:e>
            <m:f>
              <m:fPr>
                <m:ctrlPr>
                  <w:rPr>
                    <w:rFonts w:ascii="Cambria Math" w:eastAsiaTheme="minorEastAsia" w:hAnsi="Times New Roman" w:cs="Times New Roman"/>
                    <w:i/>
                    <w:iCs/>
                    <w:sz w:val="24"/>
                    <w:szCs w:val="24"/>
                  </w:rPr>
                </m:ctrlPr>
              </m:fPr>
              <m:num>
                <m:r>
                  <w:rPr>
                    <w:rFonts w:ascii="Cambria Math" w:eastAsiaTheme="minorEastAsia" w:hAnsi="Times New Roman" w:cs="Times New Roman"/>
                    <w:sz w:val="24"/>
                    <w:szCs w:val="24"/>
                  </w:rPr>
                  <m:t>1</m:t>
                </m:r>
              </m:num>
              <m:den>
                <m:r>
                  <w:rPr>
                    <w:rFonts w:ascii="Cambria Math" w:eastAsiaTheme="minorEastAsia" w:hAnsi="Cambria Math" w:cs="Times New Roman"/>
                    <w:sz w:val="24"/>
                    <w:szCs w:val="24"/>
                  </w:rPr>
                  <m:t>r</m:t>
                </m:r>
              </m:den>
            </m:f>
            <m:f>
              <m:fPr>
                <m:ctrlPr>
                  <w:rPr>
                    <w:rFonts w:ascii="Cambria Math" w:eastAsiaTheme="minorEastAsia" w:hAnsi="Times New Roman" w:cs="Times New Roman"/>
                    <w:i/>
                    <w:iCs/>
                    <w:sz w:val="24"/>
                    <w:szCs w:val="24"/>
                  </w:rPr>
                </m:ctrlPr>
              </m:fPr>
              <m:num>
                <m:r>
                  <w:rPr>
                    <w:rFonts w:ascii="Cambria Math" w:eastAsiaTheme="minorEastAsia" w:hAnsi="Cambria Math" w:cs="Times New Roman"/>
                    <w:sz w:val="24"/>
                    <w:szCs w:val="24"/>
                  </w:rPr>
                  <m:t>∂</m:t>
                </m:r>
                <m:r>
                  <w:rPr>
                    <w:rFonts w:ascii="Cambria Math" w:eastAsiaTheme="minorEastAsia" w:hAnsi="Times New Roman" w:cs="Times New Roman"/>
                    <w:sz w:val="24"/>
                    <w:szCs w:val="24"/>
                  </w:rPr>
                  <m:t>(</m:t>
                </m:r>
                <m:r>
                  <w:rPr>
                    <w:rFonts w:ascii="Cambria Math" w:eastAsiaTheme="minorEastAsia" w:hAnsi="Cambria Math" w:cs="Times New Roman"/>
                    <w:sz w:val="24"/>
                    <w:szCs w:val="24"/>
                  </w:rPr>
                  <m:t>r</m:t>
                </m:r>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rr</m:t>
                    </m:r>
                  </m:sub>
                </m:sSub>
                <m:r>
                  <w:rPr>
                    <w:rFonts w:ascii="Cambria Math" w:eastAsiaTheme="minorEastAsia" w:hAnsi="Times New Roman" w:cs="Times New Roman"/>
                    <w:sz w:val="24"/>
                    <w:szCs w:val="24"/>
                  </w:rPr>
                  <m:t>)</m:t>
                </m:r>
              </m:num>
              <m:den>
                <m:r>
                  <w:rPr>
                    <w:rFonts w:ascii="Cambria Math" w:eastAsiaTheme="minorEastAsia" w:hAnsi="Cambria Math" w:cs="Times New Roman"/>
                    <w:sz w:val="24"/>
                    <w:szCs w:val="24"/>
                  </w:rPr>
                  <m:t>∂r</m:t>
                </m:r>
              </m:den>
            </m:f>
            <m:r>
              <w:rPr>
                <w:rFonts w:ascii="Times New Roman" w:eastAsiaTheme="minorEastAsia" w:hAnsi="Times New Roman" w:cs="Times New Roman"/>
                <w:sz w:val="24"/>
                <w:szCs w:val="24"/>
              </w:rPr>
              <m:t>-</m:t>
            </m:r>
            <m:f>
              <m:fPr>
                <m:ctrlPr>
                  <w:rPr>
                    <w:rFonts w:ascii="Cambria Math" w:eastAsiaTheme="minorEastAsia" w:hAnsi="Times New Roman" w:cs="Times New Roman"/>
                    <w:i/>
                    <w:iCs/>
                    <w:sz w:val="24"/>
                    <w:szCs w:val="24"/>
                  </w:rPr>
                </m:ctrlPr>
              </m:fPr>
              <m:num>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θθ</m:t>
                    </m:r>
                  </m:sub>
                </m:sSub>
              </m:num>
              <m:den>
                <m:r>
                  <w:rPr>
                    <w:rFonts w:ascii="Cambria Math" w:eastAsiaTheme="minorEastAsia" w:hAnsi="Cambria Math" w:cs="Times New Roman"/>
                    <w:sz w:val="24"/>
                    <w:szCs w:val="24"/>
                  </w:rPr>
                  <m:t>r</m:t>
                </m:r>
              </m:den>
            </m:f>
            <m:r>
              <w:rPr>
                <w:rFonts w:ascii="Cambria Math" w:eastAsiaTheme="minorEastAsia" w:hAnsi="Times New Roman" w:cs="Times New Roman"/>
                <w:sz w:val="24"/>
                <w:szCs w:val="24"/>
              </w:rPr>
              <m:t>+</m:t>
            </m:r>
            <m:f>
              <m:fPr>
                <m:ctrlPr>
                  <w:rPr>
                    <w:rFonts w:ascii="Cambria Math" w:eastAsiaTheme="minorEastAsia" w:hAnsi="Times New Roman" w:cs="Times New Roman"/>
                    <w:i/>
                    <w:iCs/>
                    <w:sz w:val="24"/>
                    <w:szCs w:val="24"/>
                  </w:rPr>
                </m:ctrlPr>
              </m:fPr>
              <m:num>
                <m:r>
                  <w:rPr>
                    <w:rFonts w:ascii="Cambria Math" w:eastAsiaTheme="minorEastAsia" w:hAnsi="Cambria Math" w:cs="Times New Roman"/>
                    <w:sz w:val="24"/>
                    <w:szCs w:val="24"/>
                  </w:rPr>
                  <m:t>∂</m:t>
                </m:r>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rz</m:t>
                    </m:r>
                  </m:sub>
                </m:sSub>
              </m:num>
              <m:den>
                <m:r>
                  <w:rPr>
                    <w:rFonts w:ascii="Cambria Math" w:eastAsiaTheme="minorEastAsia" w:hAnsi="Cambria Math" w:cs="Times New Roman"/>
                    <w:sz w:val="24"/>
                    <w:szCs w:val="24"/>
                  </w:rPr>
                  <m:t>∂z</m:t>
                </m:r>
              </m:den>
            </m:f>
          </m:e>
        </m:d>
      </m:oMath>
      <w:r w:rsidRPr="00D65AE7">
        <w:rPr>
          <w:rFonts w:ascii="Times New Roman" w:eastAsiaTheme="minorEastAsia" w:hAnsi="Times New Roman" w:cs="Times New Roman"/>
          <w:i/>
          <w:iCs/>
          <w:sz w:val="24"/>
          <w:szCs w:val="24"/>
        </w:rPr>
        <w:t xml:space="preserve"> = 0</w:t>
      </w:r>
      <w:r w:rsidRPr="00D65AE7">
        <w:rPr>
          <w:rFonts w:ascii="Times New Roman" w:eastAsiaTheme="minorEastAsia" w:hAnsi="Times New Roman" w:cs="Times New Roman"/>
          <w:i/>
          <w:iCs/>
          <w:sz w:val="24"/>
          <w:szCs w:val="24"/>
        </w:rPr>
        <w:tab/>
      </w:r>
      <w:r w:rsidRPr="00D65AE7">
        <w:rPr>
          <w:rFonts w:ascii="Times New Roman" w:eastAsiaTheme="minorEastAsia" w:hAnsi="Times New Roman" w:cs="Times New Roman"/>
          <w:i/>
          <w:iCs/>
          <w:sz w:val="24"/>
          <w:szCs w:val="24"/>
        </w:rPr>
        <w:tab/>
        <w:t xml:space="preserve">    </w:t>
      </w:r>
      <w:r>
        <w:rPr>
          <w:rFonts w:ascii="Times New Roman" w:eastAsiaTheme="minorEastAsia" w:hAnsi="Times New Roman" w:cs="Times New Roman"/>
          <w:i/>
          <w:iCs/>
          <w:sz w:val="24"/>
          <w:szCs w:val="24"/>
        </w:rPr>
        <w:t xml:space="preserve"> </w:t>
      </w:r>
      <w:r>
        <w:rPr>
          <w:rFonts w:ascii="Times New Roman" w:eastAsiaTheme="minorEastAsia" w:hAnsi="Times New Roman" w:cs="Times New Roman"/>
          <w:iCs/>
          <w:sz w:val="24"/>
          <w:szCs w:val="24"/>
        </w:rPr>
        <w:t>(42)</w:t>
      </w:r>
    </w:p>
    <w:p w:rsidR="008134AB" w:rsidRPr="00D65AE7" w:rsidRDefault="008134AB" w:rsidP="008134AB">
      <w:pPr>
        <w:tabs>
          <w:tab w:val="left" w:pos="8190"/>
        </w:tabs>
        <w:spacing w:line="48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w:t>
      </w:r>
      <m:oMath>
        <m:r>
          <w:rPr>
            <w:rFonts w:ascii="Cambria Math" w:hAnsi="Cambria Math" w:cs="Times New Roman"/>
            <w:sz w:val="24"/>
            <w:szCs w:val="24"/>
          </w:rPr>
          <m:t>ρ</m:t>
        </m:r>
      </m:oMath>
      <w:r w:rsidRPr="00D65AE7">
        <w:rPr>
          <w:rFonts w:ascii="Times New Roman" w:hAnsi="Times New Roman" w:cs="Times New Roman"/>
          <w:sz w:val="24"/>
          <w:szCs w:val="24"/>
        </w:rPr>
        <w:t xml:space="preserve"> is density of media, </w:t>
      </w:r>
      <w:r w:rsidRPr="00D65AE7">
        <w:rPr>
          <w:rFonts w:ascii="Times New Roman" w:hAnsi="Times New Roman" w:cs="Times New Roman"/>
          <w:i/>
          <w:iCs/>
          <w:sz w:val="24"/>
          <w:szCs w:val="24"/>
        </w:rPr>
        <w:t xml:space="preserve">p </w:t>
      </w:r>
      <w:r w:rsidRPr="00D65AE7">
        <w:rPr>
          <w:rFonts w:ascii="Times New Roman" w:hAnsi="Times New Roman" w:cs="Times New Roman"/>
          <w:sz w:val="24"/>
          <w:szCs w:val="24"/>
        </w:rPr>
        <w:t>is pressure (hydrostatic stress).</w:t>
      </w:r>
    </w:p>
    <w:p w:rsidR="008134AB" w:rsidRPr="00D65AE7" w:rsidRDefault="008134AB" w:rsidP="008134AB">
      <w:pPr>
        <w:autoSpaceDE w:val="0"/>
        <w:autoSpaceDN w:val="0"/>
        <w:adjustRightInd w:val="0"/>
        <w:spacing w:after="0" w:line="480" w:lineRule="auto"/>
        <w:jc w:val="both"/>
        <w:rPr>
          <w:rFonts w:ascii="Times New Roman" w:hAnsi="Times New Roman" w:cs="Times New Roman"/>
          <w:i/>
          <w:sz w:val="24"/>
          <w:szCs w:val="24"/>
        </w:rPr>
      </w:pPr>
      <w:r w:rsidRPr="00D65AE7">
        <w:rPr>
          <w:rFonts w:ascii="Times New Roman" w:hAnsi="Times New Roman" w:cs="Times New Roman"/>
          <w:b/>
          <w:bCs/>
          <w:iCs/>
          <w:sz w:val="24"/>
          <w:szCs w:val="24"/>
        </w:rPr>
        <w:t>5.2.3.3</w:t>
      </w:r>
      <w:r>
        <w:rPr>
          <w:rFonts w:ascii="Times New Roman" w:hAnsi="Times New Roman" w:cs="Times New Roman"/>
          <w:b/>
          <w:bCs/>
          <w:iCs/>
          <w:sz w:val="24"/>
          <w:szCs w:val="24"/>
        </w:rPr>
        <w:t xml:space="preserve"> Constitutive E</w:t>
      </w:r>
      <w:r w:rsidRPr="00D65AE7">
        <w:rPr>
          <w:rFonts w:ascii="Times New Roman" w:hAnsi="Times New Roman" w:cs="Times New Roman"/>
          <w:b/>
          <w:bCs/>
          <w:iCs/>
          <w:sz w:val="24"/>
          <w:szCs w:val="24"/>
        </w:rPr>
        <w:t>quation</w:t>
      </w:r>
    </w:p>
    <w:p w:rsidR="008134AB" w:rsidRPr="00D65AE7" w:rsidRDefault="008134AB" w:rsidP="008134AB">
      <w:pPr>
        <w:autoSpaceDE w:val="0"/>
        <w:autoSpaceDN w:val="0"/>
        <w:adjustRightInd w:val="0"/>
        <w:spacing w:after="0" w:line="48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The media behaves as a Newtonian fluid with shear stress being the linear function of shear</w:t>
      </w:r>
    </w:p>
    <w:p w:rsidR="008134AB" w:rsidRPr="00D65AE7" w:rsidRDefault="008134AB" w:rsidP="008134AB">
      <w:pPr>
        <w:tabs>
          <w:tab w:val="left" w:pos="8190"/>
        </w:tabs>
        <w:spacing w:line="48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rate.The</w:t>
      </w:r>
      <w:proofErr w:type="gramEnd"/>
      <w:r w:rsidRPr="00D65AE7">
        <w:rPr>
          <w:rFonts w:ascii="Times New Roman" w:hAnsi="Times New Roman" w:cs="Times New Roman"/>
          <w:sz w:val="24"/>
          <w:szCs w:val="24"/>
        </w:rPr>
        <w:t xml:space="preserve"> total stress tensor:-</w:t>
      </w:r>
    </w:p>
    <w:p w:rsidR="008134AB" w:rsidRPr="00D65AE7" w:rsidRDefault="00ED6FC5" w:rsidP="008134AB">
      <w:pPr>
        <w:tabs>
          <w:tab w:val="left" w:pos="8190"/>
        </w:tabs>
        <w:spacing w:line="480" w:lineRule="auto"/>
        <w:jc w:val="both"/>
        <w:rPr>
          <w:rFonts w:ascii="Times New Roman" w:eastAsiaTheme="minorEastAsia" w:hAnsi="Times New Roman" w:cs="Times New Roman"/>
          <w:i/>
          <w:iCs/>
          <w:sz w:val="24"/>
          <w:szCs w:val="24"/>
        </w:rPr>
      </w:pPr>
      <m:oMath>
        <m:sSub>
          <m:sSubPr>
            <m:ctrlPr>
              <w:rPr>
                <w:rFonts w:ascii="Cambria Math" w:hAnsi="Times New Roman" w:cs="Times New Roman"/>
                <w:i/>
                <w:iCs/>
                <w:sz w:val="24"/>
                <w:szCs w:val="24"/>
              </w:rPr>
            </m:ctrlPr>
          </m:sSubPr>
          <m:e>
            <m:r>
              <w:rPr>
                <w:rFonts w:ascii="Cambria Math" w:hAnsi="Cambria Math" w:cs="Times New Roman"/>
                <w:sz w:val="24"/>
                <w:szCs w:val="24"/>
              </w:rPr>
              <m:t>σ</m:t>
            </m:r>
          </m:e>
          <m:sub>
            <m:r>
              <w:rPr>
                <w:rFonts w:ascii="Cambria Math" w:hAnsi="Cambria Math" w:cs="Times New Roman"/>
                <w:sz w:val="24"/>
                <w:szCs w:val="24"/>
              </w:rPr>
              <m:t>ij</m:t>
            </m:r>
          </m:sub>
        </m:sSub>
      </m:oMath>
      <w:r w:rsidR="008134AB" w:rsidRPr="00D65AE7">
        <w:rPr>
          <w:rFonts w:ascii="Times New Roman" w:eastAsiaTheme="minorEastAsia" w:hAnsi="Times New Roman" w:cs="Times New Roman"/>
          <w:i/>
          <w:iCs/>
          <w:sz w:val="24"/>
          <w:szCs w:val="24"/>
        </w:rPr>
        <w:t xml:space="preserve">= </w:t>
      </w:r>
      <m:oMath>
        <m:r>
          <w:rPr>
            <w:rFonts w:ascii="Times New Roman" w:eastAsiaTheme="minorEastAsia" w:hAnsi="Times New Roman" w:cs="Times New Roman"/>
            <w:sz w:val="24"/>
            <w:szCs w:val="24"/>
          </w:rPr>
          <m:t>-</m:t>
        </m:r>
        <m:r>
          <w:rPr>
            <w:rFonts w:ascii="Cambria Math" w:eastAsiaTheme="minorEastAsia" w:hAnsi="Cambria Math" w:cs="Times New Roman"/>
            <w:sz w:val="24"/>
            <w:szCs w:val="24"/>
          </w:rPr>
          <m:t>p</m:t>
        </m:r>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ij</m:t>
            </m:r>
          </m:sub>
        </m:sSub>
      </m:oMath>
      <w:r w:rsidR="008134AB" w:rsidRPr="00D65AE7">
        <w:rPr>
          <w:rFonts w:ascii="Times New Roman" w:eastAsiaTheme="minorEastAsia" w:hAnsi="Times New Roman" w:cs="Times New Roman"/>
          <w:i/>
          <w:iCs/>
          <w:sz w:val="24"/>
          <w:szCs w:val="24"/>
        </w:rPr>
        <w:t>+</w:t>
      </w:r>
      <m:oMath>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ij</m:t>
            </m:r>
          </m:sub>
        </m:sSub>
      </m:oMath>
    </w:p>
    <w:p w:rsidR="008134AB" w:rsidRPr="00D65AE7" w:rsidRDefault="008134AB" w:rsidP="008134AB">
      <w:pPr>
        <w:tabs>
          <w:tab w:val="left" w:pos="8190"/>
        </w:tabs>
        <w:spacing w:line="480" w:lineRule="auto"/>
        <w:jc w:val="both"/>
        <w:rPr>
          <w:rFonts w:ascii="Times New Roman" w:eastAsiaTheme="minorEastAsia" w:hAnsi="Times New Roman" w:cs="Times New Roman"/>
          <w:i/>
          <w:iCs/>
          <w:sz w:val="24"/>
          <w:szCs w:val="24"/>
        </w:rPr>
      </w:pPr>
      <w:r w:rsidRPr="00D65AE7">
        <w:rPr>
          <w:rFonts w:ascii="Times New Roman" w:eastAsiaTheme="minorEastAsia" w:hAnsi="Times New Roman" w:cs="Times New Roman"/>
          <w:i/>
          <w:iCs/>
          <w:sz w:val="24"/>
          <w:szCs w:val="24"/>
        </w:rPr>
        <w:t xml:space="preserve">    = </w:t>
      </w:r>
      <m:oMath>
        <m:r>
          <w:rPr>
            <w:rFonts w:ascii="Times New Roman" w:eastAsiaTheme="minorEastAsia" w:hAnsi="Times New Roman" w:cs="Times New Roman"/>
            <w:sz w:val="24"/>
            <w:szCs w:val="24"/>
          </w:rPr>
          <m:t>-</m:t>
        </m:r>
        <m:r>
          <w:rPr>
            <w:rFonts w:ascii="Cambria Math" w:eastAsiaTheme="minorEastAsia" w:hAnsi="Cambria Math" w:cs="Times New Roman"/>
            <w:sz w:val="24"/>
            <w:szCs w:val="24"/>
          </w:rPr>
          <m:t>p</m:t>
        </m:r>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ij</m:t>
            </m:r>
          </m:sub>
        </m:sSub>
      </m:oMath>
      <w:r w:rsidRPr="00D65AE7">
        <w:rPr>
          <w:rFonts w:ascii="Times New Roman" w:eastAsiaTheme="minorEastAsia" w:hAnsi="Times New Roman" w:cs="Times New Roman"/>
          <w:i/>
          <w:iCs/>
          <w:sz w:val="24"/>
          <w:szCs w:val="24"/>
        </w:rPr>
        <w:t xml:space="preserve"> + </w:t>
      </w:r>
      <m:oMath>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a</m:t>
            </m:r>
          </m:sub>
        </m:sSub>
        <m:acc>
          <m:accPr>
            <m:chr m:val="̇"/>
            <m:ctrlPr>
              <w:rPr>
                <w:rFonts w:ascii="Cambria Math" w:eastAsiaTheme="minorEastAsia" w:hAnsi="Times New Roman" w:cs="Times New Roman"/>
                <w:i/>
                <w:iCs/>
                <w:sz w:val="24"/>
                <w:szCs w:val="24"/>
              </w:rPr>
            </m:ctrlPr>
          </m:accPr>
          <m:e>
            <m:sSub>
              <m:sSubPr>
                <m:ctrlPr>
                  <w:rPr>
                    <w:rFonts w:ascii="Cambria Math" w:eastAsiaTheme="minorEastAsia" w:hAnsi="Times New Roman" w:cs="Times New Roman"/>
                    <w:i/>
                    <w:iCs/>
                    <w:sz w:val="24"/>
                    <w:szCs w:val="24"/>
                  </w:rPr>
                </m:ctrlPr>
              </m:sSubPr>
              <m:e>
                <m:r>
                  <w:rPr>
                    <w:rFonts w:ascii="Cambria Math" w:eastAsiaTheme="minorEastAsia" w:hAnsi="Cambria Math" w:cs="Times New Roman"/>
                    <w:sz w:val="24"/>
                    <w:szCs w:val="24"/>
                  </w:rPr>
                  <m:t>∈</m:t>
                </m:r>
              </m:e>
              <m:sub>
                <m:r>
                  <w:rPr>
                    <w:rFonts w:ascii="Cambria Math" w:eastAsiaTheme="minorEastAsia" w:hAnsi="Cambria Math" w:cs="Times New Roman"/>
                    <w:sz w:val="24"/>
                    <w:szCs w:val="24"/>
                  </w:rPr>
                  <m:t>ij</m:t>
                </m:r>
              </m:sub>
            </m:sSub>
          </m:e>
        </m:acc>
      </m:oMath>
      <w:r w:rsidRPr="00D65AE7">
        <w:rPr>
          <w:rFonts w:ascii="Times New Roman" w:eastAsiaTheme="minorEastAsia" w:hAnsi="Times New Roman" w:cs="Times New Roman"/>
          <w:i/>
          <w:iCs/>
          <w:sz w:val="24"/>
          <w:szCs w:val="24"/>
        </w:rPr>
        <w:tab/>
      </w:r>
      <w:r w:rsidRPr="00D65AE7">
        <w:rPr>
          <w:rFonts w:ascii="Times New Roman" w:eastAsiaTheme="minorEastAsia" w:hAnsi="Times New Roman" w:cs="Times New Roman"/>
          <w:i/>
          <w:iCs/>
          <w:sz w:val="24"/>
          <w:szCs w:val="24"/>
        </w:rPr>
        <w:tab/>
        <w:t xml:space="preserve">     </w:t>
      </w:r>
      <w:r>
        <w:rPr>
          <w:rFonts w:ascii="Times New Roman" w:eastAsiaTheme="minorEastAsia" w:hAnsi="Times New Roman" w:cs="Times New Roman"/>
          <w:iCs/>
          <w:sz w:val="24"/>
          <w:szCs w:val="24"/>
        </w:rPr>
        <w:t>(43</w:t>
      </w:r>
      <w:r w:rsidRPr="00D65AE7">
        <w:rPr>
          <w:rFonts w:ascii="Times New Roman" w:eastAsiaTheme="minorEastAsia" w:hAnsi="Times New Roman" w:cs="Times New Roman"/>
          <w:iCs/>
          <w:sz w:val="24"/>
          <w:szCs w:val="24"/>
        </w:rPr>
        <w:t>)</w:t>
      </w:r>
    </w:p>
    <w:p w:rsidR="008134AB" w:rsidRDefault="008134AB" w:rsidP="008134AB">
      <w:pPr>
        <w:tabs>
          <w:tab w:val="left" w:pos="8190"/>
        </w:tabs>
        <w:spacing w:after="0" w:line="480" w:lineRule="auto"/>
        <w:jc w:val="both"/>
        <w:rPr>
          <w:rFonts w:ascii="Times New Roman" w:eastAsiaTheme="minorEastAsia" w:hAnsi="Times New Roman" w:cs="Times New Roman"/>
          <w:iCs/>
          <w:sz w:val="24"/>
          <w:szCs w:val="24"/>
        </w:rPr>
      </w:pPr>
      <w:proofErr w:type="gramStart"/>
      <w:r w:rsidRPr="00D65AE7">
        <w:rPr>
          <w:rFonts w:ascii="Times New Roman" w:eastAsiaTheme="minorEastAsia" w:hAnsi="Times New Roman" w:cs="Times New Roman"/>
          <w:iCs/>
          <w:sz w:val="24"/>
          <w:szCs w:val="24"/>
        </w:rPr>
        <w:t>where</w:t>
      </w:r>
      <w:proofErr w:type="gramEnd"/>
      <w:r w:rsidRPr="00D65AE7">
        <w:rPr>
          <w:rFonts w:ascii="Times New Roman" w:eastAsiaTheme="minorEastAsia" w:hAnsi="Times New Roman" w:cs="Times New Roman"/>
          <w:iCs/>
          <w:sz w:val="24"/>
          <w:szCs w:val="24"/>
        </w:rPr>
        <w:t xml:space="preserve"> </w:t>
      </w:r>
      <m:oMath>
        <m:sSub>
          <m:sSubPr>
            <m:ctrlPr>
              <w:rPr>
                <w:rFonts w:ascii="Cambria Math" w:eastAsiaTheme="minorEastAsia" w:hAnsi="Times New Roman" w:cs="Times New Roman"/>
                <w:iCs/>
                <w:sz w:val="24"/>
                <w:szCs w:val="24"/>
              </w:rPr>
            </m:ctrlPr>
          </m:sSubPr>
          <m:e>
            <m:r>
              <m:rPr>
                <m:sty m:val="p"/>
              </m:rPr>
              <w:rPr>
                <w:rFonts w:ascii="Cambria Math" w:eastAsiaTheme="minorEastAsia" w:hAnsi="Cambria Math" w:cs="Times New Roman"/>
                <w:sz w:val="24"/>
                <w:szCs w:val="24"/>
              </w:rPr>
              <m:t>μ</m:t>
            </m:r>
          </m:e>
          <m:sub>
            <m:r>
              <m:rPr>
                <m:sty m:val="p"/>
              </m:rPr>
              <w:rPr>
                <w:rFonts w:ascii="Cambria Math" w:eastAsiaTheme="minorEastAsia" w:hAnsi="Times New Roman" w:cs="Times New Roman"/>
                <w:sz w:val="24"/>
                <w:szCs w:val="24"/>
              </w:rPr>
              <m:t>a</m:t>
            </m:r>
          </m:sub>
        </m:sSub>
      </m:oMath>
      <w:r w:rsidRPr="00D65AE7">
        <w:rPr>
          <w:rFonts w:ascii="Times New Roman" w:eastAsiaTheme="minorEastAsia" w:hAnsi="Times New Roman" w:cs="Times New Roman"/>
          <w:iCs/>
          <w:sz w:val="24"/>
          <w:szCs w:val="24"/>
        </w:rPr>
        <w:t xml:space="preserve"> is apparent viscosity and </w:t>
      </w:r>
      <m:oMath>
        <m:sSub>
          <m:sSubPr>
            <m:ctrlPr>
              <w:rPr>
                <w:rFonts w:ascii="Cambria Math" w:eastAsiaTheme="minorEastAsia" w:hAnsi="Times New Roman" w:cs="Times New Roman"/>
                <w:iCs/>
                <w:sz w:val="24"/>
                <w:szCs w:val="24"/>
              </w:rPr>
            </m:ctrlPr>
          </m:sSubPr>
          <m:e>
            <m:r>
              <m:rPr>
                <m:sty m:val="p"/>
              </m:rPr>
              <w:rPr>
                <w:rFonts w:ascii="Cambria Math" w:eastAsiaTheme="minorEastAsia" w:hAnsi="Cambria Math" w:cs="Times New Roman"/>
                <w:sz w:val="24"/>
                <w:szCs w:val="24"/>
              </w:rPr>
              <m:t>δ</m:t>
            </m:r>
          </m:e>
          <m:sub>
            <m:r>
              <m:rPr>
                <m:sty m:val="p"/>
              </m:rPr>
              <w:rPr>
                <w:rFonts w:ascii="Cambria Math" w:eastAsiaTheme="minorEastAsia" w:hAnsi="Times New Roman" w:cs="Times New Roman"/>
                <w:sz w:val="24"/>
                <w:szCs w:val="24"/>
              </w:rPr>
              <m:t>ij</m:t>
            </m:r>
          </m:sub>
        </m:sSub>
      </m:oMath>
      <w:r w:rsidRPr="00D65AE7">
        <w:rPr>
          <w:rFonts w:ascii="Times New Roman" w:eastAsiaTheme="minorEastAsia" w:hAnsi="Times New Roman" w:cs="Times New Roman"/>
          <w:iCs/>
          <w:sz w:val="24"/>
          <w:szCs w:val="24"/>
        </w:rPr>
        <w:t xml:space="preserve"> is identity tensor.</w:t>
      </w:r>
    </w:p>
    <w:p w:rsidR="008134AB" w:rsidRPr="009F1E74" w:rsidRDefault="008134AB" w:rsidP="008134AB">
      <w:pPr>
        <w:tabs>
          <w:tab w:val="left" w:pos="8190"/>
        </w:tabs>
        <w:spacing w:line="480" w:lineRule="auto"/>
        <w:jc w:val="both"/>
        <w:rPr>
          <w:rFonts w:ascii="Times New Roman" w:eastAsiaTheme="minorEastAsia" w:hAnsi="Times New Roman" w:cs="Times New Roman"/>
          <w:iCs/>
          <w:sz w:val="24"/>
          <w:szCs w:val="24"/>
        </w:rPr>
      </w:pPr>
      <w:r>
        <w:rPr>
          <w:rFonts w:ascii="Times New Roman" w:eastAsiaTheme="minorEastAsia" w:hAnsi="Times New Roman" w:cs="Times New Roman"/>
          <w:b/>
          <w:bCs/>
          <w:sz w:val="24"/>
          <w:szCs w:val="24"/>
          <w:lang w:val="en-IN"/>
        </w:rPr>
        <w:lastRenderedPageBreak/>
        <w:t xml:space="preserve">5.2.4 </w:t>
      </w:r>
      <w:r w:rsidRPr="009A59B2">
        <w:rPr>
          <w:rFonts w:ascii="Times New Roman" w:eastAsiaTheme="minorEastAsia" w:hAnsi="Times New Roman" w:cs="Times New Roman"/>
          <w:b/>
          <w:bCs/>
          <w:sz w:val="24"/>
          <w:szCs w:val="24"/>
          <w:lang w:val="en-IN"/>
        </w:rPr>
        <w:t xml:space="preserve">Flow </w:t>
      </w:r>
      <w:r>
        <w:rPr>
          <w:rFonts w:ascii="Times New Roman" w:eastAsiaTheme="minorEastAsia" w:hAnsi="Times New Roman" w:cs="Times New Roman"/>
          <w:b/>
          <w:bCs/>
          <w:sz w:val="24"/>
          <w:szCs w:val="24"/>
          <w:lang w:val="en-IN"/>
        </w:rPr>
        <w:t xml:space="preserve">Regime of Polymer Media </w:t>
      </w:r>
      <w:proofErr w:type="gramStart"/>
      <w:r>
        <w:rPr>
          <w:rFonts w:ascii="Times New Roman" w:eastAsiaTheme="minorEastAsia" w:hAnsi="Times New Roman" w:cs="Times New Roman"/>
          <w:b/>
          <w:bCs/>
          <w:sz w:val="24"/>
          <w:szCs w:val="24"/>
          <w:lang w:val="en-IN"/>
        </w:rPr>
        <w:t>Across</w:t>
      </w:r>
      <w:proofErr w:type="gramEnd"/>
      <w:r>
        <w:rPr>
          <w:rFonts w:ascii="Times New Roman" w:eastAsiaTheme="minorEastAsia" w:hAnsi="Times New Roman" w:cs="Times New Roman"/>
          <w:b/>
          <w:bCs/>
          <w:sz w:val="24"/>
          <w:szCs w:val="24"/>
          <w:lang w:val="en-IN"/>
        </w:rPr>
        <w:t xml:space="preserve"> t</w:t>
      </w:r>
      <w:r w:rsidRPr="009A59B2">
        <w:rPr>
          <w:rFonts w:ascii="Times New Roman" w:eastAsiaTheme="minorEastAsia" w:hAnsi="Times New Roman" w:cs="Times New Roman"/>
          <w:b/>
          <w:bCs/>
          <w:sz w:val="24"/>
          <w:szCs w:val="24"/>
          <w:lang w:val="en-IN"/>
        </w:rPr>
        <w:t>he Inner Work Surface</w:t>
      </w:r>
    </w:p>
    <w:p w:rsidR="008134AB" w:rsidRDefault="00ED6FC5" w:rsidP="008134AB">
      <w:pPr>
        <w:pStyle w:val="NoSpacing"/>
        <w:spacing w:line="360" w:lineRule="auto"/>
        <w:jc w:val="both"/>
        <w:rPr>
          <w:rFonts w:ascii="Times New Roman" w:hAnsi="Times New Roman" w:cs="Times New Roman"/>
          <w:sz w:val="24"/>
          <w:szCs w:val="24"/>
        </w:rPr>
      </w:pPr>
      <w:r w:rsidRPr="00ED6FC5">
        <w:rPr>
          <w:rFonts w:ascii="Times New Roman" w:hAnsi="Times New Roman" w:cs="Times New Roman"/>
          <w:noProof/>
          <w:sz w:val="24"/>
          <w:szCs w:val="24"/>
        </w:rPr>
        <w:pict>
          <v:group id="_x0000_s1590" style="position:absolute;left:0;text-align:left;margin-left:34.5pt;margin-top:-.75pt;width:396.75pt;height:354pt;z-index:251888640" coordorigin="2130,1425" coordsize="7935,7080">
            <v:group id="_x0000_s1591" style="position:absolute;left:3570;top:1425;width:4215;height:6165" coordorigin="3570,1425" coordsize="4215,6165">
              <v:group id="_x0000_s1592" style="position:absolute;left:4320;top:1425;width:3210;height:6165" coordorigin="4320,1425" coordsize="3210,6165">
                <v:group id="_x0000_s1593" style="position:absolute;left:4320;top:1425;width:3210;height:6165" coordorigin="4320,1425" coordsize="3210,6165">
                  <v:group id="_x0000_s1594" style="position:absolute;left:4320;top:1425;width:3210;height:5760" coordorigin="4320,1425" coordsize="3210,5760">
                    <v:oval id="_x0000_s1595" style="position:absolute;left:4320;top:1425;width:2865;height:1110"/>
                    <v:oval id="_x0000_s1596" style="position:absolute;left:4320;top:5835;width:2865;height:1110"/>
                    <v:shape id="_x0000_s1597" type="#_x0000_t32" style="position:absolute;left:4320;top:2025;width:0;height:4395" o:connectortype="straight"/>
                    <v:shape id="_x0000_s1598" type="#_x0000_t32" style="position:absolute;left:7185;top:2025;width:0;height:4305" o:connectortype="straight"/>
                    <v:oval id="_x0000_s1599" style="position:absolute;left:4515;top:1620;width:2490;height:720"/>
                    <v:oval id="_x0000_s1600" style="position:absolute;left:4515;top:6045;width:2490;height:720"/>
                    <v:shape id="_x0000_s1601" type="#_x0000_t32" style="position:absolute;left:4515;top:2025;width:0;height:4395" o:connectortype="straight"/>
                    <v:shape id="_x0000_s1602" type="#_x0000_t32" style="position:absolute;left:7005;top:2025;width:0;height:4395" o:connectortype="straight"/>
                    <v:shape id="_x0000_s1603" type="#_x0000_t19" style="position:absolute;left:5745;top:2025;width:1260;height:4395;flip:x"/>
                    <v:shape id="_x0000_s1604" type="#_x0000_t19" style="position:absolute;left:4515;top:2025;width:1230;height:4395;flip:y"/>
                    <v:shape id="_x0000_s1605" type="#_x0000_t32" style="position:absolute;left:4515;top:5550;width:735;height:30" o:connectortype="straight"/>
                    <v:shape id="_x0000_s1606" type="#_x0000_t32" style="position:absolute;left:4515;top:4530;width:1020;height:0" o:connectortype="straight"/>
                    <v:shape id="_x0000_s1607" type="#_x0000_t32" style="position:absolute;left:4515;top:3510;width:1230;height:0" o:connectortype="straight"/>
                    <v:shape id="_x0000_s1608" type="#_x0000_t19" style="position:absolute;left:4515;top:4980;width:900;height:195;flip:y"/>
                    <v:shape id="_x0000_s1609" type="#_x0000_t19" style="position:absolute;left:4515;top:3675;width:1155;height:375;flip:y"/>
                    <v:shape id="_x0000_s1610" type="#_x0000_t19" style="position:absolute;left:4515;top:2730;width:1230;height:435;flip:y"/>
                    <v:shape id="_x0000_s1611" type="#_x0000_t32" style="position:absolute;left:4680;top:3165;width:0;height:345" o:connectortype="straight"/>
                    <v:shape id="_x0000_s1612" type="#_x0000_t32" style="position:absolute;left:4905;top:3165;width:15;height:345" o:connectortype="straight"/>
                    <v:shape id="_x0000_s1613" type="#_x0000_t32" style="position:absolute;left:5145;top:3165;width:0;height:345" o:connectortype="straight"/>
                    <v:shape id="_x0000_s1614" type="#_x0000_t32" style="position:absolute;left:5415;top:3060;width:0;height:450" o:connectortype="straight"/>
                    <v:shape id="_x0000_s1615" type="#_x0000_t32" style="position:absolute;left:4680;top:4050;width:0;height:480" o:connectortype="straight"/>
                    <v:shape id="_x0000_s1616" type="#_x0000_t32" style="position:absolute;left:4905;top:4050;width:15;height:480" o:connectortype="straight"/>
                    <v:shape id="_x0000_s1617" type="#_x0000_t32" style="position:absolute;left:5145;top:3975;width:0;height:555" o:connectortype="straight"/>
                    <v:shape id="_x0000_s1618" type="#_x0000_t32" style="position:absolute;left:5415;top:3975;width:0;height:555" o:connectortype="straight"/>
                    <v:shape id="_x0000_s1619" type="#_x0000_t32" style="position:absolute;left:4680;top:5175;width:0;height:375" o:connectortype="straight"/>
                    <v:shape id="_x0000_s1620" type="#_x0000_t32" style="position:absolute;left:4905;top:5175;width:0;height:405" o:connectortype="straight"/>
                    <v:shape id="_x0000_s1621" type="#_x0000_t32" style="position:absolute;left:5145;top:5175;width:0;height:405" o:connectortype="straight"/>
                    <v:shape id="_x0000_s1622" type="#_x0000_t32" style="position:absolute;left:4905;top:6870;width:1080;height:315;flip:x" o:connectortype="straight">
                      <v:stroke endarrow="block"/>
                    </v:shape>
                    <v:shape id="_x0000_s1623" type="#_x0000_t32" style="position:absolute;left:6735;top:6045;width:795;height:540" o:connectortype="straight">
                      <v:stroke endarrow="block"/>
                    </v:shape>
                  </v:group>
                  <v:shape id="_x0000_s1624" type="#_x0000_t32" style="position:absolute;left:5670;top:6585;width:0;height:1005" o:connectortype="straight">
                    <v:stroke endarrow="block"/>
                  </v:shape>
                  <v:shape id="_x0000_s1625" type="#_x0000_t32" style="position:absolute;left:5985;top:6585;width:0;height:1005;flip:y" o:connectortype="straight">
                    <v:stroke endarrow="block"/>
                  </v:shape>
                </v:group>
                <v:oval id="_x0000_s1626" style="position:absolute;left:6735;top:3585;width:270;height:195"/>
                <v:oval id="_x0000_s1627" style="position:absolute;left:6465;top:3585;width:270;height:195"/>
                <v:shape id="_x0000_s1628" type="#_x0000_t32" style="position:absolute;left:6585;top:3780;width:15;height:345" o:connectortype="straight">
                  <v:stroke endarrow="block"/>
                </v:shape>
                <v:shape id="_x0000_s1629" type="#_x0000_t32" style="position:absolute;left:6885;top:3270;width:15;height:315;flip:y" o:connectortype="straight">
                  <v:stroke endarrow="block"/>
                </v:shape>
              </v:group>
              <v:shape id="_x0000_s1630" type="#_x0000_t32" style="position:absolute;left:3570;top:2025;width:750;height:0" o:connectortype="straight">
                <v:stroke endarrow="block"/>
              </v:shape>
              <v:shape id="_x0000_s1631" type="#_x0000_t32" style="position:absolute;left:3570;top:6420;width:750;height:165;flip:y" o:connectortype="straight">
                <v:stroke endarrow="block"/>
              </v:shape>
              <v:shape id="_x0000_s1632" type="#_x0000_t32" style="position:absolute;left:3810;top:3345;width:975;height:60;flip:y" o:connectortype="straight">
                <v:stroke endarrow="block"/>
              </v:shape>
              <v:shape id="_x0000_s1633" type="#_x0000_t32" style="position:absolute;left:3810;top:4380;width:975;height:150;flip:y" o:connectortype="straight">
                <v:stroke endarrow="block"/>
              </v:shape>
              <v:shape id="_x0000_s1634" type="#_x0000_t32" style="position:absolute;left:3930;top:5400;width:855;height:150;flip:y" o:connectortype="straight">
                <v:stroke endarrow="block"/>
              </v:shape>
              <v:shape id="_x0000_s1635" type="#_x0000_t32" style="position:absolute;left:7530;top:1890;width:0;height:930" o:connectortype="straight">
                <v:stroke endarrow="block"/>
              </v:shape>
              <v:shape id="_x0000_s1636" type="#_x0000_t32" style="position:absolute;left:5745;top:4380;width:2040;height:0;flip:x" o:connectortype="straight">
                <v:stroke endarrow="block"/>
              </v:shape>
              <v:shape id="_x0000_s1637" type="#_x0000_t32" style="position:absolute;left:5250;top:5175;width:2535;height:225;flip:x" o:connectortype="straight">
                <v:stroke endarrow="block"/>
              </v:shape>
              <v:shape id="_x0000_s1638" type="#_x0000_t32" style="position:absolute;left:6900;top:3165;width:885;height:105;flip:x" o:connectortype="straight">
                <v:stroke endarrow="block"/>
              </v:shape>
              <v:shape id="_x0000_s1639" type="#_x0000_t32" style="position:absolute;left:6885;top:3675;width:900;height:0;flip:x" o:connectortype="straight">
                <v:stroke endarrow="block"/>
              </v:shape>
              <v:shape id="_x0000_s1640" type="#_x0000_t32" style="position:absolute;left:6600;top:4050;width:1185;height:0;flip:x" o:connectortype="straight">
                <v:stroke endarrow="block"/>
              </v:shape>
            </v:group>
            <v:rect id="_x0000_s1641" style="position:absolute;left:2250;top:1695;width:1320;height:645" stroked="f">
              <v:textbox style="mso-next-textbox:#_x0000_s1641">
                <w:txbxContent>
                  <w:p w:rsidR="00A07A55" w:rsidRPr="00E11C98" w:rsidRDefault="00A07A55" w:rsidP="008134AB">
                    <w:pPr>
                      <w:rPr>
                        <w:rFonts w:ascii="Times New Roman" w:hAnsi="Times New Roman" w:cs="Times New Roman"/>
                        <w:lang w:val="en-IN"/>
                      </w:rPr>
                    </w:pPr>
                    <w:r w:rsidRPr="00E11C98">
                      <w:rPr>
                        <w:rFonts w:ascii="Times New Roman" w:hAnsi="Times New Roman" w:cs="Times New Roman"/>
                        <w:lang w:val="en-IN"/>
                      </w:rPr>
                      <w:t>Trailing edge</w:t>
                    </w:r>
                  </w:p>
                </w:txbxContent>
              </v:textbox>
            </v:rect>
            <v:rect id="_x0000_s1642" style="position:absolute;left:2490;top:3165;width:1320;height:645" stroked="f">
              <v:textbox style="mso-next-textbox:#_x0000_s1642">
                <w:txbxContent>
                  <w:p w:rsidR="00A07A55" w:rsidRPr="00E11C98" w:rsidRDefault="00A07A55" w:rsidP="008134AB">
                    <w:pPr>
                      <w:rPr>
                        <w:rFonts w:ascii="Times New Roman" w:hAnsi="Times New Roman" w:cs="Times New Roman"/>
                        <w:lang w:val="en-IN"/>
                      </w:rPr>
                    </w:pPr>
                    <w:r w:rsidRPr="00E11C98">
                      <w:rPr>
                        <w:rFonts w:ascii="Times New Roman" w:hAnsi="Times New Roman" w:cs="Times New Roman"/>
                        <w:lang w:val="en-IN"/>
                      </w:rPr>
                      <w:t xml:space="preserve">Turbulent </w:t>
                    </w:r>
                  </w:p>
                </w:txbxContent>
              </v:textbox>
            </v:rect>
            <v:rect id="_x0000_s1643" style="position:absolute;left:2385;top:4245;width:1320;height:645" stroked="f">
              <v:textbox style="mso-next-textbox:#_x0000_s1643">
                <w:txbxContent>
                  <w:p w:rsidR="00A07A55" w:rsidRPr="00E11C98" w:rsidRDefault="00A07A55" w:rsidP="008134AB">
                    <w:pPr>
                      <w:rPr>
                        <w:rFonts w:ascii="Times New Roman" w:hAnsi="Times New Roman" w:cs="Times New Roman"/>
                        <w:lang w:val="en-IN"/>
                      </w:rPr>
                    </w:pPr>
                    <w:proofErr w:type="gramStart"/>
                    <w:r w:rsidRPr="00E11C98">
                      <w:rPr>
                        <w:rFonts w:ascii="Times New Roman" w:hAnsi="Times New Roman" w:cs="Times New Roman"/>
                        <w:lang w:val="en-IN"/>
                      </w:rPr>
                      <w:t>transition</w:t>
                    </w:r>
                    <w:proofErr w:type="gramEnd"/>
                  </w:p>
                </w:txbxContent>
              </v:textbox>
            </v:rect>
            <v:rect id="_x0000_s1644" style="position:absolute;left:2490;top:5400;width:1320;height:645" stroked="f">
              <v:textbox style="mso-next-textbox:#_x0000_s1644">
                <w:txbxContent>
                  <w:p w:rsidR="00A07A55" w:rsidRPr="00E11C98" w:rsidRDefault="00A07A55" w:rsidP="008134AB">
                    <w:pPr>
                      <w:rPr>
                        <w:rFonts w:ascii="Times New Roman" w:hAnsi="Times New Roman" w:cs="Times New Roman"/>
                        <w:lang w:val="en-IN"/>
                      </w:rPr>
                    </w:pPr>
                    <w:proofErr w:type="gramStart"/>
                    <w:r w:rsidRPr="00E11C98">
                      <w:rPr>
                        <w:rFonts w:ascii="Times New Roman" w:hAnsi="Times New Roman" w:cs="Times New Roman"/>
                        <w:lang w:val="en-IN"/>
                      </w:rPr>
                      <w:t>laminar</w:t>
                    </w:r>
                    <w:proofErr w:type="gramEnd"/>
                  </w:p>
                </w:txbxContent>
              </v:textbox>
            </v:rect>
            <v:rect id="_x0000_s1645" style="position:absolute;left:2130;top:6420;width:1320;height:645" stroked="f">
              <v:textbox style="mso-next-textbox:#_x0000_s1645">
                <w:txbxContent>
                  <w:p w:rsidR="00A07A55" w:rsidRPr="00E11C98" w:rsidRDefault="00A07A55" w:rsidP="008134AB">
                    <w:pPr>
                      <w:rPr>
                        <w:rFonts w:ascii="Times New Roman" w:hAnsi="Times New Roman" w:cs="Times New Roman"/>
                        <w:lang w:val="en-IN"/>
                      </w:rPr>
                    </w:pPr>
                    <w:r w:rsidRPr="00E11C98">
                      <w:rPr>
                        <w:rFonts w:ascii="Times New Roman" w:hAnsi="Times New Roman" w:cs="Times New Roman"/>
                        <w:lang w:val="en-IN"/>
                      </w:rPr>
                      <w:t>Leading edge</w:t>
                    </w:r>
                  </w:p>
                </w:txbxContent>
              </v:textbox>
            </v:rect>
            <v:rect id="_x0000_s1646" style="position:absolute;left:5145;top:7770;width:1590;height:735" stroked="f">
              <v:textbox style="mso-next-textbox:#_x0000_s1646">
                <w:txbxContent>
                  <w:p w:rsidR="00A07A55" w:rsidRPr="00327F15" w:rsidRDefault="00A07A55" w:rsidP="008134AB">
                    <w:pPr>
                      <w:rPr>
                        <w:rFonts w:ascii="Times New Roman" w:hAnsi="Times New Roman" w:cs="Times New Roman"/>
                        <w:lang w:val="en-IN"/>
                      </w:rPr>
                    </w:pPr>
                    <w:r w:rsidRPr="00327F15">
                      <w:rPr>
                        <w:rFonts w:ascii="Times New Roman" w:hAnsi="Times New Roman" w:cs="Times New Roman"/>
                        <w:lang w:val="en-IN"/>
                      </w:rPr>
                      <w:t>Up and down stroke</w:t>
                    </w:r>
                  </w:p>
                </w:txbxContent>
              </v:textbox>
            </v:rect>
            <v:rect id="_x0000_s1647" style="position:absolute;left:7530;top:6330;width:1320;height:645" stroked="f">
              <v:textbox style="mso-next-textbox:#_x0000_s1647">
                <w:txbxContent>
                  <w:p w:rsidR="00A07A55" w:rsidRPr="00327F15" w:rsidRDefault="00A07A55" w:rsidP="008134AB">
                    <w:pPr>
                      <w:rPr>
                        <w:lang w:val="en-IN"/>
                      </w:rPr>
                    </w:pPr>
                    <w:r>
                      <w:rPr>
                        <w:lang w:val="en-IN"/>
                      </w:rPr>
                      <w:t>U(r)</w:t>
                    </w:r>
                  </w:p>
                </w:txbxContent>
              </v:textbox>
            </v:rect>
            <v:rect id="_x0000_s1648" style="position:absolute;left:7710;top:4935;width:1320;height:645" stroked="f">
              <v:textbox style="mso-next-textbox:#_x0000_s1648">
                <w:txbxContent>
                  <w:p w:rsidR="00A07A55" w:rsidRPr="00327F15" w:rsidRDefault="00A07A55" w:rsidP="008134AB">
                    <w:pPr>
                      <w:rPr>
                        <w:rFonts w:ascii="Times New Roman" w:hAnsi="Times New Roman" w:cs="Times New Roman"/>
                        <w:vertAlign w:val="subscript"/>
                        <w:lang w:val="en-IN"/>
                      </w:rPr>
                    </w:pPr>
                    <w:r w:rsidRPr="00327F15">
                      <w:rPr>
                        <w:rFonts w:ascii="Times New Roman" w:hAnsi="Times New Roman" w:cs="Times New Roman"/>
                        <w:lang w:val="en-IN"/>
                      </w:rPr>
                      <w:t>T</w:t>
                    </w:r>
                    <m:oMath>
                      <m:r>
                        <w:rPr>
                          <w:rFonts w:ascii="Cambria Math" w:hAnsi="Times New Roman" w:cs="Times New Roman"/>
                          <w:lang w:val="en-IN"/>
                        </w:rPr>
                        <m:t>∞</m:t>
                      </m:r>
                    </m:oMath>
                  </w:p>
                </w:txbxContent>
              </v:textbox>
            </v:rect>
            <v:rect id="_x0000_s1649" style="position:absolute;left:7635;top:4380;width:2430;height:645" stroked="f">
              <v:textbox style="mso-next-textbox:#_x0000_s1649">
                <w:txbxContent>
                  <w:p w:rsidR="00A07A55" w:rsidRDefault="00A07A55" w:rsidP="008134AB">
                    <w:pPr>
                      <w:rPr>
                        <w:lang w:val="en-IN"/>
                      </w:rPr>
                    </w:pPr>
                    <w:r>
                      <w:rPr>
                        <w:lang w:val="en-IN"/>
                      </w:rPr>
                      <w:t>Fully developed flow</w:t>
                    </w:r>
                  </w:p>
                  <w:p w:rsidR="00A07A55" w:rsidRPr="00327F15" w:rsidRDefault="00A07A55" w:rsidP="008134AB">
                    <w:pPr>
                      <w:rPr>
                        <w:lang w:val="en-IN"/>
                      </w:rPr>
                    </w:pPr>
                  </w:p>
                </w:txbxContent>
              </v:textbox>
            </v:rect>
            <v:rect id="_x0000_s1650" style="position:absolute;left:7785;top:3810;width:2130;height:645" stroked="f">
              <v:textbox style="mso-next-textbox:#_x0000_s1650">
                <w:txbxContent>
                  <w:p w:rsidR="00A07A55" w:rsidRPr="00E11C98" w:rsidRDefault="00A07A55" w:rsidP="008134AB">
                    <w:pPr>
                      <w:rPr>
                        <w:rFonts w:ascii="Times New Roman" w:hAnsi="Times New Roman" w:cs="Times New Roman"/>
                        <w:lang w:val="en-IN"/>
                      </w:rPr>
                    </w:pPr>
                    <w:r w:rsidRPr="00E11C98">
                      <w:rPr>
                        <w:rFonts w:ascii="Times New Roman" w:hAnsi="Times New Roman" w:cs="Times New Roman"/>
                        <w:lang w:val="en-IN"/>
                      </w:rPr>
                      <w:t>V is non zero</w:t>
                    </w:r>
                  </w:p>
                </w:txbxContent>
              </v:textbox>
            </v:rect>
            <v:rect id="_x0000_s1651" style="position:absolute;left:7785;top:3330;width:2130;height:480" stroked="f">
              <v:textbox style="mso-next-textbox:#_x0000_s1651">
                <w:txbxContent>
                  <w:p w:rsidR="00A07A55" w:rsidRPr="00E11C98" w:rsidRDefault="00A07A55" w:rsidP="008134AB">
                    <w:pPr>
                      <w:rPr>
                        <w:rFonts w:ascii="Times New Roman" w:hAnsi="Times New Roman" w:cs="Times New Roman"/>
                        <w:lang w:val="en-IN"/>
                      </w:rPr>
                    </w:pPr>
                    <w:r w:rsidRPr="00E11C98">
                      <w:rPr>
                        <w:rFonts w:ascii="Times New Roman" w:hAnsi="Times New Roman" w:cs="Times New Roman"/>
                        <w:lang w:val="en-IN"/>
                      </w:rPr>
                      <w:t>Abrasive particle</w:t>
                    </w:r>
                  </w:p>
                </w:txbxContent>
              </v:textbox>
            </v:rect>
            <v:rect id="_x0000_s1652" style="position:absolute;left:7785;top:2580;width:1710;height:825" stroked="f">
              <v:textbox style="mso-next-textbox:#_x0000_s1652">
                <w:txbxContent>
                  <w:p w:rsidR="00A07A55" w:rsidRPr="00E11C98" w:rsidRDefault="00A07A55" w:rsidP="008134AB">
                    <w:pPr>
                      <w:rPr>
                        <w:rFonts w:ascii="Times New Roman" w:hAnsi="Times New Roman" w:cs="Times New Roman"/>
                        <w:lang w:val="en-IN"/>
                      </w:rPr>
                    </w:pPr>
                    <w:r w:rsidRPr="00E11C98">
                      <w:rPr>
                        <w:rFonts w:ascii="Times New Roman" w:hAnsi="Times New Roman" w:cs="Times New Roman"/>
                        <w:lang w:val="en-IN"/>
                      </w:rPr>
                      <w:t>V = 0 (no slip condition)</w:t>
                    </w:r>
                  </w:p>
                </w:txbxContent>
              </v:textbox>
            </v:rect>
            <v:rect id="_x0000_s1653" style="position:absolute;left:7635;top:2025;width:1320;height:495" stroked="f">
              <v:textbox style="mso-next-textbox:#_x0000_s1653">
                <w:txbxContent>
                  <w:p w:rsidR="00A07A55" w:rsidRPr="00E11C98" w:rsidRDefault="00A07A55" w:rsidP="008134AB">
                    <w:pPr>
                      <w:rPr>
                        <w:rFonts w:ascii="Times New Roman" w:hAnsi="Times New Roman" w:cs="Times New Roman"/>
                        <w:lang w:val="en-IN"/>
                      </w:rPr>
                    </w:pPr>
                    <w:proofErr w:type="gramStart"/>
                    <w:r w:rsidRPr="00E11C98">
                      <w:rPr>
                        <w:rFonts w:ascii="Times New Roman" w:hAnsi="Times New Roman" w:cs="Times New Roman"/>
                        <w:lang w:val="en-IN"/>
                      </w:rPr>
                      <w:t>x</w:t>
                    </w:r>
                    <w:proofErr w:type="gramEnd"/>
                  </w:p>
                </w:txbxContent>
              </v:textbox>
            </v:rect>
          </v:group>
        </w:pict>
      </w: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943A78" w:rsidRDefault="008134AB" w:rsidP="008134AB">
      <w:pPr>
        <w:rPr>
          <w:lang w:val="en-IN"/>
        </w:rPr>
      </w:pPr>
    </w:p>
    <w:p w:rsidR="008134AB" w:rsidRPr="006058D2" w:rsidRDefault="008134AB" w:rsidP="008134AB">
      <w:pPr>
        <w:tabs>
          <w:tab w:val="left" w:pos="3030"/>
        </w:tabs>
        <w:jc w:val="center"/>
        <w:rPr>
          <w:rFonts w:ascii="Times New Roman" w:hAnsi="Times New Roman" w:cs="Times New Roman"/>
          <w:sz w:val="24"/>
          <w:szCs w:val="24"/>
          <w:lang w:val="en-IN"/>
        </w:rPr>
      </w:pPr>
      <w:r>
        <w:rPr>
          <w:rFonts w:ascii="Times New Roman" w:hAnsi="Times New Roman" w:cs="Times New Roman"/>
          <w:sz w:val="24"/>
          <w:szCs w:val="24"/>
          <w:lang w:val="en-IN"/>
        </w:rPr>
        <w:t>Figure 5.11 Different types of flow regime inside work surface</w:t>
      </w:r>
    </w:p>
    <w:p w:rsidR="008134AB" w:rsidRPr="00D65AE7" w:rsidRDefault="008134AB" w:rsidP="008134AB">
      <w:pPr>
        <w:tabs>
          <w:tab w:val="left" w:pos="3030"/>
        </w:tabs>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In figure 5.11 flow regime of polymer media is shown. </w:t>
      </w:r>
      <w:r w:rsidRPr="00D65AE7">
        <w:rPr>
          <w:rFonts w:ascii="Times New Roman" w:hAnsi="Times New Roman" w:cs="Times New Roman"/>
          <w:sz w:val="24"/>
          <w:szCs w:val="24"/>
          <w:lang w:val="en-IN"/>
        </w:rPr>
        <w:t>At ‘x’ distance,</w:t>
      </w:r>
    </w:p>
    <w:p w:rsidR="008134AB" w:rsidRPr="00D65AE7" w:rsidRDefault="008134AB" w:rsidP="008134AB">
      <w:pPr>
        <w:tabs>
          <w:tab w:val="left" w:pos="3030"/>
        </w:tabs>
        <w:spacing w:line="360" w:lineRule="auto"/>
        <w:jc w:val="both"/>
        <w:rPr>
          <w:rFonts w:ascii="Times New Roman" w:hAnsi="Times New Roman" w:cs="Times New Roman"/>
          <w:sz w:val="24"/>
          <w:szCs w:val="24"/>
          <w:lang w:val="en-IN"/>
        </w:rPr>
      </w:pPr>
      <w:r w:rsidRPr="00D65AE7">
        <w:rPr>
          <w:rFonts w:ascii="Times New Roman" w:hAnsi="Times New Roman" w:cs="Times New Roman"/>
          <w:sz w:val="24"/>
          <w:szCs w:val="24"/>
          <w:lang w:val="en-IN"/>
        </w:rPr>
        <w:t>Local Reynold number of the flowing media is given by</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hAnsi="Times New Roman" w:cs="Times New Roman"/>
          <w:sz w:val="24"/>
          <w:szCs w:val="24"/>
          <w:lang w:val="en-IN"/>
        </w:rPr>
        <w:t>Re</w:t>
      </w:r>
      <w:r w:rsidRPr="00D65AE7">
        <w:rPr>
          <w:rFonts w:ascii="Times New Roman" w:hAnsi="Times New Roman" w:cs="Times New Roman"/>
          <w:sz w:val="24"/>
          <w:szCs w:val="24"/>
          <w:vertAlign w:val="subscript"/>
          <w:lang w:val="en-IN"/>
        </w:rPr>
        <w:t>x</w:t>
      </w:r>
      <w:r w:rsidRPr="00D65AE7">
        <w:rPr>
          <w:rFonts w:ascii="Times New Roman" w:hAnsi="Times New Roman" w:cs="Times New Roman"/>
          <w:sz w:val="24"/>
          <w:szCs w:val="24"/>
          <w:lang w:val="en-IN"/>
        </w:rPr>
        <w:t xml:space="preserve"> = </w:t>
      </w:r>
      <m:oMath>
        <m:f>
          <m:fPr>
            <m:ctrlPr>
              <w:rPr>
                <w:rFonts w:ascii="Cambria Math" w:hAnsi="Times New Roman" w:cs="Times New Roman"/>
                <w:i/>
                <w:sz w:val="24"/>
                <w:szCs w:val="24"/>
                <w:lang w:val="en-IN"/>
              </w:rPr>
            </m:ctrlPr>
          </m:fPr>
          <m:num>
            <m:r>
              <w:rPr>
                <w:rFonts w:ascii="Cambria Math" w:hAnsi="Cambria Math" w:cs="Times New Roman"/>
                <w:sz w:val="24"/>
                <w:szCs w:val="24"/>
                <w:lang w:val="en-IN"/>
              </w:rPr>
              <m:t>u</m:t>
            </m:r>
            <m:r>
              <w:rPr>
                <w:rFonts w:ascii="Times New Roman" w:hAnsi="Times New Roman" w:cs="Times New Roman"/>
                <w:sz w:val="24"/>
                <w:szCs w:val="24"/>
                <w:lang w:val="en-IN"/>
              </w:rPr>
              <m:t>∞</m:t>
            </m:r>
            <m:r>
              <w:rPr>
                <w:rFonts w:ascii="Cambria Math" w:hAnsi="Times New Roman" w:cs="Times New Roman"/>
                <w:sz w:val="24"/>
                <w:szCs w:val="24"/>
                <w:lang w:val="en-IN"/>
              </w:rPr>
              <m:t>.</m:t>
            </m:r>
            <m:r>
              <w:rPr>
                <w:rFonts w:ascii="Cambria Math" w:hAnsi="Cambria Math" w:cs="Times New Roman"/>
                <w:sz w:val="24"/>
                <w:szCs w:val="24"/>
                <w:lang w:val="en-IN"/>
              </w:rPr>
              <m:t>x</m:t>
            </m:r>
          </m:num>
          <m:den>
            <m:r>
              <w:rPr>
                <w:rFonts w:ascii="Cambria Math" w:hAnsi="Cambria Math" w:cs="Times New Roman"/>
                <w:sz w:val="24"/>
                <w:szCs w:val="24"/>
                <w:lang w:val="en-IN"/>
              </w:rPr>
              <m:t>v</m:t>
            </m:r>
          </m:den>
        </m:f>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(44)</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where</w:t>
      </w:r>
      <w:proofErr w:type="gramEnd"/>
      <w:r w:rsidRPr="00D65AE7">
        <w:rPr>
          <w:rFonts w:ascii="Times New Roman" w:eastAsiaTheme="minorEastAsia" w:hAnsi="Times New Roman" w:cs="Times New Roman"/>
          <w:sz w:val="24"/>
          <w:szCs w:val="24"/>
          <w:lang w:val="en-IN"/>
        </w:rPr>
        <w:t xml:space="preserve"> u</w:t>
      </w:r>
      <m:oMath>
        <m:r>
          <w:rPr>
            <w:rFonts w:ascii="Times New Roman" w:eastAsiaTheme="minorEastAsia" w:hAnsi="Times New Roman" w:cs="Times New Roman"/>
            <w:sz w:val="24"/>
            <w:szCs w:val="24"/>
            <w:lang w:val="en-IN"/>
          </w:rPr>
          <m:t>∞</m:t>
        </m:r>
      </m:oMath>
      <w:r w:rsidRPr="00D65AE7">
        <w:rPr>
          <w:rFonts w:ascii="Times New Roman" w:eastAsiaTheme="minorEastAsia" w:hAnsi="Times New Roman" w:cs="Times New Roman"/>
          <w:sz w:val="24"/>
          <w:szCs w:val="24"/>
          <w:lang w:val="en-IN"/>
        </w:rPr>
        <w:t>, x, v are the free media velocity, distance of workpiece cross section from trailing edge, kinematic viscosity of media respectively.</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Local heat flux, q = </w:t>
      </w:r>
      <w:proofErr w:type="gramStart"/>
      <w:r w:rsidRPr="00D65AE7">
        <w:rPr>
          <w:rFonts w:ascii="Times New Roman" w:eastAsiaTheme="minorEastAsia" w:hAnsi="Times New Roman" w:cs="Times New Roman"/>
          <w:sz w:val="24"/>
          <w:szCs w:val="24"/>
          <w:lang w:val="en-IN"/>
        </w:rPr>
        <w:t>h(</w:t>
      </w:r>
      <w:proofErr w:type="gramEnd"/>
      <w:r w:rsidRPr="00D65AE7">
        <w:rPr>
          <w:rFonts w:ascii="Times New Roman" w:eastAsiaTheme="minorEastAsia" w:hAnsi="Times New Roman" w:cs="Times New Roman"/>
          <w:sz w:val="24"/>
          <w:szCs w:val="24"/>
          <w:lang w:val="en-IN"/>
        </w:rPr>
        <w:t>T</w:t>
      </w:r>
      <w:r w:rsidRPr="00D65AE7">
        <w:rPr>
          <w:rFonts w:ascii="Times New Roman" w:eastAsiaTheme="minorEastAsia" w:hAnsi="Times New Roman" w:cs="Times New Roman"/>
          <w:sz w:val="24"/>
          <w:szCs w:val="24"/>
          <w:vertAlign w:val="subscript"/>
          <w:lang w:val="en-IN"/>
        </w:rPr>
        <w:t>s</w:t>
      </w:r>
      <w:r w:rsidRPr="00D65AE7">
        <w:rPr>
          <w:rFonts w:ascii="Times New Roman" w:eastAsiaTheme="minorEastAsia" w:hAnsi="Times New Roman" w:cs="Times New Roman"/>
          <w:sz w:val="24"/>
          <w:szCs w:val="24"/>
          <w:lang w:val="en-IN"/>
        </w:rPr>
        <w:t xml:space="preserve"> - T</w:t>
      </w:r>
      <m:oMath>
        <m:r>
          <w:rPr>
            <w:rFonts w:ascii="Times New Roman" w:eastAsiaTheme="minorEastAsia" w:hAnsi="Times New Roman" w:cs="Times New Roman"/>
            <w:sz w:val="24"/>
            <w:szCs w:val="24"/>
            <w:lang w:val="en-IN"/>
          </w:rPr>
          <m:t>∞</m:t>
        </m:r>
      </m:oMath>
      <w:r w:rsidRPr="00D65AE7">
        <w:rPr>
          <w:rFonts w:ascii="Times New Roman" w:eastAsiaTheme="minorEastAsia" w:hAnsi="Times New Roman" w:cs="Times New Roman"/>
          <w:sz w:val="24"/>
          <w:szCs w:val="24"/>
          <w:lang w:val="en-IN"/>
        </w:rPr>
        <w:t>)</w:t>
      </w:r>
    </w:p>
    <w:p w:rsidR="008134AB" w:rsidRPr="009F1E74"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                                = -K</w:t>
      </w:r>
      <w:r w:rsidRPr="00D65AE7">
        <w:rPr>
          <w:rFonts w:ascii="Times New Roman" w:eastAsiaTheme="minorEastAsia" w:hAnsi="Times New Roman" w:cs="Times New Roman"/>
          <w:sz w:val="24"/>
          <w:szCs w:val="24"/>
          <w:vertAlign w:val="subscript"/>
          <w:lang w:val="en-IN"/>
        </w:rPr>
        <w:t>f</w:t>
      </w:r>
      <w:proofErr w:type="gramStart"/>
      <w:r w:rsidRPr="00D65AE7">
        <w:rPr>
          <w:rFonts w:ascii="Times New Roman" w:eastAsiaTheme="minorEastAsia" w:hAnsi="Times New Roman" w:cs="Times New Roman"/>
          <w:sz w:val="24"/>
          <w:szCs w:val="24"/>
          <w:vertAlign w:val="subscript"/>
          <w:lang w:val="en-IN"/>
        </w:rPr>
        <w:t>.</w:t>
      </w:r>
      <w:r w:rsidRPr="00D65AE7">
        <w:rPr>
          <w:rFonts w:ascii="Times New Roman" w:eastAsiaTheme="minorEastAsia" w:hAnsi="Times New Roman" w:cs="Times New Roman"/>
          <w:sz w:val="24"/>
          <w:szCs w:val="24"/>
          <w:lang w:val="en-IN"/>
        </w:rPr>
        <w:t>(</w:t>
      </w:r>
      <m:oMath>
        <w:proofErr w:type="gramEnd"/>
        <m:f>
          <m:fPr>
            <m:ctrlPr>
              <w:rPr>
                <w:rFonts w:ascii="Cambria Math" w:eastAsiaTheme="minorEastAsia" w:hAnsi="Times New Roman" w:cs="Times New Roman"/>
                <w:i/>
                <w:sz w:val="24"/>
                <w:szCs w:val="24"/>
                <w:lang w:val="en-IN"/>
              </w:rPr>
            </m:ctrlPr>
          </m:fPr>
          <m:num>
            <m:r>
              <w:rPr>
                <w:rFonts w:ascii="Cambria Math" w:eastAsiaTheme="minorEastAsia" w:hAnsi="Cambria Math" w:cs="Times New Roman"/>
                <w:sz w:val="24"/>
                <w:szCs w:val="24"/>
                <w:lang w:val="en-IN"/>
              </w:rPr>
              <m:t>dT</m:t>
            </m:r>
          </m:num>
          <m:den>
            <m:r>
              <w:rPr>
                <w:rFonts w:ascii="Cambria Math" w:eastAsiaTheme="minorEastAsia" w:hAnsi="Cambria Math" w:cs="Times New Roman"/>
                <w:sz w:val="24"/>
                <w:szCs w:val="24"/>
                <w:lang w:val="en-IN"/>
              </w:rPr>
              <m:t>dy</m:t>
            </m:r>
          </m:den>
        </m:f>
      </m:oMath>
      <w:r w:rsidRPr="00D65AE7">
        <w:rPr>
          <w:rFonts w:ascii="Times New Roman" w:eastAsiaTheme="minorEastAsia" w:hAnsi="Times New Roman" w:cs="Times New Roman"/>
          <w:sz w:val="24"/>
          <w:szCs w:val="24"/>
          <w:lang w:val="en-IN"/>
        </w:rPr>
        <w:t>)</w:t>
      </w:r>
      <w:r w:rsidRPr="00D65AE7">
        <w:rPr>
          <w:rFonts w:ascii="Times New Roman" w:eastAsiaTheme="minorEastAsia" w:hAnsi="Times New Roman" w:cs="Times New Roman"/>
          <w:sz w:val="24"/>
          <w:szCs w:val="24"/>
          <w:vertAlign w:val="subscript"/>
          <w:lang w:val="en-IN"/>
        </w:rPr>
        <w:t>y=0</w:t>
      </w:r>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(45)</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where</w:t>
      </w:r>
      <w:proofErr w:type="gramEnd"/>
      <w:r w:rsidRPr="00D65AE7">
        <w:rPr>
          <w:rFonts w:ascii="Times New Roman" w:eastAsiaTheme="minorEastAsia" w:hAnsi="Times New Roman" w:cs="Times New Roman"/>
          <w:sz w:val="24"/>
          <w:szCs w:val="24"/>
          <w:lang w:val="en-IN"/>
        </w:rPr>
        <w:t xml:space="preserve"> K</w:t>
      </w:r>
      <w:r w:rsidRPr="00D65AE7">
        <w:rPr>
          <w:rFonts w:ascii="Times New Roman" w:eastAsiaTheme="minorEastAsia" w:hAnsi="Times New Roman" w:cs="Times New Roman"/>
          <w:sz w:val="24"/>
          <w:szCs w:val="24"/>
          <w:vertAlign w:val="subscript"/>
          <w:lang w:val="en-IN"/>
        </w:rPr>
        <w:t>f</w:t>
      </w:r>
      <w:r w:rsidRPr="00D65AE7">
        <w:rPr>
          <w:rFonts w:ascii="Times New Roman" w:eastAsiaTheme="minorEastAsia" w:hAnsi="Times New Roman" w:cs="Times New Roman"/>
          <w:sz w:val="24"/>
          <w:szCs w:val="24"/>
          <w:lang w:val="en-IN"/>
        </w:rPr>
        <w:t xml:space="preserve"> is media conductivity, (</w:t>
      </w:r>
      <m:oMath>
        <m:f>
          <m:fPr>
            <m:ctrlPr>
              <w:rPr>
                <w:rFonts w:ascii="Cambria Math" w:eastAsiaTheme="minorEastAsia" w:hAnsi="Times New Roman" w:cs="Times New Roman"/>
                <w:i/>
                <w:sz w:val="24"/>
                <w:szCs w:val="24"/>
                <w:lang w:val="en-IN"/>
              </w:rPr>
            </m:ctrlPr>
          </m:fPr>
          <m:num>
            <m:r>
              <w:rPr>
                <w:rFonts w:ascii="Cambria Math" w:eastAsiaTheme="minorEastAsia" w:hAnsi="Cambria Math" w:cs="Times New Roman"/>
                <w:sz w:val="24"/>
                <w:szCs w:val="24"/>
                <w:lang w:val="en-IN"/>
              </w:rPr>
              <m:t>dT</m:t>
            </m:r>
          </m:num>
          <m:den>
            <m:r>
              <w:rPr>
                <w:rFonts w:ascii="Cambria Math" w:eastAsiaTheme="minorEastAsia" w:hAnsi="Cambria Math" w:cs="Times New Roman"/>
                <w:sz w:val="24"/>
                <w:szCs w:val="24"/>
                <w:lang w:val="en-IN"/>
              </w:rPr>
              <m:t>dy</m:t>
            </m:r>
          </m:den>
        </m:f>
      </m:oMath>
      <w:r w:rsidRPr="00D65AE7">
        <w:rPr>
          <w:rFonts w:ascii="Times New Roman" w:eastAsiaTheme="minorEastAsia" w:hAnsi="Times New Roman" w:cs="Times New Roman"/>
          <w:sz w:val="24"/>
          <w:szCs w:val="24"/>
          <w:lang w:val="en-IN"/>
        </w:rPr>
        <w:t>)</w:t>
      </w:r>
      <w:r w:rsidRPr="00D65AE7">
        <w:rPr>
          <w:rFonts w:ascii="Times New Roman" w:eastAsiaTheme="minorEastAsia" w:hAnsi="Times New Roman" w:cs="Times New Roman"/>
          <w:sz w:val="24"/>
          <w:szCs w:val="24"/>
          <w:vertAlign w:val="subscript"/>
          <w:lang w:val="en-IN"/>
        </w:rPr>
        <w:t>y=0</w:t>
      </w:r>
      <w:r w:rsidRPr="00D65AE7">
        <w:rPr>
          <w:rFonts w:ascii="Times New Roman" w:eastAsiaTheme="minorEastAsia" w:hAnsi="Times New Roman" w:cs="Times New Roman"/>
          <w:sz w:val="24"/>
          <w:szCs w:val="24"/>
          <w:lang w:val="en-IN"/>
        </w:rPr>
        <w:t xml:space="preserve"> is wall temperature gradient.</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lastRenderedPageBreak/>
        <w:t>The elemental media mass flowing through any work cross section is given by</w:t>
      </w:r>
      <w:r>
        <w:rPr>
          <w:rFonts w:ascii="Times New Roman" w:eastAsiaTheme="minorEastAsia" w:hAnsi="Times New Roman" w:cs="Times New Roman"/>
          <w:sz w:val="24"/>
          <w:szCs w:val="24"/>
          <w:lang w:val="en-IN"/>
        </w:rPr>
        <w:t xml:space="preserve"> eq</w:t>
      </w:r>
      <w:proofErr w:type="gramStart"/>
      <w:r>
        <w:rPr>
          <w:rFonts w:ascii="Times New Roman" w:eastAsiaTheme="minorEastAsia" w:hAnsi="Times New Roman" w:cs="Times New Roman"/>
          <w:sz w:val="24"/>
          <w:szCs w:val="24"/>
          <w:lang w:val="en-IN"/>
        </w:rPr>
        <w:t>.(</w:t>
      </w:r>
      <w:proofErr w:type="gramEnd"/>
      <w:r>
        <w:rPr>
          <w:rFonts w:ascii="Times New Roman" w:eastAsiaTheme="minorEastAsia" w:hAnsi="Times New Roman" w:cs="Times New Roman"/>
          <w:sz w:val="24"/>
          <w:szCs w:val="24"/>
          <w:lang w:val="en-IN"/>
        </w:rPr>
        <w:t>46)</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dm</w:t>
      </w:r>
      <w:proofErr w:type="gramEnd"/>
      <w:r w:rsidRPr="00D65AE7">
        <w:rPr>
          <w:rFonts w:ascii="Times New Roman" w:eastAsiaTheme="minorEastAsia" w:hAnsi="Times New Roman" w:cs="Times New Roman"/>
          <w:sz w:val="24"/>
          <w:szCs w:val="24"/>
          <w:lang w:val="en-IN"/>
        </w:rPr>
        <w:t xml:space="preserve"> = </w:t>
      </w:r>
      <m:oMath>
        <m:r>
          <w:rPr>
            <w:rFonts w:ascii="Cambria Math" w:eastAsiaTheme="minorEastAsia" w:hAnsi="Cambria Math" w:cs="Times New Roman"/>
            <w:sz w:val="24"/>
            <w:szCs w:val="24"/>
            <w:lang w:val="en-IN"/>
          </w:rPr>
          <m:t>ρ</m:t>
        </m:r>
      </m:oMath>
      <w:r w:rsidRPr="00D65AE7">
        <w:rPr>
          <w:rFonts w:ascii="Times New Roman" w:eastAsiaTheme="minorEastAsia" w:hAnsi="Times New Roman" w:cs="Times New Roman"/>
          <w:sz w:val="24"/>
          <w:szCs w:val="24"/>
          <w:lang w:val="en-IN"/>
        </w:rPr>
        <w:t>.dA</w:t>
      </w:r>
      <w:r w:rsidRPr="00D65AE7">
        <w:rPr>
          <w:rFonts w:ascii="Times New Roman" w:eastAsiaTheme="minorEastAsia" w:hAnsi="Times New Roman" w:cs="Times New Roman"/>
          <w:sz w:val="24"/>
          <w:szCs w:val="24"/>
          <w:vertAlign w:val="subscript"/>
          <w:lang w:val="en-IN"/>
        </w:rPr>
        <w:t>c</w:t>
      </w:r>
      <w:r w:rsidRPr="00D65AE7">
        <w:rPr>
          <w:rFonts w:ascii="Times New Roman" w:eastAsiaTheme="minorEastAsia" w:hAnsi="Times New Roman" w:cs="Times New Roman"/>
          <w:sz w:val="24"/>
          <w:szCs w:val="24"/>
          <w:lang w:val="en-IN"/>
        </w:rPr>
        <w:t>.u(r)</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(46)</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total</w:t>
      </w:r>
      <w:proofErr w:type="gramEnd"/>
      <w:r w:rsidRPr="00D65AE7">
        <w:rPr>
          <w:rFonts w:ascii="Times New Roman" w:eastAsiaTheme="minorEastAsia" w:hAnsi="Times New Roman" w:cs="Times New Roman"/>
          <w:sz w:val="24"/>
          <w:szCs w:val="24"/>
          <w:lang w:val="en-IN"/>
        </w:rPr>
        <w:t xml:space="preserve"> mass is</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M = 2</w:t>
      </w:r>
      <m:oMath>
        <m:r>
          <w:rPr>
            <w:rFonts w:ascii="Cambria Math" w:eastAsiaTheme="minorEastAsia" w:hAnsi="Cambria Math" w:cs="Times New Roman"/>
            <w:sz w:val="24"/>
            <w:szCs w:val="24"/>
            <w:lang w:val="en-IN"/>
          </w:rPr>
          <m:t>π</m:t>
        </m:r>
        <m:r>
          <w:rPr>
            <w:rFonts w:ascii="Cambria Math" w:eastAsiaTheme="minorEastAsia" w:hAnsi="Times New Roman" w:cs="Times New Roman"/>
            <w:sz w:val="24"/>
            <w:szCs w:val="24"/>
            <w:lang w:val="en-IN"/>
          </w:rPr>
          <m:t xml:space="preserve"> </m:t>
        </m:r>
        <m:r>
          <w:rPr>
            <w:rFonts w:ascii="Cambria Math" w:eastAsiaTheme="minorEastAsia" w:hAnsi="Cambria Math" w:cs="Times New Roman"/>
            <w:sz w:val="24"/>
            <w:szCs w:val="24"/>
            <w:lang w:val="en-IN"/>
          </w:rPr>
          <m:t>ρ</m:t>
        </m:r>
        <m:nary>
          <m:naryPr>
            <m:limLoc m:val="subSup"/>
            <m:ctrlPr>
              <w:rPr>
                <w:rFonts w:ascii="Cambria Math" w:eastAsiaTheme="minorEastAsia" w:hAnsi="Times New Roman" w:cs="Times New Roman"/>
                <w:i/>
                <w:sz w:val="24"/>
                <w:szCs w:val="24"/>
                <w:lang w:val="en-IN"/>
              </w:rPr>
            </m:ctrlPr>
          </m:naryPr>
          <m:sub>
            <m:r>
              <w:rPr>
                <w:rFonts w:ascii="Cambria Math" w:eastAsiaTheme="minorEastAsia" w:hAnsi="Times New Roman" w:cs="Times New Roman"/>
                <w:sz w:val="24"/>
                <w:szCs w:val="24"/>
                <w:lang w:val="en-IN"/>
              </w:rPr>
              <m:t>0</m:t>
            </m:r>
          </m:sub>
          <m:sup>
            <m:r>
              <w:rPr>
                <w:rFonts w:ascii="Cambria Math" w:eastAsiaTheme="minorEastAsia" w:hAnsi="Cambria Math" w:cs="Times New Roman"/>
                <w:sz w:val="24"/>
                <w:szCs w:val="24"/>
                <w:lang w:val="en-IN"/>
              </w:rPr>
              <m:t>R</m:t>
            </m:r>
          </m:sup>
          <m:e>
            <m:r>
              <w:rPr>
                <w:rFonts w:ascii="Cambria Math" w:eastAsiaTheme="minorEastAsia" w:hAnsi="Cambria Math" w:cs="Times New Roman"/>
                <w:sz w:val="24"/>
                <w:szCs w:val="24"/>
                <w:lang w:val="en-IN"/>
              </w:rPr>
              <m:t>r</m:t>
            </m:r>
            <m:r>
              <w:rPr>
                <w:rFonts w:ascii="Cambria Math" w:eastAsiaTheme="minorEastAsia" w:hAnsi="Times New Roman" w:cs="Times New Roman"/>
                <w:sz w:val="24"/>
                <w:szCs w:val="24"/>
                <w:lang w:val="en-IN"/>
              </w:rPr>
              <m:t>.</m:t>
            </m:r>
            <m:r>
              <w:rPr>
                <w:rFonts w:ascii="Cambria Math" w:eastAsiaTheme="minorEastAsia" w:hAnsi="Cambria Math" w:cs="Times New Roman"/>
                <w:sz w:val="24"/>
                <w:szCs w:val="24"/>
                <w:lang w:val="en-IN"/>
              </w:rPr>
              <m:t>u</m:t>
            </m:r>
            <m:d>
              <m:dPr>
                <m:ctrlPr>
                  <w:rPr>
                    <w:rFonts w:ascii="Cambria Math" w:eastAsiaTheme="minorEastAsia" w:hAnsi="Times New Roman" w:cs="Times New Roman"/>
                    <w:i/>
                    <w:sz w:val="24"/>
                    <w:szCs w:val="24"/>
                    <w:lang w:val="en-IN"/>
                  </w:rPr>
                </m:ctrlPr>
              </m:dPr>
              <m:e>
                <m:r>
                  <w:rPr>
                    <w:rFonts w:ascii="Cambria Math" w:eastAsiaTheme="minorEastAsia" w:hAnsi="Cambria Math" w:cs="Times New Roman"/>
                    <w:sz w:val="24"/>
                    <w:szCs w:val="24"/>
                    <w:lang w:val="en-IN"/>
                  </w:rPr>
                  <m:t>r</m:t>
                </m:r>
              </m:e>
            </m:d>
            <m:r>
              <w:rPr>
                <w:rFonts w:ascii="Cambria Math" w:eastAsiaTheme="minorEastAsia" w:hAnsi="Cambria Math" w:cs="Times New Roman"/>
                <w:sz w:val="24"/>
                <w:szCs w:val="24"/>
                <w:lang w:val="en-IN"/>
              </w:rPr>
              <m:t>dr</m:t>
            </m:r>
          </m:e>
        </m:nary>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(47)</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But me know that</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M = </w:t>
      </w:r>
      <m:oMath>
        <m:r>
          <w:rPr>
            <w:rFonts w:ascii="Cambria Math" w:eastAsiaTheme="minorEastAsia" w:hAnsi="Cambria Math" w:cs="Times New Roman"/>
            <w:sz w:val="24"/>
            <w:szCs w:val="24"/>
            <w:lang w:val="en-IN"/>
          </w:rPr>
          <m:t>ρ</m:t>
        </m:r>
        <m:r>
          <w:rPr>
            <w:rFonts w:ascii="Cambria Math" w:eastAsiaTheme="minorEastAsia" w:hAnsi="Times New Roman" w:cs="Times New Roman"/>
            <w:sz w:val="24"/>
            <w:szCs w:val="24"/>
            <w:lang w:val="en-IN"/>
          </w:rPr>
          <m:t xml:space="preserve"> </m:t>
        </m:r>
        <m:r>
          <w:rPr>
            <w:rFonts w:ascii="Cambria Math" w:eastAsiaTheme="minorEastAsia" w:hAnsi="Cambria Math" w:cs="Times New Roman"/>
            <w:sz w:val="24"/>
            <w:szCs w:val="24"/>
            <w:lang w:val="en-IN"/>
          </w:rPr>
          <m:t>π</m:t>
        </m:r>
      </m:oMath>
      <w:proofErr w:type="gramStart"/>
      <w:r w:rsidRPr="00D65AE7">
        <w:rPr>
          <w:rFonts w:ascii="Times New Roman" w:eastAsiaTheme="minorEastAsia" w:hAnsi="Times New Roman" w:cs="Times New Roman"/>
          <w:sz w:val="24"/>
          <w:szCs w:val="24"/>
          <w:lang w:val="en-IN"/>
        </w:rPr>
        <w:t>R</w:t>
      </w:r>
      <w:r w:rsidRPr="00D65AE7">
        <w:rPr>
          <w:rFonts w:ascii="Times New Roman" w:eastAsiaTheme="minorEastAsia" w:hAnsi="Times New Roman" w:cs="Times New Roman"/>
          <w:sz w:val="24"/>
          <w:szCs w:val="24"/>
          <w:vertAlign w:val="superscript"/>
          <w:lang w:val="en-IN"/>
        </w:rPr>
        <w:t>2</w:t>
      </w:r>
      <w:r w:rsidRPr="00D65AE7">
        <w:rPr>
          <w:rFonts w:ascii="Times New Roman" w:eastAsiaTheme="minorEastAsia" w:hAnsi="Times New Roman" w:cs="Times New Roman"/>
          <w:sz w:val="24"/>
          <w:szCs w:val="24"/>
          <w:lang w:val="en-IN"/>
        </w:rPr>
        <w:t>.u(</w:t>
      </w:r>
      <w:proofErr w:type="gramEnd"/>
      <w:r w:rsidRPr="00D65AE7">
        <w:rPr>
          <w:rFonts w:ascii="Times New Roman" w:eastAsiaTheme="minorEastAsia" w:hAnsi="Times New Roman" w:cs="Times New Roman"/>
          <w:sz w:val="24"/>
          <w:szCs w:val="24"/>
          <w:lang w:val="en-IN"/>
        </w:rPr>
        <w:t>m)</w:t>
      </w:r>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(48)</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Hence from above equations we get</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U(</w:t>
      </w:r>
      <w:proofErr w:type="gramEnd"/>
      <w:r w:rsidRPr="00D65AE7">
        <w:rPr>
          <w:rFonts w:ascii="Times New Roman" w:eastAsiaTheme="minorEastAsia" w:hAnsi="Times New Roman" w:cs="Times New Roman"/>
          <w:sz w:val="24"/>
          <w:szCs w:val="24"/>
          <w:lang w:val="en-IN"/>
        </w:rPr>
        <w:t xml:space="preserve">m) = </w:t>
      </w:r>
      <m:oMath>
        <m:f>
          <m:fPr>
            <m:ctrlPr>
              <w:rPr>
                <w:rFonts w:ascii="Cambria Math" w:eastAsiaTheme="minorEastAsia" w:hAnsi="Times New Roman" w:cs="Times New Roman"/>
                <w:i/>
                <w:sz w:val="24"/>
                <w:szCs w:val="24"/>
                <w:lang w:val="en-IN"/>
              </w:rPr>
            </m:ctrlPr>
          </m:fPr>
          <m:num>
            <m:r>
              <w:rPr>
                <w:rFonts w:ascii="Cambria Math" w:eastAsiaTheme="minorEastAsia" w:hAnsi="Times New Roman" w:cs="Times New Roman"/>
                <w:sz w:val="24"/>
                <w:szCs w:val="24"/>
                <w:lang w:val="en-IN"/>
              </w:rPr>
              <m:t>2</m:t>
            </m:r>
          </m:num>
          <m:den>
            <m:r>
              <m:rPr>
                <m:sty m:val="p"/>
              </m:rPr>
              <w:rPr>
                <w:rFonts w:ascii="Cambria Math" w:eastAsiaTheme="minorEastAsia" w:hAnsi="Times New Roman" w:cs="Times New Roman"/>
                <w:sz w:val="24"/>
                <w:szCs w:val="24"/>
                <w:lang w:val="en-IN"/>
              </w:rPr>
              <m:t>R</m:t>
            </m:r>
            <m:r>
              <m:rPr>
                <m:sty m:val="p"/>
              </m:rPr>
              <w:rPr>
                <w:rFonts w:ascii="Cambria Math" w:eastAsiaTheme="minorEastAsia" w:hAnsi="Times New Roman" w:cs="Times New Roman"/>
                <w:sz w:val="24"/>
                <w:szCs w:val="24"/>
                <w:vertAlign w:val="superscript"/>
                <w:lang w:val="en-IN"/>
              </w:rPr>
              <m:t>2</m:t>
            </m:r>
          </m:den>
        </m:f>
        <m:nary>
          <m:naryPr>
            <m:limLoc m:val="subSup"/>
            <m:ctrlPr>
              <w:rPr>
                <w:rFonts w:ascii="Cambria Math" w:eastAsiaTheme="minorEastAsia" w:hAnsi="Times New Roman" w:cs="Times New Roman"/>
                <w:i/>
                <w:sz w:val="24"/>
                <w:szCs w:val="24"/>
                <w:lang w:val="en-IN"/>
              </w:rPr>
            </m:ctrlPr>
          </m:naryPr>
          <m:sub>
            <m:r>
              <w:rPr>
                <w:rFonts w:ascii="Cambria Math" w:eastAsiaTheme="minorEastAsia" w:hAnsi="Times New Roman" w:cs="Times New Roman"/>
                <w:sz w:val="24"/>
                <w:szCs w:val="24"/>
                <w:lang w:val="en-IN"/>
              </w:rPr>
              <m:t>0</m:t>
            </m:r>
          </m:sub>
          <m:sup>
            <m:r>
              <w:rPr>
                <w:rFonts w:ascii="Cambria Math" w:eastAsiaTheme="minorEastAsia" w:hAnsi="Cambria Math" w:cs="Times New Roman"/>
                <w:sz w:val="24"/>
                <w:szCs w:val="24"/>
                <w:lang w:val="en-IN"/>
              </w:rPr>
              <m:t>R</m:t>
            </m:r>
          </m:sup>
          <m:e>
            <m:r>
              <w:rPr>
                <w:rFonts w:ascii="Cambria Math" w:eastAsiaTheme="minorEastAsia" w:hAnsi="Cambria Math" w:cs="Times New Roman"/>
                <w:sz w:val="24"/>
                <w:szCs w:val="24"/>
                <w:lang w:val="en-IN"/>
              </w:rPr>
              <m:t>r</m:t>
            </m:r>
            <m:r>
              <w:rPr>
                <w:rFonts w:ascii="Cambria Math" w:eastAsiaTheme="minorEastAsia" w:hAnsi="Times New Roman" w:cs="Times New Roman"/>
                <w:sz w:val="24"/>
                <w:szCs w:val="24"/>
                <w:lang w:val="en-IN"/>
              </w:rPr>
              <m:t>.</m:t>
            </m:r>
            <m:r>
              <w:rPr>
                <w:rFonts w:ascii="Cambria Math" w:eastAsiaTheme="minorEastAsia" w:hAnsi="Cambria Math" w:cs="Times New Roman"/>
                <w:sz w:val="24"/>
                <w:szCs w:val="24"/>
                <w:lang w:val="en-IN"/>
              </w:rPr>
              <m:t>u</m:t>
            </m:r>
            <m:d>
              <m:dPr>
                <m:ctrlPr>
                  <w:rPr>
                    <w:rFonts w:ascii="Cambria Math" w:eastAsiaTheme="minorEastAsia" w:hAnsi="Times New Roman" w:cs="Times New Roman"/>
                    <w:i/>
                    <w:sz w:val="24"/>
                    <w:szCs w:val="24"/>
                    <w:lang w:val="en-IN"/>
                  </w:rPr>
                </m:ctrlPr>
              </m:dPr>
              <m:e>
                <m:r>
                  <w:rPr>
                    <w:rFonts w:ascii="Cambria Math" w:eastAsiaTheme="minorEastAsia" w:hAnsi="Cambria Math" w:cs="Times New Roman"/>
                    <w:sz w:val="24"/>
                    <w:szCs w:val="24"/>
                    <w:lang w:val="en-IN"/>
                  </w:rPr>
                  <m:t>r</m:t>
                </m:r>
              </m:e>
            </m:d>
            <m:r>
              <w:rPr>
                <w:rFonts w:ascii="Cambria Math" w:eastAsiaTheme="minorEastAsia" w:hAnsi="Cambria Math" w:cs="Times New Roman"/>
                <w:sz w:val="24"/>
                <w:szCs w:val="24"/>
                <w:lang w:val="en-IN"/>
              </w:rPr>
              <m:t>dr</m:t>
            </m:r>
          </m:e>
        </m:nary>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(49)</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where</w:t>
      </w:r>
      <w:proofErr w:type="gramEnd"/>
      <w:r w:rsidRPr="00D65AE7">
        <w:rPr>
          <w:rFonts w:ascii="Times New Roman" w:eastAsiaTheme="minorEastAsia" w:hAnsi="Times New Roman" w:cs="Times New Roman"/>
          <w:sz w:val="24"/>
          <w:szCs w:val="24"/>
          <w:lang w:val="en-IN"/>
        </w:rPr>
        <w:t xml:space="preserve"> u(m) is the mean flow velocity of media.</w:t>
      </w:r>
    </w:p>
    <w:p w:rsidR="008134AB" w:rsidRPr="009A59B2" w:rsidRDefault="008134AB" w:rsidP="008134AB">
      <w:pPr>
        <w:tabs>
          <w:tab w:val="left" w:pos="3030"/>
        </w:tabs>
        <w:spacing w:line="360" w:lineRule="auto"/>
        <w:jc w:val="both"/>
        <w:rPr>
          <w:rFonts w:ascii="Times New Roman" w:eastAsiaTheme="minorEastAsia" w:hAnsi="Times New Roman" w:cs="Times New Roman"/>
          <w:b/>
          <w:bCs/>
          <w:sz w:val="24"/>
          <w:szCs w:val="24"/>
          <w:lang w:val="en-IN"/>
        </w:rPr>
      </w:pPr>
      <w:r>
        <w:rPr>
          <w:rFonts w:ascii="Times New Roman" w:eastAsiaTheme="minorEastAsia" w:hAnsi="Times New Roman" w:cs="Times New Roman"/>
          <w:b/>
          <w:bCs/>
          <w:sz w:val="24"/>
          <w:szCs w:val="24"/>
          <w:lang w:val="en-IN"/>
        </w:rPr>
        <w:t xml:space="preserve">5.2.5 </w:t>
      </w:r>
      <w:r w:rsidRPr="009A59B2">
        <w:rPr>
          <w:rFonts w:ascii="Times New Roman" w:eastAsiaTheme="minorEastAsia" w:hAnsi="Times New Roman" w:cs="Times New Roman"/>
          <w:b/>
          <w:bCs/>
          <w:sz w:val="24"/>
          <w:szCs w:val="24"/>
          <w:lang w:val="en-IN"/>
        </w:rPr>
        <w:t xml:space="preserve">Velocity </w:t>
      </w:r>
      <w:r>
        <w:rPr>
          <w:rFonts w:ascii="Times New Roman" w:eastAsiaTheme="minorEastAsia" w:hAnsi="Times New Roman" w:cs="Times New Roman"/>
          <w:b/>
          <w:bCs/>
          <w:sz w:val="24"/>
          <w:szCs w:val="24"/>
          <w:lang w:val="en-IN"/>
        </w:rPr>
        <w:t>Boundary Layer i</w:t>
      </w:r>
      <w:r w:rsidRPr="009A59B2">
        <w:rPr>
          <w:rFonts w:ascii="Times New Roman" w:eastAsiaTheme="minorEastAsia" w:hAnsi="Times New Roman" w:cs="Times New Roman"/>
          <w:b/>
          <w:bCs/>
          <w:sz w:val="24"/>
          <w:szCs w:val="24"/>
          <w:lang w:val="en-IN"/>
        </w:rPr>
        <w:t>n Internal</w:t>
      </w:r>
      <w:r>
        <w:rPr>
          <w:rFonts w:ascii="Times New Roman" w:eastAsiaTheme="minorEastAsia" w:hAnsi="Times New Roman" w:cs="Times New Roman"/>
          <w:b/>
          <w:bCs/>
          <w:sz w:val="24"/>
          <w:szCs w:val="24"/>
          <w:lang w:val="en-IN"/>
        </w:rPr>
        <w:t xml:space="preserve"> Flow of Media inside Workpiece</w:t>
      </w:r>
    </w:p>
    <w:p w:rsidR="008134AB" w:rsidRPr="009F1E74" w:rsidRDefault="00ED6FC5" w:rsidP="008134AB">
      <w:pPr>
        <w:tabs>
          <w:tab w:val="left" w:pos="3030"/>
        </w:tabs>
        <w:spacing w:line="360" w:lineRule="auto"/>
        <w:jc w:val="both"/>
        <w:rPr>
          <w:rFonts w:ascii="Times New Roman" w:eastAsiaTheme="minorEastAsia" w:hAnsi="Times New Roman" w:cs="Times New Roman"/>
          <w:sz w:val="24"/>
          <w:szCs w:val="24"/>
          <w:lang w:val="en-IN"/>
        </w:rPr>
      </w:pPr>
      <w:r w:rsidRPr="00ED6FC5">
        <w:rPr>
          <w:rFonts w:eastAsiaTheme="minorEastAsia"/>
          <w:noProof/>
          <w:sz w:val="24"/>
          <w:szCs w:val="24"/>
        </w:rPr>
        <w:pict>
          <v:group id="_x0000_s1654" style="position:absolute;left:0;text-align:left;margin-left:96.75pt;margin-top:22.2pt;width:287.25pt;height:231pt;z-index:251889664" coordorigin="2385,7800" coordsize="5745,4620">
            <v:group id="_x0000_s1655" style="position:absolute;left:2385;top:7800;width:2760;height:4620" coordorigin="2385,7800" coordsize="2760,4620">
              <v:oval id="_x0000_s1656" style="position:absolute;left:2385;top:7800;width:2760;height:705"/>
              <v:oval id="_x0000_s1657" style="position:absolute;left:2385;top:11715;width:2760;height:705"/>
              <v:shape id="_x0000_s1658" type="#_x0000_t32" style="position:absolute;left:2385;top:8145;width:0;height:3930" o:connectortype="straight"/>
              <v:shape id="_x0000_s1659" type="#_x0000_t32" style="position:absolute;left:5145;top:8145;width:0;height:3930" o:connectortype="straight"/>
              <v:shape id="_x0000_s1660" type="#_x0000_t19" style="position:absolute;left:2385;top:8145;width:1260;height:2145"/>
              <v:shape id="_x0000_s1661" type="#_x0000_t19" style="position:absolute;left:3645;top:8145;width:1500;height:2145;flip:x"/>
              <v:shape id="_x0000_s1662" type="#_x0000_t19" style="position:absolute;left:2385;top:9060;width:750;height:540;flip:x y"/>
              <v:shape id="_x0000_s1663" type="#_x0000_t19" style="position:absolute;left:4245;top:9060;width:900;height:540;flip:y"/>
              <v:shape id="_x0000_s1664" type="#_x0000_t32" style="position:absolute;left:3135;top:9600;width:1110;height:0" o:connectortype="straight"/>
              <v:shape id="_x0000_s1665" type="#_x0000_t32" style="position:absolute;left:2385;top:9060;width:2760;height:0" o:connectortype="straight"/>
              <v:shape id="_x0000_s1666" type="#_x0000_t32" style="position:absolute;left:2385;top:10290;width:2760;height:0" o:connectortype="straight"/>
              <v:shape id="_x0000_s1667" style="position:absolute;left:2385;top:10290;width:2760;height:735" coordsize="2760,1215" path="m,c452,607,905,1215,1365,1215,1825,1215,2292,607,2760,e" filled="f">
                <v:path arrowok="t"/>
              </v:shape>
              <v:shape id="_x0000_s1668" type="#_x0000_t32" style="position:absolute;left:2715;top:9060;width:15;height:405" o:connectortype="straight">
                <v:stroke endarrow="block"/>
              </v:shape>
              <v:shape id="_x0000_s1669" type="#_x0000_t32" style="position:absolute;left:3060;top:9060;width:0;height:540" o:connectortype="straight">
                <v:stroke endarrow="block"/>
              </v:shape>
              <v:shape id="_x0000_s1670" type="#_x0000_t32" style="position:absolute;left:3360;top:9060;width:15;height:540" o:connectortype="straight">
                <v:stroke endarrow="block"/>
              </v:shape>
              <v:shape id="_x0000_s1671" type="#_x0000_t32" style="position:absolute;left:3645;top:9060;width:0;height:540" o:connectortype="straight">
                <v:stroke endarrow="block"/>
              </v:shape>
              <v:shape id="_x0000_s1672" type="#_x0000_t32" style="position:absolute;left:4035;top:9060;width:15;height:540;flip:x" o:connectortype="straight">
                <v:stroke endarrow="block"/>
              </v:shape>
              <v:shape id="_x0000_s1673" type="#_x0000_t32" style="position:absolute;left:4350;top:9060;width:15;height:540;flip:x" o:connectortype="straight">
                <v:stroke endarrow="block"/>
              </v:shape>
              <v:shape id="_x0000_s1674" type="#_x0000_t32" style="position:absolute;left:4605;top:9060;width:15;height:540" o:connectortype="straight">
                <v:stroke endarrow="block"/>
              </v:shape>
              <v:shape id="_x0000_s1675" type="#_x0000_t32" style="position:absolute;left:4905;top:9060;width:0;height:405" o:connectortype="straight">
                <v:stroke endarrow="block"/>
              </v:shape>
            </v:group>
            <v:shape id="_x0000_s1676" type="#_x0000_t32" style="position:absolute;left:3840;top:8745;width:2250;height:15;flip:x" o:connectortype="straight">
              <v:stroke endarrow="block"/>
            </v:shape>
            <v:shape id="_x0000_s1677" type="#_x0000_t32" style="position:absolute;left:5490;top:10290;width:15;height:810;flip:x" o:connectortype="straight">
              <v:stroke endarrow="block"/>
            </v:shape>
            <v:rect id="_x0000_s1678" style="position:absolute;left:6090;top:8025;width:1965;height:1140" stroked="f">
              <v:textbox>
                <w:txbxContent>
                  <w:p w:rsidR="00A07A55" w:rsidRPr="00E71936" w:rsidRDefault="00A07A55" w:rsidP="008134AB">
                    <w:pPr>
                      <w:rPr>
                        <w:rFonts w:ascii="Times New Roman" w:hAnsi="Times New Roman" w:cs="Times New Roman"/>
                        <w:lang w:val="en-IN"/>
                      </w:rPr>
                    </w:pPr>
                    <w:r w:rsidRPr="00E71936">
                      <w:rPr>
                        <w:rFonts w:ascii="Times New Roman" w:hAnsi="Times New Roman" w:cs="Times New Roman"/>
                        <w:lang w:val="en-IN"/>
                      </w:rPr>
                      <w:t>Outside velocity boundary layer i.e. irrotational flow</w:t>
                    </w:r>
                  </w:p>
                </w:txbxContent>
              </v:textbox>
            </v:rect>
            <v:rect id="_x0000_s1679" style="position:absolute;left:5745;top:10215;width:2385;height:1005" stroked="f">
              <v:textbox>
                <w:txbxContent>
                  <w:p w:rsidR="00A07A55" w:rsidRPr="00E71936" w:rsidRDefault="00A07A55" w:rsidP="008134AB">
                    <w:pPr>
                      <w:rPr>
                        <w:rFonts w:ascii="Times New Roman" w:hAnsi="Times New Roman" w:cs="Times New Roman"/>
                        <w:lang w:val="en-IN"/>
                      </w:rPr>
                    </w:pPr>
                    <w:r w:rsidRPr="00E71936">
                      <w:rPr>
                        <w:rFonts w:ascii="Times New Roman" w:hAnsi="Times New Roman" w:cs="Times New Roman"/>
                        <w:lang w:val="en-IN"/>
                      </w:rPr>
                      <w:t>Hydrodynamically developed flow i.e. u = f(r) only</w:t>
                    </w:r>
                  </w:p>
                </w:txbxContent>
              </v:textbox>
            </v:rect>
          </v:group>
        </w:pict>
      </w: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Default="008134AB" w:rsidP="008134AB">
      <w:pPr>
        <w:tabs>
          <w:tab w:val="left" w:pos="3030"/>
        </w:tabs>
        <w:rPr>
          <w:rFonts w:eastAsiaTheme="minorEastAsia"/>
          <w:sz w:val="24"/>
          <w:szCs w:val="24"/>
          <w:lang w:val="en-IN"/>
        </w:rPr>
      </w:pPr>
    </w:p>
    <w:p w:rsidR="008134AB" w:rsidRPr="009F1E74" w:rsidRDefault="008134AB" w:rsidP="008134AB">
      <w:pPr>
        <w:tabs>
          <w:tab w:val="left" w:pos="3030"/>
        </w:tabs>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                    </w:t>
      </w:r>
      <w:r w:rsidRPr="009F1E74">
        <w:rPr>
          <w:rFonts w:ascii="Times New Roman" w:eastAsiaTheme="minorEastAsia" w:hAnsi="Times New Roman" w:cs="Times New Roman"/>
          <w:sz w:val="24"/>
          <w:szCs w:val="24"/>
          <w:lang w:val="en-IN"/>
        </w:rPr>
        <w:t>Figure 5.12 Graphs showing fully developed media flow</w:t>
      </w:r>
    </w:p>
    <w:p w:rsidR="008134AB"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6058D2">
        <w:rPr>
          <w:rFonts w:ascii="Times New Roman" w:eastAsiaTheme="minorEastAsia" w:hAnsi="Times New Roman" w:cs="Times New Roman"/>
          <w:sz w:val="24"/>
          <w:szCs w:val="24"/>
          <w:lang w:val="en-IN"/>
        </w:rPr>
        <w:t>Mean temperature or bulk mean temperature of media is the temperature when the flow is fully developed.</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lastRenderedPageBreak/>
        <w:t>Energy of media is given by</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E = 2</w:t>
      </w:r>
      <m:oMath>
        <m:r>
          <w:rPr>
            <w:rFonts w:ascii="Cambria Math" w:eastAsiaTheme="minorEastAsia" w:hAnsi="Cambria Math" w:cs="Times New Roman"/>
            <w:sz w:val="24"/>
            <w:szCs w:val="24"/>
            <w:lang w:val="en-IN"/>
          </w:rPr>
          <m:t>ρ</m:t>
        </m:r>
        <m:r>
          <w:rPr>
            <w:rFonts w:ascii="Cambria Math" w:eastAsiaTheme="minorEastAsia" w:hAnsi="Times New Roman" w:cs="Times New Roman"/>
            <w:sz w:val="24"/>
            <w:szCs w:val="24"/>
            <w:lang w:val="en-IN"/>
          </w:rPr>
          <m:t xml:space="preserve"> </m:t>
        </m:r>
        <m:r>
          <w:rPr>
            <w:rFonts w:ascii="Cambria Math" w:eastAsiaTheme="minorEastAsia" w:hAnsi="Cambria Math" w:cs="Times New Roman"/>
            <w:sz w:val="24"/>
            <w:szCs w:val="24"/>
            <w:lang w:val="en-IN"/>
          </w:rPr>
          <m:t>π</m:t>
        </m:r>
      </m:oMath>
      <w:r w:rsidRPr="00D65AE7">
        <w:rPr>
          <w:rFonts w:ascii="Times New Roman" w:eastAsiaTheme="minorEastAsia" w:hAnsi="Times New Roman" w:cs="Times New Roman"/>
          <w:sz w:val="24"/>
          <w:szCs w:val="24"/>
          <w:lang w:val="en-IN"/>
        </w:rPr>
        <w:t>c</w:t>
      </w:r>
      <w:r w:rsidRPr="00D65AE7">
        <w:rPr>
          <w:rFonts w:ascii="Times New Roman" w:eastAsiaTheme="minorEastAsia" w:hAnsi="Times New Roman" w:cs="Times New Roman"/>
          <w:sz w:val="24"/>
          <w:szCs w:val="24"/>
          <w:vertAlign w:val="subscript"/>
          <w:lang w:val="en-IN"/>
        </w:rPr>
        <w:t>p</w:t>
      </w:r>
      <m:oMath>
        <m:nary>
          <m:naryPr>
            <m:limLoc m:val="subSup"/>
            <m:ctrlPr>
              <w:rPr>
                <w:rFonts w:ascii="Cambria Math" w:eastAsiaTheme="minorEastAsia" w:hAnsi="Times New Roman" w:cs="Times New Roman"/>
                <w:i/>
                <w:sz w:val="24"/>
                <w:szCs w:val="24"/>
                <w:lang w:val="en-IN"/>
              </w:rPr>
            </m:ctrlPr>
          </m:naryPr>
          <m:sub>
            <m:r>
              <w:rPr>
                <w:rFonts w:ascii="Cambria Math" w:eastAsiaTheme="minorEastAsia" w:hAnsi="Times New Roman" w:cs="Times New Roman"/>
                <w:sz w:val="24"/>
                <w:szCs w:val="24"/>
                <w:lang w:val="en-IN"/>
              </w:rPr>
              <m:t>0</m:t>
            </m:r>
          </m:sub>
          <m:sup>
            <m:r>
              <w:rPr>
                <w:rFonts w:ascii="Cambria Math" w:eastAsiaTheme="minorEastAsia" w:hAnsi="Cambria Math" w:cs="Times New Roman"/>
                <w:sz w:val="24"/>
                <w:szCs w:val="24"/>
                <w:lang w:val="en-IN"/>
              </w:rPr>
              <m:t>R</m:t>
            </m:r>
          </m:sup>
          <m:e>
            <m:r>
              <w:rPr>
                <w:rFonts w:ascii="Cambria Math" w:eastAsiaTheme="minorEastAsia" w:hAnsi="Cambria Math" w:cs="Times New Roman"/>
                <w:sz w:val="24"/>
                <w:szCs w:val="24"/>
                <w:lang w:val="en-IN"/>
              </w:rPr>
              <m:t>r</m:t>
            </m:r>
            <m:r>
              <w:rPr>
                <w:rFonts w:ascii="Cambria Math" w:eastAsiaTheme="minorEastAsia" w:hAnsi="Times New Roman" w:cs="Times New Roman"/>
                <w:sz w:val="24"/>
                <w:szCs w:val="24"/>
                <w:lang w:val="en-IN"/>
              </w:rPr>
              <m:t>.</m:t>
            </m:r>
            <m:r>
              <w:rPr>
                <w:rFonts w:ascii="Cambria Math" w:eastAsiaTheme="minorEastAsia" w:hAnsi="Cambria Math" w:cs="Times New Roman"/>
                <w:sz w:val="24"/>
                <w:szCs w:val="24"/>
                <w:lang w:val="en-IN"/>
              </w:rPr>
              <m:t>u</m:t>
            </m:r>
            <m:d>
              <m:dPr>
                <m:ctrlPr>
                  <w:rPr>
                    <w:rFonts w:ascii="Cambria Math" w:eastAsiaTheme="minorEastAsia" w:hAnsi="Times New Roman" w:cs="Times New Roman"/>
                    <w:i/>
                    <w:sz w:val="24"/>
                    <w:szCs w:val="24"/>
                    <w:lang w:val="en-IN"/>
                  </w:rPr>
                </m:ctrlPr>
              </m:dPr>
              <m:e>
                <m:r>
                  <w:rPr>
                    <w:rFonts w:ascii="Cambria Math" w:eastAsiaTheme="minorEastAsia" w:hAnsi="Cambria Math" w:cs="Times New Roman"/>
                    <w:sz w:val="24"/>
                    <w:szCs w:val="24"/>
                    <w:lang w:val="en-IN"/>
                  </w:rPr>
                  <m:t>r</m:t>
                </m:r>
              </m:e>
            </m:d>
            <m:r>
              <w:rPr>
                <w:rFonts w:ascii="Cambria Math" w:eastAsiaTheme="minorEastAsia" w:hAnsi="Cambria Math" w:cs="Times New Roman"/>
                <w:sz w:val="24"/>
                <w:szCs w:val="24"/>
                <w:lang w:val="en-IN"/>
              </w:rPr>
              <m:t>Tm</m:t>
            </m:r>
            <m:d>
              <m:dPr>
                <m:ctrlPr>
                  <w:rPr>
                    <w:rFonts w:ascii="Cambria Math" w:eastAsiaTheme="minorEastAsia" w:hAnsi="Times New Roman" w:cs="Times New Roman"/>
                    <w:i/>
                    <w:sz w:val="24"/>
                    <w:szCs w:val="24"/>
                    <w:lang w:val="en-IN"/>
                  </w:rPr>
                </m:ctrlPr>
              </m:dPr>
              <m:e>
                <m:r>
                  <w:rPr>
                    <w:rFonts w:ascii="Cambria Math" w:eastAsiaTheme="minorEastAsia" w:hAnsi="Cambria Math" w:cs="Times New Roman"/>
                    <w:sz w:val="24"/>
                    <w:szCs w:val="24"/>
                    <w:lang w:val="en-IN"/>
                  </w:rPr>
                  <m:t>r</m:t>
                </m:r>
              </m:e>
            </m:d>
            <m:r>
              <w:rPr>
                <w:rFonts w:ascii="Cambria Math" w:eastAsiaTheme="minorEastAsia" w:hAnsi="Cambria Math" w:cs="Times New Roman"/>
                <w:sz w:val="24"/>
                <w:szCs w:val="24"/>
                <w:lang w:val="en-IN"/>
              </w:rPr>
              <m:t>dr</m:t>
            </m:r>
          </m:e>
        </m:nary>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(50)</w:t>
      </w:r>
    </w:p>
    <w:p w:rsidR="008134AB" w:rsidRPr="009F1E74"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Also, E = </w:t>
      </w:r>
      <m:oMath>
        <m:r>
          <w:rPr>
            <w:rFonts w:ascii="Cambria Math" w:eastAsiaTheme="minorEastAsia" w:hAnsi="Cambria Math" w:cs="Times New Roman"/>
            <w:sz w:val="24"/>
            <w:szCs w:val="24"/>
            <w:lang w:val="en-IN"/>
          </w:rPr>
          <m:t>ρ</m:t>
        </m:r>
        <m:r>
          <w:rPr>
            <w:rFonts w:ascii="Cambria Math" w:eastAsiaTheme="minorEastAsia" w:hAnsi="Times New Roman" w:cs="Times New Roman"/>
            <w:sz w:val="24"/>
            <w:szCs w:val="24"/>
            <w:lang w:val="en-IN"/>
          </w:rPr>
          <m:t xml:space="preserve"> </m:t>
        </m:r>
        <m:r>
          <w:rPr>
            <w:rFonts w:ascii="Cambria Math" w:eastAsiaTheme="minorEastAsia" w:hAnsi="Cambria Math" w:cs="Times New Roman"/>
            <w:sz w:val="24"/>
            <w:szCs w:val="24"/>
            <w:lang w:val="en-IN"/>
          </w:rPr>
          <m:t>π</m:t>
        </m:r>
      </m:oMath>
      <w:proofErr w:type="gramStart"/>
      <w:r w:rsidRPr="00D65AE7">
        <w:rPr>
          <w:rFonts w:ascii="Times New Roman" w:eastAsiaTheme="minorEastAsia" w:hAnsi="Times New Roman" w:cs="Times New Roman"/>
          <w:sz w:val="24"/>
          <w:szCs w:val="24"/>
          <w:lang w:val="en-IN"/>
        </w:rPr>
        <w:t>R</w:t>
      </w:r>
      <w:r w:rsidRPr="00D65AE7">
        <w:rPr>
          <w:rFonts w:ascii="Times New Roman" w:eastAsiaTheme="minorEastAsia" w:hAnsi="Times New Roman" w:cs="Times New Roman"/>
          <w:sz w:val="24"/>
          <w:szCs w:val="24"/>
          <w:vertAlign w:val="superscript"/>
          <w:lang w:val="en-IN"/>
        </w:rPr>
        <w:t>2</w:t>
      </w:r>
      <w:r w:rsidRPr="00D65AE7">
        <w:rPr>
          <w:rFonts w:ascii="Times New Roman" w:eastAsiaTheme="minorEastAsia" w:hAnsi="Times New Roman" w:cs="Times New Roman"/>
          <w:sz w:val="24"/>
          <w:szCs w:val="24"/>
          <w:lang w:val="en-IN"/>
        </w:rPr>
        <w:t>.u(</w:t>
      </w:r>
      <w:proofErr w:type="gramEnd"/>
      <w:r w:rsidRPr="00D65AE7">
        <w:rPr>
          <w:rFonts w:ascii="Times New Roman" w:eastAsiaTheme="minorEastAsia" w:hAnsi="Times New Roman" w:cs="Times New Roman"/>
          <w:sz w:val="24"/>
          <w:szCs w:val="24"/>
          <w:lang w:val="en-IN"/>
        </w:rPr>
        <w:t>m)c</w:t>
      </w:r>
      <w:r w:rsidRPr="00D65AE7">
        <w:rPr>
          <w:rFonts w:ascii="Times New Roman" w:eastAsiaTheme="minorEastAsia" w:hAnsi="Times New Roman" w:cs="Times New Roman"/>
          <w:sz w:val="24"/>
          <w:szCs w:val="24"/>
          <w:vertAlign w:val="subscript"/>
          <w:lang w:val="en-IN"/>
        </w:rPr>
        <w:t>p</w:t>
      </w:r>
      <w:r w:rsidRPr="00D65AE7">
        <w:rPr>
          <w:rFonts w:ascii="Times New Roman" w:eastAsiaTheme="minorEastAsia" w:hAnsi="Times New Roman" w:cs="Times New Roman"/>
          <w:sz w:val="24"/>
          <w:szCs w:val="24"/>
          <w:lang w:val="en-IN"/>
        </w:rPr>
        <w:t>T</w:t>
      </w:r>
      <w:r w:rsidRPr="00D65AE7">
        <w:rPr>
          <w:rFonts w:ascii="Times New Roman" w:eastAsiaTheme="minorEastAsia" w:hAnsi="Times New Roman" w:cs="Times New Roman"/>
          <w:sz w:val="24"/>
          <w:szCs w:val="24"/>
          <w:vertAlign w:val="subscript"/>
          <w:lang w:val="en-IN"/>
        </w:rPr>
        <w:t>bm</w:t>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r>
      <w:r>
        <w:rPr>
          <w:rFonts w:ascii="Times New Roman" w:eastAsiaTheme="minorEastAsia" w:hAnsi="Times New Roman" w:cs="Times New Roman"/>
          <w:sz w:val="24"/>
          <w:szCs w:val="24"/>
          <w:vertAlign w:val="subscript"/>
          <w:lang w:val="en-IN"/>
        </w:rPr>
        <w:tab/>
        <w:t xml:space="preserve">        </w:t>
      </w:r>
      <w:r>
        <w:rPr>
          <w:rFonts w:ascii="Times New Roman" w:eastAsiaTheme="minorEastAsia" w:hAnsi="Times New Roman" w:cs="Times New Roman"/>
          <w:sz w:val="24"/>
          <w:szCs w:val="24"/>
          <w:lang w:val="en-IN"/>
        </w:rPr>
        <w:t>(51)</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From above two equations we get</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Bulk mean temperature,</w:t>
      </w:r>
    </w:p>
    <w:p w:rsidR="008134AB" w:rsidRPr="00D65AE7"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T</w:t>
      </w:r>
      <w:r w:rsidRPr="00D65AE7">
        <w:rPr>
          <w:rFonts w:ascii="Times New Roman" w:eastAsiaTheme="minorEastAsia" w:hAnsi="Times New Roman" w:cs="Times New Roman"/>
          <w:sz w:val="24"/>
          <w:szCs w:val="24"/>
          <w:vertAlign w:val="subscript"/>
          <w:lang w:val="en-IN"/>
        </w:rPr>
        <w:t>bm</w:t>
      </w:r>
      <w:r w:rsidRPr="00D65AE7">
        <w:rPr>
          <w:rFonts w:ascii="Times New Roman" w:eastAsiaTheme="minorEastAsia" w:hAnsi="Times New Roman" w:cs="Times New Roman"/>
          <w:sz w:val="24"/>
          <w:szCs w:val="24"/>
          <w:lang w:val="en-IN"/>
        </w:rPr>
        <w:t xml:space="preserve"> = </w:t>
      </w:r>
      <m:oMath>
        <m:f>
          <m:fPr>
            <m:ctrlPr>
              <w:rPr>
                <w:rFonts w:ascii="Cambria Math" w:eastAsiaTheme="minorEastAsia" w:hAnsi="Times New Roman" w:cs="Times New Roman"/>
                <w:i/>
                <w:sz w:val="24"/>
                <w:szCs w:val="24"/>
                <w:lang w:val="en-IN"/>
              </w:rPr>
            </m:ctrlPr>
          </m:fPr>
          <m:num>
            <m:r>
              <w:rPr>
                <w:rFonts w:ascii="Cambria Math" w:eastAsiaTheme="minorEastAsia" w:hAnsi="Times New Roman" w:cs="Times New Roman"/>
                <w:sz w:val="24"/>
                <w:szCs w:val="24"/>
                <w:lang w:val="en-IN"/>
              </w:rPr>
              <m:t>2</m:t>
            </m:r>
          </m:num>
          <m:den>
            <m:r>
              <m:rPr>
                <m:sty m:val="p"/>
              </m:rPr>
              <w:rPr>
                <w:rFonts w:ascii="Cambria Math" w:eastAsiaTheme="minorEastAsia" w:hAnsi="Times New Roman" w:cs="Times New Roman"/>
                <w:sz w:val="24"/>
                <w:szCs w:val="24"/>
                <w:lang w:val="en-IN"/>
              </w:rPr>
              <m:t>u(m)R</m:t>
            </m:r>
            <m:r>
              <m:rPr>
                <m:sty m:val="p"/>
              </m:rPr>
              <w:rPr>
                <w:rFonts w:ascii="Cambria Math" w:eastAsiaTheme="minorEastAsia" w:hAnsi="Times New Roman" w:cs="Times New Roman"/>
                <w:sz w:val="24"/>
                <w:szCs w:val="24"/>
                <w:vertAlign w:val="superscript"/>
                <w:lang w:val="en-IN"/>
              </w:rPr>
              <m:t>2</m:t>
            </m:r>
          </m:den>
        </m:f>
        <m:nary>
          <m:naryPr>
            <m:limLoc m:val="subSup"/>
            <m:ctrlPr>
              <w:rPr>
                <w:rFonts w:ascii="Cambria Math" w:eastAsiaTheme="minorEastAsia" w:hAnsi="Times New Roman" w:cs="Times New Roman"/>
                <w:i/>
                <w:sz w:val="24"/>
                <w:szCs w:val="24"/>
                <w:lang w:val="en-IN"/>
              </w:rPr>
            </m:ctrlPr>
          </m:naryPr>
          <m:sub>
            <m:r>
              <w:rPr>
                <w:rFonts w:ascii="Cambria Math" w:eastAsiaTheme="minorEastAsia" w:hAnsi="Times New Roman" w:cs="Times New Roman"/>
                <w:sz w:val="24"/>
                <w:szCs w:val="24"/>
                <w:lang w:val="en-IN"/>
              </w:rPr>
              <m:t>0</m:t>
            </m:r>
          </m:sub>
          <m:sup>
            <m:r>
              <w:rPr>
                <w:rFonts w:ascii="Cambria Math" w:eastAsiaTheme="minorEastAsia" w:hAnsi="Cambria Math" w:cs="Times New Roman"/>
                <w:sz w:val="24"/>
                <w:szCs w:val="24"/>
                <w:lang w:val="en-IN"/>
              </w:rPr>
              <m:t>R</m:t>
            </m:r>
          </m:sup>
          <m:e>
            <m:r>
              <w:rPr>
                <w:rFonts w:ascii="Cambria Math" w:eastAsiaTheme="minorEastAsia" w:hAnsi="Cambria Math" w:cs="Times New Roman"/>
                <w:sz w:val="24"/>
                <w:szCs w:val="24"/>
                <w:lang w:val="en-IN"/>
              </w:rPr>
              <m:t>r</m:t>
            </m:r>
            <m:r>
              <w:rPr>
                <w:rFonts w:ascii="Cambria Math" w:eastAsiaTheme="minorEastAsia" w:hAnsi="Times New Roman" w:cs="Times New Roman"/>
                <w:sz w:val="24"/>
                <w:szCs w:val="24"/>
                <w:lang w:val="en-IN"/>
              </w:rPr>
              <m:t>.</m:t>
            </m:r>
            <m:r>
              <w:rPr>
                <w:rFonts w:ascii="Cambria Math" w:eastAsiaTheme="minorEastAsia" w:hAnsi="Cambria Math" w:cs="Times New Roman"/>
                <w:sz w:val="24"/>
                <w:szCs w:val="24"/>
                <w:lang w:val="en-IN"/>
              </w:rPr>
              <m:t>u</m:t>
            </m:r>
            <m:d>
              <m:dPr>
                <m:ctrlPr>
                  <w:rPr>
                    <w:rFonts w:ascii="Cambria Math" w:eastAsiaTheme="minorEastAsia" w:hAnsi="Times New Roman" w:cs="Times New Roman"/>
                    <w:i/>
                    <w:sz w:val="24"/>
                    <w:szCs w:val="24"/>
                    <w:lang w:val="en-IN"/>
                  </w:rPr>
                </m:ctrlPr>
              </m:dPr>
              <m:e>
                <m:r>
                  <w:rPr>
                    <w:rFonts w:ascii="Cambria Math" w:eastAsiaTheme="minorEastAsia" w:hAnsi="Cambria Math" w:cs="Times New Roman"/>
                    <w:sz w:val="24"/>
                    <w:szCs w:val="24"/>
                    <w:lang w:val="en-IN"/>
                  </w:rPr>
                  <m:t>r</m:t>
                </m:r>
              </m:e>
            </m:d>
            <m:r>
              <w:rPr>
                <w:rFonts w:ascii="Cambria Math" w:eastAsiaTheme="minorEastAsia" w:hAnsi="Cambria Math" w:cs="Times New Roman"/>
                <w:sz w:val="24"/>
                <w:szCs w:val="24"/>
                <w:lang w:val="en-IN"/>
              </w:rPr>
              <m:t>Tm</m:t>
            </m:r>
            <m:d>
              <m:dPr>
                <m:ctrlPr>
                  <w:rPr>
                    <w:rFonts w:ascii="Cambria Math" w:eastAsiaTheme="minorEastAsia" w:hAnsi="Times New Roman" w:cs="Times New Roman"/>
                    <w:i/>
                    <w:sz w:val="24"/>
                    <w:szCs w:val="24"/>
                    <w:lang w:val="en-IN"/>
                  </w:rPr>
                </m:ctrlPr>
              </m:dPr>
              <m:e>
                <m:r>
                  <w:rPr>
                    <w:rFonts w:ascii="Cambria Math" w:eastAsiaTheme="minorEastAsia" w:hAnsi="Cambria Math" w:cs="Times New Roman"/>
                    <w:sz w:val="24"/>
                    <w:szCs w:val="24"/>
                    <w:lang w:val="en-IN"/>
                  </w:rPr>
                  <m:t>r</m:t>
                </m:r>
              </m:e>
            </m:d>
            <m:r>
              <w:rPr>
                <w:rFonts w:ascii="Cambria Math" w:eastAsiaTheme="minorEastAsia" w:hAnsi="Cambria Math" w:cs="Times New Roman"/>
                <w:sz w:val="24"/>
                <w:szCs w:val="24"/>
                <w:lang w:val="en-IN"/>
              </w:rPr>
              <m:t>dr</m:t>
            </m:r>
          </m:e>
        </m:nary>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(52)</w:t>
      </w:r>
    </w:p>
    <w:p w:rsidR="008134AB" w:rsidRPr="00D65AE7" w:rsidRDefault="008134AB" w:rsidP="008134AB">
      <w:pPr>
        <w:tabs>
          <w:tab w:val="left" w:pos="3030"/>
        </w:tabs>
        <w:spacing w:line="360" w:lineRule="auto"/>
        <w:jc w:val="both"/>
        <w:rPr>
          <w:rFonts w:ascii="Times New Roman" w:hAnsi="Times New Roman" w:cs="Times New Roman"/>
          <w:b/>
          <w:sz w:val="24"/>
          <w:szCs w:val="24"/>
        </w:rPr>
      </w:pPr>
      <w:r w:rsidRPr="00D65AE7">
        <w:rPr>
          <w:rFonts w:ascii="Times New Roman" w:eastAsiaTheme="minorEastAsia" w:hAnsi="Times New Roman" w:cs="Times New Roman"/>
          <w:b/>
          <w:bCs/>
          <w:sz w:val="24"/>
          <w:szCs w:val="24"/>
          <w:lang w:val="en-IN"/>
        </w:rPr>
        <w:t xml:space="preserve">5.3 </w:t>
      </w:r>
      <w:r w:rsidRPr="00D65AE7">
        <w:rPr>
          <w:rFonts w:ascii="Times New Roman" w:hAnsi="Times New Roman" w:cs="Times New Roman"/>
          <w:b/>
          <w:sz w:val="24"/>
          <w:szCs w:val="24"/>
        </w:rPr>
        <w:t xml:space="preserve">Principle </w:t>
      </w:r>
      <w:r>
        <w:rPr>
          <w:rFonts w:ascii="Times New Roman" w:hAnsi="Times New Roman" w:cs="Times New Roman"/>
          <w:b/>
          <w:sz w:val="24"/>
          <w:szCs w:val="24"/>
        </w:rPr>
        <w:t>Operation and Characteristics of t</w:t>
      </w:r>
      <w:r w:rsidRPr="00D65AE7">
        <w:rPr>
          <w:rFonts w:ascii="Times New Roman" w:hAnsi="Times New Roman" w:cs="Times New Roman"/>
          <w:b/>
          <w:sz w:val="24"/>
          <w:szCs w:val="24"/>
        </w:rPr>
        <w:t xml:space="preserve">he Electrochemo-Magneto AFM </w:t>
      </w:r>
      <w:r>
        <w:rPr>
          <w:rFonts w:ascii="Times New Roman" w:hAnsi="Times New Roman" w:cs="Times New Roman"/>
          <w:b/>
          <w:sz w:val="24"/>
          <w:szCs w:val="24"/>
        </w:rPr>
        <w:t>Setu</w:t>
      </w:r>
      <w:r w:rsidRPr="00D65AE7">
        <w:rPr>
          <w:rFonts w:ascii="Times New Roman" w:hAnsi="Times New Roman" w:cs="Times New Roman"/>
          <w:b/>
          <w:sz w:val="24"/>
          <w:szCs w:val="24"/>
        </w:rPr>
        <w:t>p</w:t>
      </w:r>
    </w:p>
    <w:p w:rsidR="008134AB" w:rsidRPr="00D65AE7" w:rsidRDefault="008134AB" w:rsidP="008134AB">
      <w:pPr>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During the working operation, the magnetic lines of forces act towards the workpiece whose internal wall surface has to be machined. In order to provide more focusing magnetic force towards the centre, the workpiece is placed inside the hollow cylindrical piece made of paramagnetic material, usually known as bright bar. The main aim of our model is to achieve high material removal and better morphological characteristics, which requires the development of electro-magnetic model. As the current supply to the developed solenoid arrangement is varied, the magnetic force gets changed. The following mathematical equations will predict the performance of abrasive flow finishing process.</w:t>
      </w:r>
    </w:p>
    <w:p w:rsidR="008134AB" w:rsidRPr="00D65AE7" w:rsidRDefault="008134AB" w:rsidP="008134AB">
      <w:pPr>
        <w:spacing w:line="360" w:lineRule="auto"/>
        <w:jc w:val="both"/>
        <w:rPr>
          <w:rFonts w:ascii="Times New Roman" w:hAnsi="Times New Roman" w:cs="Times New Roman"/>
          <w:b/>
          <w:bCs/>
          <w:iCs/>
          <w:sz w:val="24"/>
          <w:szCs w:val="24"/>
        </w:rPr>
      </w:pPr>
      <w:r w:rsidRPr="00D65AE7">
        <w:rPr>
          <w:rFonts w:ascii="Times New Roman" w:hAnsi="Times New Roman" w:cs="Times New Roman"/>
          <w:b/>
          <w:bCs/>
          <w:iCs/>
          <w:sz w:val="24"/>
          <w:szCs w:val="24"/>
        </w:rPr>
        <w:t>5.3.1 Assumptions</w:t>
      </w:r>
    </w:p>
    <w:p w:rsidR="008134AB" w:rsidRPr="00D65AE7" w:rsidRDefault="008134AB" w:rsidP="008134AB">
      <w:p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Taking all the parameters in electrochemical and magnetic force assisted AFM into </w:t>
      </w:r>
      <w:proofErr w:type="gramStart"/>
      <w:r w:rsidRPr="00D65AE7">
        <w:rPr>
          <w:rFonts w:ascii="Times New Roman" w:hAnsi="Times New Roman" w:cs="Times New Roman"/>
          <w:sz w:val="24"/>
          <w:szCs w:val="24"/>
        </w:rPr>
        <w:t>account,</w:t>
      </w:r>
      <w:proofErr w:type="gramEnd"/>
      <w:r w:rsidRPr="00D65AE7">
        <w:rPr>
          <w:rFonts w:ascii="Times New Roman" w:hAnsi="Times New Roman" w:cs="Times New Roman"/>
          <w:sz w:val="24"/>
          <w:szCs w:val="24"/>
        </w:rPr>
        <w:t xml:space="preserve"> the following assumptions are taken while writing mathematical equations:</w:t>
      </w:r>
    </w:p>
    <w:p w:rsidR="008134AB" w:rsidRPr="00D65AE7" w:rsidRDefault="008134AB" w:rsidP="00136AE8">
      <w:pPr>
        <w:pStyle w:val="ListParagraph"/>
        <w:numPr>
          <w:ilvl w:val="0"/>
          <w:numId w:val="40"/>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workpiece material is homogeneous and isotropic.</w:t>
      </w:r>
    </w:p>
    <w:p w:rsidR="008134AB" w:rsidRPr="00D65AE7" w:rsidRDefault="008134AB" w:rsidP="00136AE8">
      <w:pPr>
        <w:pStyle w:val="ListParagraph"/>
        <w:numPr>
          <w:ilvl w:val="0"/>
          <w:numId w:val="40"/>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magnetic field domain inside the workpiece is symmetrical about the axis.</w:t>
      </w:r>
    </w:p>
    <w:p w:rsidR="008134AB" w:rsidRPr="00D65AE7" w:rsidRDefault="008134AB" w:rsidP="00136AE8">
      <w:pPr>
        <w:pStyle w:val="ListParagraph"/>
        <w:numPr>
          <w:ilvl w:val="0"/>
          <w:numId w:val="40"/>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Both cathode (cylindrical rod) and anode (workpiece) are conducting in nature.</w:t>
      </w:r>
    </w:p>
    <w:p w:rsidR="008134AB" w:rsidRPr="00D65AE7" w:rsidRDefault="008134AB" w:rsidP="00136AE8">
      <w:pPr>
        <w:pStyle w:val="ListParagraph"/>
        <w:numPr>
          <w:ilvl w:val="0"/>
          <w:numId w:val="40"/>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supply of current in the solenoid coils is assumed to be constant.</w:t>
      </w:r>
    </w:p>
    <w:p w:rsidR="008134AB" w:rsidRDefault="008134AB" w:rsidP="00136AE8">
      <w:pPr>
        <w:pStyle w:val="ListParagraph"/>
        <w:numPr>
          <w:ilvl w:val="0"/>
          <w:numId w:val="40"/>
        </w:num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magnetic abrasive particles are considered spherical- shaped.</w:t>
      </w:r>
    </w:p>
    <w:p w:rsidR="00112055" w:rsidRDefault="00112055" w:rsidP="00112055">
      <w:pPr>
        <w:spacing w:line="360" w:lineRule="auto"/>
        <w:jc w:val="both"/>
        <w:rPr>
          <w:rFonts w:ascii="Times New Roman" w:hAnsi="Times New Roman" w:cs="Times New Roman"/>
          <w:sz w:val="24"/>
          <w:szCs w:val="24"/>
        </w:rPr>
      </w:pPr>
    </w:p>
    <w:p w:rsidR="00112055" w:rsidRPr="00112055" w:rsidRDefault="00112055" w:rsidP="00112055">
      <w:pPr>
        <w:spacing w:line="360" w:lineRule="auto"/>
        <w:jc w:val="both"/>
        <w:rPr>
          <w:rFonts w:ascii="Times New Roman" w:hAnsi="Times New Roman" w:cs="Times New Roman"/>
          <w:sz w:val="24"/>
          <w:szCs w:val="24"/>
        </w:rPr>
      </w:pPr>
    </w:p>
    <w:p w:rsidR="008134AB" w:rsidRPr="00D65AE7" w:rsidRDefault="008134AB" w:rsidP="008134AB">
      <w:pPr>
        <w:spacing w:line="360" w:lineRule="auto"/>
        <w:jc w:val="both"/>
        <w:rPr>
          <w:rFonts w:ascii="Times New Roman" w:hAnsi="Times New Roman" w:cs="Times New Roman"/>
          <w:b/>
          <w:bCs/>
          <w:iCs/>
          <w:sz w:val="24"/>
          <w:szCs w:val="24"/>
        </w:rPr>
      </w:pPr>
      <w:r w:rsidRPr="00D65AE7">
        <w:rPr>
          <w:rFonts w:ascii="Times New Roman" w:hAnsi="Times New Roman" w:cs="Times New Roman"/>
          <w:b/>
          <w:bCs/>
          <w:iCs/>
          <w:sz w:val="24"/>
          <w:szCs w:val="24"/>
        </w:rPr>
        <w:lastRenderedPageBreak/>
        <w:t xml:space="preserve">5.3.2 Magnetic </w:t>
      </w:r>
      <w:r w:rsidR="00112055">
        <w:rPr>
          <w:rFonts w:ascii="Times New Roman" w:hAnsi="Times New Roman" w:cs="Times New Roman"/>
          <w:b/>
          <w:bCs/>
          <w:iCs/>
          <w:sz w:val="24"/>
          <w:szCs w:val="24"/>
        </w:rPr>
        <w:t>Flux Intensity a</w:t>
      </w:r>
      <w:r w:rsidR="00112055" w:rsidRPr="00D65AE7">
        <w:rPr>
          <w:rFonts w:ascii="Times New Roman" w:hAnsi="Times New Roman" w:cs="Times New Roman"/>
          <w:b/>
          <w:bCs/>
          <w:iCs/>
          <w:sz w:val="24"/>
          <w:szCs w:val="24"/>
        </w:rPr>
        <w:t>nd Electrolytic Force Modeling</w:t>
      </w:r>
    </w:p>
    <w:p w:rsidR="008134AB" w:rsidRPr="00D65AE7" w:rsidRDefault="008134AB" w:rsidP="0011205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Maxwell equation (53</w:t>
      </w:r>
      <w:r w:rsidRPr="00D65AE7">
        <w:rPr>
          <w:rFonts w:ascii="Times New Roman" w:hAnsi="Times New Roman" w:cs="Times New Roman"/>
          <w:sz w:val="24"/>
          <w:szCs w:val="24"/>
        </w:rPr>
        <w:t>) is used to determine electromagnetic forces and the direction of the magnetic lines. The equation can be denoted mathematically as:</w:t>
      </w:r>
    </w:p>
    <w:p w:rsidR="008134AB" w:rsidRPr="00D65AE7" w:rsidRDefault="008134AB" w:rsidP="008134AB">
      <w:pPr>
        <w:spacing w:line="360" w:lineRule="auto"/>
        <w:jc w:val="both"/>
        <w:rPr>
          <w:rFonts w:ascii="Times New Roman" w:eastAsiaTheme="minorEastAsia" w:hAnsi="Times New Roman" w:cs="Times New Roman"/>
          <w:sz w:val="24"/>
          <w:szCs w:val="24"/>
        </w:rPr>
      </w:pPr>
      <m:oMath>
        <m:r>
          <m:rPr>
            <m:sty m:val="p"/>
          </m:rPr>
          <w:rPr>
            <w:rFonts w:ascii="Cambria Math" w:hAnsi="Cambria Math" w:cs="Times New Roman"/>
            <w:sz w:val="24"/>
            <w:szCs w:val="24"/>
          </w:rPr>
          <m:t>∇</m:t>
        </m:r>
      </m:oMath>
      <w:r>
        <w:rPr>
          <w:rFonts w:ascii="Times New Roman" w:eastAsiaTheme="minorEastAsia" w:hAnsi="Times New Roman" w:cs="Times New Roman"/>
          <w:sz w:val="24"/>
          <w:szCs w:val="24"/>
        </w:rPr>
        <w:t xml:space="preserve">.B = 0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(53</w:t>
      </w:r>
      <w:r w:rsidRPr="00D65AE7">
        <w:rPr>
          <w:rFonts w:ascii="Times New Roman" w:eastAsiaTheme="minorEastAsia" w:hAnsi="Times New Roman" w:cs="Times New Roman"/>
          <w:sz w:val="24"/>
          <w:szCs w:val="24"/>
        </w:rPr>
        <w:t>)</w:t>
      </w:r>
    </w:p>
    <w:p w:rsidR="008134AB" w:rsidRPr="00D65AE7" w:rsidRDefault="008134AB" w:rsidP="008134AB">
      <w:pPr>
        <w:spacing w:line="360" w:lineRule="auto"/>
        <w:jc w:val="both"/>
        <w:rPr>
          <w:rFonts w:ascii="Times New Roman" w:eastAsiaTheme="minorEastAsia" w:hAnsi="Times New Roman" w:cs="Times New Roman"/>
          <w:sz w:val="24"/>
          <w:szCs w:val="24"/>
        </w:rPr>
      </w:pPr>
      <w:proofErr w:type="gramStart"/>
      <w:r w:rsidRPr="00D65AE7">
        <w:rPr>
          <w:rFonts w:ascii="Times New Roman" w:eastAsiaTheme="minorEastAsia" w:hAnsi="Times New Roman" w:cs="Times New Roman"/>
          <w:sz w:val="24"/>
          <w:szCs w:val="24"/>
        </w:rPr>
        <w:t>where</w:t>
      </w:r>
      <w:proofErr w:type="gramEnd"/>
      <w:r w:rsidRPr="00D65AE7">
        <w:rPr>
          <w:rFonts w:ascii="Times New Roman" w:eastAsiaTheme="minorEastAsia" w:hAnsi="Times New Roman" w:cs="Times New Roman"/>
          <w:sz w:val="24"/>
          <w:szCs w:val="24"/>
        </w:rPr>
        <w:t xml:space="preserve"> B is the magnetic flux density.</w:t>
      </w:r>
    </w:p>
    <w:p w:rsidR="008134AB" w:rsidRPr="00D65AE7" w:rsidRDefault="00ED6FC5" w:rsidP="008134AB">
      <w:pPr>
        <w:spacing w:line="360" w:lineRule="auto"/>
        <w:jc w:val="both"/>
        <w:rPr>
          <w:rFonts w:ascii="Times New Roman" w:eastAsiaTheme="minorEastAsia"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Cambria Math" w:cs="Times New Roman"/>
                <w:sz w:val="24"/>
                <w:szCs w:val="24"/>
              </w:rPr>
              <m:t>r</m:t>
            </m:r>
          </m:den>
        </m:f>
      </m:oMath>
      <w:r w:rsidR="008134AB" w:rsidRPr="00D65AE7">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d</m:t>
            </m:r>
          </m:num>
          <m:den>
            <m:r>
              <w:rPr>
                <w:rFonts w:ascii="Cambria Math" w:eastAsiaTheme="minorEastAsia" w:hAnsi="Cambria Math" w:cs="Times New Roman"/>
                <w:sz w:val="24"/>
                <w:szCs w:val="24"/>
              </w:rPr>
              <m:t>dr</m:t>
            </m:r>
          </m:den>
        </m:f>
        <m:d>
          <m:dPr>
            <m:ctrlPr>
              <w:rPr>
                <w:rFonts w:ascii="Cambria Math" w:eastAsiaTheme="minorEastAsia" w:hAnsi="Times New Roman" w:cs="Times New Roman"/>
                <w:i/>
                <w:sz w:val="24"/>
                <w:szCs w:val="24"/>
              </w:rPr>
            </m:ctrlPr>
          </m:dPr>
          <m:e>
            <m:r>
              <w:rPr>
                <w:rFonts w:ascii="Cambria Math" w:eastAsiaTheme="minorEastAsia" w:hAnsi="Cambria Math" w:cs="Times New Roman"/>
                <w:sz w:val="24"/>
                <w:szCs w:val="24"/>
              </w:rPr>
              <m:t>r</m:t>
            </m:r>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dφ</m:t>
                </m:r>
              </m:num>
              <m:den>
                <m:r>
                  <w:rPr>
                    <w:rFonts w:ascii="Cambria Math" w:eastAsiaTheme="minorEastAsia" w:hAnsi="Cambria Math" w:cs="Times New Roman"/>
                    <w:sz w:val="24"/>
                    <w:szCs w:val="24"/>
                  </w:rPr>
                  <m:t>dr</m:t>
                </m:r>
              </m:den>
            </m:f>
          </m:e>
        </m:d>
      </m:oMath>
      <w:r w:rsidR="008134AB" w:rsidRPr="00D65AE7">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sSup>
              <m:sSupPr>
                <m:ctrlPr>
                  <w:rPr>
                    <w:rFonts w:ascii="Cambria Math" w:eastAsiaTheme="minorEastAsia" w:hAnsi="Times New Roman" w:cs="Times New Roman"/>
                    <w:i/>
                    <w:sz w:val="24"/>
                    <w:szCs w:val="24"/>
                  </w:rPr>
                </m:ctrlPr>
              </m:sSupPr>
              <m:e>
                <m:r>
                  <w:rPr>
                    <w:rFonts w:ascii="Cambria Math" w:eastAsiaTheme="minorEastAsia" w:hAnsi="Cambria Math" w:cs="Times New Roman"/>
                    <w:sz w:val="24"/>
                    <w:szCs w:val="24"/>
                  </w:rPr>
                  <m:t>d</m:t>
                </m:r>
              </m:e>
              <m:sup>
                <m:r>
                  <w:rPr>
                    <w:rFonts w:ascii="Cambria Math" w:eastAsiaTheme="minorEastAsia" w:hAnsi="Times New Roman" w:cs="Times New Roman"/>
                    <w:sz w:val="24"/>
                    <w:szCs w:val="24"/>
                  </w:rPr>
                  <m:t>2</m:t>
                </m:r>
              </m:sup>
            </m:sSup>
            <m:r>
              <w:rPr>
                <w:rFonts w:ascii="Cambria Math" w:eastAsiaTheme="minorEastAsia" w:hAnsi="Cambria Math" w:cs="Times New Roman"/>
                <w:sz w:val="24"/>
                <w:szCs w:val="24"/>
              </w:rPr>
              <m:t>φ</m:t>
            </m:r>
          </m:num>
          <m:den>
            <m:r>
              <w:rPr>
                <w:rFonts w:ascii="Cambria Math" w:eastAsiaTheme="minorEastAsia" w:hAnsi="Cambria Math" w:cs="Times New Roman"/>
                <w:sz w:val="24"/>
                <w:szCs w:val="24"/>
              </w:rPr>
              <m:t>d</m:t>
            </m:r>
            <m:sSup>
              <m:sSupPr>
                <m:ctrlPr>
                  <w:rPr>
                    <w:rFonts w:ascii="Cambria Math" w:eastAsiaTheme="minorEastAsia" w:hAnsi="Times New Roman" w:cs="Times New Roman"/>
                    <w:i/>
                    <w:sz w:val="24"/>
                    <w:szCs w:val="24"/>
                  </w:rPr>
                </m:ctrlPr>
              </m:sSupPr>
              <m:e>
                <m:r>
                  <w:rPr>
                    <w:rFonts w:ascii="Cambria Math" w:eastAsiaTheme="minorEastAsia" w:hAnsi="Cambria Math" w:cs="Times New Roman"/>
                    <w:sz w:val="24"/>
                    <w:szCs w:val="24"/>
                  </w:rPr>
                  <m:t>z</m:t>
                </m:r>
              </m:e>
              <m:sup>
                <m:r>
                  <w:rPr>
                    <w:rFonts w:ascii="Cambria Math" w:eastAsiaTheme="minorEastAsia" w:hAnsi="Times New Roman" w:cs="Times New Roman"/>
                    <w:sz w:val="24"/>
                    <w:szCs w:val="24"/>
                  </w:rPr>
                  <m:t>2</m:t>
                </m:r>
              </m:sup>
            </m:sSup>
          </m:den>
        </m:f>
      </m:oMath>
      <w:r w:rsidR="008134AB" w:rsidRPr="00D65AE7">
        <w:rPr>
          <w:rFonts w:ascii="Times New Roman" w:eastAsiaTheme="minorEastAsia" w:hAnsi="Times New Roman" w:cs="Times New Roman"/>
          <w:sz w:val="24"/>
          <w:szCs w:val="24"/>
        </w:rPr>
        <w:t xml:space="preserve"> = 0                                                                                       </w:t>
      </w:r>
      <w:r w:rsidR="008134AB">
        <w:rPr>
          <w:rFonts w:ascii="Times New Roman" w:eastAsiaTheme="minorEastAsia" w:hAnsi="Times New Roman" w:cs="Times New Roman"/>
          <w:sz w:val="24"/>
          <w:szCs w:val="24"/>
        </w:rPr>
        <w:t xml:space="preserve">                            (54</w:t>
      </w:r>
      <w:r w:rsidR="008134AB" w:rsidRPr="00D65AE7">
        <w:rPr>
          <w:rFonts w:ascii="Times New Roman" w:eastAsiaTheme="minorEastAsia" w:hAnsi="Times New Roman" w:cs="Times New Roman"/>
          <w:sz w:val="24"/>
          <w:szCs w:val="24"/>
        </w:rPr>
        <w:t>)</w:t>
      </w:r>
    </w:p>
    <w:p w:rsidR="008134AB" w:rsidRPr="00D65AE7" w:rsidRDefault="008134AB" w:rsidP="008134AB">
      <w:pPr>
        <w:spacing w:line="360" w:lineRule="auto"/>
        <w:jc w:val="both"/>
        <w:rPr>
          <w:rFonts w:ascii="Times New Roman" w:eastAsiaTheme="minorEastAsia" w:hAnsi="Times New Roman" w:cs="Times New Roman"/>
          <w:sz w:val="24"/>
          <w:szCs w:val="24"/>
        </w:rPr>
      </w:pPr>
      <w:proofErr w:type="gramStart"/>
      <w:r w:rsidRPr="00D65AE7">
        <w:rPr>
          <w:rFonts w:ascii="Times New Roman" w:eastAsiaTheme="minorEastAsia" w:hAnsi="Times New Roman" w:cs="Times New Roman"/>
          <w:sz w:val="24"/>
          <w:szCs w:val="24"/>
        </w:rPr>
        <w:t>where</w:t>
      </w:r>
      <w:proofErr w:type="gramEnd"/>
      <w:r w:rsidRPr="00D65AE7">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φ</m:t>
        </m:r>
      </m:oMath>
      <w:r w:rsidRPr="00D65AE7">
        <w:rPr>
          <w:rFonts w:ascii="Times New Roman" w:eastAsiaTheme="minorEastAsia" w:hAnsi="Times New Roman" w:cs="Times New Roman"/>
          <w:sz w:val="24"/>
          <w:szCs w:val="24"/>
        </w:rPr>
        <w:t xml:space="preserve"> is the azimuthal angle, z is the height of the workpiece where the effect of magnetic field is produced.</w:t>
      </w:r>
    </w:p>
    <w:p w:rsidR="008134AB" w:rsidRPr="00D65AE7" w:rsidRDefault="008134AB" w:rsidP="008134AB">
      <w:pPr>
        <w:spacing w:line="360" w:lineRule="auto"/>
        <w:jc w:val="both"/>
        <w:rPr>
          <w:rFonts w:ascii="Times New Roman" w:eastAsiaTheme="minorEastAsia" w:hAnsi="Times New Roman" w:cs="Times New Roman"/>
          <w:sz w:val="24"/>
          <w:szCs w:val="24"/>
        </w:rPr>
      </w:pPr>
      <w:r w:rsidRPr="00D65AE7">
        <w:rPr>
          <w:rFonts w:ascii="Times New Roman" w:hAnsi="Times New Roman" w:cs="Times New Roman"/>
          <w:sz w:val="24"/>
          <w:szCs w:val="24"/>
        </w:rPr>
        <w:t>According to British standard wire gauge: 19 gauge = 0.040 inch = 1.016 mm diameter</w:t>
      </w:r>
    </w:p>
    <w:p w:rsidR="008134AB" w:rsidRPr="00D65AE7" w:rsidRDefault="008134AB" w:rsidP="008134AB">
      <w:p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Resistance of 19 gauge wire = 0.0264 ohm/m, at 20 ‘C.</w:t>
      </w:r>
    </w:p>
    <w:p w:rsidR="008134AB" w:rsidRPr="00D65AE7" w:rsidRDefault="008134AB" w:rsidP="008134AB">
      <w:p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Copper density = 8.96 g/cm3 or 0.324 lb/in3</w:t>
      </w:r>
    </w:p>
    <w:p w:rsidR="008134AB" w:rsidRPr="00D65AE7" w:rsidRDefault="008134AB" w:rsidP="008134AB">
      <w:pPr>
        <w:spacing w:line="360" w:lineRule="auto"/>
        <w:jc w:val="both"/>
        <w:rPr>
          <w:rFonts w:ascii="Times New Roman" w:hAnsi="Times New Roman" w:cs="Times New Roman"/>
          <w:sz w:val="24"/>
          <w:szCs w:val="24"/>
        </w:rPr>
      </w:pPr>
      <w:r>
        <w:rPr>
          <w:rFonts w:ascii="Times New Roman" w:hAnsi="Times New Roman" w:cs="Times New Roman"/>
          <w:sz w:val="24"/>
          <w:szCs w:val="24"/>
        </w:rPr>
        <w:t>Maxwell’s Equation:</w:t>
      </w:r>
    </w:p>
    <w:p w:rsidR="008134AB" w:rsidRPr="00D65AE7" w:rsidRDefault="008134AB" w:rsidP="008134A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Pr="00D65AE7">
        <w:rPr>
          <w:rFonts w:ascii="Times New Roman" w:hAnsi="Times New Roman" w:cs="Times New Roman"/>
          <w:sz w:val="24"/>
          <w:szCs w:val="24"/>
        </w:rPr>
        <w:t>Gauss’ Law</w:t>
      </w:r>
    </w:p>
    <w:p w:rsidR="008134AB" w:rsidRPr="00D65AE7" w:rsidRDefault="008134AB" w:rsidP="008134AB">
      <w:pPr>
        <w:spacing w:line="360" w:lineRule="auto"/>
        <w:jc w:val="both"/>
        <w:rPr>
          <w:rFonts w:ascii="Times New Roman" w:eastAsiaTheme="minorEastAsia" w:hAnsi="Times New Roman" w:cs="Times New Roman"/>
          <w:sz w:val="24"/>
          <w:szCs w:val="24"/>
        </w:rPr>
      </w:pPr>
      <m:oMath>
        <m:r>
          <m:rPr>
            <m:sty m:val="p"/>
          </m:rPr>
          <w:rPr>
            <w:rFonts w:ascii="Cambria Math" w:hAnsi="Cambria Math" w:cs="Times New Roman"/>
            <w:sz w:val="24"/>
            <w:szCs w:val="24"/>
          </w:rPr>
          <m:t>∇</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S</m:t>
            </m:r>
          </m:e>
        </m:acc>
      </m:oMath>
      <w:r w:rsidRPr="00D65AE7">
        <w:rPr>
          <w:rFonts w:ascii="Times New Roman" w:eastAsiaTheme="minorEastAsia" w:hAnsi="Times New Roman" w:cs="Times New Roman"/>
          <w:sz w:val="24"/>
          <w:szCs w:val="24"/>
        </w:rPr>
        <w:t xml:space="preserve"> = θ</w:t>
      </w:r>
    </w:p>
    <w:p w:rsidR="008134AB" w:rsidRPr="00D65AE7" w:rsidRDefault="008134AB" w:rsidP="008134AB">
      <w:pPr>
        <w:spacing w:line="360" w:lineRule="auto"/>
        <w:jc w:val="both"/>
        <w:rPr>
          <w:rFonts w:ascii="Times New Roman" w:eastAsiaTheme="minorEastAsia" w:hAnsi="Times New Roman" w:cs="Times New Roman"/>
          <w:sz w:val="24"/>
          <w:szCs w:val="24"/>
        </w:rPr>
      </w:pPr>
      <m:oMath>
        <m:r>
          <m:rPr>
            <m:sty m:val="p"/>
          </m:rPr>
          <w:rPr>
            <w:rFonts w:ascii="Cambria Math" w:hAnsi="Cambria Math" w:cs="Times New Roman"/>
            <w:sz w:val="24"/>
            <w:szCs w:val="24"/>
          </w:rPr>
          <m:t>∇</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S</m:t>
            </m:r>
          </m:e>
        </m:acc>
      </m:oMath>
      <w:r w:rsidRPr="00D65AE7">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∂Sx</m:t>
            </m:r>
          </m:num>
          <m:den>
            <m:r>
              <w:rPr>
                <w:rFonts w:ascii="Cambria Math" w:eastAsiaTheme="minorEastAsia" w:hAnsi="Cambria Math" w:cs="Times New Roman"/>
                <w:sz w:val="24"/>
                <w:szCs w:val="24"/>
              </w:rPr>
              <m:t>∂x</m:t>
            </m:r>
          </m:den>
        </m:f>
      </m:oMath>
      <w:r w:rsidRPr="00D65AE7">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∂Sy</m:t>
            </m:r>
          </m:num>
          <m:den>
            <m:r>
              <w:rPr>
                <w:rFonts w:ascii="Cambria Math" w:eastAsiaTheme="minorEastAsia" w:hAnsi="Cambria Math" w:cs="Times New Roman"/>
                <w:sz w:val="24"/>
                <w:szCs w:val="24"/>
              </w:rPr>
              <m:t>∂y</m:t>
            </m:r>
          </m:den>
        </m:f>
      </m:oMath>
      <w:r w:rsidRPr="00D65AE7">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∂Sz</m:t>
            </m:r>
          </m:num>
          <m:den>
            <m:r>
              <w:rPr>
                <w:rFonts w:ascii="Cambria Math" w:eastAsiaTheme="minorEastAsia" w:hAnsi="Cambria Math" w:cs="Times New Roman"/>
                <w:sz w:val="24"/>
                <w:szCs w:val="24"/>
              </w:rPr>
              <m:t>∂z</m:t>
            </m:r>
          </m:den>
        </m:f>
      </m:oMath>
      <w:r w:rsidRPr="00D65AE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(55)</w:t>
      </w:r>
    </w:p>
    <w:p w:rsidR="008134AB" w:rsidRPr="00D65AE7" w:rsidRDefault="008134AB" w:rsidP="008134AB">
      <w:pPr>
        <w:spacing w:line="360" w:lineRule="auto"/>
        <w:jc w:val="both"/>
        <w:rPr>
          <w:rFonts w:ascii="Times New Roman" w:eastAsiaTheme="minorEastAsia" w:hAnsi="Times New Roman" w:cs="Times New Roman"/>
          <w:sz w:val="24"/>
          <w:szCs w:val="24"/>
        </w:rPr>
      </w:pPr>
      <w:r w:rsidRPr="00D65AE7">
        <w:rPr>
          <w:rFonts w:ascii="Times New Roman" w:eastAsiaTheme="minorEastAsia" w:hAnsi="Times New Roman" w:cs="Times New Roman"/>
          <w:sz w:val="24"/>
          <w:szCs w:val="24"/>
        </w:rPr>
        <w:t xml:space="preserve">The electric field generated during the operation of magnetic field in hybrid AFM setup diverges from positive charges whereas convergence occurs in case of negative charges. </w:t>
      </w:r>
      <w:r w:rsidRPr="00D65AE7">
        <w:rPr>
          <w:rFonts w:ascii="Times New Roman" w:hAnsi="Times New Roman" w:cs="Times New Roman"/>
          <w:sz w:val="24"/>
          <w:szCs w:val="24"/>
        </w:rPr>
        <w:t xml:space="preserve"> </w:t>
      </w:r>
    </w:p>
    <w:p w:rsidR="008134AB" w:rsidRPr="00D65AE7" w:rsidRDefault="008134AB" w:rsidP="008134AB">
      <w:pPr>
        <w:spacing w:line="360" w:lineRule="auto"/>
        <w:jc w:val="both"/>
        <w:rPr>
          <w:rFonts w:ascii="Times New Roman" w:eastAsiaTheme="minorEastAsia" w:hAnsi="Times New Roman" w:cs="Times New Roman"/>
          <w:sz w:val="24"/>
          <w:szCs w:val="24"/>
        </w:rPr>
      </w:pPr>
      <m:oMath>
        <m:r>
          <m:rPr>
            <m:sty m:val="p"/>
          </m:rPr>
          <w:rPr>
            <w:rFonts w:ascii="Cambria Math" w:hAnsi="Cambria Math" w:cs="Times New Roman"/>
            <w:sz w:val="24"/>
            <w:szCs w:val="24"/>
          </w:rPr>
          <m:t>∇</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B</m:t>
            </m:r>
          </m:e>
        </m:acc>
      </m:oMath>
      <w:r w:rsidRPr="00D65AE7">
        <w:rPr>
          <w:rFonts w:ascii="Times New Roman" w:eastAsiaTheme="minorEastAsia" w:hAnsi="Times New Roman" w:cs="Times New Roman"/>
          <w:sz w:val="24"/>
          <w:szCs w:val="24"/>
        </w:rPr>
        <w:t xml:space="preserve"> = 0</w:t>
      </w:r>
    </w:p>
    <w:p w:rsidR="008134AB" w:rsidRPr="00D65AE7" w:rsidRDefault="008134AB" w:rsidP="008134AB">
      <w:pPr>
        <w:spacing w:line="360" w:lineRule="auto"/>
        <w:jc w:val="both"/>
        <w:rPr>
          <w:rFonts w:ascii="Times New Roman" w:hAnsi="Times New Roman" w:cs="Times New Roman"/>
          <w:sz w:val="24"/>
          <w:szCs w:val="24"/>
        </w:rPr>
      </w:pPr>
      <m:oMath>
        <m:r>
          <m:rPr>
            <m:sty m:val="p"/>
          </m:rPr>
          <w:rPr>
            <w:rFonts w:ascii="Cambria Math" w:hAnsi="Cambria Math" w:cs="Times New Roman"/>
            <w:sz w:val="24"/>
            <w:szCs w:val="24"/>
          </w:rPr>
          <m:t>∇</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B</m:t>
            </m:r>
          </m:e>
        </m:acc>
      </m:oMath>
      <w:r w:rsidRPr="00D65AE7">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∂Bx</m:t>
            </m:r>
          </m:num>
          <m:den>
            <m:r>
              <w:rPr>
                <w:rFonts w:ascii="Cambria Math" w:eastAsiaTheme="minorEastAsia" w:hAnsi="Cambria Math" w:cs="Times New Roman"/>
                <w:sz w:val="24"/>
                <w:szCs w:val="24"/>
              </w:rPr>
              <m:t>∂x</m:t>
            </m:r>
          </m:den>
        </m:f>
      </m:oMath>
      <w:r w:rsidRPr="00D65AE7">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∂By</m:t>
            </m:r>
          </m:num>
          <m:den>
            <m:r>
              <w:rPr>
                <w:rFonts w:ascii="Cambria Math" w:eastAsiaTheme="minorEastAsia" w:hAnsi="Cambria Math" w:cs="Times New Roman"/>
                <w:sz w:val="24"/>
                <w:szCs w:val="24"/>
              </w:rPr>
              <m:t>∂y</m:t>
            </m:r>
          </m:den>
        </m:f>
      </m:oMath>
      <w:r w:rsidRPr="00D65AE7">
        <w:rPr>
          <w:rFonts w:ascii="Times New Roman" w:eastAsiaTheme="minorEastAsia" w:hAnsi="Times New Roman" w:cs="Times New Roman"/>
          <w:sz w:val="24"/>
          <w:szCs w:val="24"/>
        </w:rPr>
        <w:t xml:space="preserve"> </w:t>
      </w:r>
      <w:proofErr w:type="gramStart"/>
      <w:r w:rsidRPr="00D65AE7">
        <w:rPr>
          <w:rFonts w:ascii="Times New Roman" w:eastAsiaTheme="minorEastAsia" w:hAnsi="Times New Roman" w:cs="Times New Roman"/>
          <w:sz w:val="24"/>
          <w:szCs w:val="24"/>
        </w:rPr>
        <w:t>+</w:t>
      </w:r>
      <m:oMath>
        <w:proofErr w:type="gramEnd"/>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∂Bz</m:t>
            </m:r>
          </m:num>
          <m:den>
            <m:r>
              <w:rPr>
                <w:rFonts w:ascii="Cambria Math" w:eastAsiaTheme="minorEastAsia" w:hAnsi="Cambria Math" w:cs="Times New Roman"/>
                <w:sz w:val="24"/>
                <w:szCs w:val="24"/>
              </w:rPr>
              <m:t>∂z</m:t>
            </m:r>
          </m:den>
        </m:f>
        <m:r>
          <w:rPr>
            <w:rFonts w:ascii="Cambria Math" w:eastAsiaTheme="minorEastAsia" w:hAnsi="Times New Roman" w:cs="Times New Roman"/>
            <w:sz w:val="24"/>
            <w:szCs w:val="24"/>
          </w:rPr>
          <m:t xml:space="preserve">                                                                                                                                   </m:t>
        </m:r>
      </m:oMath>
      <w:r>
        <w:rPr>
          <w:rFonts w:ascii="Times New Roman" w:eastAsiaTheme="minorEastAsia" w:hAnsi="Times New Roman" w:cs="Times New Roman"/>
          <w:sz w:val="24"/>
          <w:szCs w:val="24"/>
        </w:rPr>
        <w:t>(56)</w:t>
      </w:r>
    </w:p>
    <w:p w:rsidR="008134AB" w:rsidRPr="00D65AE7" w:rsidRDefault="008134AB" w:rsidP="008134AB">
      <w:pPr>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The magnetic field produced during the working of prepared electromagnetic setup in hybrid AFM process always form closed loops. The magnetic field strength was calculated and was upto 1 Tesla. This magnetic field causes the magnetic abrasive particles mixed in polymer media to </w:t>
      </w:r>
      <w:r w:rsidRPr="00D65AE7">
        <w:rPr>
          <w:rFonts w:ascii="Times New Roman" w:hAnsi="Times New Roman" w:cs="Times New Roman"/>
          <w:sz w:val="24"/>
          <w:szCs w:val="24"/>
        </w:rPr>
        <w:lastRenderedPageBreak/>
        <w:t xml:space="preserve">attract towards the magnetized poles and hence hit the inner walls of brass workpiece, consequently improving the machining efficiency. </w:t>
      </w:r>
    </w:p>
    <w:p w:rsidR="008134AB" w:rsidRPr="00D65AE7" w:rsidRDefault="008134AB" w:rsidP="008134A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 </w:t>
      </w:r>
      <w:r w:rsidRPr="00D65AE7">
        <w:rPr>
          <w:rFonts w:ascii="Times New Roman" w:hAnsi="Times New Roman" w:cs="Times New Roman"/>
          <w:sz w:val="24"/>
          <w:szCs w:val="24"/>
        </w:rPr>
        <w:t>Faraday’s Law</w:t>
      </w:r>
    </w:p>
    <w:p w:rsidR="008134AB" w:rsidRPr="00D65AE7" w:rsidRDefault="008134AB" w:rsidP="008134AB">
      <w:pPr>
        <w:spacing w:line="360" w:lineRule="auto"/>
        <w:jc w:val="both"/>
        <w:rPr>
          <w:rFonts w:ascii="Times New Roman" w:eastAsiaTheme="minorEastAsia" w:hAnsi="Times New Roman" w:cs="Times New Roman"/>
          <w:sz w:val="24"/>
          <w:szCs w:val="24"/>
        </w:rPr>
      </w:pPr>
      <m:oMath>
        <m:r>
          <m:rPr>
            <m:sty m:val="p"/>
          </m:rPr>
          <w:rPr>
            <w:rFonts w:ascii="Cambria Math" w:hAnsi="Cambria Math" w:cs="Times New Roman"/>
            <w:sz w:val="24"/>
            <w:szCs w:val="24"/>
          </w:rPr>
          <m:t>∇</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e</m:t>
            </m:r>
          </m:e>
        </m:acc>
      </m:oMath>
      <w:r w:rsidRPr="00D65AE7">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m:t>
            </m:r>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B</m:t>
                </m:r>
              </m:e>
            </m:acc>
          </m:num>
          <m:den>
            <m:r>
              <w:rPr>
                <w:rFonts w:ascii="Cambria Math" w:eastAsiaTheme="minorEastAsia" w:hAnsi="Cambria Math" w:cs="Times New Roman"/>
                <w:sz w:val="24"/>
                <w:szCs w:val="24"/>
              </w:rPr>
              <m:t>∂t</m:t>
            </m:r>
          </m:den>
        </m:f>
      </m:oMath>
    </w:p>
    <w:p w:rsidR="008134AB" w:rsidRPr="00D65AE7" w:rsidRDefault="008134AB" w:rsidP="008134AB">
      <w:pPr>
        <w:spacing w:line="360" w:lineRule="auto"/>
        <w:jc w:val="both"/>
        <w:rPr>
          <w:rFonts w:ascii="Times New Roman" w:eastAsiaTheme="minorEastAsia" w:hAnsi="Times New Roman" w:cs="Times New Roman"/>
          <w:sz w:val="24"/>
          <w:szCs w:val="24"/>
        </w:rPr>
      </w:pPr>
      <m:oMath>
        <m:r>
          <m:rPr>
            <m:sty m:val="p"/>
          </m:rPr>
          <w:rPr>
            <w:rFonts w:ascii="Cambria Math" w:hAnsi="Cambria Math" w:cs="Times New Roman"/>
            <w:sz w:val="24"/>
            <w:szCs w:val="24"/>
          </w:rPr>
          <m:t>∇</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e</m:t>
            </m:r>
          </m:e>
        </m:acc>
      </m:oMath>
      <w:r w:rsidRPr="00D65AE7">
        <w:rPr>
          <w:rFonts w:ascii="Times New Roman" w:eastAsiaTheme="minorEastAsia" w:hAnsi="Times New Roman" w:cs="Times New Roman"/>
          <w:sz w:val="24"/>
          <w:szCs w:val="24"/>
        </w:rPr>
        <w:t xml:space="preserve"> = </w:t>
      </w:r>
      <m:oMath>
        <m:d>
          <m:dPr>
            <m:ctrlPr>
              <w:rPr>
                <w:rFonts w:ascii="Cambria Math" w:eastAsiaTheme="minorEastAsia" w:hAnsi="Times New Roman" w:cs="Times New Roman"/>
                <w:i/>
                <w:sz w:val="24"/>
                <w:szCs w:val="24"/>
              </w:rPr>
            </m:ctrlPr>
          </m:dPr>
          <m:e>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∂ex</m:t>
                </m:r>
              </m:num>
              <m:den>
                <m:r>
                  <w:rPr>
                    <w:rFonts w:ascii="Cambria Math" w:eastAsiaTheme="minorEastAsia" w:hAnsi="Cambria Math" w:cs="Times New Roman"/>
                    <w:sz w:val="24"/>
                    <w:szCs w:val="24"/>
                  </w:rPr>
                  <m:t>∂y</m:t>
                </m:r>
              </m:den>
            </m:f>
            <m:r>
              <w:rPr>
                <w:rFonts w:ascii="Times New Roman" w:eastAsiaTheme="minorEastAsia" w:hAnsi="Times New Roman" w:cs="Times New Roman"/>
                <w:sz w:val="24"/>
                <w:szCs w:val="24"/>
              </w:rPr>
              <m:t>-</m:t>
            </m:r>
            <m:r>
              <w:rPr>
                <w:rFonts w:ascii="Cambria Math" w:eastAsiaTheme="minorEastAsia" w:hAnsi="Times New Roman" w:cs="Times New Roman"/>
                <w:sz w:val="24"/>
                <w:szCs w:val="24"/>
              </w:rPr>
              <m:t xml:space="preserve"> </m:t>
            </m:r>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∂ey</m:t>
                </m:r>
              </m:num>
              <m:den>
                <m:r>
                  <w:rPr>
                    <w:rFonts w:ascii="Cambria Math" w:eastAsiaTheme="minorEastAsia" w:hAnsi="Cambria Math" w:cs="Times New Roman"/>
                    <w:sz w:val="24"/>
                    <w:szCs w:val="24"/>
                  </w:rPr>
                  <m:t>∂z</m:t>
                </m:r>
              </m:den>
            </m:f>
          </m:e>
        </m:d>
      </m:oMath>
      <w:r w:rsidRPr="00D65AE7">
        <w:rPr>
          <w:rFonts w:ascii="Times New Roman" w:eastAsiaTheme="minorEastAsia" w:hAnsi="Times New Roman" w:cs="Times New Roman"/>
          <w:sz w:val="24"/>
          <w:szCs w:val="24"/>
        </w:rPr>
        <w:t xml:space="preserve">bx + </w:t>
      </w:r>
      <m:oMath>
        <m:d>
          <m:dPr>
            <m:ctrlPr>
              <w:rPr>
                <w:rFonts w:ascii="Cambria Math" w:eastAsiaTheme="minorEastAsia" w:hAnsi="Times New Roman" w:cs="Times New Roman"/>
                <w:i/>
                <w:sz w:val="24"/>
                <w:szCs w:val="24"/>
              </w:rPr>
            </m:ctrlPr>
          </m:dPr>
          <m:e>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∂ey</m:t>
                </m:r>
              </m:num>
              <m:den>
                <m:r>
                  <w:rPr>
                    <w:rFonts w:ascii="Cambria Math" w:eastAsiaTheme="minorEastAsia" w:hAnsi="Cambria Math" w:cs="Times New Roman"/>
                    <w:sz w:val="24"/>
                    <w:szCs w:val="24"/>
                  </w:rPr>
                  <m:t>∂z</m:t>
                </m:r>
              </m:den>
            </m:f>
            <m:r>
              <w:rPr>
                <w:rFonts w:ascii="Times New Roman" w:eastAsiaTheme="minorEastAsia" w:hAnsi="Times New Roman" w:cs="Times New Roman"/>
                <w:sz w:val="24"/>
                <w:szCs w:val="24"/>
              </w:rPr>
              <m:t>-</m:t>
            </m:r>
            <m:r>
              <w:rPr>
                <w:rFonts w:ascii="Cambria Math" w:eastAsiaTheme="minorEastAsia" w:hAnsi="Times New Roman" w:cs="Times New Roman"/>
                <w:sz w:val="24"/>
                <w:szCs w:val="24"/>
              </w:rPr>
              <m:t xml:space="preserve"> </m:t>
            </m:r>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∂ez</m:t>
                </m:r>
              </m:num>
              <m:den>
                <m:r>
                  <w:rPr>
                    <w:rFonts w:ascii="Cambria Math" w:eastAsiaTheme="minorEastAsia" w:hAnsi="Cambria Math" w:cs="Times New Roman"/>
                    <w:sz w:val="24"/>
                    <w:szCs w:val="24"/>
                  </w:rPr>
                  <m:t>∂x</m:t>
                </m:r>
              </m:den>
            </m:f>
          </m:e>
        </m:d>
      </m:oMath>
      <w:r w:rsidRPr="00D65AE7">
        <w:rPr>
          <w:rFonts w:ascii="Times New Roman" w:eastAsiaTheme="minorEastAsia" w:hAnsi="Times New Roman" w:cs="Times New Roman"/>
          <w:sz w:val="24"/>
          <w:szCs w:val="24"/>
        </w:rPr>
        <w:t xml:space="preserve">by+ </w:t>
      </w:r>
      <m:oMath>
        <m:d>
          <m:dPr>
            <m:ctrlPr>
              <w:rPr>
                <w:rFonts w:ascii="Cambria Math" w:eastAsiaTheme="minorEastAsia" w:hAnsi="Times New Roman" w:cs="Times New Roman"/>
                <w:i/>
                <w:sz w:val="24"/>
                <w:szCs w:val="24"/>
              </w:rPr>
            </m:ctrlPr>
          </m:dPr>
          <m:e>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∂ey</m:t>
                </m:r>
              </m:num>
              <m:den>
                <m:r>
                  <w:rPr>
                    <w:rFonts w:ascii="Cambria Math" w:eastAsiaTheme="minorEastAsia" w:hAnsi="Cambria Math" w:cs="Times New Roman"/>
                    <w:sz w:val="24"/>
                    <w:szCs w:val="24"/>
                  </w:rPr>
                  <m:t>∂x</m:t>
                </m:r>
              </m:den>
            </m:f>
            <m:r>
              <w:rPr>
                <w:rFonts w:ascii="Times New Roman" w:eastAsiaTheme="minorEastAsia" w:hAnsi="Times New Roman" w:cs="Times New Roman"/>
                <w:sz w:val="24"/>
                <w:szCs w:val="24"/>
              </w:rPr>
              <m:t>-</m:t>
            </m:r>
            <m:r>
              <w:rPr>
                <w:rFonts w:ascii="Cambria Math" w:eastAsiaTheme="minorEastAsia" w:hAnsi="Times New Roman" w:cs="Times New Roman"/>
                <w:sz w:val="24"/>
                <w:szCs w:val="24"/>
              </w:rPr>
              <m:t xml:space="preserve"> </m:t>
            </m:r>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∂ez</m:t>
                </m:r>
              </m:num>
              <m:den>
                <m:r>
                  <w:rPr>
                    <w:rFonts w:ascii="Cambria Math" w:eastAsiaTheme="minorEastAsia" w:hAnsi="Cambria Math" w:cs="Times New Roman"/>
                    <w:sz w:val="24"/>
                    <w:szCs w:val="24"/>
                  </w:rPr>
                  <m:t>∂y</m:t>
                </m:r>
              </m:den>
            </m:f>
          </m:e>
        </m:d>
      </m:oMath>
      <w:proofErr w:type="gramStart"/>
      <w:r w:rsidRPr="00D65AE7">
        <w:rPr>
          <w:rFonts w:ascii="Times New Roman" w:eastAsiaTheme="minorEastAsia" w:hAnsi="Times New Roman" w:cs="Times New Roman"/>
          <w:sz w:val="24"/>
          <w:szCs w:val="24"/>
        </w:rPr>
        <w:t>bz</w:t>
      </w:r>
      <w:proofErr w:type="gramEnd"/>
      <w:r>
        <w:rPr>
          <w:rFonts w:ascii="Times New Roman" w:eastAsiaTheme="minorEastAsia" w:hAnsi="Times New Roman" w:cs="Times New Roman"/>
          <w:sz w:val="24"/>
          <w:szCs w:val="24"/>
        </w:rPr>
        <w:t xml:space="preserve">                                                         (57)</w:t>
      </w:r>
    </w:p>
    <w:p w:rsidR="008134AB" w:rsidRPr="00D65AE7" w:rsidRDefault="008134AB" w:rsidP="008134AB">
      <w:pPr>
        <w:spacing w:line="360" w:lineRule="auto"/>
        <w:jc w:val="both"/>
        <w:rPr>
          <w:rFonts w:ascii="Times New Roman" w:eastAsiaTheme="minorEastAsia" w:hAnsi="Times New Roman" w:cs="Times New Roman"/>
          <w:sz w:val="24"/>
          <w:szCs w:val="24"/>
        </w:rPr>
      </w:pPr>
      <w:r w:rsidRPr="00D65AE7">
        <w:rPr>
          <w:rFonts w:ascii="Times New Roman" w:eastAsiaTheme="minorEastAsia" w:hAnsi="Times New Roman" w:cs="Times New Roman"/>
          <w:sz w:val="24"/>
          <w:szCs w:val="24"/>
        </w:rPr>
        <w:t xml:space="preserve">The varying magnetic field with time is due to circulating electric field whereas the time varying magnetic fields induce circulating electric fields. </w:t>
      </w:r>
    </w:p>
    <w:p w:rsidR="008134AB" w:rsidRPr="00D65AE7" w:rsidRDefault="008134AB" w:rsidP="008134AB">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roofErr w:type="gramStart"/>
      <w:r>
        <w:rPr>
          <w:rFonts w:ascii="Times New Roman" w:eastAsiaTheme="minorEastAsia" w:hAnsi="Times New Roman" w:cs="Times New Roman"/>
          <w:sz w:val="24"/>
          <w:szCs w:val="24"/>
        </w:rPr>
        <w:t>c</w:t>
      </w:r>
      <w:proofErr w:type="gramEnd"/>
      <w:r>
        <w:rPr>
          <w:rFonts w:ascii="Times New Roman" w:eastAsiaTheme="minorEastAsia" w:hAnsi="Times New Roman" w:cs="Times New Roman"/>
          <w:sz w:val="24"/>
          <w:szCs w:val="24"/>
        </w:rPr>
        <w:t xml:space="preserve">) </w:t>
      </w:r>
      <w:r w:rsidRPr="00D65AE7">
        <w:rPr>
          <w:rFonts w:ascii="Times New Roman" w:eastAsiaTheme="minorEastAsia" w:hAnsi="Times New Roman" w:cs="Times New Roman"/>
          <w:sz w:val="24"/>
          <w:szCs w:val="24"/>
        </w:rPr>
        <w:t>According to Ampere’s law,</w:t>
      </w:r>
    </w:p>
    <w:p w:rsidR="008134AB" w:rsidRPr="00D65AE7" w:rsidRDefault="008134AB" w:rsidP="008134AB">
      <w:pPr>
        <w:spacing w:line="360" w:lineRule="auto"/>
        <w:jc w:val="both"/>
        <w:rPr>
          <w:rFonts w:ascii="Times New Roman" w:eastAsiaTheme="minorEastAsia" w:hAnsi="Times New Roman" w:cs="Times New Roman"/>
          <w:sz w:val="24"/>
          <w:szCs w:val="24"/>
        </w:rPr>
      </w:pPr>
      <m:oMath>
        <m:r>
          <m:rPr>
            <m:sty m:val="p"/>
          </m:rPr>
          <w:rPr>
            <w:rFonts w:ascii="Cambria Math" w:hAnsi="Cambria Math" w:cs="Times New Roman"/>
            <w:sz w:val="24"/>
            <w:szCs w:val="24"/>
          </w:rPr>
          <m:t>∇</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H</m:t>
            </m:r>
          </m:e>
        </m:acc>
      </m:oMath>
      <w:r w:rsidRPr="00D65AE7">
        <w:rPr>
          <w:rFonts w:ascii="Times New Roman" w:eastAsiaTheme="minorEastAsia" w:hAnsi="Times New Roman" w:cs="Times New Roman"/>
          <w:sz w:val="24"/>
          <w:szCs w:val="24"/>
        </w:rPr>
        <w:t xml:space="preserve"> = </w:t>
      </w:r>
      <m:oMath>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i</m:t>
            </m:r>
          </m:e>
        </m:acc>
        <m:r>
          <w:rPr>
            <w:rFonts w:ascii="Cambria Math" w:eastAsiaTheme="minorEastAsia" w:hAnsi="Times New Roman" w:cs="Times New Roman"/>
            <w:sz w:val="24"/>
            <w:szCs w:val="24"/>
          </w:rPr>
          <m:t>+</m:t>
        </m:r>
      </m:oMath>
      <w:r w:rsidRPr="00D65AE7">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Cambria Math" w:cs="Times New Roman"/>
                <w:sz w:val="24"/>
                <w:szCs w:val="24"/>
              </w:rPr>
              <m:t>∂</m:t>
            </m:r>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S</m:t>
                </m:r>
              </m:e>
            </m:acc>
          </m:num>
          <m:den>
            <m:r>
              <w:rPr>
                <w:rFonts w:ascii="Cambria Math" w:eastAsiaTheme="minorEastAsia" w:hAnsi="Cambria Math" w:cs="Times New Roman"/>
                <w:sz w:val="24"/>
                <w:szCs w:val="24"/>
              </w:rPr>
              <m:t>∂t</m:t>
            </m:r>
          </m:den>
        </m:f>
      </m:oMath>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(58)</w:t>
      </w:r>
    </w:p>
    <w:p w:rsidR="008134AB" w:rsidRPr="00D65AE7" w:rsidRDefault="008134AB" w:rsidP="008134AB">
      <w:pPr>
        <w:spacing w:line="360" w:lineRule="auto"/>
        <w:jc w:val="both"/>
        <w:rPr>
          <w:rFonts w:ascii="Times New Roman" w:eastAsiaTheme="minorEastAsia" w:hAnsi="Times New Roman" w:cs="Times New Roman"/>
          <w:sz w:val="24"/>
          <w:szCs w:val="24"/>
        </w:rPr>
      </w:pPr>
      <w:r w:rsidRPr="00D65AE7">
        <w:rPr>
          <w:rFonts w:ascii="Times New Roman" w:eastAsiaTheme="minorEastAsia" w:hAnsi="Times New Roman" w:cs="Times New Roman"/>
          <w:sz w:val="24"/>
          <w:szCs w:val="24"/>
        </w:rPr>
        <w:t xml:space="preserve">Where </w:t>
      </w:r>
      <m:oMath>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i</m:t>
            </m:r>
          </m:e>
        </m:acc>
      </m:oMath>
      <w:r w:rsidRPr="00D65AE7">
        <w:rPr>
          <w:rFonts w:ascii="Times New Roman" w:eastAsiaTheme="minorEastAsia" w:hAnsi="Times New Roman" w:cs="Times New Roman"/>
          <w:sz w:val="24"/>
          <w:szCs w:val="24"/>
        </w:rPr>
        <w:t xml:space="preserve"> is the current </w:t>
      </w:r>
      <w:proofErr w:type="gramStart"/>
      <w:r w:rsidRPr="00D65AE7">
        <w:rPr>
          <w:rFonts w:ascii="Times New Roman" w:eastAsiaTheme="minorEastAsia" w:hAnsi="Times New Roman" w:cs="Times New Roman"/>
          <w:sz w:val="24"/>
          <w:szCs w:val="24"/>
        </w:rPr>
        <w:t>density.</w:t>
      </w:r>
      <w:proofErr w:type="gramEnd"/>
      <w:r w:rsidRPr="00D65AE7">
        <w:rPr>
          <w:rFonts w:ascii="Times New Roman" w:eastAsiaTheme="minorEastAsia" w:hAnsi="Times New Roman" w:cs="Times New Roman"/>
          <w:sz w:val="24"/>
          <w:szCs w:val="24"/>
        </w:rPr>
        <w:t xml:space="preserve"> The above eq.1 shows that a circulating H field induces change in S field at the center of circulation. The circulating magnetic fields induce currents and time varying electric fields, whereas currents and time varying electric fields induce circulating magnetic fields. </w:t>
      </w:r>
    </w:p>
    <w:p w:rsidR="008134AB" w:rsidRPr="00D65AE7" w:rsidRDefault="008134AB" w:rsidP="008134AB">
      <w:pPr>
        <w:spacing w:line="360" w:lineRule="auto"/>
        <w:jc w:val="both"/>
        <w:rPr>
          <w:rFonts w:ascii="Times New Roman" w:eastAsiaTheme="minorEastAsia" w:hAnsi="Times New Roman" w:cs="Times New Roman"/>
          <w:sz w:val="24"/>
          <w:szCs w:val="24"/>
        </w:rPr>
      </w:pPr>
      <w:r w:rsidRPr="00D65AE7">
        <w:rPr>
          <w:rFonts w:ascii="Times New Roman" w:eastAsiaTheme="minorEastAsia" w:hAnsi="Times New Roman" w:cs="Times New Roman"/>
          <w:sz w:val="24"/>
          <w:szCs w:val="24"/>
        </w:rPr>
        <w:t>A B field induces an H field which is directly proportional to the permeability, as shown in eq.1.</w:t>
      </w:r>
    </w:p>
    <w:p w:rsidR="008134AB" w:rsidRPr="00D65AE7" w:rsidRDefault="00ED6FC5" w:rsidP="008134AB">
      <w:pPr>
        <w:spacing w:line="360" w:lineRule="auto"/>
        <w:jc w:val="both"/>
        <w:rPr>
          <w:rFonts w:ascii="Times New Roman" w:eastAsiaTheme="minorEastAsia" w:hAnsi="Times New Roman" w:cs="Times New Roman"/>
          <w:sz w:val="24"/>
          <w:szCs w:val="24"/>
        </w:rPr>
      </w:pPr>
      <m:oMath>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B</m:t>
            </m:r>
          </m:e>
        </m:acc>
      </m:oMath>
      <w:r w:rsidR="008134AB" w:rsidRPr="00D65AE7">
        <w:rPr>
          <w:rFonts w:ascii="Times New Roman" w:eastAsiaTheme="minorEastAsia" w:hAnsi="Times New Roman" w:cs="Times New Roman"/>
          <w:sz w:val="24"/>
          <w:szCs w:val="24"/>
        </w:rPr>
        <w:t>(t) = [</w:t>
      </w:r>
      <w:proofErr w:type="gramStart"/>
      <w:r w:rsidR="008134AB" w:rsidRPr="00D65AE7">
        <w:rPr>
          <w:rFonts w:ascii="Times New Roman" w:eastAsiaTheme="minorEastAsia" w:hAnsi="Times New Roman" w:cs="Times New Roman"/>
          <w:sz w:val="24"/>
          <w:szCs w:val="24"/>
        </w:rPr>
        <w:t>µ(</w:t>
      </w:r>
      <w:proofErr w:type="gramEnd"/>
      <w:r w:rsidR="008134AB" w:rsidRPr="00D65AE7">
        <w:rPr>
          <w:rFonts w:ascii="Times New Roman" w:eastAsiaTheme="minorEastAsia" w:hAnsi="Times New Roman" w:cs="Times New Roman"/>
          <w:sz w:val="24"/>
          <w:szCs w:val="24"/>
        </w:rPr>
        <w:t>t)].</w:t>
      </w:r>
      <m:oMath>
        <m:r>
          <w:rPr>
            <w:rFonts w:ascii="Cambria Math" w:eastAsiaTheme="minorEastAsia" w:hAnsi="Times New Roman" w:cs="Times New Roman"/>
            <w:sz w:val="24"/>
            <w:szCs w:val="24"/>
          </w:rPr>
          <m:t xml:space="preserve"> </m:t>
        </m:r>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H</m:t>
            </m:r>
          </m:e>
        </m:acc>
      </m:oMath>
      <w:r w:rsidR="008134AB" w:rsidRPr="00D65AE7">
        <w:rPr>
          <w:rFonts w:ascii="Times New Roman" w:eastAsiaTheme="minorEastAsia" w:hAnsi="Times New Roman" w:cs="Times New Roman"/>
          <w:sz w:val="24"/>
          <w:szCs w:val="24"/>
        </w:rPr>
        <w:t>(t)</w:t>
      </w:r>
      <w:r w:rsidR="008134AB">
        <w:rPr>
          <w:rFonts w:ascii="Times New Roman" w:eastAsiaTheme="minorEastAsia" w:hAnsi="Times New Roman" w:cs="Times New Roman"/>
          <w:sz w:val="24"/>
          <w:szCs w:val="24"/>
        </w:rPr>
        <w:t xml:space="preserve"> </w:t>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t xml:space="preserve">     (59)</w:t>
      </w:r>
    </w:p>
    <w:p w:rsidR="008134AB" w:rsidRPr="00D65AE7" w:rsidRDefault="008134AB" w:rsidP="008134AB">
      <w:pPr>
        <w:spacing w:line="360" w:lineRule="auto"/>
        <w:jc w:val="both"/>
        <w:rPr>
          <w:rFonts w:ascii="Times New Roman" w:eastAsiaTheme="minorEastAsia" w:hAnsi="Times New Roman" w:cs="Times New Roman"/>
          <w:sz w:val="24"/>
          <w:szCs w:val="24"/>
        </w:rPr>
      </w:pPr>
      <w:proofErr w:type="gramStart"/>
      <w:r w:rsidRPr="00D65AE7">
        <w:rPr>
          <w:rFonts w:ascii="Times New Roman" w:eastAsiaTheme="minorEastAsia" w:hAnsi="Times New Roman" w:cs="Times New Roman"/>
          <w:sz w:val="24"/>
          <w:szCs w:val="24"/>
        </w:rPr>
        <w:t>Where µ is the permeability index of the medium.</w:t>
      </w:r>
      <w:proofErr w:type="gramEnd"/>
    </w:p>
    <w:p w:rsidR="008134AB" w:rsidRPr="00D65AE7" w:rsidRDefault="00ED6FC5" w:rsidP="008134AB">
      <w:pPr>
        <w:spacing w:line="360" w:lineRule="auto"/>
        <w:jc w:val="both"/>
        <w:rPr>
          <w:rFonts w:ascii="Times New Roman" w:eastAsiaTheme="minorEastAsia" w:hAnsi="Times New Roman" w:cs="Times New Roman"/>
          <w:sz w:val="24"/>
          <w:szCs w:val="24"/>
        </w:rPr>
      </w:pPr>
      <m:oMath>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S</m:t>
            </m:r>
          </m:e>
        </m:acc>
      </m:oMath>
      <w:r w:rsidR="008134AB" w:rsidRPr="00D65AE7">
        <w:rPr>
          <w:rFonts w:ascii="Times New Roman" w:eastAsiaTheme="minorEastAsia" w:hAnsi="Times New Roman" w:cs="Times New Roman"/>
          <w:sz w:val="24"/>
          <w:szCs w:val="24"/>
        </w:rPr>
        <w:t>(t) = [</w:t>
      </w:r>
      <w:proofErr w:type="gramStart"/>
      <w:r w:rsidR="008134AB" w:rsidRPr="00D65AE7">
        <w:rPr>
          <w:rFonts w:ascii="Times New Roman" w:eastAsiaTheme="minorEastAsia" w:hAnsi="Times New Roman" w:cs="Times New Roman"/>
          <w:sz w:val="24"/>
          <w:szCs w:val="24"/>
        </w:rPr>
        <w:t>e</w:t>
      </w:r>
      <w:r w:rsidR="008134AB" w:rsidRPr="00D65AE7">
        <w:rPr>
          <w:rFonts w:ascii="Times New Roman" w:eastAsiaTheme="minorEastAsia" w:hAnsi="Times New Roman" w:cs="Times New Roman"/>
          <w:sz w:val="24"/>
          <w:szCs w:val="24"/>
          <w:vertAlign w:val="subscript"/>
        </w:rPr>
        <w:t>1</w:t>
      </w:r>
      <w:r w:rsidR="008134AB" w:rsidRPr="00D65AE7">
        <w:rPr>
          <w:rFonts w:ascii="Times New Roman" w:eastAsiaTheme="minorEastAsia" w:hAnsi="Times New Roman" w:cs="Times New Roman"/>
          <w:sz w:val="24"/>
          <w:szCs w:val="24"/>
        </w:rPr>
        <w:t>(</w:t>
      </w:r>
      <w:proofErr w:type="gramEnd"/>
      <w:r w:rsidR="008134AB" w:rsidRPr="00D65AE7">
        <w:rPr>
          <w:rFonts w:ascii="Times New Roman" w:eastAsiaTheme="minorEastAsia" w:hAnsi="Times New Roman" w:cs="Times New Roman"/>
          <w:sz w:val="24"/>
          <w:szCs w:val="24"/>
        </w:rPr>
        <w:t>t)].</w:t>
      </w:r>
      <m:oMath>
        <m:r>
          <w:rPr>
            <w:rFonts w:ascii="Cambria Math" w:eastAsiaTheme="minorEastAsia" w:hAnsi="Times New Roman" w:cs="Times New Roman"/>
            <w:sz w:val="24"/>
            <w:szCs w:val="24"/>
          </w:rPr>
          <m:t xml:space="preserve"> </m:t>
        </m:r>
        <m:acc>
          <m:accPr>
            <m:chr m:val="⃗"/>
            <m:ctrlPr>
              <w:rPr>
                <w:rFonts w:ascii="Cambria Math" w:eastAsiaTheme="minorEastAsia" w:hAnsi="Times New Roman" w:cs="Times New Roman"/>
                <w:i/>
                <w:sz w:val="24"/>
                <w:szCs w:val="24"/>
              </w:rPr>
            </m:ctrlPr>
          </m:accPr>
          <m:e>
            <m:r>
              <w:rPr>
                <w:rFonts w:ascii="Cambria Math" w:eastAsiaTheme="minorEastAsia" w:hAnsi="Cambria Math" w:cs="Times New Roman"/>
                <w:sz w:val="24"/>
                <w:szCs w:val="24"/>
              </w:rPr>
              <m:t>e</m:t>
            </m:r>
          </m:e>
        </m:acc>
      </m:oMath>
      <w:r w:rsidR="008134AB" w:rsidRPr="00D65AE7">
        <w:rPr>
          <w:rFonts w:ascii="Times New Roman" w:eastAsiaTheme="minorEastAsia" w:hAnsi="Times New Roman" w:cs="Times New Roman"/>
          <w:sz w:val="24"/>
          <w:szCs w:val="24"/>
        </w:rPr>
        <w:t>(t)</w:t>
      </w:r>
      <w:r w:rsidR="008134AB">
        <w:rPr>
          <w:rFonts w:ascii="Times New Roman" w:eastAsiaTheme="minorEastAsia" w:hAnsi="Times New Roman" w:cs="Times New Roman"/>
          <w:sz w:val="24"/>
          <w:szCs w:val="24"/>
        </w:rPr>
        <w:t xml:space="preserve"> </w:t>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r>
      <w:r w:rsidR="008134AB">
        <w:rPr>
          <w:rFonts w:ascii="Times New Roman" w:eastAsiaTheme="minorEastAsia" w:hAnsi="Times New Roman" w:cs="Times New Roman"/>
          <w:sz w:val="24"/>
          <w:szCs w:val="24"/>
        </w:rPr>
        <w:tab/>
        <w:t xml:space="preserve">     (60)</w:t>
      </w:r>
    </w:p>
    <w:p w:rsidR="008134AB" w:rsidRPr="00D65AE7" w:rsidRDefault="008134AB" w:rsidP="008134AB">
      <w:pPr>
        <w:spacing w:line="360" w:lineRule="auto"/>
        <w:jc w:val="both"/>
        <w:rPr>
          <w:rFonts w:ascii="Times New Roman" w:eastAsiaTheme="minorEastAsia" w:hAnsi="Times New Roman" w:cs="Times New Roman"/>
          <w:sz w:val="24"/>
          <w:szCs w:val="24"/>
        </w:rPr>
      </w:pPr>
      <w:r w:rsidRPr="00D65AE7">
        <w:rPr>
          <w:rFonts w:ascii="Times New Roman" w:eastAsiaTheme="minorEastAsia" w:hAnsi="Times New Roman" w:cs="Times New Roman"/>
          <w:sz w:val="24"/>
          <w:szCs w:val="24"/>
        </w:rPr>
        <w:t>The above eq.1 denotes the induction of e field due to S field which is proportional to permittivity e</w:t>
      </w:r>
      <w:r w:rsidRPr="00D65AE7">
        <w:rPr>
          <w:rFonts w:ascii="Times New Roman" w:eastAsiaTheme="minorEastAsia" w:hAnsi="Times New Roman" w:cs="Times New Roman"/>
          <w:sz w:val="24"/>
          <w:szCs w:val="24"/>
          <w:vertAlign w:val="subscript"/>
        </w:rPr>
        <w:t>1</w:t>
      </w:r>
      <w:r w:rsidRPr="00D65AE7">
        <w:rPr>
          <w:rFonts w:ascii="Times New Roman" w:eastAsiaTheme="minorEastAsia" w:hAnsi="Times New Roman" w:cs="Times New Roman"/>
          <w:sz w:val="24"/>
          <w:szCs w:val="24"/>
        </w:rPr>
        <w:t xml:space="preserve">. </w:t>
      </w:r>
    </w:p>
    <w:p w:rsidR="008134AB" w:rsidRPr="00D65AE7" w:rsidRDefault="008134AB" w:rsidP="008134AB">
      <w:pPr>
        <w:spacing w:line="360" w:lineRule="auto"/>
        <w:jc w:val="both"/>
        <w:rPr>
          <w:rFonts w:ascii="Times New Roman" w:eastAsiaTheme="minorEastAsia" w:hAnsi="Times New Roman" w:cs="Times New Roman"/>
          <w:b/>
          <w:bCs/>
          <w:sz w:val="24"/>
          <w:szCs w:val="24"/>
        </w:rPr>
      </w:pPr>
      <w:r w:rsidRPr="00D65AE7">
        <w:rPr>
          <w:rFonts w:ascii="Times New Roman" w:eastAsiaTheme="minorEastAsia" w:hAnsi="Times New Roman" w:cs="Times New Roman"/>
          <w:b/>
          <w:bCs/>
          <w:sz w:val="24"/>
          <w:szCs w:val="24"/>
        </w:rPr>
        <w:t>5.3.3 Effect of Magnetic Field</w:t>
      </w:r>
    </w:p>
    <w:p w:rsidR="008134AB"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Let heat flux entering due to magnetic flux </w:t>
      </w:r>
      <w:proofErr w:type="gramStart"/>
      <w:r>
        <w:rPr>
          <w:rFonts w:ascii="Times New Roman" w:eastAsiaTheme="minorEastAsia" w:hAnsi="Times New Roman" w:cs="Times New Roman"/>
          <w:sz w:val="24"/>
          <w:szCs w:val="24"/>
          <w:lang w:val="en-IN"/>
        </w:rPr>
        <w:t>be</w:t>
      </w:r>
      <w:proofErr w:type="gramEnd"/>
      <w:r>
        <w:rPr>
          <w:rFonts w:ascii="Times New Roman" w:eastAsiaTheme="minorEastAsia" w:hAnsi="Times New Roman" w:cs="Times New Roman"/>
          <w:sz w:val="24"/>
          <w:szCs w:val="24"/>
          <w:lang w:val="en-IN"/>
        </w:rPr>
        <w:t xml:space="preserve"> q</w:t>
      </w:r>
      <w:r>
        <w:rPr>
          <w:rFonts w:ascii="Times New Roman" w:eastAsiaTheme="minorEastAsia" w:hAnsi="Times New Roman" w:cs="Times New Roman"/>
          <w:sz w:val="24"/>
          <w:szCs w:val="24"/>
          <w:vertAlign w:val="subscript"/>
          <w:lang w:val="en-IN"/>
        </w:rPr>
        <w:t>conv, magnetic</w:t>
      </w:r>
      <w:r>
        <w:rPr>
          <w:rFonts w:ascii="Times New Roman" w:eastAsiaTheme="minorEastAsia" w:hAnsi="Times New Roman" w:cs="Times New Roman"/>
          <w:sz w:val="24"/>
          <w:szCs w:val="24"/>
          <w:lang w:val="en-IN"/>
        </w:rPr>
        <w:t>.</w:t>
      </w:r>
    </w:p>
    <w:p w:rsidR="008134AB" w:rsidRDefault="008134AB" w:rsidP="008134AB">
      <w:pPr>
        <w:tabs>
          <w:tab w:val="left" w:pos="3030"/>
        </w:tabs>
        <w:spacing w:line="360" w:lineRule="auto"/>
        <w:jc w:val="both"/>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Applying steady flow energy equation on control volume, we get</w:t>
      </w:r>
    </w:p>
    <w:p w:rsidR="008134AB" w:rsidRDefault="008134AB" w:rsidP="008134AB">
      <w:pPr>
        <w:tabs>
          <w:tab w:val="left" w:pos="3030"/>
        </w:tabs>
        <w:spacing w:line="360" w:lineRule="auto"/>
        <w:jc w:val="both"/>
        <w:rPr>
          <w:rFonts w:ascii="Times New Roman" w:eastAsiaTheme="minorEastAsia" w:hAnsi="Times New Roman" w:cs="Times New Roman"/>
          <w:sz w:val="24"/>
          <w:szCs w:val="24"/>
          <w:lang w:val="en-IN"/>
        </w:rPr>
      </w:pPr>
      <w:proofErr w:type="gramStart"/>
      <w:r>
        <w:rPr>
          <w:rFonts w:ascii="Times New Roman" w:eastAsiaTheme="minorEastAsia" w:hAnsi="Times New Roman" w:cs="Times New Roman"/>
          <w:sz w:val="24"/>
          <w:szCs w:val="24"/>
          <w:lang w:val="en-IN"/>
        </w:rPr>
        <w:lastRenderedPageBreak/>
        <w:t>q</w:t>
      </w:r>
      <w:r>
        <w:rPr>
          <w:rFonts w:ascii="Times New Roman" w:eastAsiaTheme="minorEastAsia" w:hAnsi="Times New Roman" w:cs="Times New Roman"/>
          <w:sz w:val="24"/>
          <w:szCs w:val="24"/>
          <w:vertAlign w:val="subscript"/>
          <w:lang w:val="en-IN"/>
        </w:rPr>
        <w:t>conv</w:t>
      </w:r>
      <w:proofErr w:type="gramEnd"/>
      <w:r>
        <w:rPr>
          <w:rFonts w:ascii="Times New Roman" w:eastAsiaTheme="minorEastAsia" w:hAnsi="Times New Roman" w:cs="Times New Roman"/>
          <w:sz w:val="24"/>
          <w:szCs w:val="24"/>
          <w:vertAlign w:val="subscript"/>
          <w:lang w:val="en-IN"/>
        </w:rPr>
        <w:t>, magnetic</w:t>
      </w:r>
      <w:r>
        <w:rPr>
          <w:rFonts w:ascii="Times New Roman" w:eastAsiaTheme="minorEastAsia" w:hAnsi="Times New Roman" w:cs="Times New Roman"/>
          <w:sz w:val="24"/>
          <w:szCs w:val="24"/>
          <w:lang w:val="en-IN"/>
        </w:rPr>
        <w:t xml:space="preserve"> = m.c</w:t>
      </w:r>
      <w:r>
        <w:rPr>
          <w:rFonts w:ascii="Times New Roman" w:eastAsiaTheme="minorEastAsia" w:hAnsi="Times New Roman" w:cs="Times New Roman"/>
          <w:sz w:val="24"/>
          <w:szCs w:val="24"/>
          <w:vertAlign w:val="subscript"/>
          <w:lang w:val="en-IN"/>
        </w:rPr>
        <w:t>p</w:t>
      </w:r>
      <w:r>
        <w:rPr>
          <w:rFonts w:ascii="Times New Roman" w:eastAsiaTheme="minorEastAsia" w:hAnsi="Times New Roman" w:cs="Times New Roman"/>
          <w:sz w:val="24"/>
          <w:szCs w:val="24"/>
          <w:lang w:val="en-IN"/>
        </w:rPr>
        <w:t>(T</w:t>
      </w:r>
      <w:r>
        <w:rPr>
          <w:rFonts w:ascii="Times New Roman" w:eastAsiaTheme="minorEastAsia" w:hAnsi="Times New Roman" w:cs="Times New Roman"/>
          <w:sz w:val="24"/>
          <w:szCs w:val="24"/>
          <w:vertAlign w:val="subscript"/>
          <w:lang w:val="en-IN"/>
        </w:rPr>
        <w:t>b,o</w:t>
      </w:r>
      <w:r>
        <w:rPr>
          <w:rFonts w:ascii="Times New Roman" w:eastAsiaTheme="minorEastAsia" w:hAnsi="Times New Roman" w:cs="Times New Roman"/>
          <w:sz w:val="24"/>
          <w:szCs w:val="24"/>
          <w:lang w:val="en-IN"/>
        </w:rPr>
        <w:t>- T</w:t>
      </w:r>
      <w:r>
        <w:rPr>
          <w:rFonts w:ascii="Times New Roman" w:eastAsiaTheme="minorEastAsia" w:hAnsi="Times New Roman" w:cs="Times New Roman"/>
          <w:sz w:val="24"/>
          <w:szCs w:val="24"/>
          <w:vertAlign w:val="subscript"/>
          <w:lang w:val="en-IN"/>
        </w:rPr>
        <w:t>b,i</w:t>
      </w:r>
      <w:r>
        <w:rPr>
          <w:rFonts w:ascii="Times New Roman" w:eastAsiaTheme="minorEastAsia" w:hAnsi="Times New Roman" w:cs="Times New Roman"/>
          <w:sz w:val="24"/>
          <w:szCs w:val="24"/>
          <w:lang w:val="en-IN"/>
        </w:rPr>
        <w:t xml:space="preserve">) watt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(61)</w:t>
      </w:r>
    </w:p>
    <w:p w:rsidR="008134AB" w:rsidRDefault="00ED6FC5" w:rsidP="008134AB">
      <w:pPr>
        <w:tabs>
          <w:tab w:val="left" w:pos="3030"/>
        </w:tabs>
        <w:spacing w:line="360" w:lineRule="auto"/>
        <w:jc w:val="both"/>
        <w:rPr>
          <w:rFonts w:ascii="Times New Roman" w:eastAsiaTheme="minorEastAsia" w:hAnsi="Times New Roman" w:cs="Times New Roman"/>
          <w:sz w:val="24"/>
          <w:szCs w:val="24"/>
          <w:lang w:val="en-IN"/>
        </w:rPr>
      </w:pPr>
      <w:r w:rsidRPr="00ED6FC5">
        <w:rPr>
          <w:noProof/>
          <w:sz w:val="24"/>
          <w:szCs w:val="24"/>
        </w:rPr>
        <w:pict>
          <v:group id="_x0000_s1680" style="position:absolute;left:0;text-align:left;margin-left:8.25pt;margin-top:17.2pt;width:469.5pt;height:327.75pt;z-index:251890688" coordorigin="1605,8282" coordsize="9390,6555">
            <v:group id="_x0000_s1681" style="position:absolute;left:2834;top:8322;width:6722;height:5999" coordorigin="2834,8322" coordsize="6722,5999">
              <v:group id="_x0000_s1682" style="position:absolute;left:2834;top:8322;width:6722;height:5999" coordorigin="2834,8322" coordsize="6722,5999">
                <v:group id="_x0000_s1683" style="position:absolute;left:2834;top:8322;width:6722;height:5999" coordorigin="2834,8322" coordsize="6722,5999">
                  <v:group id="_x0000_s1684" style="position:absolute;left:2834;top:8322;width:6722;height:5999" coordorigin="2834,8322" coordsize="6722,5999">
                    <v:group id="_x0000_s1685" style="position:absolute;left:2834;top:8322;width:6722;height:5999" coordorigin="2834,8322" coordsize="6722,5999">
                      <v:group id="_x0000_s1686" style="position:absolute;left:2834;top:8322;width:6722;height:5999" coordorigin="2834,8322" coordsize="6722,5999">
                        <v:group id="_x0000_s1687" style="position:absolute;left:5550;top:10230;width:600;height:990" coordorigin="5550,10230" coordsize="600,990">
                          <v:oval id="_x0000_s1688" style="position:absolute;left:5550;top:10230;width:600;height:240"/>
                          <v:oval id="_x0000_s1689" style="position:absolute;left:5550;top:10980;width:600;height:240"/>
                          <v:shape id="_x0000_s1690" type="#_x0000_t32" style="position:absolute;left:5550;top:10305;width:0;height:780" o:connectortype="straight"/>
                          <v:shape id="_x0000_s1691" type="#_x0000_t32" style="position:absolute;left:6150;top:10305;width:0;height:780" o:connectortype="straight"/>
                        </v:group>
                        <v:group id="_x0000_s1692" style="position:absolute;left:7156;top:9168;width:2400;height:1188" coordorigin="7156,9168" coordsize="2400,1188">
                          <v:group id="_x0000_s1693" style="position:absolute;left:7156;top:9573;width:2400;height:570;rotation:-970920fd" coordorigin="7350,10410" coordsize="2400,570">
                            <v:oval id="_x0000_s1694" style="position:absolute;left:7350;top:10410;width:315;height:570"/>
                            <v:oval id="_x0000_s1695" style="position:absolute;left:9435;top:10410;width:315;height:570"/>
                            <v:shape id="_x0000_s1696" type="#_x0000_t32" style="position:absolute;left:7515;top:10980;width:2115;height:0" o:connectortype="straight"/>
                            <v:shape id="_x0000_s1697" type="#_x0000_t32" style="position:absolute;left:7515;top:10410;width:2115;height:0;flip:x" o:connectortype="straight"/>
                          </v:group>
                          <v:shape id="_x0000_s1698" style="position:absolute;left:7965;top:9168;width:1543;height:1188" coordsize="1543,1188" path="m,529v209,329,418,659,495,608c572,1086,380,249,465,222v85,-27,458,786,540,753c1087,942,895,46,960,23v65,-23,340,706,437,814c1494,945,1519,699,1543,671e" filled="f">
                            <v:path arrowok="t"/>
                          </v:shape>
                        </v:group>
                        <v:group id="_x0000_s1699" style="position:absolute;left:2228;top:8928;width:2400;height:1188;rotation:14906427fd" coordorigin="7156,9168" coordsize="2400,1188">
                          <v:group id="_x0000_s1700" style="position:absolute;left:7156;top:9573;width:2400;height:570;rotation:-970920fd" coordorigin="7350,10410" coordsize="2400,570">
                            <v:oval id="_x0000_s1701" style="position:absolute;left:7350;top:10410;width:315;height:570"/>
                            <v:oval id="_x0000_s1702" style="position:absolute;left:9435;top:10410;width:315;height:570"/>
                            <v:shape id="_x0000_s1703" type="#_x0000_t32" style="position:absolute;left:7515;top:10980;width:2115;height:0" o:connectortype="straight"/>
                            <v:shape id="_x0000_s1704" type="#_x0000_t32" style="position:absolute;left:7515;top:10410;width:2115;height:0;flip:x" o:connectortype="straight"/>
                          </v:group>
                          <v:shape id="_x0000_s1705" style="position:absolute;left:7965;top:9168;width:1543;height:1188" coordsize="1543,1188" path="m,529v209,329,418,659,495,608c572,1086,380,249,465,222v85,-27,458,786,540,753c1087,942,895,46,960,23v65,-23,340,706,437,814c1494,945,1519,699,1543,671e" filled="f">
                            <v:path arrowok="t"/>
                          </v:shape>
                        </v:group>
                        <v:group id="_x0000_s1706" style="position:absolute;left:3651;top:12527;width:2400;height:1188;rotation:8677205fd" coordorigin="7156,9168" coordsize="2400,1188">
                          <v:group id="_x0000_s1707" style="position:absolute;left:7156;top:9573;width:2400;height:570;rotation:-970920fd" coordorigin="7350,10410" coordsize="2400,570">
                            <v:oval id="_x0000_s1708" style="position:absolute;left:7350;top:10410;width:315;height:570"/>
                            <v:oval id="_x0000_s1709" style="position:absolute;left:9435;top:10410;width:315;height:570"/>
                            <v:shape id="_x0000_s1710" type="#_x0000_t32" style="position:absolute;left:7515;top:10980;width:2115;height:0" o:connectortype="straight"/>
                            <v:shape id="_x0000_s1711" type="#_x0000_t32" style="position:absolute;left:7515;top:10410;width:2115;height:0;flip:x" o:connectortype="straight"/>
                          </v:group>
                          <v:shape id="_x0000_s1712" style="position:absolute;left:7965;top:9168;width:1543;height:1188" coordsize="1543,1188" path="m,529v209,329,418,659,495,608c572,1086,380,249,465,222v85,-27,458,786,540,753c1087,942,895,46,960,23v65,-23,340,706,437,814c1494,945,1519,699,1543,671e" filled="f">
                            <v:path arrowok="t"/>
                          </v:shape>
                        </v:group>
                        <v:group id="_x0000_s1713" style="position:absolute;left:6196;top:9967;width:960;height:531;rotation:-550723fd" coordorigin="7605,11355" coordsize="960,531">
                          <v:oval id="_x0000_s1714" style="position:absolute;left:7965;top:11550;width:143;height:306"/>
                          <v:shape id="_x0000_s1715" type="#_x0000_t32" style="position:absolute;left:7605;top:11355;width:960;height:300;flip:y" o:connectortype="straight"/>
                          <v:shape id="_x0000_s1716" type="#_x0000_t32" style="position:absolute;left:7605;top:11856;width:960;height:30" o:connectortype="straight"/>
                        </v:group>
                        <v:group id="_x0000_s1717" style="position:absolute;left:5166;top:11299;width:960;height:531;rotation:8189607fd" coordorigin="7605,11355" coordsize="960,531">
                          <v:oval id="_x0000_s1718" style="position:absolute;left:7965;top:11550;width:143;height:306"/>
                          <v:shape id="_x0000_s1719" type="#_x0000_t32" style="position:absolute;left:7605;top:11355;width:960;height:300;flip:y" o:connectortype="straight"/>
                          <v:shape id="_x0000_s1720" type="#_x0000_t32" style="position:absolute;left:7605;top:11856;width:960;height:30" o:connectortype="straight"/>
                        </v:group>
                        <v:group id="_x0000_s1721" style="position:absolute;left:4433;top:10127;width:960;height:531;rotation:13910441fd" coordorigin="7605,11355" coordsize="960,531">
                          <v:oval id="_x0000_s1722" style="position:absolute;left:7965;top:11550;width:143;height:306"/>
                          <v:shape id="_x0000_s1723" type="#_x0000_t32" style="position:absolute;left:7605;top:11355;width:960;height:300;flip:y" o:connectortype="straight"/>
                          <v:shape id="_x0000_s1724" type="#_x0000_t32" style="position:absolute;left:7605;top:11856;width:960;height:30" o:connectortype="straight"/>
                        </v:group>
                      </v:group>
                      <v:shape id="_x0000_s1725" type="#_x0000_t32" style="position:absolute;left:6870;top:10127;width:523;height:141;flip:x" o:connectortype="straight">
                        <v:stroke endarrow="block"/>
                      </v:shape>
                      <v:shape id="_x0000_s1726" type="#_x0000_t32" style="position:absolute;left:4371;top:10012;width:327;height:184" o:connectortype="straight">
                        <v:stroke endarrow="block"/>
                      </v:shape>
                      <v:shape id="_x0000_s1727" type="#_x0000_t32" style="position:absolute;left:5188;top:11856;width:205;height:294;flip:y" o:connectortype="straight">
                        <v:stroke endarrow="block"/>
                      </v:shape>
                    </v:group>
                    <v:shape id="_x0000_s1728" type="#_x0000_t32" style="position:absolute;left:4433;top:9306;width:492;height:570;flip:x" o:connectortype="straight">
                      <v:stroke endarrow="block"/>
                    </v:shape>
                    <v:shape id="_x0000_s1729" type="#_x0000_t32" style="position:absolute;left:6568;top:9742;width:0;height:561" o:connectortype="straight">
                      <v:stroke endarrow="block"/>
                    </v:shape>
                    <v:shape id="_x0000_s1730" type="#_x0000_t32" style="position:absolute;left:5380;top:12150;width:379;height:480;flip:x y" o:connectortype="straight">
                      <v:stroke endarrow="block"/>
                    </v:shape>
                  </v:group>
                  <v:shape id="_x0000_s1731" type="#_x0000_t32" style="position:absolute;left:7190;top:10230;width:57;height:750;flip:x y" o:connectortype="straight">
                    <v:stroke endarrow="block"/>
                  </v:shape>
                  <v:shape id="_x0000_s1732" type="#_x0000_t32" style="position:absolute;left:4381;top:10143;width:151;height:798;flip:y" o:connectortype="straight">
                    <v:stroke endarrow="block"/>
                  </v:shape>
                  <v:shape id="_x0000_s1733" type="#_x0000_t32" style="position:absolute;left:4689;top:11775;width:499;height:270" o:connectortype="straight">
                    <v:stroke endarrow="block"/>
                  </v:shape>
                </v:group>
                <v:shape id="_x0000_s1734" type="#_x0000_t32" style="position:absolute;left:8865;top:9839;width:420;height:1021;flip:x y" o:connectortype="straight">
                  <v:stroke endarrow="block"/>
                </v:shape>
                <v:shape id="_x0000_s1735" type="#_x0000_t32" style="position:absolute;left:7965;top:10127;width:150;height:1093;flip:x y" o:connectortype="straight">
                  <v:stroke endarrow="block"/>
                </v:shape>
                <v:shape id="_x0000_s1736" type="#_x0000_t32" style="position:absolute;left:5759;top:9405;width:132;height:1253;flip:x" o:connectortype="straight">
                  <v:stroke endarrow="block"/>
                </v:shape>
              </v:group>
              <v:shape id="_x0000_s1737" type="#_x0000_t32" style="position:absolute;left:3764;top:11549;width:1692;height:91" o:connectortype="straight">
                <v:stroke endarrow="block"/>
              </v:shape>
            </v:group>
            <v:rect id="_x0000_s1738" style="position:absolute;left:4773;top:8798;width:607;height:406" stroked="f">
              <v:textbox>
                <w:txbxContent>
                  <w:p w:rsidR="00A07A55" w:rsidRPr="00647130" w:rsidRDefault="00A07A55" w:rsidP="008134AB">
                    <w:pPr>
                      <w:rPr>
                        <w:rFonts w:ascii="Times New Roman" w:hAnsi="Times New Roman" w:cs="Times New Roman"/>
                        <w:iCs/>
                      </w:rPr>
                    </w:pPr>
                    <m:oMathPara>
                      <m:oMath>
                        <m:r>
                          <m:rPr>
                            <m:sty m:val="p"/>
                          </m:rPr>
                          <w:rPr>
                            <w:rFonts w:ascii="Cambria Math" w:hAnsi="Cambria Math" w:cs="Times New Roman"/>
                          </w:rPr>
                          <m:t>ω</m:t>
                        </m:r>
                        <m:r>
                          <m:rPr>
                            <m:sty m:val="p"/>
                          </m:rPr>
                          <w:rPr>
                            <w:rFonts w:ascii="Cambria Math" w:hAnsi="Times New Roman" w:cs="Times New Roman"/>
                          </w:rPr>
                          <m:t>1</m:t>
                        </m:r>
                        <m:r>
                          <m:rPr>
                            <m:sty m:val="p"/>
                          </m:rPr>
                          <w:rPr>
                            <w:rFonts w:ascii="Cambria Math" w:hAnsi="Cambria Math" w:cs="Times New Roman"/>
                          </w:rPr>
                          <m:t>i</m:t>
                        </m:r>
                      </m:oMath>
                    </m:oMathPara>
                  </w:p>
                  <w:p w:rsidR="00A07A55" w:rsidRDefault="00A07A55" w:rsidP="008134AB"/>
                </w:txbxContent>
              </v:textbox>
            </v:rect>
            <v:rect id="_x0000_s1739" style="position:absolute;left:5426;top:8469;width:1054;height:837" stroked="f">
              <v:textbox>
                <w:txbxContent>
                  <w:p w:rsidR="00A07A55" w:rsidRPr="00647130" w:rsidRDefault="00A07A55" w:rsidP="008134AB">
                    <w:pPr>
                      <w:rPr>
                        <w:lang w:val="en-IN"/>
                      </w:rPr>
                    </w:pPr>
                    <w:r>
                      <w:rPr>
                        <w:lang w:val="en-IN"/>
                      </w:rPr>
                      <w:t>Iron particles</w:t>
                    </w:r>
                  </w:p>
                </w:txbxContent>
              </v:textbox>
            </v:rect>
            <v:rect id="_x0000_s1740" style="position:absolute;left:6263;top:9204;width:607;height:406" stroked="f">
              <v:textbox>
                <w:txbxContent>
                  <w:p w:rsidR="00A07A55" w:rsidRPr="00647130" w:rsidRDefault="00A07A55" w:rsidP="008134AB">
                    <w:pPr>
                      <w:rPr>
                        <w:rFonts w:ascii="Times New Roman" w:hAnsi="Times New Roman" w:cs="Times New Roman"/>
                        <w:iCs/>
                      </w:rPr>
                    </w:pPr>
                    <m:oMathPara>
                      <m:oMath>
                        <m:r>
                          <m:rPr>
                            <m:sty m:val="p"/>
                          </m:rPr>
                          <w:rPr>
                            <w:rFonts w:ascii="Cambria Math" w:hAnsi="Cambria Math" w:cs="Times New Roman"/>
                          </w:rPr>
                          <m:t>ω</m:t>
                        </m:r>
                        <m:r>
                          <m:rPr>
                            <m:sty m:val="p"/>
                          </m:rPr>
                          <w:rPr>
                            <w:rFonts w:ascii="Cambria Math" w:hAnsi="Times New Roman" w:cs="Times New Roman"/>
                          </w:rPr>
                          <m:t>3</m:t>
                        </m:r>
                        <m:r>
                          <m:rPr>
                            <m:sty m:val="p"/>
                          </m:rPr>
                          <w:rPr>
                            <w:rFonts w:ascii="Cambria Math" w:hAnsi="Cambria Math" w:cs="Times New Roman"/>
                          </w:rPr>
                          <m:t>i</m:t>
                        </m:r>
                      </m:oMath>
                    </m:oMathPara>
                  </w:p>
                  <w:p w:rsidR="00A07A55" w:rsidRDefault="00A07A55" w:rsidP="008134AB"/>
                </w:txbxContent>
              </v:textbox>
            </v:rect>
            <v:rect id="_x0000_s1741" style="position:absolute;left:4022;top:10935;width:607;height:406" stroked="f">
              <v:textbox>
                <w:txbxContent>
                  <w:p w:rsidR="00A07A55" w:rsidRPr="00647130" w:rsidRDefault="00A07A55" w:rsidP="008134AB">
                    <w:pPr>
                      <w:rPr>
                        <w:rFonts w:ascii="Times New Roman" w:hAnsi="Times New Roman" w:cs="Times New Roman"/>
                        <w:sz w:val="24"/>
                        <w:szCs w:val="24"/>
                        <w:vertAlign w:val="subscript"/>
                        <w:lang w:val="en-IN"/>
                      </w:rPr>
                    </w:pPr>
                    <w:r w:rsidRPr="00647130">
                      <w:rPr>
                        <w:rFonts w:ascii="Times New Roman" w:hAnsi="Times New Roman" w:cs="Times New Roman"/>
                        <w:sz w:val="24"/>
                        <w:szCs w:val="24"/>
                        <w:lang w:val="en-IN"/>
                      </w:rPr>
                      <w:t>n</w:t>
                    </w:r>
                    <w:r>
                      <w:rPr>
                        <w:rFonts w:ascii="Times New Roman" w:hAnsi="Times New Roman" w:cs="Times New Roman"/>
                        <w:sz w:val="24"/>
                        <w:szCs w:val="24"/>
                        <w:vertAlign w:val="subscript"/>
                        <w:lang w:val="en-IN"/>
                      </w:rPr>
                      <w:t>1</w:t>
                    </w:r>
                  </w:p>
                  <w:p w:rsidR="00A07A55" w:rsidRDefault="00A07A55" w:rsidP="008134AB"/>
                </w:txbxContent>
              </v:textbox>
            </v:rect>
            <v:rect id="_x0000_s1742" style="position:absolute;left:4082;top:11705;width:607;height:406" stroked="f">
              <v:textbox>
                <w:txbxContent>
                  <w:p w:rsidR="00A07A55" w:rsidRPr="00647130" w:rsidRDefault="00A07A55" w:rsidP="008134AB">
                    <w:pPr>
                      <w:rPr>
                        <w:rFonts w:ascii="Times New Roman" w:hAnsi="Times New Roman" w:cs="Times New Roman"/>
                        <w:iCs/>
                      </w:rPr>
                    </w:pPr>
                    <m:oMathPara>
                      <m:oMath>
                        <m:r>
                          <m:rPr>
                            <m:sty m:val="p"/>
                          </m:rPr>
                          <w:rPr>
                            <w:rFonts w:ascii="Cambria Math" w:hAnsi="Cambria Math" w:cs="Times New Roman"/>
                          </w:rPr>
                          <m:t>ω</m:t>
                        </m:r>
                        <m:r>
                          <m:rPr>
                            <m:sty m:val="p"/>
                          </m:rPr>
                          <w:rPr>
                            <w:rFonts w:ascii="Cambria Math" w:hAnsi="Times New Roman" w:cs="Times New Roman"/>
                          </w:rPr>
                          <m:t>2</m:t>
                        </m:r>
                        <m:r>
                          <m:rPr>
                            <m:sty m:val="p"/>
                          </m:rPr>
                          <w:rPr>
                            <w:rFonts w:ascii="Cambria Math" w:hAnsi="Cambria Math" w:cs="Times New Roman"/>
                          </w:rPr>
                          <m:t>i</m:t>
                        </m:r>
                      </m:oMath>
                    </m:oMathPara>
                  </w:p>
                </w:txbxContent>
              </v:textbox>
            </v:rect>
            <v:rect id="_x0000_s1743" style="position:absolute;left:6983;top:11044;width:607;height:406" stroked="f">
              <v:textbox>
                <w:txbxContent>
                  <w:p w:rsidR="00A07A55" w:rsidRPr="00647130" w:rsidRDefault="00A07A55" w:rsidP="008134AB">
                    <w:pPr>
                      <w:rPr>
                        <w:rFonts w:ascii="Times New Roman" w:hAnsi="Times New Roman" w:cs="Times New Roman"/>
                        <w:sz w:val="24"/>
                        <w:szCs w:val="24"/>
                        <w:vertAlign w:val="subscript"/>
                        <w:lang w:val="en-IN"/>
                      </w:rPr>
                    </w:pPr>
                    <w:r w:rsidRPr="00647130">
                      <w:rPr>
                        <w:rFonts w:ascii="Times New Roman" w:hAnsi="Times New Roman" w:cs="Times New Roman"/>
                        <w:sz w:val="24"/>
                        <w:szCs w:val="24"/>
                        <w:lang w:val="en-IN"/>
                      </w:rPr>
                      <w:t>n</w:t>
                    </w:r>
                    <w:r>
                      <w:rPr>
                        <w:rFonts w:ascii="Times New Roman" w:hAnsi="Times New Roman" w:cs="Times New Roman"/>
                        <w:sz w:val="24"/>
                        <w:szCs w:val="24"/>
                        <w:vertAlign w:val="subscript"/>
                        <w:lang w:val="en-IN"/>
                      </w:rPr>
                      <w:t>3</w:t>
                    </w:r>
                  </w:p>
                  <w:p w:rsidR="00A07A55" w:rsidRDefault="00A07A55" w:rsidP="008134AB"/>
                </w:txbxContent>
              </v:textbox>
            </v:rect>
            <v:rect id="_x0000_s1744" style="position:absolute;left:1605;top:11220;width:2045;height:754" stroked="f">
              <v:textbox>
                <w:txbxContent>
                  <w:p w:rsidR="00A07A55" w:rsidRPr="00647130" w:rsidRDefault="00A07A55" w:rsidP="008134AB">
                    <w:pPr>
                      <w:rPr>
                        <w:rFonts w:ascii="Times New Roman" w:hAnsi="Times New Roman" w:cs="Times New Roman"/>
                        <w:lang w:val="en-IN"/>
                      </w:rPr>
                    </w:pPr>
                    <w:r w:rsidRPr="00647130">
                      <w:rPr>
                        <w:rFonts w:ascii="Times New Roman" w:hAnsi="Times New Roman" w:cs="Times New Roman"/>
                        <w:lang w:val="en-IN"/>
                      </w:rPr>
                      <w:t>Magnetic lines of force</w:t>
                    </w:r>
                  </w:p>
                </w:txbxContent>
              </v:textbox>
            </v:rect>
            <v:rect id="_x0000_s1745" style="position:absolute;left:5759;top:12630;width:607;height:406" stroked="f">
              <v:textbox>
                <w:txbxContent>
                  <w:p w:rsidR="00A07A55" w:rsidRPr="00647130" w:rsidRDefault="00A07A55" w:rsidP="008134AB">
                    <w:pPr>
                      <w:rPr>
                        <w:rFonts w:ascii="Times New Roman" w:hAnsi="Times New Roman" w:cs="Times New Roman"/>
                        <w:sz w:val="24"/>
                        <w:szCs w:val="24"/>
                        <w:vertAlign w:val="subscript"/>
                        <w:lang w:val="en-IN"/>
                      </w:rPr>
                    </w:pPr>
                    <w:r w:rsidRPr="00647130">
                      <w:rPr>
                        <w:rFonts w:ascii="Times New Roman" w:hAnsi="Times New Roman" w:cs="Times New Roman"/>
                        <w:sz w:val="24"/>
                        <w:szCs w:val="24"/>
                        <w:lang w:val="en-IN"/>
                      </w:rPr>
                      <w:t>n</w:t>
                    </w:r>
                    <w:r>
                      <w:rPr>
                        <w:rFonts w:ascii="Times New Roman" w:hAnsi="Times New Roman" w:cs="Times New Roman"/>
                        <w:sz w:val="24"/>
                        <w:szCs w:val="24"/>
                        <w:vertAlign w:val="subscript"/>
                        <w:lang w:val="en-IN"/>
                      </w:rPr>
                      <w:t>2</w:t>
                    </w:r>
                  </w:p>
                </w:txbxContent>
              </v:textbox>
            </v:rect>
            <v:rect id="_x0000_s1746" style="position:absolute;left:7965;top:11341;width:1163;height:406" stroked="f">
              <v:textbox>
                <w:txbxContent>
                  <w:p w:rsidR="00A07A55" w:rsidRPr="00647130" w:rsidRDefault="00A07A55" w:rsidP="008134AB">
                    <w:pPr>
                      <w:rPr>
                        <w:lang w:val="en-IN"/>
                      </w:rPr>
                    </w:pPr>
                    <w:r>
                      <w:rPr>
                        <w:lang w:val="en-IN"/>
                      </w:rPr>
                      <w:t>Iron pole</w:t>
                    </w:r>
                  </w:p>
                </w:txbxContent>
              </v:textbox>
            </v:rect>
            <v:rect id="_x0000_s1747" style="position:absolute;left:9128;top:10935;width:1867;height:406" stroked="f">
              <v:textbox>
                <w:txbxContent>
                  <w:p w:rsidR="00A07A55" w:rsidRPr="00647130" w:rsidRDefault="00A07A55" w:rsidP="008134AB">
                    <w:pPr>
                      <w:rPr>
                        <w:lang w:val="en-IN"/>
                      </w:rPr>
                    </w:pPr>
                    <w:r>
                      <w:rPr>
                        <w:lang w:val="en-IN"/>
                      </w:rPr>
                      <w:t>Copper windings</w:t>
                    </w:r>
                  </w:p>
                </w:txbxContent>
              </v:textbox>
            </v:rect>
            <v:rect id="_x0000_s1748" style="position:absolute;left:1711;top:8282;width:555;height:516" stroked="f">
              <v:textbox>
                <w:txbxContent>
                  <w:p w:rsidR="00A07A55" w:rsidRPr="00101531" w:rsidRDefault="00A07A55" w:rsidP="008134AB">
                    <w:pPr>
                      <w:rPr>
                        <w:rFonts w:ascii="Times New Roman" w:hAnsi="Times New Roman" w:cs="Times New Roman"/>
                        <w:lang w:val="en-IN"/>
                      </w:rPr>
                    </w:pPr>
                    <w:r w:rsidRPr="00101531">
                      <w:rPr>
                        <w:rFonts w:ascii="Times New Roman" w:hAnsi="Times New Roman" w:cs="Times New Roman"/>
                        <w:lang w:val="en-IN"/>
                      </w:rPr>
                      <w:t>1</w:t>
                    </w:r>
                  </w:p>
                </w:txbxContent>
              </v:textbox>
            </v:rect>
            <v:rect id="_x0000_s1749" style="position:absolute;left:3662;top:14321;width:555;height:516" stroked="f">
              <v:textbox>
                <w:txbxContent>
                  <w:p w:rsidR="00A07A55" w:rsidRPr="00647130" w:rsidRDefault="00A07A55" w:rsidP="008134AB">
                    <w:pPr>
                      <w:rPr>
                        <w:rFonts w:ascii="Times New Roman" w:hAnsi="Times New Roman" w:cs="Times New Roman"/>
                        <w:lang w:val="en-IN"/>
                      </w:rPr>
                    </w:pPr>
                    <w:r w:rsidRPr="00647130">
                      <w:rPr>
                        <w:rFonts w:ascii="Times New Roman" w:hAnsi="Times New Roman" w:cs="Times New Roman"/>
                        <w:lang w:val="en-IN"/>
                      </w:rPr>
                      <w:t>2</w:t>
                    </w:r>
                  </w:p>
                </w:txbxContent>
              </v:textbox>
            </v:rect>
            <v:rect id="_x0000_s1750" style="position:absolute;left:9735;top:9306;width:555;height:516" stroked="f">
              <v:textbox>
                <w:txbxContent>
                  <w:p w:rsidR="00A07A55" w:rsidRPr="00101531" w:rsidRDefault="00A07A55" w:rsidP="008134AB">
                    <w:pPr>
                      <w:rPr>
                        <w:rFonts w:ascii="Times New Roman" w:hAnsi="Times New Roman" w:cs="Times New Roman"/>
                        <w:lang w:val="en-IN"/>
                      </w:rPr>
                    </w:pPr>
                    <w:r w:rsidRPr="00101531">
                      <w:rPr>
                        <w:rFonts w:ascii="Times New Roman" w:hAnsi="Times New Roman" w:cs="Times New Roman"/>
                        <w:lang w:val="en-IN"/>
                      </w:rPr>
                      <w:t>3</w:t>
                    </w:r>
                  </w:p>
                </w:txbxContent>
              </v:textbox>
            </v:rect>
          </v:group>
        </w:pict>
      </w: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Default="008134AB" w:rsidP="008134AB">
      <w:pPr>
        <w:jc w:val="center"/>
        <w:rPr>
          <w:rFonts w:ascii="Times New Roman" w:eastAsiaTheme="minorEastAsia" w:hAnsi="Times New Roman" w:cs="Times New Roman"/>
          <w:sz w:val="24"/>
          <w:szCs w:val="24"/>
          <w:lang w:val="en-IN"/>
        </w:rPr>
      </w:pPr>
    </w:p>
    <w:p w:rsidR="008134AB" w:rsidRDefault="008134AB" w:rsidP="008134AB">
      <w:pPr>
        <w:jc w:val="center"/>
        <w:rPr>
          <w:rFonts w:ascii="Times New Roman" w:eastAsiaTheme="minorEastAsia" w:hAnsi="Times New Roman" w:cs="Times New Roman"/>
          <w:sz w:val="24"/>
          <w:szCs w:val="24"/>
          <w:lang w:val="en-IN"/>
        </w:rPr>
      </w:pPr>
    </w:p>
    <w:p w:rsidR="008134AB" w:rsidRDefault="008134AB" w:rsidP="008134AB">
      <w:pPr>
        <w:jc w:val="center"/>
        <w:rPr>
          <w:rFonts w:ascii="Times New Roman" w:eastAsiaTheme="minorEastAsia" w:hAnsi="Times New Roman" w:cs="Times New Roman"/>
          <w:sz w:val="24"/>
          <w:szCs w:val="24"/>
          <w:lang w:val="en-IN"/>
        </w:rPr>
      </w:pPr>
    </w:p>
    <w:p w:rsidR="008134AB" w:rsidRDefault="008134AB" w:rsidP="008134AB">
      <w:pPr>
        <w:jc w:val="center"/>
        <w:rPr>
          <w:rFonts w:ascii="Times New Roman" w:eastAsiaTheme="minorEastAsia" w:hAnsi="Times New Roman" w:cs="Times New Roman"/>
          <w:sz w:val="24"/>
          <w:szCs w:val="24"/>
          <w:lang w:val="en-IN"/>
        </w:rPr>
      </w:pPr>
    </w:p>
    <w:p w:rsidR="008134AB" w:rsidRDefault="008134AB" w:rsidP="008134AB">
      <w:pPr>
        <w:jc w:val="center"/>
        <w:rPr>
          <w:rFonts w:ascii="Times New Roman" w:eastAsiaTheme="minorEastAsia" w:hAnsi="Times New Roman" w:cs="Times New Roman"/>
          <w:sz w:val="24"/>
          <w:szCs w:val="24"/>
          <w:lang w:val="en-IN"/>
        </w:rPr>
      </w:pPr>
    </w:p>
    <w:p w:rsidR="008134AB" w:rsidRPr="00D65AE7" w:rsidRDefault="008134AB" w:rsidP="008134AB">
      <w:pPr>
        <w:spacing w:line="360" w:lineRule="auto"/>
        <w:jc w:val="center"/>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Fig</w:t>
      </w:r>
      <w:r>
        <w:rPr>
          <w:rFonts w:ascii="Times New Roman" w:eastAsiaTheme="minorEastAsia" w:hAnsi="Times New Roman" w:cs="Times New Roman"/>
          <w:sz w:val="24"/>
          <w:szCs w:val="24"/>
          <w:lang w:val="en-IN"/>
        </w:rPr>
        <w:t xml:space="preserve">ure 5.13 Electromagnetic setup </w:t>
      </w:r>
      <w:proofErr w:type="gramStart"/>
      <w:r>
        <w:rPr>
          <w:rFonts w:ascii="Times New Roman" w:eastAsiaTheme="minorEastAsia" w:hAnsi="Times New Roman" w:cs="Times New Roman"/>
          <w:sz w:val="24"/>
          <w:szCs w:val="24"/>
          <w:lang w:val="en-IN"/>
        </w:rPr>
        <w:t>configuration</w:t>
      </w:r>
      <w:proofErr w:type="gramEnd"/>
    </w:p>
    <w:p w:rsidR="008134AB" w:rsidRPr="00D65AE7" w:rsidRDefault="008134AB" w:rsidP="008134AB">
      <w:pPr>
        <w:spacing w:line="360" w:lineRule="auto"/>
        <w:jc w:val="both"/>
        <w:rPr>
          <w:rFonts w:ascii="Times New Roman" w:eastAsiaTheme="minorEastAsia" w:hAnsi="Times New Roman" w:cs="Times New Roman"/>
          <w:sz w:val="24"/>
          <w:szCs w:val="24"/>
          <w:lang w:val="en-IN"/>
        </w:rPr>
      </w:pPr>
      <m:oMath>
        <m:r>
          <w:rPr>
            <w:rFonts w:ascii="Cambria Math" w:eastAsiaTheme="minorEastAsia" w:hAnsi="Cambria Math" w:cs="Times New Roman"/>
            <w:sz w:val="24"/>
            <w:szCs w:val="24"/>
            <w:lang w:val="en-IN"/>
          </w:rPr>
          <m:t>ω</m:t>
        </m:r>
      </m:oMath>
      <w:r w:rsidRPr="00D65AE7">
        <w:rPr>
          <w:rFonts w:ascii="Times New Roman" w:eastAsiaTheme="minorEastAsia" w:hAnsi="Times New Roman" w:cs="Times New Roman"/>
          <w:sz w:val="24"/>
          <w:szCs w:val="24"/>
          <w:vertAlign w:val="subscript"/>
          <w:lang w:val="en-IN"/>
        </w:rPr>
        <w:t>1i</w:t>
      </w:r>
      <w:r w:rsidRPr="00D65AE7">
        <w:rPr>
          <w:rFonts w:ascii="Times New Roman" w:eastAsiaTheme="minorEastAsia" w:hAnsi="Times New Roman" w:cs="Times New Roman"/>
          <w:sz w:val="24"/>
          <w:szCs w:val="24"/>
          <w:lang w:val="en-IN"/>
        </w:rPr>
        <w:t xml:space="preserve">, </w:t>
      </w:r>
      <m:oMath>
        <m:r>
          <w:rPr>
            <w:rFonts w:ascii="Cambria Math" w:eastAsiaTheme="minorEastAsia" w:hAnsi="Cambria Math" w:cs="Times New Roman"/>
            <w:sz w:val="24"/>
            <w:szCs w:val="24"/>
            <w:lang w:val="en-IN"/>
          </w:rPr>
          <m:t>ω</m:t>
        </m:r>
      </m:oMath>
      <w:r w:rsidRPr="00D65AE7">
        <w:rPr>
          <w:rFonts w:ascii="Times New Roman" w:eastAsiaTheme="minorEastAsia" w:hAnsi="Times New Roman" w:cs="Times New Roman"/>
          <w:sz w:val="24"/>
          <w:szCs w:val="24"/>
          <w:vertAlign w:val="subscript"/>
          <w:lang w:val="en-IN"/>
        </w:rPr>
        <w:t>2i</w:t>
      </w:r>
      <w:r w:rsidRPr="00D65AE7">
        <w:rPr>
          <w:rFonts w:ascii="Times New Roman" w:eastAsiaTheme="minorEastAsia" w:hAnsi="Times New Roman" w:cs="Times New Roman"/>
          <w:sz w:val="24"/>
          <w:szCs w:val="24"/>
          <w:lang w:val="en-IN"/>
        </w:rPr>
        <w:t xml:space="preserve">, </w:t>
      </w:r>
      <m:oMath>
        <m:r>
          <w:rPr>
            <w:rFonts w:ascii="Cambria Math" w:eastAsiaTheme="minorEastAsia" w:hAnsi="Cambria Math" w:cs="Times New Roman"/>
            <w:sz w:val="24"/>
            <w:szCs w:val="24"/>
            <w:lang w:val="en-IN"/>
          </w:rPr>
          <m:t>ω</m:t>
        </m:r>
      </m:oMath>
      <w:r w:rsidRPr="00D65AE7">
        <w:rPr>
          <w:rFonts w:ascii="Times New Roman" w:eastAsiaTheme="minorEastAsia" w:hAnsi="Times New Roman" w:cs="Times New Roman"/>
          <w:sz w:val="24"/>
          <w:szCs w:val="24"/>
          <w:vertAlign w:val="subscript"/>
          <w:lang w:val="en-IN"/>
        </w:rPr>
        <w:t>3i</w:t>
      </w:r>
      <w:r w:rsidRPr="00D65AE7">
        <w:rPr>
          <w:rFonts w:ascii="Times New Roman" w:eastAsiaTheme="minorEastAsia" w:hAnsi="Times New Roman" w:cs="Times New Roman"/>
          <w:sz w:val="24"/>
          <w:szCs w:val="24"/>
          <w:lang w:val="en-IN"/>
        </w:rPr>
        <w:t xml:space="preserve"> are the solid angles between iron particles and electromagnet pole 1, 2 and 3 respectively.</w:t>
      </w:r>
      <w:r>
        <w:rPr>
          <w:rFonts w:ascii="Times New Roman" w:eastAsiaTheme="minorEastAsia" w:hAnsi="Times New Roman" w:cs="Times New Roman"/>
          <w:sz w:val="24"/>
          <w:szCs w:val="24"/>
          <w:lang w:val="en-IN"/>
        </w:rPr>
        <w:t xml:space="preserve"> The configuration of magnetic field is shown in figure 5.13.</w:t>
      </w:r>
    </w:p>
    <w:p w:rsidR="008134AB" w:rsidRPr="00D65AE7" w:rsidRDefault="008134AB" w:rsidP="008134AB">
      <w:pPr>
        <w:spacing w:line="360" w:lineRule="auto"/>
        <w:jc w:val="both"/>
        <w:rPr>
          <w:rFonts w:ascii="Times New Roman" w:eastAsiaTheme="minorEastAsia" w:hAnsi="Times New Roman" w:cs="Times New Roman"/>
          <w:sz w:val="24"/>
          <w:szCs w:val="24"/>
          <w:vertAlign w:val="subscript"/>
          <w:lang w:val="en-IN"/>
        </w:rPr>
      </w:pPr>
      <w:r w:rsidRPr="00D65AE7">
        <w:rPr>
          <w:rFonts w:ascii="Times New Roman" w:eastAsiaTheme="minorEastAsia" w:hAnsi="Times New Roman" w:cs="Times New Roman"/>
          <w:sz w:val="24"/>
          <w:szCs w:val="24"/>
          <w:lang w:val="en-IN"/>
        </w:rPr>
        <w:t>n</w:t>
      </w:r>
      <w:r w:rsidRPr="00D65AE7">
        <w:rPr>
          <w:rFonts w:ascii="Times New Roman" w:eastAsiaTheme="minorEastAsia" w:hAnsi="Times New Roman" w:cs="Times New Roman"/>
          <w:sz w:val="24"/>
          <w:szCs w:val="24"/>
          <w:vertAlign w:val="subscript"/>
          <w:lang w:val="en-IN"/>
        </w:rPr>
        <w:t>1</w:t>
      </w:r>
      <w:r w:rsidRPr="00D65AE7">
        <w:rPr>
          <w:rFonts w:ascii="Times New Roman" w:eastAsiaTheme="minorEastAsia" w:hAnsi="Times New Roman" w:cs="Times New Roman"/>
          <w:sz w:val="24"/>
          <w:szCs w:val="24"/>
          <w:lang w:val="en-IN"/>
        </w:rPr>
        <w:t>, n</w:t>
      </w:r>
      <w:r w:rsidRPr="00D65AE7">
        <w:rPr>
          <w:rFonts w:ascii="Times New Roman" w:eastAsiaTheme="minorEastAsia" w:hAnsi="Times New Roman" w:cs="Times New Roman"/>
          <w:sz w:val="24"/>
          <w:szCs w:val="24"/>
          <w:vertAlign w:val="subscript"/>
          <w:lang w:val="en-IN"/>
        </w:rPr>
        <w:t>2</w:t>
      </w:r>
      <w:r w:rsidRPr="00D65AE7">
        <w:rPr>
          <w:rFonts w:ascii="Times New Roman" w:eastAsiaTheme="minorEastAsia" w:hAnsi="Times New Roman" w:cs="Times New Roman"/>
          <w:sz w:val="24"/>
          <w:szCs w:val="24"/>
          <w:lang w:val="en-IN"/>
        </w:rPr>
        <w:t xml:space="preserve"> and n</w:t>
      </w:r>
      <w:r w:rsidRPr="00D65AE7">
        <w:rPr>
          <w:rFonts w:ascii="Times New Roman" w:eastAsiaTheme="minorEastAsia" w:hAnsi="Times New Roman" w:cs="Times New Roman"/>
          <w:sz w:val="24"/>
          <w:szCs w:val="24"/>
          <w:vertAlign w:val="subscript"/>
          <w:lang w:val="en-IN"/>
        </w:rPr>
        <w:t>3</w:t>
      </w:r>
      <w:r w:rsidRPr="00D65AE7">
        <w:rPr>
          <w:rFonts w:ascii="Times New Roman" w:eastAsiaTheme="minorEastAsia" w:hAnsi="Times New Roman" w:cs="Times New Roman"/>
          <w:sz w:val="24"/>
          <w:szCs w:val="24"/>
          <w:lang w:val="en-IN"/>
        </w:rPr>
        <w:t xml:space="preserve"> are normal vectors on poles 1, 2 and 3. </w:t>
      </w:r>
    </w:p>
    <w:p w:rsidR="008134AB" w:rsidRPr="00D65AE7" w:rsidRDefault="008134AB" w:rsidP="008134AB">
      <w:pPr>
        <w:spacing w:line="360" w:lineRule="auto"/>
        <w:jc w:val="both"/>
        <w:rPr>
          <w:rFonts w:ascii="Times New Roman" w:eastAsiaTheme="minorEastAsia" w:hAnsi="Times New Roman" w:cs="Times New Roman"/>
          <w:sz w:val="24"/>
          <w:szCs w:val="24"/>
          <w:lang w:val="en-IN"/>
        </w:rPr>
      </w:pPr>
      <m:oMath>
        <m:r>
          <w:rPr>
            <w:rFonts w:ascii="Cambria Math" w:eastAsiaTheme="minorEastAsia" w:hAnsi="Cambria Math" w:cs="Times New Roman"/>
            <w:sz w:val="24"/>
            <w:szCs w:val="24"/>
            <w:lang w:val="en-IN"/>
          </w:rPr>
          <m:t>α</m:t>
        </m:r>
        <m:r>
          <w:rPr>
            <w:rFonts w:ascii="Cambria Math" w:eastAsiaTheme="minorEastAsia" w:hAnsi="Times New Roman" w:cs="Times New Roman"/>
            <w:sz w:val="24"/>
            <w:szCs w:val="24"/>
            <w:lang w:val="en-IN"/>
          </w:rPr>
          <m:t>1</m:t>
        </m:r>
      </m:oMath>
      <w:r w:rsidRPr="00D65AE7">
        <w:rPr>
          <w:rFonts w:ascii="Times New Roman" w:eastAsiaTheme="minorEastAsia" w:hAnsi="Times New Roman" w:cs="Times New Roman"/>
          <w:sz w:val="24"/>
          <w:szCs w:val="24"/>
          <w:lang w:val="en-IN"/>
        </w:rPr>
        <w:t xml:space="preserve">, </w:t>
      </w:r>
      <m:oMath>
        <m:r>
          <w:rPr>
            <w:rFonts w:ascii="Cambria Math" w:eastAsiaTheme="minorEastAsia" w:hAnsi="Cambria Math" w:cs="Times New Roman"/>
            <w:sz w:val="24"/>
            <w:szCs w:val="24"/>
            <w:lang w:val="en-IN"/>
          </w:rPr>
          <m:t>α</m:t>
        </m:r>
        <m:r>
          <w:rPr>
            <w:rFonts w:ascii="Cambria Math" w:eastAsiaTheme="minorEastAsia" w:hAnsi="Times New Roman" w:cs="Times New Roman"/>
            <w:sz w:val="24"/>
            <w:szCs w:val="24"/>
            <w:lang w:val="en-IN"/>
          </w:rPr>
          <m:t xml:space="preserve">2 </m:t>
        </m:r>
        <m:r>
          <w:rPr>
            <w:rFonts w:ascii="Cambria Math" w:eastAsiaTheme="minorEastAsia" w:hAnsi="Cambria Math" w:cs="Times New Roman"/>
            <w:sz w:val="24"/>
            <w:szCs w:val="24"/>
            <w:lang w:val="en-IN"/>
          </w:rPr>
          <m:t>and</m:t>
        </m:r>
        <m:r>
          <w:rPr>
            <w:rFonts w:ascii="Cambria Math" w:eastAsiaTheme="minorEastAsia" w:hAnsi="Times New Roman" w:cs="Times New Roman"/>
            <w:sz w:val="24"/>
            <w:szCs w:val="24"/>
            <w:lang w:val="en-IN"/>
          </w:rPr>
          <m:t xml:space="preserve"> </m:t>
        </m:r>
        <m:r>
          <w:rPr>
            <w:rFonts w:ascii="Cambria Math" w:eastAsiaTheme="minorEastAsia" w:hAnsi="Cambria Math" w:cs="Times New Roman"/>
            <w:sz w:val="24"/>
            <w:szCs w:val="24"/>
            <w:lang w:val="en-IN"/>
          </w:rPr>
          <m:t>α</m:t>
        </m:r>
        <m:r>
          <w:rPr>
            <w:rFonts w:ascii="Cambria Math" w:eastAsiaTheme="minorEastAsia" w:hAnsi="Times New Roman" w:cs="Times New Roman"/>
            <w:sz w:val="24"/>
            <w:szCs w:val="24"/>
            <w:lang w:val="en-IN"/>
          </w:rPr>
          <m:t xml:space="preserve">3 </m:t>
        </m:r>
      </m:oMath>
      <w:r w:rsidRPr="00D65AE7">
        <w:rPr>
          <w:rFonts w:ascii="Times New Roman" w:eastAsiaTheme="minorEastAsia" w:hAnsi="Times New Roman" w:cs="Times New Roman"/>
          <w:sz w:val="24"/>
          <w:szCs w:val="24"/>
          <w:lang w:val="en-IN"/>
        </w:rPr>
        <w:t>are angles made by normal vectors with longitudinal axis of workpiece.</w:t>
      </w:r>
    </w:p>
    <w:p w:rsidR="008134AB" w:rsidRPr="00D65AE7" w:rsidRDefault="008134AB" w:rsidP="008134AB">
      <w:pPr>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Magnetic flux I</w:t>
      </w:r>
      <w:r w:rsidRPr="00D65AE7">
        <w:rPr>
          <w:rFonts w:ascii="Times New Roman" w:eastAsiaTheme="minorEastAsia" w:hAnsi="Times New Roman" w:cs="Times New Roman"/>
          <w:sz w:val="24"/>
          <w:szCs w:val="24"/>
          <w:vertAlign w:val="subscript"/>
          <w:lang w:val="en-IN"/>
        </w:rPr>
        <w:t>e</w:t>
      </w:r>
      <w:r w:rsidRPr="00D65AE7">
        <w:rPr>
          <w:rFonts w:ascii="Times New Roman" w:eastAsiaTheme="minorEastAsia" w:hAnsi="Times New Roman" w:cs="Times New Roman"/>
          <w:sz w:val="24"/>
          <w:szCs w:val="24"/>
          <w:lang w:val="en-IN"/>
        </w:rPr>
        <w:t xml:space="preserve"> = </w:t>
      </w:r>
      <m:oMath>
        <m:f>
          <m:fPr>
            <m:ctrlPr>
              <w:rPr>
                <w:rFonts w:ascii="Cambria Math" w:eastAsiaTheme="minorEastAsia" w:hAnsi="Times New Roman" w:cs="Times New Roman"/>
                <w:i/>
                <w:sz w:val="24"/>
                <w:szCs w:val="24"/>
                <w:lang w:val="en-IN"/>
              </w:rPr>
            </m:ctrlPr>
          </m:fPr>
          <m:num>
            <m:r>
              <m:rPr>
                <m:sty m:val="p"/>
              </m:rPr>
              <w:rPr>
                <w:rFonts w:ascii="Cambria Math" w:eastAsiaTheme="minorEastAsia" w:hAnsi="Times New Roman" w:cs="Times New Roman"/>
                <w:sz w:val="24"/>
                <w:szCs w:val="24"/>
                <w:lang w:val="en-IN"/>
              </w:rPr>
              <m:t>q</m:t>
            </m:r>
            <m:r>
              <m:rPr>
                <m:sty m:val="p"/>
              </m:rPr>
              <w:rPr>
                <w:rFonts w:ascii="Cambria Math" w:eastAsiaTheme="minorEastAsia" w:hAnsi="Times New Roman" w:cs="Times New Roman"/>
                <w:sz w:val="24"/>
                <w:szCs w:val="24"/>
                <w:vertAlign w:val="subscript"/>
                <w:lang w:val="en-IN"/>
              </w:rPr>
              <m:t xml:space="preserve">e, ij </m:t>
            </m:r>
          </m:num>
          <m:den>
            <m:r>
              <m:rPr>
                <m:sty m:val="p"/>
              </m:rPr>
              <w:rPr>
                <w:rFonts w:ascii="Cambria Math" w:eastAsiaTheme="minorEastAsia" w:hAnsi="Times New Roman" w:cs="Times New Roman"/>
                <w:sz w:val="24"/>
                <w:szCs w:val="24"/>
                <w:lang w:val="en-IN"/>
              </w:rPr>
              <m:t>A</m:t>
            </m:r>
            <m:r>
              <m:rPr>
                <m:sty m:val="p"/>
              </m:rPr>
              <w:rPr>
                <w:rFonts w:ascii="Cambria Math" w:eastAsiaTheme="minorEastAsia" w:hAnsi="Times New Roman" w:cs="Times New Roman"/>
                <w:sz w:val="24"/>
                <w:szCs w:val="24"/>
                <w:vertAlign w:val="subscript"/>
                <w:lang w:val="en-IN"/>
              </w:rPr>
              <m:t>i</m:t>
            </m:r>
            <m:r>
              <m:rPr>
                <m:sty m:val="p"/>
              </m:rPr>
              <w:rPr>
                <w:rFonts w:ascii="Cambria Math" w:eastAsiaTheme="minorEastAsia" w:hAnsi="Times New Roman" w:cs="Times New Roman"/>
                <w:sz w:val="24"/>
                <w:szCs w:val="24"/>
                <w:lang w:val="en-IN"/>
              </w:rPr>
              <m:t>cos</m:t>
            </m:r>
            <m:r>
              <w:rPr>
                <w:rFonts w:ascii="Cambria Math" w:eastAsiaTheme="minorEastAsia" w:hAnsi="Cambria Math" w:cs="Times New Roman"/>
                <w:sz w:val="24"/>
                <w:szCs w:val="24"/>
                <w:lang w:val="en-IN"/>
              </w:rPr>
              <m:t>θ</m:t>
            </m:r>
            <m:r>
              <m:rPr>
                <m:sty m:val="p"/>
              </m:rPr>
              <w:rPr>
                <w:rFonts w:ascii="Cambria Math" w:eastAsiaTheme="minorEastAsia" w:hAnsi="Times New Roman" w:cs="Times New Roman"/>
                <w:sz w:val="24"/>
                <w:szCs w:val="24"/>
                <w:vertAlign w:val="subscript"/>
                <w:lang w:val="en-IN"/>
              </w:rPr>
              <m:t>i</m:t>
            </m:r>
            <m:r>
              <w:rPr>
                <w:rFonts w:ascii="Cambria Math" w:eastAsiaTheme="minorEastAsia" w:hAnsi="Cambria Math" w:cs="Times New Roman"/>
                <w:sz w:val="24"/>
                <w:szCs w:val="24"/>
                <w:vertAlign w:val="subscript"/>
                <w:lang w:val="en-IN"/>
              </w:rPr>
              <m:t>ω</m:t>
            </m:r>
            <m:r>
              <m:rPr>
                <m:sty m:val="p"/>
              </m:rPr>
              <w:rPr>
                <w:rFonts w:ascii="Cambria Math" w:eastAsiaTheme="minorEastAsia" w:hAnsi="Times New Roman" w:cs="Times New Roman"/>
                <w:sz w:val="24"/>
                <w:szCs w:val="24"/>
                <w:vertAlign w:val="subscript"/>
                <w:lang w:val="en-IN"/>
              </w:rPr>
              <m:t>ji</m:t>
            </m:r>
          </m:den>
        </m:f>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(62)</w:t>
      </w:r>
    </w:p>
    <w:p w:rsidR="008134AB" w:rsidRPr="00D65AE7" w:rsidRDefault="008134AB" w:rsidP="008134AB">
      <w:pPr>
        <w:pStyle w:val="NoSpacing"/>
        <w:spacing w:line="360" w:lineRule="auto"/>
        <w:jc w:val="both"/>
        <w:rPr>
          <w:rFonts w:ascii="Times New Roman" w:hAnsi="Times New Roman" w:cs="Times New Roman"/>
          <w:b/>
          <w:sz w:val="24"/>
          <w:szCs w:val="24"/>
        </w:rPr>
      </w:pPr>
      <w:r w:rsidRPr="00D65AE7">
        <w:rPr>
          <w:rFonts w:ascii="Times New Roman" w:hAnsi="Times New Roman" w:cs="Times New Roman"/>
          <w:b/>
          <w:sz w:val="24"/>
          <w:szCs w:val="24"/>
        </w:rPr>
        <w:t xml:space="preserve">5.3.4 Analysis </w:t>
      </w:r>
      <w:r>
        <w:rPr>
          <w:rFonts w:ascii="Times New Roman" w:hAnsi="Times New Roman" w:cs="Times New Roman"/>
          <w:b/>
          <w:sz w:val="24"/>
          <w:szCs w:val="24"/>
        </w:rPr>
        <w:t>o</w:t>
      </w:r>
      <w:r w:rsidR="00112055">
        <w:rPr>
          <w:rFonts w:ascii="Times New Roman" w:hAnsi="Times New Roman" w:cs="Times New Roman"/>
          <w:b/>
          <w:sz w:val="24"/>
          <w:szCs w:val="24"/>
        </w:rPr>
        <w:t xml:space="preserve">f Electrochemistry </w:t>
      </w:r>
      <w:proofErr w:type="gramStart"/>
      <w:r w:rsidRPr="00D65AE7">
        <w:rPr>
          <w:rFonts w:ascii="Times New Roman" w:hAnsi="Times New Roman" w:cs="Times New Roman"/>
          <w:b/>
          <w:sz w:val="24"/>
          <w:szCs w:val="24"/>
        </w:rPr>
        <w:t>During</w:t>
      </w:r>
      <w:proofErr w:type="gramEnd"/>
      <w:r w:rsidRPr="00D65AE7">
        <w:rPr>
          <w:rFonts w:ascii="Times New Roman" w:hAnsi="Times New Roman" w:cs="Times New Roman"/>
          <w:b/>
          <w:sz w:val="24"/>
          <w:szCs w:val="24"/>
        </w:rPr>
        <w:t xml:space="preserve"> </w:t>
      </w:r>
      <w:r>
        <w:rPr>
          <w:rFonts w:ascii="Times New Roman" w:hAnsi="Times New Roman" w:cs="Times New Roman"/>
          <w:b/>
          <w:sz w:val="24"/>
          <w:szCs w:val="24"/>
        </w:rPr>
        <w:t>Abrasive Flow Machining Process</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electrochemical equivalent of alloy:</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Anode is alloy brass (Cu + Zn)</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lastRenderedPageBreak/>
        <w:t>Let Cu = 1 and Zn = 2</w:t>
      </w:r>
    </w:p>
    <w:p w:rsidR="008134AB" w:rsidRPr="00D65AE7" w:rsidRDefault="008134AB" w:rsidP="008134AB">
      <w:pPr>
        <w:pStyle w:val="NoSpacing"/>
        <w:spacing w:after="240"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1,2 are the elements in the alloy.</w:t>
      </w:r>
    </w:p>
    <w:p w:rsidR="008134AB" w:rsidRPr="00D65AE7" w:rsidRDefault="008134AB" w:rsidP="008134AB">
      <w:pPr>
        <w:pStyle w:val="NoSpacing"/>
        <w:spacing w:line="360" w:lineRule="auto"/>
        <w:jc w:val="both"/>
        <w:rPr>
          <w:rFonts w:ascii="Times New Roman" w:hAnsi="Times New Roman" w:cs="Times New Roman"/>
          <w:b/>
          <w:bCs/>
          <w:iCs/>
          <w:sz w:val="24"/>
          <w:szCs w:val="24"/>
        </w:rPr>
      </w:pPr>
      <w:r w:rsidRPr="00D65AE7">
        <w:rPr>
          <w:rFonts w:ascii="Times New Roman" w:hAnsi="Times New Roman" w:cs="Times New Roman"/>
          <w:b/>
          <w:bCs/>
          <w:iCs/>
          <w:sz w:val="24"/>
          <w:szCs w:val="24"/>
        </w:rPr>
        <w:t xml:space="preserve">5.3.4.1 Volume </w:t>
      </w:r>
      <w:r>
        <w:rPr>
          <w:rFonts w:ascii="Times New Roman" w:hAnsi="Times New Roman" w:cs="Times New Roman"/>
          <w:b/>
          <w:bCs/>
          <w:iCs/>
          <w:sz w:val="24"/>
          <w:szCs w:val="24"/>
        </w:rPr>
        <w:t>Removal Rate a</w:t>
      </w:r>
      <w:r w:rsidRPr="00D65AE7">
        <w:rPr>
          <w:rFonts w:ascii="Times New Roman" w:hAnsi="Times New Roman" w:cs="Times New Roman"/>
          <w:b/>
          <w:bCs/>
          <w:iCs/>
          <w:sz w:val="24"/>
          <w:szCs w:val="24"/>
        </w:rPr>
        <w:t>nd Electrolytic Charge Calculations</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Let m</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 and m</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 xml:space="preserve"> are atomic weights of the elements i.e. 29 and 30 respectively, V</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 and V</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 xml:space="preserve"> are the valencies i.e. 2 each, x</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 and x</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 xml:space="preserve"> are percentage fraction of the element in the alloy, i.e. 0.7 and 0.3 respectively and </w:t>
      </w:r>
      <m:oMath>
        <m:sSub>
          <m:sSubPr>
            <m:ctrlPr>
              <w:rPr>
                <w:rFonts w:ascii="Cambria Math" w:hAnsi="Times New Roman" w:cs="Times New Roman"/>
                <w:i/>
                <w:sz w:val="24"/>
                <w:szCs w:val="24"/>
              </w:rPr>
            </m:ctrlPr>
          </m:sSubPr>
          <m:e>
            <m:r>
              <w:rPr>
                <w:rFonts w:ascii="Cambria Math" w:hAnsi="Cambria Math" w:cs="Times New Roman"/>
                <w:sz w:val="24"/>
                <w:szCs w:val="24"/>
              </w:rPr>
              <m:t>ρ</m:t>
            </m:r>
          </m:e>
          <m:sub>
            <m:r>
              <w:rPr>
                <w:rFonts w:ascii="Cambria Math" w:hAnsi="Times New Roman" w:cs="Times New Roman"/>
                <w:sz w:val="24"/>
                <w:szCs w:val="24"/>
              </w:rPr>
              <m:t>1</m:t>
            </m:r>
          </m:sub>
        </m:sSub>
      </m:oMath>
      <w:r w:rsidRPr="00D65AE7">
        <w:rPr>
          <w:rFonts w:ascii="Times New Roman" w:hAnsi="Times New Roman" w:cs="Times New Roman"/>
          <w:sz w:val="24"/>
          <w:szCs w:val="24"/>
        </w:rPr>
        <w:t xml:space="preserve"> and </w:t>
      </w:r>
      <m:oMath>
        <m:sSub>
          <m:sSubPr>
            <m:ctrlPr>
              <w:rPr>
                <w:rFonts w:ascii="Cambria Math" w:hAnsi="Times New Roman" w:cs="Times New Roman"/>
                <w:i/>
                <w:sz w:val="24"/>
                <w:szCs w:val="24"/>
              </w:rPr>
            </m:ctrlPr>
          </m:sSubPr>
          <m:e>
            <m:r>
              <w:rPr>
                <w:rFonts w:ascii="Cambria Math" w:hAnsi="Cambria Math" w:cs="Times New Roman"/>
                <w:sz w:val="24"/>
                <w:szCs w:val="24"/>
              </w:rPr>
              <m:t>ρ</m:t>
            </m:r>
          </m:e>
          <m:sub>
            <m:r>
              <w:rPr>
                <w:rFonts w:ascii="Cambria Math" w:hAnsi="Times New Roman" w:cs="Times New Roman"/>
                <w:sz w:val="24"/>
                <w:szCs w:val="24"/>
              </w:rPr>
              <m:t>2</m:t>
            </m:r>
          </m:sub>
        </m:sSub>
      </m:oMath>
      <w:r w:rsidRPr="00D65AE7">
        <w:rPr>
          <w:rFonts w:ascii="Times New Roman" w:hAnsi="Times New Roman" w:cs="Times New Roman"/>
          <w:sz w:val="24"/>
          <w:szCs w:val="24"/>
        </w:rPr>
        <w:t xml:space="preserve"> are the densities i.e. 8.96 and 7.13 g/cm</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 xml:space="preserve"> respectively.</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initial weight of brass workpiece = 3.753 g</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Final weight = 3.5531 g</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Change in weight = 0.1999 g</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Let </w:t>
      </w:r>
      <w:proofErr w:type="gramStart"/>
      <w:r w:rsidRPr="00D65AE7">
        <w:rPr>
          <w:rFonts w:ascii="Times New Roman" w:hAnsi="Times New Roman" w:cs="Times New Roman"/>
          <w:sz w:val="24"/>
          <w:szCs w:val="24"/>
        </w:rPr>
        <w:t>V</w:t>
      </w:r>
      <w:r w:rsidRPr="00D65AE7">
        <w:rPr>
          <w:rFonts w:ascii="Times New Roman" w:hAnsi="Times New Roman" w:cs="Times New Roman"/>
          <w:sz w:val="24"/>
          <w:szCs w:val="24"/>
          <w:vertAlign w:val="subscript"/>
        </w:rPr>
        <w:t>a</w:t>
      </w:r>
      <w:proofErr w:type="gramEnd"/>
      <w:r w:rsidRPr="00D65AE7">
        <w:rPr>
          <w:rFonts w:ascii="Times New Roman" w:hAnsi="Times New Roman" w:cs="Times New Roman"/>
          <w:sz w:val="24"/>
          <w:szCs w:val="24"/>
        </w:rPr>
        <w:t xml:space="preserve"> is the volume of material that goes into the electrolytic or media solution in given time 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Volume removed, V = 0.1999/8.70 = 0.0229 cm</w:t>
      </w:r>
      <w:r w:rsidRPr="00D65AE7">
        <w:rPr>
          <w:rFonts w:ascii="Times New Roman" w:hAnsi="Times New Roman" w:cs="Times New Roman"/>
          <w:sz w:val="24"/>
          <w:szCs w:val="24"/>
          <w:vertAlign w:val="superscript"/>
        </w:rPr>
        <w:t>3</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The weight of copper = </w:t>
      </w:r>
      <m:oMath>
        <m:f>
          <m:fPr>
            <m:ctrlPr>
              <w:rPr>
                <w:rFonts w:ascii="Cambria Math" w:hAnsi="Times New Roman" w:cs="Times New Roman"/>
                <w:i/>
                <w:sz w:val="24"/>
                <w:szCs w:val="24"/>
              </w:rPr>
            </m:ctrlPr>
          </m:fPr>
          <m:num>
            <m:r>
              <m:rPr>
                <m:sty m:val="p"/>
              </m:rPr>
              <w:rPr>
                <w:rFonts w:ascii="Cambria Math" w:hAnsi="Times New Roman" w:cs="Times New Roman"/>
                <w:sz w:val="24"/>
                <w:szCs w:val="24"/>
              </w:rPr>
              <m:t>V</m:t>
            </m:r>
            <m:r>
              <m:rPr>
                <m:sty m:val="p"/>
              </m:rPr>
              <w:rPr>
                <w:rFonts w:ascii="Cambria Math" w:hAnsi="Times New Roman" w:cs="Times New Roman"/>
                <w:sz w:val="24"/>
                <w:szCs w:val="24"/>
                <w:vertAlign w:val="subscript"/>
              </w:rPr>
              <m:t>a</m:t>
            </m:r>
          </m:num>
          <m:den>
            <m:r>
              <w:rPr>
                <w:rFonts w:ascii="Cambria Math" w:hAnsi="Times New Roman" w:cs="Times New Roman"/>
                <w:sz w:val="24"/>
                <w:szCs w:val="24"/>
              </w:rPr>
              <m:t>100</m:t>
            </m:r>
          </m:den>
        </m:f>
        <m:sSub>
          <m:sSubPr>
            <m:ctrlPr>
              <w:rPr>
                <w:rFonts w:ascii="Cambria Math" w:hAnsi="Times New Roman" w:cs="Times New Roman"/>
                <w:i/>
                <w:sz w:val="24"/>
                <w:szCs w:val="24"/>
              </w:rPr>
            </m:ctrlPr>
          </m:sSubPr>
          <m:e>
            <m:r>
              <w:rPr>
                <w:rFonts w:ascii="Cambria Math" w:hAnsi="Cambria Math" w:cs="Times New Roman"/>
                <w:sz w:val="24"/>
                <w:szCs w:val="24"/>
              </w:rPr>
              <m:t>ρ</m:t>
            </m:r>
          </m:e>
          <m:sub>
            <m:r>
              <w:rPr>
                <w:rFonts w:ascii="Cambria Math" w:hAnsi="Times New Roman" w:cs="Times New Roman"/>
                <w:sz w:val="24"/>
                <w:szCs w:val="24"/>
              </w:rPr>
              <m:t>1</m:t>
            </m:r>
          </m:sub>
        </m:sSub>
      </m:oMath>
      <w:r w:rsidRPr="00D65AE7">
        <w:rPr>
          <w:rFonts w:ascii="Times New Roman" w:hAnsi="Times New Roman" w:cs="Times New Roman"/>
          <w:sz w:val="24"/>
          <w:szCs w:val="24"/>
        </w:rPr>
        <w:t xml:space="preserve"> x</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63</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m:rPr>
                <m:sty m:val="p"/>
              </m:rPr>
              <w:rPr>
                <w:rFonts w:ascii="Cambria Math" w:hAnsi="Times New Roman" w:cs="Times New Roman"/>
                <w:sz w:val="24"/>
                <w:szCs w:val="24"/>
              </w:rPr>
              <m:t>0.0229</m:t>
            </m:r>
          </m:num>
          <m:den>
            <m:r>
              <w:rPr>
                <w:rFonts w:ascii="Cambria Math" w:hAnsi="Times New Roman" w:cs="Times New Roman"/>
                <w:sz w:val="24"/>
                <w:szCs w:val="24"/>
              </w:rPr>
              <m:t>100</m:t>
            </m:r>
          </m:den>
        </m:f>
        <m:r>
          <m:rPr>
            <m:sty m:val="p"/>
          </m:rPr>
          <w:rPr>
            <w:rFonts w:ascii="Times New Roman" w:hAnsi="Times New Roman" w:cs="Times New Roman"/>
            <w:sz w:val="24"/>
            <w:szCs w:val="24"/>
          </w:rPr>
          <m:t>×</m:t>
        </m:r>
        <m:r>
          <w:rPr>
            <w:rFonts w:ascii="Cambria Math" w:hAnsi="Times New Roman" w:cs="Times New Roman"/>
            <w:sz w:val="24"/>
            <w:szCs w:val="24"/>
          </w:rPr>
          <m:t>8.9</m:t>
        </m:r>
        <m:r>
          <m:rPr>
            <m:sty m:val="p"/>
          </m:rPr>
          <w:rPr>
            <w:rFonts w:ascii="Times New Roman" w:hAnsi="Times New Roman" w:cs="Times New Roman"/>
            <w:sz w:val="24"/>
            <w:szCs w:val="24"/>
          </w:rPr>
          <m:t>×</m:t>
        </m:r>
      </m:oMath>
      <w:r w:rsidRPr="00D65AE7">
        <w:rPr>
          <w:rFonts w:ascii="Times New Roman" w:hAnsi="Times New Roman" w:cs="Times New Roman"/>
          <w:sz w:val="24"/>
          <w:szCs w:val="24"/>
        </w:rPr>
        <w:t xml:space="preserve"> 0.7 = 1.4266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 xml:space="preserve"> g</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Weight of zinc = </w:t>
      </w:r>
      <m:oMath>
        <m:f>
          <m:fPr>
            <m:ctrlPr>
              <w:rPr>
                <w:rFonts w:ascii="Cambria Math" w:hAnsi="Times New Roman" w:cs="Times New Roman"/>
                <w:i/>
                <w:sz w:val="24"/>
                <w:szCs w:val="24"/>
              </w:rPr>
            </m:ctrlPr>
          </m:fPr>
          <m:num>
            <m:r>
              <m:rPr>
                <m:sty m:val="p"/>
              </m:rPr>
              <w:rPr>
                <w:rFonts w:ascii="Cambria Math" w:hAnsi="Times New Roman" w:cs="Times New Roman"/>
                <w:sz w:val="24"/>
                <w:szCs w:val="24"/>
              </w:rPr>
              <m:t>V</m:t>
            </m:r>
            <m:r>
              <m:rPr>
                <m:sty m:val="p"/>
              </m:rPr>
              <w:rPr>
                <w:rFonts w:ascii="Cambria Math" w:hAnsi="Times New Roman" w:cs="Times New Roman"/>
                <w:sz w:val="24"/>
                <w:szCs w:val="24"/>
                <w:vertAlign w:val="subscript"/>
              </w:rPr>
              <m:t>a</m:t>
            </m:r>
          </m:num>
          <m:den>
            <m:r>
              <w:rPr>
                <w:rFonts w:ascii="Cambria Math" w:hAnsi="Times New Roman" w:cs="Times New Roman"/>
                <w:sz w:val="24"/>
                <w:szCs w:val="24"/>
              </w:rPr>
              <m:t>100</m:t>
            </m:r>
          </m:den>
        </m:f>
        <m:sSub>
          <m:sSubPr>
            <m:ctrlPr>
              <w:rPr>
                <w:rFonts w:ascii="Cambria Math" w:hAnsi="Times New Roman" w:cs="Times New Roman"/>
                <w:i/>
                <w:sz w:val="24"/>
                <w:szCs w:val="24"/>
              </w:rPr>
            </m:ctrlPr>
          </m:sSubPr>
          <m:e>
            <m:r>
              <w:rPr>
                <w:rFonts w:ascii="Cambria Math" w:hAnsi="Cambria Math" w:cs="Times New Roman"/>
                <w:sz w:val="24"/>
                <w:szCs w:val="24"/>
              </w:rPr>
              <m:t>ρ</m:t>
            </m:r>
          </m:e>
          <m:sub>
            <m:r>
              <w:rPr>
                <w:rFonts w:ascii="Cambria Math" w:hAnsi="Times New Roman" w:cs="Times New Roman"/>
                <w:sz w:val="24"/>
                <w:szCs w:val="24"/>
              </w:rPr>
              <m:t>2</m:t>
            </m:r>
          </m:sub>
        </m:sSub>
      </m:oMath>
      <w:r w:rsidRPr="00D65AE7">
        <w:rPr>
          <w:rFonts w:ascii="Times New Roman" w:hAnsi="Times New Roman" w:cs="Times New Roman"/>
          <w:sz w:val="24"/>
          <w:szCs w:val="24"/>
        </w:rPr>
        <w:t xml:space="preserve"> x</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m:rPr>
                <m:sty m:val="p"/>
              </m:rPr>
              <w:rPr>
                <w:rFonts w:ascii="Cambria Math" w:hAnsi="Times New Roman" w:cs="Times New Roman"/>
                <w:sz w:val="24"/>
                <w:szCs w:val="24"/>
              </w:rPr>
              <m:t>0.0229</m:t>
            </m:r>
          </m:num>
          <m:den>
            <m:r>
              <w:rPr>
                <w:rFonts w:ascii="Cambria Math" w:hAnsi="Times New Roman" w:cs="Times New Roman"/>
                <w:sz w:val="24"/>
                <w:szCs w:val="24"/>
              </w:rPr>
              <m:t>100</m:t>
            </m:r>
          </m:den>
        </m:f>
        <m:r>
          <m:rPr>
            <m:sty m:val="p"/>
          </m:rPr>
          <w:rPr>
            <w:rFonts w:ascii="Times New Roman" w:hAnsi="Times New Roman" w:cs="Times New Roman"/>
            <w:sz w:val="24"/>
            <w:szCs w:val="24"/>
          </w:rPr>
          <m:t>×</m:t>
        </m:r>
        <m:r>
          <w:rPr>
            <w:rFonts w:ascii="Cambria Math" w:hAnsi="Times New Roman" w:cs="Times New Roman"/>
            <w:sz w:val="24"/>
            <w:szCs w:val="24"/>
          </w:rPr>
          <m:t>7.13</m:t>
        </m:r>
        <m:r>
          <m:rPr>
            <m:sty m:val="p"/>
          </m:rPr>
          <w:rPr>
            <w:rFonts w:ascii="Times New Roman" w:hAnsi="Times New Roman" w:cs="Times New Roman"/>
            <w:sz w:val="24"/>
            <w:szCs w:val="24"/>
          </w:rPr>
          <m:t>×</m:t>
        </m:r>
      </m:oMath>
      <w:r w:rsidRPr="00D65AE7">
        <w:rPr>
          <w:rFonts w:ascii="Times New Roman" w:hAnsi="Times New Roman" w:cs="Times New Roman"/>
          <w:sz w:val="24"/>
          <w:szCs w:val="24"/>
        </w:rPr>
        <w:t xml:space="preserve"> 0.3 = 4.89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 xml:space="preserve"> g</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charge taken by copper Q</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 = w</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Fv</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/29 = 1.4266 </w:t>
      </w:r>
      <m:oMath>
        <m:r>
          <w:rPr>
            <w:rFonts w:ascii="Cambria Math"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-3</w:t>
      </w:r>
      <m:oMath>
        <m:r>
          <w:rPr>
            <w:rFonts w:ascii="Cambria Math" w:hAnsi="Times New Roman" w:cs="Times New Roman"/>
            <w:sz w:val="24"/>
            <w:szCs w:val="24"/>
          </w:rPr>
          <m:t>×</m:t>
        </m:r>
      </m:oMath>
      <w:r w:rsidRPr="00D65AE7">
        <w:rPr>
          <w:rFonts w:ascii="Times New Roman" w:hAnsi="Times New Roman" w:cs="Times New Roman"/>
          <w:sz w:val="24"/>
          <w:szCs w:val="24"/>
        </w:rPr>
        <w:t xml:space="preserve"> 96500</w:t>
      </w:r>
      <m:oMath>
        <m:r>
          <w:rPr>
            <w:rFonts w:ascii="Cambria Math" w:hAnsi="Times New Roman" w:cs="Times New Roman"/>
            <w:sz w:val="24"/>
            <w:szCs w:val="24"/>
          </w:rPr>
          <m:t>×</m:t>
        </m:r>
        <m:r>
          <w:rPr>
            <w:rFonts w:ascii="Cambria Math" w:hAnsi="Times New Roman" w:cs="Times New Roman"/>
            <w:sz w:val="24"/>
            <w:szCs w:val="24"/>
          </w:rPr>
          <m:t>2/100</m:t>
        </m:r>
      </m:oMath>
      <w:r w:rsidRPr="00D65AE7">
        <w:rPr>
          <w:rFonts w:ascii="Times New Roman" w:hAnsi="Times New Roman" w:cs="Times New Roman"/>
          <w:sz w:val="24"/>
          <w:szCs w:val="24"/>
        </w:rPr>
        <w:t xml:space="preserve"> = 9.48 C </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charge taken by zinc Q</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 xml:space="preserve"> = w</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Fv</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/30 = 31.46 C</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total charge required for removing all the elements from the alloy will be</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Q = Q</w:t>
      </w:r>
      <w:r w:rsidRPr="00D65AE7">
        <w:rPr>
          <w:rFonts w:ascii="Times New Roman" w:hAnsi="Times New Roman" w:cs="Times New Roman"/>
          <w:sz w:val="24"/>
          <w:szCs w:val="24"/>
          <w:vertAlign w:val="subscript"/>
        </w:rPr>
        <w:t>1</w:t>
      </w:r>
      <w:r w:rsidRPr="00D65AE7">
        <w:rPr>
          <w:rFonts w:ascii="Times New Roman" w:hAnsi="Times New Roman" w:cs="Times New Roman"/>
          <w:sz w:val="24"/>
          <w:szCs w:val="24"/>
        </w:rPr>
        <w:t xml:space="preserve"> + Q</w:t>
      </w:r>
      <w:r w:rsidRPr="00D65AE7">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(64</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40.9 C</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volumetric material removal rate V</w:t>
      </w:r>
      <w:r w:rsidRPr="00D65AE7">
        <w:rPr>
          <w:rFonts w:ascii="Times New Roman" w:hAnsi="Times New Roman" w:cs="Times New Roman"/>
          <w:sz w:val="24"/>
          <w:szCs w:val="24"/>
          <w:vertAlign w:val="subscript"/>
        </w:rPr>
        <w:t>M</w:t>
      </w:r>
      <w:r w:rsidRPr="00D65AE7">
        <w:rPr>
          <w:rFonts w:ascii="Times New Roman" w:hAnsi="Times New Roman" w:cs="Times New Roman"/>
          <w:sz w:val="24"/>
          <w:szCs w:val="24"/>
        </w:rPr>
        <w:t xml:space="preserve"> per unit charge</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V</w:t>
      </w:r>
      <w:r w:rsidRPr="00D65AE7">
        <w:rPr>
          <w:rFonts w:ascii="Times New Roman" w:hAnsi="Times New Roman" w:cs="Times New Roman"/>
          <w:sz w:val="24"/>
          <w:szCs w:val="24"/>
          <w:vertAlign w:val="subscript"/>
        </w:rPr>
        <w:t>M</w:t>
      </w:r>
      <w:r w:rsidRPr="00D65AE7">
        <w:rPr>
          <w:rFonts w:ascii="Times New Roman" w:hAnsi="Times New Roman" w:cs="Times New Roman"/>
          <w:sz w:val="24"/>
          <w:szCs w:val="24"/>
        </w:rPr>
        <w:t xml:space="preserve"> = V</w:t>
      </w:r>
      <w:r w:rsidRPr="00D65AE7">
        <w:rPr>
          <w:rFonts w:ascii="Times New Roman" w:hAnsi="Times New Roman" w:cs="Times New Roman"/>
          <w:sz w:val="24"/>
          <w:szCs w:val="24"/>
          <w:vertAlign w:val="subscript"/>
        </w:rPr>
        <w:t>a</w:t>
      </w:r>
      <w:r w:rsidRPr="00D65AE7">
        <w:rPr>
          <w:rFonts w:ascii="Times New Roman" w:hAnsi="Times New Roman" w:cs="Times New Roman"/>
          <w:sz w:val="24"/>
          <w:szCs w:val="24"/>
        </w:rPr>
        <w:t>/V</w:t>
      </w:r>
      <w:r w:rsidRPr="00D65AE7">
        <w:rPr>
          <w:rFonts w:ascii="Times New Roman" w:hAnsi="Times New Roman" w:cs="Times New Roman"/>
          <w:sz w:val="24"/>
          <w:szCs w:val="24"/>
          <w:vertAlign w:val="subscript"/>
        </w:rPr>
        <w:t>total</w:t>
      </w:r>
      <w:r w:rsidRPr="00D65AE7">
        <w:rPr>
          <w:rFonts w:ascii="Times New Roman" w:hAnsi="Times New Roman" w:cs="Times New Roman"/>
          <w:sz w:val="24"/>
          <w:szCs w:val="24"/>
        </w:rPr>
        <w:t xml:space="preserve"> = 6.3 </w:t>
      </w:r>
      <m:oMath>
        <m:r>
          <w:rPr>
            <w:rFonts w:ascii="Cambria Math"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 0.0229 = 0.275 mm</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/C</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If the current I flows for time t, the total charge and MRR are given by eq (</w:t>
      </w:r>
      <w:r>
        <w:rPr>
          <w:rFonts w:ascii="Times New Roman" w:hAnsi="Times New Roman" w:cs="Times New Roman"/>
          <w:sz w:val="24"/>
          <w:szCs w:val="24"/>
        </w:rPr>
        <w:t>65</w:t>
      </w:r>
      <w:r w:rsidRPr="00D65AE7">
        <w:rPr>
          <w:rFonts w:ascii="Times New Roman" w:hAnsi="Times New Roman" w:cs="Times New Roman"/>
          <w:sz w:val="24"/>
          <w:szCs w:val="24"/>
        </w:rPr>
        <w:t>) and (</w:t>
      </w:r>
      <w:r>
        <w:rPr>
          <w:rFonts w:ascii="Times New Roman" w:hAnsi="Times New Roman" w:cs="Times New Roman"/>
          <w:sz w:val="24"/>
          <w:szCs w:val="24"/>
        </w:rPr>
        <w:t>66</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Q</w:t>
      </w:r>
      <w:r w:rsidRPr="00D65AE7">
        <w:rPr>
          <w:rFonts w:ascii="Times New Roman" w:hAnsi="Times New Roman" w:cs="Times New Roman"/>
          <w:sz w:val="24"/>
          <w:szCs w:val="24"/>
          <w:vertAlign w:val="subscript"/>
        </w:rPr>
        <w:t>toatal</w:t>
      </w:r>
      <w:r w:rsidRPr="00D65AE7">
        <w:rPr>
          <w:rFonts w:ascii="Times New Roman" w:hAnsi="Times New Roman" w:cs="Times New Roman"/>
          <w:sz w:val="24"/>
          <w:szCs w:val="24"/>
        </w:rPr>
        <w:t xml:space="preserve"> = I.t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65</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MRR = V</w:t>
      </w:r>
      <w:r w:rsidRPr="00D65AE7">
        <w:rPr>
          <w:rFonts w:ascii="Times New Roman" w:hAnsi="Times New Roman" w:cs="Times New Roman"/>
          <w:sz w:val="24"/>
          <w:szCs w:val="24"/>
          <w:vertAlign w:val="subscript"/>
        </w:rPr>
        <w:t>a</w:t>
      </w:r>
      <w:r w:rsidRPr="00D65AE7">
        <w:rPr>
          <w:rFonts w:ascii="Times New Roman" w:hAnsi="Times New Roman" w:cs="Times New Roman"/>
          <w:sz w:val="24"/>
          <w:szCs w:val="24"/>
        </w:rPr>
        <w:t xml:space="preserve">/t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66</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Diameter of ECM rod = 4 mm</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Inner diameter of workpiece = 8 mm</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Hence </w:t>
      </w:r>
      <w:proofErr w:type="gramStart"/>
      <w:r w:rsidRPr="00D65AE7">
        <w:rPr>
          <w:rFonts w:ascii="Times New Roman" w:hAnsi="Times New Roman" w:cs="Times New Roman"/>
          <w:sz w:val="24"/>
          <w:szCs w:val="24"/>
        </w:rPr>
        <w:t>dh</w:t>
      </w:r>
      <w:proofErr w:type="gramEnd"/>
      <w:r w:rsidRPr="00D65AE7">
        <w:rPr>
          <w:rFonts w:ascii="Times New Roman" w:hAnsi="Times New Roman" w:cs="Times New Roman"/>
          <w:sz w:val="24"/>
          <w:szCs w:val="24"/>
        </w:rPr>
        <w:t xml:space="preserve"> = 4 mm</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The weight dissolved </w:t>
      </w:r>
      <w:proofErr w:type="gramStart"/>
      <w:r w:rsidRPr="00D65AE7">
        <w:rPr>
          <w:rFonts w:ascii="Times New Roman" w:hAnsi="Times New Roman" w:cs="Times New Roman"/>
          <w:sz w:val="24"/>
          <w:szCs w:val="24"/>
        </w:rPr>
        <w:t>dW</w:t>
      </w:r>
      <w:proofErr w:type="gramEnd"/>
      <w:r w:rsidRPr="00D65AE7">
        <w:rPr>
          <w:rFonts w:ascii="Times New Roman" w:hAnsi="Times New Roman" w:cs="Times New Roman"/>
          <w:sz w:val="24"/>
          <w:szCs w:val="24"/>
        </w:rPr>
        <w:t xml:space="preserve"> =</w:t>
      </w:r>
      <m:oMath>
        <m:r>
          <w:rPr>
            <w:rFonts w:ascii="Cambria Math" w:hAnsi="Times New Roman" w:cs="Times New Roman"/>
            <w:sz w:val="24"/>
            <w:szCs w:val="24"/>
          </w:rPr>
          <m:t xml:space="preserve"> 1</m:t>
        </m:r>
      </m:oMath>
      <w:r w:rsidRPr="00D65AE7">
        <w:rPr>
          <w:rFonts w:ascii="Times New Roman" w:hAnsi="Times New Roman" w:cs="Times New Roman"/>
          <w:sz w:val="24"/>
          <w:szCs w:val="24"/>
        </w:rPr>
        <w:t>.431 g</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dh is the gap between anode and cathode and t the time of machining per piece.</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I = V/R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67</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lastRenderedPageBreak/>
        <w:t>where</w:t>
      </w:r>
      <w:proofErr w:type="gramEnd"/>
      <w:r w:rsidRPr="00D65AE7">
        <w:rPr>
          <w:rFonts w:ascii="Times New Roman" w:hAnsi="Times New Roman" w:cs="Times New Roman"/>
          <w:sz w:val="24"/>
          <w:szCs w:val="24"/>
        </w:rPr>
        <w:t xml:space="preserve"> R is the resistance of electrolyte.</w:t>
      </w:r>
    </w:p>
    <w:p w:rsidR="008134AB" w:rsidRPr="00D65AE7" w:rsidRDefault="008134AB" w:rsidP="008134AB">
      <w:pPr>
        <w:pStyle w:val="NoSpacing"/>
        <w:spacing w:line="360" w:lineRule="auto"/>
        <w:jc w:val="both"/>
        <w:rPr>
          <w:rFonts w:ascii="Times New Roman" w:hAnsi="Times New Roman" w:cs="Times New Roman"/>
          <w:b/>
          <w:bCs/>
          <w:iCs/>
          <w:sz w:val="24"/>
          <w:szCs w:val="24"/>
        </w:rPr>
      </w:pPr>
      <w:r w:rsidRPr="00D65AE7">
        <w:rPr>
          <w:rFonts w:ascii="Times New Roman" w:hAnsi="Times New Roman" w:cs="Times New Roman"/>
          <w:b/>
          <w:bCs/>
          <w:iCs/>
          <w:sz w:val="24"/>
          <w:szCs w:val="24"/>
        </w:rPr>
        <w:t xml:space="preserve">5.3.4.2 Electrolytic </w:t>
      </w:r>
      <w:r w:rsidR="00112055" w:rsidRPr="00D65AE7">
        <w:rPr>
          <w:rFonts w:ascii="Times New Roman" w:hAnsi="Times New Roman" w:cs="Times New Roman"/>
          <w:b/>
          <w:bCs/>
          <w:iCs/>
          <w:sz w:val="24"/>
          <w:szCs w:val="24"/>
        </w:rPr>
        <w:t xml:space="preserve">Reactions Taking Place </w:t>
      </w:r>
      <w:proofErr w:type="gramStart"/>
      <w:r w:rsidR="00112055" w:rsidRPr="00D65AE7">
        <w:rPr>
          <w:rFonts w:ascii="Times New Roman" w:hAnsi="Times New Roman" w:cs="Times New Roman"/>
          <w:b/>
          <w:bCs/>
          <w:iCs/>
          <w:sz w:val="24"/>
          <w:szCs w:val="24"/>
        </w:rPr>
        <w:t>During</w:t>
      </w:r>
      <w:proofErr w:type="gramEnd"/>
      <w:r w:rsidR="00112055" w:rsidRPr="00D65AE7">
        <w:rPr>
          <w:rFonts w:ascii="Times New Roman" w:hAnsi="Times New Roman" w:cs="Times New Roman"/>
          <w:b/>
          <w:bCs/>
          <w:iCs/>
          <w:sz w:val="24"/>
          <w:szCs w:val="24"/>
        </w:rPr>
        <w:t xml:space="preserve"> Machining</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electrochemical reactions taking taking place during the operation are given in eq (</w:t>
      </w:r>
      <w:r>
        <w:rPr>
          <w:rFonts w:ascii="Times New Roman" w:hAnsi="Times New Roman" w:cs="Times New Roman"/>
          <w:sz w:val="24"/>
          <w:szCs w:val="24"/>
        </w:rPr>
        <w:t>68</w:t>
      </w:r>
      <w:r w:rsidRPr="00D65AE7">
        <w:rPr>
          <w:rFonts w:ascii="Times New Roman" w:hAnsi="Times New Roman" w:cs="Times New Roman"/>
          <w:sz w:val="24"/>
          <w:szCs w:val="24"/>
        </w:rPr>
        <w:t>-</w:t>
      </w:r>
      <w:r>
        <w:rPr>
          <w:rFonts w:ascii="Times New Roman" w:hAnsi="Times New Roman" w:cs="Times New Roman"/>
          <w:sz w:val="24"/>
          <w:szCs w:val="24"/>
        </w:rPr>
        <w:t>70</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NaCl</w:t>
      </w:r>
      <w:r w:rsidRPr="00D65AE7">
        <w:rPr>
          <w:rFonts w:ascii="Times New Roman" w:hAnsi="Times New Roman" w:cs="Times New Roman"/>
          <w:sz w:val="24"/>
          <w:szCs w:val="24"/>
          <w:vertAlign w:val="subscript"/>
        </w:rPr>
        <w:t>(s)</w:t>
      </w:r>
      <w:r w:rsidRPr="00D65AE7">
        <w:rPr>
          <w:rFonts w:ascii="Times New Roman" w:hAnsi="Times New Roman" w:cs="Times New Roman"/>
          <w:sz w:val="24"/>
          <w:szCs w:val="24"/>
        </w:rPr>
        <w:t xml:space="preserve"> = Na</w:t>
      </w:r>
      <w:proofErr w:type="gramStart"/>
      <w:r w:rsidRPr="00D65AE7">
        <w:rPr>
          <w:rFonts w:ascii="Times New Roman" w:hAnsi="Times New Roman" w:cs="Times New Roman"/>
          <w:sz w:val="24"/>
          <w:szCs w:val="24"/>
          <w:vertAlign w:val="superscript"/>
        </w:rPr>
        <w:t>+</w:t>
      </w:r>
      <w:r w:rsidRPr="00D65AE7">
        <w:rPr>
          <w:rFonts w:ascii="Times New Roman" w:hAnsi="Times New Roman" w:cs="Times New Roman"/>
          <w:sz w:val="24"/>
          <w:szCs w:val="24"/>
          <w:vertAlign w:val="subscript"/>
        </w:rPr>
        <w:t>(</w:t>
      </w:r>
      <w:proofErr w:type="gramEnd"/>
      <w:r w:rsidRPr="00D65AE7">
        <w:rPr>
          <w:rFonts w:ascii="Times New Roman" w:hAnsi="Times New Roman" w:cs="Times New Roman"/>
          <w:sz w:val="24"/>
          <w:szCs w:val="24"/>
          <w:vertAlign w:val="subscript"/>
        </w:rPr>
        <w:t>aq)</w:t>
      </w:r>
      <w:r w:rsidRPr="00D65AE7">
        <w:rPr>
          <w:rFonts w:ascii="Times New Roman" w:hAnsi="Times New Roman" w:cs="Times New Roman"/>
          <w:sz w:val="24"/>
          <w:szCs w:val="24"/>
        </w:rPr>
        <w:t xml:space="preserve"> + Cl</w:t>
      </w:r>
      <w:r w:rsidRPr="00D65AE7">
        <w:rPr>
          <w:rFonts w:ascii="Times New Roman" w:hAnsi="Times New Roman" w:cs="Times New Roman"/>
          <w:sz w:val="24"/>
          <w:szCs w:val="24"/>
          <w:vertAlign w:val="superscript"/>
        </w:rPr>
        <w:t>-</w:t>
      </w:r>
      <w:r w:rsidRPr="00D65AE7">
        <w:rPr>
          <w:rFonts w:ascii="Times New Roman" w:hAnsi="Times New Roman" w:cs="Times New Roman"/>
          <w:sz w:val="24"/>
          <w:szCs w:val="24"/>
          <w:vertAlign w:val="subscript"/>
        </w:rPr>
        <w:t>(aq)</w:t>
      </w:r>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68</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Cathode: 2H</w:t>
      </w:r>
      <w:r w:rsidRPr="00D65AE7">
        <w:rPr>
          <w:rFonts w:ascii="Times New Roman" w:hAnsi="Times New Roman" w:cs="Times New Roman"/>
          <w:sz w:val="24"/>
          <w:szCs w:val="24"/>
          <w:vertAlign w:val="subscript"/>
        </w:rPr>
        <w:t>2</w:t>
      </w:r>
      <w:r w:rsidRPr="00D65AE7">
        <w:rPr>
          <w:rFonts w:ascii="Times New Roman" w:hAnsi="Times New Roman" w:cs="Times New Roman"/>
          <w:sz w:val="24"/>
          <w:szCs w:val="24"/>
        </w:rPr>
        <w:t>O + 2e</w:t>
      </w:r>
      <w:r w:rsidRPr="00D65AE7">
        <w:rPr>
          <w:rFonts w:ascii="Times New Roman" w:hAnsi="Times New Roman" w:cs="Times New Roman"/>
          <w:sz w:val="24"/>
          <w:szCs w:val="24"/>
          <w:vertAlign w:val="superscript"/>
        </w:rPr>
        <w:t>-</w:t>
      </w:r>
      <w:r w:rsidRPr="00D65AE7">
        <w:rPr>
          <w:rFonts w:ascii="Times New Roman" w:hAnsi="Times New Roman" w:cs="Times New Roman"/>
          <w:sz w:val="24"/>
          <w:szCs w:val="24"/>
        </w:rPr>
        <w:t xml:space="preserve"> </w:t>
      </w:r>
      <m:oMath>
        <m:r>
          <w:rPr>
            <w:rFonts w:ascii="Cambria Math" w:hAnsi="Times New Roman" w:cs="Times New Roman"/>
            <w:sz w:val="24"/>
            <w:szCs w:val="24"/>
          </w:rPr>
          <m:t>→</m:t>
        </m:r>
      </m:oMath>
      <w:r w:rsidRPr="00D65AE7">
        <w:rPr>
          <w:rFonts w:ascii="Times New Roman" w:hAnsi="Times New Roman" w:cs="Times New Roman"/>
          <w:sz w:val="24"/>
          <w:szCs w:val="24"/>
        </w:rPr>
        <w:t xml:space="preserve"> 2OH</w:t>
      </w:r>
      <w:r w:rsidRPr="00D65AE7">
        <w:rPr>
          <w:rFonts w:ascii="Times New Roman" w:hAnsi="Times New Roman" w:cs="Times New Roman"/>
          <w:sz w:val="24"/>
          <w:szCs w:val="24"/>
          <w:vertAlign w:val="superscript"/>
        </w:rPr>
        <w:t>-</w:t>
      </w:r>
      <w:r w:rsidRPr="00D65AE7">
        <w:rPr>
          <w:rFonts w:ascii="Times New Roman" w:hAnsi="Times New Roman" w:cs="Times New Roman"/>
          <w:sz w:val="24"/>
          <w:szCs w:val="24"/>
        </w:rPr>
        <w:t xml:space="preserve"> + H</w:t>
      </w:r>
      <w:r w:rsidRPr="00D65AE7">
        <w:rPr>
          <w:rFonts w:ascii="Times New Roman" w:hAnsi="Times New Roman" w:cs="Times New Roman"/>
          <w:sz w:val="24"/>
          <w:szCs w:val="24"/>
          <w:vertAlign w:val="subscript"/>
        </w:rPr>
        <w:t>2</w:t>
      </w:r>
      <m:oMath>
        <m:r>
          <w:rPr>
            <w:rFonts w:ascii="Cambria Math" w:hAnsi="Times New Roman" w:cs="Times New Roman"/>
            <w:sz w:val="24"/>
            <w:szCs w:val="24"/>
          </w:rPr>
          <m:t>↑</m:t>
        </m:r>
      </m:oMath>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69</w:t>
      </w:r>
      <w:r w:rsidRPr="00D65AE7">
        <w:rPr>
          <w:rFonts w:ascii="Times New Roman" w:hAnsi="Times New Roman" w:cs="Times New Roman"/>
          <w:sz w:val="24"/>
          <w:szCs w:val="24"/>
        </w:rPr>
        <w:t>)</w:t>
      </w:r>
    </w:p>
    <w:p w:rsidR="008134AB" w:rsidRPr="008B3E23" w:rsidRDefault="008134AB" w:rsidP="008134AB">
      <w:pPr>
        <w:pStyle w:val="NoSpacing"/>
        <w:spacing w:after="240"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Anode: 2NaCl </w:t>
      </w:r>
      <m:oMath>
        <m:r>
          <w:rPr>
            <w:rFonts w:ascii="Cambria Math" w:hAnsi="Times New Roman" w:cs="Times New Roman"/>
            <w:sz w:val="24"/>
            <w:szCs w:val="24"/>
          </w:rPr>
          <m:t>→</m:t>
        </m:r>
      </m:oMath>
      <w:r w:rsidRPr="00D65AE7">
        <w:rPr>
          <w:rFonts w:ascii="Times New Roman" w:hAnsi="Times New Roman" w:cs="Times New Roman"/>
          <w:sz w:val="24"/>
          <w:szCs w:val="24"/>
        </w:rPr>
        <w:t xml:space="preserve"> 2Na</w:t>
      </w:r>
      <w:r w:rsidRPr="00D65AE7">
        <w:rPr>
          <w:rFonts w:ascii="Times New Roman" w:hAnsi="Times New Roman" w:cs="Times New Roman"/>
          <w:sz w:val="24"/>
          <w:szCs w:val="24"/>
          <w:vertAlign w:val="superscript"/>
        </w:rPr>
        <w:t>+</w:t>
      </w:r>
      <w:r w:rsidRPr="00D65AE7">
        <w:rPr>
          <w:rFonts w:ascii="Times New Roman" w:hAnsi="Times New Roman" w:cs="Times New Roman"/>
          <w:sz w:val="24"/>
          <w:szCs w:val="24"/>
        </w:rPr>
        <w:t xml:space="preserve"> + Cl</w:t>
      </w:r>
      <w:r w:rsidRPr="00D65AE7">
        <w:rPr>
          <w:rFonts w:ascii="Times New Roman" w:hAnsi="Times New Roman" w:cs="Times New Roman"/>
          <w:sz w:val="24"/>
          <w:szCs w:val="24"/>
          <w:vertAlign w:val="subscript"/>
        </w:rPr>
        <w:t>2</w:t>
      </w:r>
      <m:oMath>
        <m:r>
          <w:rPr>
            <w:rFonts w:ascii="Cambria Math" w:hAnsi="Times New Roman" w:cs="Times New Roman"/>
            <w:sz w:val="24"/>
            <w:szCs w:val="24"/>
          </w:rPr>
          <m:t>↑</m:t>
        </m:r>
      </m:oMath>
      <w:r w:rsidRPr="00D65AE7">
        <w:rPr>
          <w:rFonts w:ascii="Times New Roman" w:hAnsi="Times New Roman" w:cs="Times New Roman"/>
          <w:sz w:val="24"/>
          <w:szCs w:val="24"/>
        </w:rPr>
        <w:t xml:space="preserve"> + 2e</w:t>
      </w:r>
      <w:r w:rsidRPr="00D65AE7">
        <w:rPr>
          <w:rFonts w:ascii="Times New Roman" w:hAnsi="Times New Roman" w:cs="Times New Roman"/>
          <w:sz w:val="24"/>
          <w:szCs w:val="24"/>
          <w:vertAlign w:val="superscript"/>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(70)</w:t>
      </w:r>
    </w:p>
    <w:p w:rsidR="008134AB" w:rsidRDefault="00112055" w:rsidP="008134AB">
      <w:pPr>
        <w:spacing w:line="360" w:lineRule="auto"/>
        <w:rPr>
          <w:rFonts w:ascii="Times New Roman" w:eastAsiaTheme="minorEastAsia" w:hAnsi="Times New Roman" w:cs="Times New Roman"/>
          <w:b/>
          <w:bCs/>
          <w:sz w:val="24"/>
          <w:szCs w:val="24"/>
          <w:lang w:val="en-IN"/>
        </w:rPr>
      </w:pPr>
      <w:r>
        <w:rPr>
          <w:rFonts w:ascii="Times New Roman" w:eastAsiaTheme="minorEastAsia" w:hAnsi="Times New Roman" w:cs="Times New Roman"/>
          <w:b/>
          <w:bCs/>
          <w:sz w:val="24"/>
          <w:szCs w:val="24"/>
          <w:lang w:val="en-IN"/>
        </w:rPr>
        <w:t>5.4 Analysis on Abrasive P</w:t>
      </w:r>
      <w:r w:rsidR="008134AB">
        <w:rPr>
          <w:rFonts w:ascii="Times New Roman" w:eastAsiaTheme="minorEastAsia" w:hAnsi="Times New Roman" w:cs="Times New Roman"/>
          <w:b/>
          <w:bCs/>
          <w:sz w:val="24"/>
          <w:szCs w:val="24"/>
          <w:lang w:val="en-IN"/>
        </w:rPr>
        <w:t>articles</w:t>
      </w:r>
    </w:p>
    <w:p w:rsidR="008134AB" w:rsidRDefault="008134AB" w:rsidP="008134AB">
      <w:pPr>
        <w:spacing w:after="0" w:line="360" w:lineRule="auto"/>
        <w:rPr>
          <w:rFonts w:ascii="Times New Roman" w:eastAsiaTheme="minorEastAsia" w:hAnsi="Times New Roman" w:cs="Times New Roman"/>
          <w:b/>
          <w:bCs/>
          <w:sz w:val="24"/>
          <w:szCs w:val="24"/>
          <w:lang w:val="en-IN"/>
        </w:rPr>
      </w:pPr>
      <w:r>
        <w:rPr>
          <w:rFonts w:ascii="Times New Roman" w:eastAsiaTheme="minorEastAsia" w:hAnsi="Times New Roman" w:cs="Times New Roman"/>
          <w:b/>
          <w:bCs/>
          <w:sz w:val="24"/>
          <w:szCs w:val="24"/>
          <w:lang w:val="en-IN"/>
        </w:rPr>
        <w:t xml:space="preserve">5.4.1 Force and Motion </w:t>
      </w:r>
      <w:r w:rsidRPr="009A59B2">
        <w:rPr>
          <w:rFonts w:ascii="Times New Roman" w:eastAsiaTheme="minorEastAsia" w:hAnsi="Times New Roman" w:cs="Times New Roman"/>
          <w:b/>
          <w:bCs/>
          <w:sz w:val="24"/>
          <w:szCs w:val="24"/>
          <w:lang w:val="en-IN"/>
        </w:rPr>
        <w:t xml:space="preserve">Analysis </w:t>
      </w:r>
    </w:p>
    <w:p w:rsidR="008134AB" w:rsidRDefault="008134AB" w:rsidP="008134AB">
      <w:pPr>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Abrasive particle is assumed to be under the action of three external forces:</w:t>
      </w:r>
    </w:p>
    <w:p w:rsidR="008134AB" w:rsidRDefault="008134AB" w:rsidP="00136AE8">
      <w:pPr>
        <w:pStyle w:val="ListParagraph"/>
        <w:numPr>
          <w:ilvl w:val="0"/>
          <w:numId w:val="46"/>
        </w:numPr>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Shear effects</w:t>
      </w:r>
    </w:p>
    <w:p w:rsidR="008134AB" w:rsidRDefault="008134AB" w:rsidP="00136AE8">
      <w:pPr>
        <w:pStyle w:val="ListParagraph"/>
        <w:numPr>
          <w:ilvl w:val="0"/>
          <w:numId w:val="46"/>
        </w:numPr>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Rotational or centrifugal effects</w:t>
      </w:r>
    </w:p>
    <w:p w:rsidR="008134AB" w:rsidRDefault="008134AB" w:rsidP="00136AE8">
      <w:pPr>
        <w:pStyle w:val="ListParagraph"/>
        <w:numPr>
          <w:ilvl w:val="0"/>
          <w:numId w:val="46"/>
        </w:numPr>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Torsional effects</w:t>
      </w:r>
    </w:p>
    <w:p w:rsidR="008134AB" w:rsidRDefault="008134AB" w:rsidP="008134AB">
      <w:pPr>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Assumption: the analysis is done on 2-D surface of abrasive grain.</w:t>
      </w:r>
    </w:p>
    <w:p w:rsidR="008134AB" w:rsidRDefault="008134AB" w:rsidP="008134AB">
      <w:pPr>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When abrasive particle is under motion due to force provided by the piston, it is under the ction of various shear stresses as shown in figure 5.14.</w:t>
      </w:r>
    </w:p>
    <w:p w:rsidR="008134AB" w:rsidRDefault="00ED6FC5" w:rsidP="008134AB">
      <w:pPr>
        <w:rPr>
          <w:rFonts w:ascii="Times New Roman" w:eastAsiaTheme="minorEastAsia" w:hAnsi="Times New Roman" w:cs="Times New Roman"/>
          <w:sz w:val="24"/>
          <w:szCs w:val="24"/>
          <w:lang w:val="en-IN"/>
        </w:rPr>
      </w:pPr>
      <w:r>
        <w:rPr>
          <w:rFonts w:ascii="Times New Roman" w:eastAsiaTheme="minorEastAsia" w:hAnsi="Times New Roman" w:cs="Times New Roman"/>
          <w:noProof/>
          <w:sz w:val="24"/>
          <w:szCs w:val="24"/>
        </w:rPr>
        <w:pict>
          <v:group id="_x0000_s1751" style="position:absolute;margin-left:24pt;margin-top:1.8pt;width:255.75pt;height:174pt;z-index:251891712" coordorigin="1920,9225" coordsize="5115,3480">
            <v:rect id="_x0000_s1752" style="position:absolute;left:4941;top:10277;width:1074;height:1110;rotation:1737944fd"/>
            <v:shape id="_x0000_s1753" type="#_x0000_t4" style="position:absolute;left:4710;top:10153;width:2325;height:1200;rotation:-1160947fd"/>
            <v:rect id="_x0000_s1754" style="position:absolute;left:2263;top:10153;width:1074;height:1110;rotation:1737944fd"/>
            <v:shape id="_x0000_s1755" type="#_x0000_t32" style="position:absolute;left:1920;top:9915;width:495;height:945;flip:y" o:connectortype="straight">
              <v:stroke endarrow="block"/>
            </v:shape>
            <v:shape id="_x0000_s1756" type="#_x0000_t32" style="position:absolute;left:2730;top:9827;width:930;height:450" o:connectortype="straight">
              <v:stroke endarrow="block"/>
            </v:shape>
            <v:shape id="_x0000_s1757" type="#_x0000_t32" style="position:absolute;left:3180;top:10545;width:480;height:945;flip:x" o:connectortype="straight">
              <v:stroke endarrow="block"/>
            </v:shape>
            <v:shape id="_x0000_s1758" type="#_x0000_t32" style="position:absolute;left:1920;top:11115;width:1035;height:495;flip:x y" o:connectortype="straight">
              <v:stroke endarrow="block"/>
            </v:shape>
            <v:shape id="_x0000_s1759" type="#_x0000_t19" style="position:absolute;left:4941;top:10545;width:249;height:315"/>
            <v:shape id="_x0000_s1760" type="#_x0000_t32" style="position:absolute;left:4710;top:10860;width:480;height:1200;flip:y" o:connectortype="straight">
              <v:stroke endarrow="block"/>
            </v:shape>
            <v:shape id="_x0000_s1761" type="#_x0000_t32" style="position:absolute;left:2850;top:10860;width:30;height:975;flip:x y" o:connectortype="straight">
              <v:stroke endarrow="block"/>
            </v:shape>
            <v:rect id="_x0000_s1762" style="position:absolute;left:2415;top:11925;width:1245;height:780" stroked="f">
              <v:textbox>
                <w:txbxContent>
                  <w:p w:rsidR="00A07A55" w:rsidRPr="007F0CB2" w:rsidRDefault="00A07A55" w:rsidP="008134AB">
                    <w:pPr>
                      <w:rPr>
                        <w:rFonts w:ascii="Times New Roman" w:hAnsi="Times New Roman" w:cs="Times New Roman"/>
                        <w:lang w:val="en-IN"/>
                      </w:rPr>
                    </w:pPr>
                    <w:r w:rsidRPr="007F0CB2">
                      <w:rPr>
                        <w:rFonts w:ascii="Times New Roman" w:hAnsi="Times New Roman" w:cs="Times New Roman"/>
                        <w:lang w:val="en-IN"/>
                      </w:rPr>
                      <w:t>Abrasive grain</w:t>
                    </w:r>
                  </w:p>
                </w:txbxContent>
              </v:textbox>
            </v:rect>
            <v:rect id="_x0000_s1763" style="position:absolute;left:2263;top:9225;width:587;height:480" stroked="f">
              <v:textbox>
                <w:txbxContent>
                  <w:p w:rsidR="00A07A55" w:rsidRDefault="00A07A55" w:rsidP="008134AB">
                    <m:oMathPara>
                      <m:oMath>
                        <m:r>
                          <w:rPr>
                            <w:rFonts w:ascii="Cambria Math" w:hAnsi="Cambria Math"/>
                          </w:rPr>
                          <m:t>τxy</m:t>
                        </m:r>
                      </m:oMath>
                    </m:oMathPara>
                  </w:p>
                </w:txbxContent>
              </v:textbox>
            </v:rect>
            <v:rect id="_x0000_s1764" style="position:absolute;left:3748;top:10153;width:587;height:480" stroked="f">
              <v:textbox>
                <w:txbxContent>
                  <w:p w:rsidR="00A07A55" w:rsidRDefault="00A07A55" w:rsidP="008134AB">
                    <m:oMathPara>
                      <m:oMath>
                        <m:r>
                          <w:rPr>
                            <w:rFonts w:ascii="Cambria Math" w:hAnsi="Cambria Math"/>
                          </w:rPr>
                          <m:t>τyx</m:t>
                        </m:r>
                      </m:oMath>
                    </m:oMathPara>
                  </w:p>
                  <w:p w:rsidR="00A07A55" w:rsidRDefault="00A07A55" w:rsidP="008134AB"/>
                </w:txbxContent>
              </v:textbox>
            </v:rect>
            <v:rect id="_x0000_s1765" style="position:absolute;left:4335;top:12060;width:945;height:570" stroked="f">
              <v:textbox>
                <w:txbxContent>
                  <w:p w:rsidR="00A07A55" w:rsidRDefault="00A07A55" w:rsidP="008134AB">
                    <m:oMathPara>
                      <m:oMath>
                        <m:r>
                          <w:rPr>
                            <w:rFonts w:ascii="Cambria Math" w:hAnsi="Cambria Math"/>
                          </w:rPr>
                          <m:t>∅xy/2</m:t>
                        </m:r>
                      </m:oMath>
                    </m:oMathPara>
                  </w:p>
                </w:txbxContent>
              </v:textbox>
            </v:rect>
          </v:group>
        </w:pict>
      </w:r>
    </w:p>
    <w:p w:rsidR="008134AB" w:rsidRPr="00F4693B"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Pr="00647130" w:rsidRDefault="008134AB" w:rsidP="008134AB">
      <w:pPr>
        <w:rPr>
          <w:rFonts w:ascii="Times New Roman" w:eastAsiaTheme="minorEastAsia" w:hAnsi="Times New Roman" w:cs="Times New Roman"/>
          <w:sz w:val="24"/>
          <w:szCs w:val="24"/>
          <w:lang w:val="en-IN"/>
        </w:rPr>
      </w:pPr>
    </w:p>
    <w:p w:rsidR="008134AB" w:rsidRDefault="008134AB" w:rsidP="008134AB">
      <w:pPr>
        <w:rPr>
          <w:rFonts w:ascii="Times New Roman" w:eastAsiaTheme="minorEastAsia" w:hAnsi="Times New Roman" w:cs="Times New Roman"/>
          <w:sz w:val="24"/>
          <w:szCs w:val="24"/>
          <w:lang w:val="en-IN"/>
        </w:rPr>
      </w:pPr>
    </w:p>
    <w:p w:rsidR="008134AB" w:rsidRDefault="008134AB" w:rsidP="008134AB">
      <w:pPr>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Figure 5.14 (a) initial shape of abrasive grain, (b) final shape of abrasive grain</w:t>
      </w:r>
    </w:p>
    <w:p w:rsidR="008134AB" w:rsidRPr="007F0CB2" w:rsidRDefault="008134AB" w:rsidP="008134AB">
      <w:pPr>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Total shear strain in X-Y plane = </w:t>
      </w:r>
      <m:oMath>
        <m:r>
          <w:rPr>
            <w:rFonts w:ascii="Cambria Math" w:eastAsiaTheme="minorEastAsia" w:hAnsi="Cambria Math" w:cs="Times New Roman"/>
            <w:sz w:val="24"/>
            <w:szCs w:val="24"/>
            <w:lang w:val="en-IN"/>
          </w:rPr>
          <m:t>∅</m:t>
        </m:r>
      </m:oMath>
      <w:r w:rsidRPr="007F0CB2">
        <w:rPr>
          <w:rFonts w:ascii="Times New Roman" w:eastAsiaTheme="minorEastAsia" w:hAnsi="Times New Roman" w:cs="Times New Roman"/>
          <w:sz w:val="24"/>
          <w:szCs w:val="24"/>
          <w:vertAlign w:val="subscript"/>
          <w:lang w:val="en-IN"/>
        </w:rPr>
        <w:t>xy</w:t>
      </w:r>
      <w:r>
        <w:rPr>
          <w:rFonts w:ascii="Times New Roman" w:eastAsiaTheme="minorEastAsia" w:hAnsi="Times New Roman" w:cs="Times New Roman"/>
          <w:sz w:val="24"/>
          <w:szCs w:val="24"/>
          <w:lang w:val="en-IN"/>
        </w:rPr>
        <w:t xml:space="preserve"> = total angular deformation of abrasive particle.</w:t>
      </w:r>
    </w:p>
    <w:p w:rsidR="008134AB" w:rsidRDefault="008134AB" w:rsidP="008134AB">
      <w:pPr>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lastRenderedPageBreak/>
        <w:t>Suppose abrasive particle is acted upon by three directional forces due to external pressure of piston, magnetic pull of solenoid and rotational motion provided by induction motor as shown in figure 5.15.</w:t>
      </w:r>
    </w:p>
    <w:p w:rsidR="008134AB" w:rsidRDefault="008134AB" w:rsidP="008134AB">
      <w:pPr>
        <w:rPr>
          <w:rFonts w:ascii="Times New Roman" w:eastAsiaTheme="minorEastAsia" w:hAnsi="Times New Roman" w:cs="Times New Roman"/>
          <w:sz w:val="24"/>
          <w:szCs w:val="24"/>
          <w:lang w:val="en-IN"/>
        </w:rPr>
      </w:pPr>
    </w:p>
    <w:p w:rsidR="008134AB" w:rsidRPr="00DA59C0" w:rsidRDefault="00ED6FC5" w:rsidP="008134AB">
      <w:pPr>
        <w:rPr>
          <w:rFonts w:ascii="Times New Roman" w:eastAsiaTheme="minorEastAsia" w:hAnsi="Times New Roman" w:cs="Times New Roman"/>
          <w:sz w:val="24"/>
          <w:szCs w:val="24"/>
          <w:lang w:val="en-IN"/>
        </w:rPr>
      </w:pPr>
      <w:r>
        <w:rPr>
          <w:rFonts w:ascii="Times New Roman" w:eastAsiaTheme="minorEastAsia" w:hAnsi="Times New Roman" w:cs="Times New Roman"/>
          <w:noProof/>
          <w:sz w:val="24"/>
          <w:szCs w:val="24"/>
        </w:rPr>
        <w:pict>
          <v:group id="_x0000_s1766" style="position:absolute;margin-left:15.75pt;margin-top:6.65pt;width:393pt;height:184.5pt;z-index:251892736" coordorigin="1755,3118" coordsize="7860,3690">
            <v:group id="_x0000_s1767" style="position:absolute;left:1755;top:3118;width:7860;height:3690" coordorigin="1755,2925" coordsize="7860,3690">
              <v:group id="_x0000_s1768" style="position:absolute;left:1755;top:2925;width:4515;height:2685" coordorigin="1755,2925" coordsize="4515,2685">
                <v:group id="_x0000_s1769" style="position:absolute;left:1755;top:3045;width:2820;height:2565" coordorigin="1755,3045" coordsize="2820,2565">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770" type="#_x0000_t16" style="position:absolute;left:2535;top:3945;width:960;height:870"/>
                  <v:shape id="_x0000_s1771" type="#_x0000_t32" style="position:absolute;left:2985;top:3450;width:0;height:615;flip:y" o:connectortype="straight">
                    <v:stroke endarrow="block"/>
                  </v:shape>
                  <v:shape id="_x0000_s1772" type="#_x0000_t32" style="position:absolute;left:3405;top:4410;width:720;height:15;flip:y" o:connectortype="straight">
                    <v:stroke endarrow="block"/>
                  </v:shape>
                  <v:shape id="_x0000_s1773" type="#_x0000_t32" style="position:absolute;left:2205;top:4425;width:660;height:765;flip:x" o:connectortype="straight">
                    <v:stroke endarrow="block"/>
                  </v:shape>
                  <v:rect id="_x0000_s1774" style="position:absolute;left:2775;top:3045;width:510;height:405" stroked="f">
                    <v:textbox style="mso-next-textbox:#_x0000_s1774">
                      <w:txbxContent>
                        <w:p w:rsidR="00A07A55" w:rsidRDefault="00A07A55" w:rsidP="008134AB">
                          <m:oMathPara>
                            <m:oMath>
                              <m:r>
                                <w:rPr>
                                  <w:rFonts w:ascii="Cambria Math" w:hAnsi="Cambria Math"/>
                                </w:rPr>
                                <m:t>σz</m:t>
                              </m:r>
                            </m:oMath>
                          </m:oMathPara>
                        </w:p>
                      </w:txbxContent>
                    </v:textbox>
                  </v:rect>
                  <v:rect id="_x0000_s1775" style="position:absolute;left:4125;top:4170;width:450;height:420" stroked="f">
                    <v:textbox style="mso-next-textbox:#_x0000_s1775">
                      <w:txbxContent>
                        <w:p w:rsidR="00A07A55" w:rsidRDefault="00A07A55" w:rsidP="008134AB">
                          <m:oMathPara>
                            <m:oMath>
                              <m:r>
                                <w:rPr>
                                  <w:rFonts w:ascii="Cambria Math" w:hAnsi="Cambria Math"/>
                                </w:rPr>
                                <m:t>σx</m:t>
                              </m:r>
                            </m:oMath>
                          </m:oMathPara>
                        </w:p>
                      </w:txbxContent>
                    </v:textbox>
                  </v:rect>
                  <v:rect id="_x0000_s1776" style="position:absolute;left:1755;top:5190;width:450;height:420" stroked="f">
                    <v:textbox style="mso-next-textbox:#_x0000_s1776">
                      <w:txbxContent>
                        <w:p w:rsidR="00A07A55" w:rsidRDefault="00A07A55" w:rsidP="008134AB">
                          <m:oMathPara>
                            <m:oMath>
                              <m:r>
                                <w:rPr>
                                  <w:rFonts w:ascii="Cambria Math" w:hAnsi="Cambria Math"/>
                                </w:rPr>
                                <m:t>σy</m:t>
                              </m:r>
                            </m:oMath>
                          </m:oMathPara>
                        </w:p>
                      </w:txbxContent>
                    </v:textbox>
                  </v:rect>
                </v:group>
                <v:group id="_x0000_s1777" style="position:absolute;left:4710;top:2925;width:1560;height:1665" coordorigin="4710,2925" coordsize="1560,1665">
                  <v:shape id="_x0000_s1778" type="#_x0000_t32" style="position:absolute;left:5235;top:3315;width:0;height:525;flip:y" o:connectortype="straight">
                    <v:stroke endarrow="block"/>
                  </v:shape>
                  <v:shape id="_x0000_s1779" type="#_x0000_t32" style="position:absolute;left:5235;top:3840;width:525;height:0" o:connectortype="straight">
                    <v:stroke endarrow="block"/>
                  </v:shape>
                  <v:shape id="_x0000_s1780" type="#_x0000_t32" style="position:absolute;left:4980;top:3840;width:255;height:330;flip:x" o:connectortype="straight">
                    <v:stroke endarrow="block"/>
                  </v:shape>
                  <v:rect id="_x0000_s1781" style="position:absolute;left:4980;top:2925;width:510;height:390" stroked="f">
                    <v:textbox style="mso-next-textbox:#_x0000_s1781">
                      <w:txbxContent>
                        <w:p w:rsidR="00A07A55" w:rsidRPr="0015042A" w:rsidRDefault="00A07A55" w:rsidP="008134AB">
                          <w:pPr>
                            <w:rPr>
                              <w:lang w:val="en-IN"/>
                            </w:rPr>
                          </w:pPr>
                          <w:proofErr w:type="gramStart"/>
                          <w:r>
                            <w:rPr>
                              <w:lang w:val="en-IN"/>
                            </w:rPr>
                            <w:t>z</w:t>
                          </w:r>
                          <w:proofErr w:type="gramEnd"/>
                        </w:p>
                      </w:txbxContent>
                    </v:textbox>
                  </v:rect>
                  <v:rect id="_x0000_s1782" style="position:absolute;left:5760;top:3675;width:510;height:390" stroked="f">
                    <v:textbox style="mso-next-textbox:#_x0000_s1782">
                      <w:txbxContent>
                        <w:p w:rsidR="00A07A55" w:rsidRPr="0015042A" w:rsidRDefault="00A07A55" w:rsidP="008134AB">
                          <w:pPr>
                            <w:rPr>
                              <w:lang w:val="en-IN"/>
                            </w:rPr>
                          </w:pPr>
                          <w:proofErr w:type="gramStart"/>
                          <w:r>
                            <w:rPr>
                              <w:lang w:val="en-IN"/>
                            </w:rPr>
                            <w:t>x</w:t>
                          </w:r>
                          <w:proofErr w:type="gramEnd"/>
                        </w:p>
                      </w:txbxContent>
                    </v:textbox>
                  </v:rect>
                  <v:rect id="_x0000_s1783" style="position:absolute;left:4710;top:4170;width:510;height:420" stroked="f">
                    <v:textbox style="mso-next-textbox:#_x0000_s1783">
                      <w:txbxContent>
                        <w:p w:rsidR="00A07A55" w:rsidRPr="0015042A" w:rsidRDefault="00A07A55" w:rsidP="008134AB">
                          <w:pPr>
                            <w:rPr>
                              <w:lang w:val="en-IN"/>
                            </w:rPr>
                          </w:pPr>
                          <w:proofErr w:type="gramStart"/>
                          <w:r>
                            <w:rPr>
                              <w:lang w:val="en-IN"/>
                            </w:rPr>
                            <w:t>y</w:t>
                          </w:r>
                          <w:proofErr w:type="gramEnd"/>
                        </w:p>
                      </w:txbxContent>
                    </v:textbox>
                  </v:rect>
                </v:group>
              </v:group>
              <v:group id="_x0000_s1784" style="position:absolute;left:7005;top:3045;width:2610;height:3570" coordorigin="7005,3045" coordsize="2610,3570">
                <v:shape id="_x0000_s1785" type="#_x0000_t32" style="position:absolute;left:7260;top:3045;width:0;height:3150" o:connectortype="straight"/>
                <v:shape id="_x0000_s1786" type="#_x0000_t16" style="position:absolute;left:8145;top:3840;width:285;height:330"/>
                <v:rect id="_x0000_s1787" style="position:absolute;left:7260;top:4815;width:2355;height:270"/>
                <v:shape id="_x0000_s1788" type="#_x0000_t32" style="position:absolute;left:8700;top:4590;width:15;height:795" o:connectortype="straight"/>
                <v:shape id="_x0000_s1789" type="#_x0000_t32" style="position:absolute;left:8925;top:4590;width:30;height:795" o:connectortype="straight"/>
                <v:shape id="_x0000_s1790" type="#_x0000_t32" style="position:absolute;left:7260;top:5715;width:1455;height:15" o:connectortype="straight">
                  <v:stroke endarrow="block"/>
                </v:shape>
                <v:shape id="_x0000_s1791" type="#_x0000_t32" style="position:absolute;left:8955;top:5730;width:405;height:0;flip:x" o:connectortype="straight">
                  <v:stroke endarrow="block"/>
                </v:shape>
                <v:shape id="_x0000_s1792" type="#_x0000_t103" style="position:absolute;left:7005;top:3450;width:540;height:495"/>
                <v:rect id="_x0000_s1793" style="position:absolute;left:7680;top:5190;width:360;height:420" stroked="f">
                  <v:textbox style="mso-next-textbox:#_x0000_s1793">
                    <w:txbxContent>
                      <w:p w:rsidR="00A07A55" w:rsidRPr="0015042A" w:rsidRDefault="00A07A55" w:rsidP="008134AB">
                        <w:pPr>
                          <w:rPr>
                            <w:lang w:val="en-IN"/>
                          </w:rPr>
                        </w:pPr>
                        <w:proofErr w:type="gramStart"/>
                        <w:r>
                          <w:rPr>
                            <w:lang w:val="en-IN"/>
                          </w:rPr>
                          <w:t>x</w:t>
                        </w:r>
                        <w:proofErr w:type="gramEnd"/>
                      </w:p>
                    </w:txbxContent>
                  </v:textbox>
                </v:rect>
                <v:rect id="_x0000_s1794" style="position:absolute;left:8520;top:4065;width:585;height:420" stroked="f">
                  <v:textbox style="mso-next-textbox:#_x0000_s1794">
                    <w:txbxContent>
                      <w:p w:rsidR="00A07A55" w:rsidRPr="0015042A" w:rsidRDefault="00A07A55" w:rsidP="008134AB">
                        <w:pPr>
                          <w:rPr>
                            <w:lang w:val="en-IN"/>
                          </w:rPr>
                        </w:pPr>
                        <w:proofErr w:type="gramStart"/>
                        <w:r>
                          <w:rPr>
                            <w:lang w:val="en-IN"/>
                          </w:rPr>
                          <w:t>dx</w:t>
                        </w:r>
                        <w:proofErr w:type="gramEnd"/>
                      </w:p>
                    </w:txbxContent>
                  </v:textbox>
                </v:rect>
                <v:shape id="_x0000_s1795" type="#_x0000_t32" style="position:absolute;left:7260;top:6030;width:2355;height:15;flip:y" o:connectortype="straight">
                  <v:stroke startarrow="block" endarrow="block"/>
                </v:shape>
                <v:rect id="_x0000_s1796" style="position:absolute;left:8295;top:6195;width:540;height:420" stroked="f">
                  <v:textbox style="mso-next-textbox:#_x0000_s1796">
                    <w:txbxContent>
                      <w:p w:rsidR="00A07A55" w:rsidRPr="0015042A" w:rsidRDefault="00A07A55" w:rsidP="008134AB">
                        <w:pPr>
                          <w:rPr>
                            <w:lang w:val="en-IN"/>
                          </w:rPr>
                        </w:pPr>
                        <w:r>
                          <w:rPr>
                            <w:lang w:val="en-IN"/>
                          </w:rPr>
                          <w:t>D</w:t>
                        </w:r>
                      </w:p>
                    </w:txbxContent>
                  </v:textbox>
                </v:rect>
                <v:rect id="_x0000_s1797" style="position:absolute;left:7545;top:3150;width:495;height:405" stroked="f">
                  <v:textbox style="mso-next-textbox:#_x0000_s1797">
                    <w:txbxContent>
                      <w:p w:rsidR="00A07A55" w:rsidRDefault="00A07A55" w:rsidP="008134AB">
                        <m:oMathPara>
                          <m:oMath>
                            <m:r>
                              <w:rPr>
                                <w:rFonts w:ascii="Cambria Math" w:hAnsi="Cambria Math"/>
                              </w:rPr>
                              <m:t>ω</m:t>
                            </m:r>
                          </m:oMath>
                        </m:oMathPara>
                      </w:p>
                    </w:txbxContent>
                  </v:textbox>
                </v:rect>
              </v:group>
            </v:group>
            <v:shape id="_x0000_s1798" type="#_x0000_t32" style="position:absolute;left:6585;top:5175;width:825;height:403;flip:y" o:connectortype="straight">
              <v:stroke endarrow="block"/>
            </v:shape>
            <v:rect id="_x0000_s1799" style="position:absolute;left:5415;top:5175;width:1170;height:1063" stroked="f">
              <v:textbox>
                <w:txbxContent>
                  <w:p w:rsidR="00A07A55" w:rsidRPr="001655AE" w:rsidRDefault="00A07A55" w:rsidP="008134AB">
                    <w:pPr>
                      <w:rPr>
                        <w:lang w:val="en-IN"/>
                      </w:rPr>
                    </w:pPr>
                    <w:r>
                      <w:rPr>
                        <w:lang w:val="en-IN"/>
                      </w:rPr>
                      <w:t>Bunch of abrasive particles</w:t>
                    </w:r>
                  </w:p>
                </w:txbxContent>
              </v:textbox>
            </v:rect>
          </v:group>
        </w:pict>
      </w:r>
    </w:p>
    <w:p w:rsidR="008134AB" w:rsidRPr="00DA59C0" w:rsidRDefault="008134AB" w:rsidP="008134AB">
      <w:pPr>
        <w:rPr>
          <w:rFonts w:ascii="Times New Roman" w:eastAsiaTheme="minorEastAsia" w:hAnsi="Times New Roman" w:cs="Times New Roman"/>
          <w:sz w:val="24"/>
          <w:szCs w:val="24"/>
          <w:lang w:val="en-IN"/>
        </w:rPr>
      </w:pPr>
    </w:p>
    <w:p w:rsidR="008134AB" w:rsidRPr="00DA59C0" w:rsidRDefault="008134AB" w:rsidP="008134AB">
      <w:pPr>
        <w:rPr>
          <w:rFonts w:ascii="Times New Roman" w:eastAsiaTheme="minorEastAsia" w:hAnsi="Times New Roman" w:cs="Times New Roman"/>
          <w:sz w:val="24"/>
          <w:szCs w:val="24"/>
          <w:lang w:val="en-IN"/>
        </w:rPr>
      </w:pPr>
    </w:p>
    <w:p w:rsidR="008134AB" w:rsidRPr="00DA59C0" w:rsidRDefault="008134AB" w:rsidP="008134AB">
      <w:pPr>
        <w:rPr>
          <w:rFonts w:ascii="Times New Roman" w:eastAsiaTheme="minorEastAsia" w:hAnsi="Times New Roman" w:cs="Times New Roman"/>
          <w:sz w:val="24"/>
          <w:szCs w:val="24"/>
          <w:lang w:val="en-IN"/>
        </w:rPr>
      </w:pPr>
    </w:p>
    <w:p w:rsidR="008134AB" w:rsidRPr="00DA59C0" w:rsidRDefault="008134AB" w:rsidP="008134AB">
      <w:pPr>
        <w:rPr>
          <w:rFonts w:ascii="Times New Roman" w:eastAsiaTheme="minorEastAsia" w:hAnsi="Times New Roman" w:cs="Times New Roman"/>
          <w:sz w:val="24"/>
          <w:szCs w:val="24"/>
          <w:lang w:val="en-IN"/>
        </w:rPr>
      </w:pPr>
    </w:p>
    <w:p w:rsidR="008134AB" w:rsidRPr="00DA59C0" w:rsidRDefault="008134AB" w:rsidP="008134AB">
      <w:pPr>
        <w:rPr>
          <w:rFonts w:ascii="Times New Roman" w:eastAsiaTheme="minorEastAsia" w:hAnsi="Times New Roman" w:cs="Times New Roman"/>
          <w:sz w:val="24"/>
          <w:szCs w:val="24"/>
          <w:lang w:val="en-IN"/>
        </w:rPr>
      </w:pPr>
    </w:p>
    <w:p w:rsidR="008134AB" w:rsidRPr="00DA59C0" w:rsidRDefault="008134AB" w:rsidP="008134AB">
      <w:pPr>
        <w:rPr>
          <w:rFonts w:ascii="Times New Roman" w:eastAsiaTheme="minorEastAsia" w:hAnsi="Times New Roman" w:cs="Times New Roman"/>
          <w:sz w:val="24"/>
          <w:szCs w:val="24"/>
          <w:lang w:val="en-IN"/>
        </w:rPr>
      </w:pPr>
    </w:p>
    <w:p w:rsidR="008134AB" w:rsidRDefault="008134AB" w:rsidP="008134AB">
      <w:pPr>
        <w:rPr>
          <w:rFonts w:ascii="Times New Roman" w:eastAsiaTheme="minorEastAsia" w:hAnsi="Times New Roman" w:cs="Times New Roman"/>
          <w:sz w:val="24"/>
          <w:szCs w:val="24"/>
          <w:lang w:val="en-IN"/>
        </w:rPr>
      </w:pPr>
    </w:p>
    <w:p w:rsidR="008134AB" w:rsidRPr="00C74000" w:rsidRDefault="008134AB" w:rsidP="008134AB">
      <w:pPr>
        <w:pStyle w:val="NoSpacing"/>
        <w:spacing w:line="360" w:lineRule="auto"/>
        <w:jc w:val="center"/>
        <w:rPr>
          <w:rFonts w:ascii="Times New Roman" w:hAnsi="Times New Roman" w:cs="Times New Roman"/>
          <w:sz w:val="24"/>
          <w:szCs w:val="24"/>
        </w:rPr>
      </w:pPr>
      <w:r w:rsidRPr="00C74000">
        <w:rPr>
          <w:rFonts w:ascii="Times New Roman" w:hAnsi="Times New Roman" w:cs="Times New Roman"/>
          <w:sz w:val="24"/>
          <w:szCs w:val="24"/>
        </w:rPr>
        <w:t>Fig</w:t>
      </w:r>
      <w:r>
        <w:rPr>
          <w:rFonts w:ascii="Times New Roman" w:hAnsi="Times New Roman" w:cs="Times New Roman"/>
          <w:sz w:val="24"/>
          <w:szCs w:val="24"/>
        </w:rPr>
        <w:t>ure 5.15 Rotational motion of bulk of abrasive grains</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Therefore volumetric stress on particle is given by</w:t>
      </w:r>
    </w:p>
    <w:p w:rsidR="008134AB" w:rsidRPr="00D65AE7" w:rsidRDefault="008134AB" w:rsidP="008134AB">
      <w:pPr>
        <w:pStyle w:val="NoSpacing"/>
        <w:spacing w:line="360" w:lineRule="auto"/>
        <w:jc w:val="both"/>
        <w:rPr>
          <w:rFonts w:ascii="Times New Roman" w:hAnsi="Times New Roman" w:cs="Times New Roman"/>
          <w:iCs/>
          <w:sz w:val="24"/>
          <w:szCs w:val="24"/>
        </w:rPr>
      </w:pPr>
      <m:oMath>
        <m:r>
          <w:rPr>
            <w:rFonts w:ascii="Cambria Math" w:hAnsi="Cambria Math" w:cs="Times New Roman"/>
            <w:sz w:val="24"/>
            <w:szCs w:val="24"/>
          </w:rPr>
          <m:t>∈</m:t>
        </m:r>
      </m:oMath>
      <w:r w:rsidRPr="00D65AE7">
        <w:rPr>
          <w:rFonts w:ascii="Times New Roman" w:hAnsi="Times New Roman" w:cs="Times New Roman"/>
          <w:sz w:val="24"/>
          <w:szCs w:val="24"/>
          <w:vertAlign w:val="subscript"/>
        </w:rPr>
        <w:t>v</w:t>
      </w:r>
      <w:r w:rsidRPr="00D65AE7">
        <w:rPr>
          <w:rFonts w:ascii="Times New Roman" w:hAnsi="Times New Roman" w:cs="Times New Roman"/>
          <w:sz w:val="24"/>
          <w:szCs w:val="24"/>
        </w:rPr>
        <w:t xml:space="preserve"> = </w:t>
      </w:r>
      <m:oMath>
        <m:f>
          <m:fPr>
            <m:ctrlPr>
              <w:rPr>
                <w:rFonts w:ascii="Cambria Math" w:hAnsi="Times New Roman" w:cs="Times New Roman"/>
                <w:iCs/>
                <w:sz w:val="24"/>
                <w:szCs w:val="24"/>
              </w:rPr>
            </m:ctrlPr>
          </m:fPr>
          <m:num>
            <m:r>
              <m:rPr>
                <m:sty m:val="p"/>
              </m:rPr>
              <w:rPr>
                <w:rFonts w:ascii="Cambria Math" w:hAnsi="Times New Roman" w:cs="Times New Roman"/>
                <w:sz w:val="24"/>
                <w:szCs w:val="24"/>
              </w:rPr>
              <m:t>change in volume of abrasive particle due to forces</m:t>
            </m:r>
          </m:num>
          <m:den>
            <m:r>
              <m:rPr>
                <m:sty m:val="p"/>
              </m:rPr>
              <w:rPr>
                <w:rFonts w:ascii="Cambria Math" w:hAnsi="Times New Roman" w:cs="Times New Roman"/>
                <w:sz w:val="24"/>
                <w:szCs w:val="24"/>
              </w:rPr>
              <m:t>initial volume</m:t>
            </m:r>
          </m:den>
        </m:f>
      </m:oMath>
      <w:r w:rsidRPr="00D65AE7">
        <w:rPr>
          <w:rFonts w:ascii="Times New Roman" w:hAnsi="Times New Roman" w:cs="Times New Roman"/>
          <w:iCs/>
          <w:sz w:val="24"/>
          <w:szCs w:val="24"/>
        </w:rPr>
        <w:t xml:space="preserve"> = </w:t>
      </w:r>
      <m:oMath>
        <m:f>
          <m:fPr>
            <m:ctrlPr>
              <w:rPr>
                <w:rFonts w:ascii="Cambria Math" w:hAnsi="Times New Roman" w:cs="Times New Roman"/>
                <w:i/>
                <w:iCs/>
                <w:sz w:val="24"/>
                <w:szCs w:val="24"/>
              </w:rPr>
            </m:ctrlPr>
          </m:fPr>
          <m:num>
            <m:r>
              <w:rPr>
                <w:rFonts w:ascii="Times New Roman" w:hAnsi="Times New Roman" w:cs="Times New Roman"/>
                <w:sz w:val="24"/>
                <w:szCs w:val="24"/>
              </w:rPr>
              <m:t>∆</m:t>
            </m:r>
            <m:r>
              <w:rPr>
                <w:rFonts w:ascii="Cambria Math" w:hAnsi="Cambria Math" w:cs="Times New Roman"/>
                <w:sz w:val="24"/>
                <w:szCs w:val="24"/>
              </w:rPr>
              <m:t>V</m:t>
            </m:r>
          </m:num>
          <m:den>
            <m:r>
              <w:rPr>
                <w:rFonts w:ascii="Cambria Math" w:hAnsi="Cambria Math" w:cs="Times New Roman"/>
                <w:sz w:val="24"/>
                <w:szCs w:val="24"/>
              </w:rPr>
              <m:t>V</m:t>
            </m:r>
          </m:den>
        </m:f>
      </m:oMath>
      <w:r>
        <w:rPr>
          <w:rFonts w:ascii="Times New Roman" w:hAnsi="Times New Roman" w:cs="Times New Roman"/>
          <w:iCs/>
          <w:sz w:val="24"/>
          <w:szCs w:val="24"/>
        </w:rPr>
        <w:t xml:space="preserve"> </w:t>
      </w:r>
      <w:r>
        <w:rPr>
          <w:rFonts w:ascii="Times New Roman" w:hAnsi="Times New Roman" w:cs="Times New Roman"/>
          <w:iCs/>
          <w:sz w:val="24"/>
          <w:szCs w:val="24"/>
        </w:rPr>
        <w:tab/>
      </w:r>
      <w:r>
        <w:rPr>
          <w:rFonts w:ascii="Times New Roman" w:hAnsi="Times New Roman" w:cs="Times New Roman"/>
          <w:iCs/>
          <w:sz w:val="24"/>
          <w:szCs w:val="24"/>
        </w:rPr>
        <w:tab/>
      </w:r>
      <w:r>
        <w:rPr>
          <w:rFonts w:ascii="Times New Roman" w:hAnsi="Times New Roman" w:cs="Times New Roman"/>
          <w:iCs/>
          <w:sz w:val="24"/>
          <w:szCs w:val="24"/>
        </w:rPr>
        <w:tab/>
      </w:r>
      <w:r>
        <w:rPr>
          <w:rFonts w:ascii="Times New Roman" w:hAnsi="Times New Roman" w:cs="Times New Roman"/>
          <w:iCs/>
          <w:sz w:val="24"/>
          <w:szCs w:val="24"/>
        </w:rPr>
        <w:tab/>
      </w:r>
      <w:r>
        <w:rPr>
          <w:rFonts w:ascii="Times New Roman" w:hAnsi="Times New Roman" w:cs="Times New Roman"/>
          <w:iCs/>
          <w:sz w:val="24"/>
          <w:szCs w:val="24"/>
        </w:rPr>
        <w:tab/>
        <w:t xml:space="preserve">     (71)</w:t>
      </w:r>
    </w:p>
    <w:p w:rsidR="008134AB" w:rsidRPr="00D65AE7" w:rsidRDefault="008134AB" w:rsidP="008134AB">
      <w:pPr>
        <w:pStyle w:val="NoSpacing"/>
        <w:spacing w:line="360" w:lineRule="auto"/>
        <w:jc w:val="both"/>
        <w:rPr>
          <w:rFonts w:ascii="Times New Roman" w:hAnsi="Times New Roman" w:cs="Times New Roman"/>
          <w:iCs/>
          <w:sz w:val="24"/>
          <w:szCs w:val="24"/>
        </w:rPr>
      </w:pPr>
      <w:r w:rsidRPr="00D65AE7">
        <w:rPr>
          <w:rFonts w:ascii="Times New Roman" w:hAnsi="Times New Roman" w:cs="Times New Roman"/>
          <w:iCs/>
          <w:sz w:val="24"/>
          <w:szCs w:val="24"/>
        </w:rPr>
        <w:t xml:space="preserve">     = (</w:t>
      </w:r>
      <m:oMath>
        <m:f>
          <m:fPr>
            <m:ctrlPr>
              <w:rPr>
                <w:rFonts w:ascii="Cambria Math" w:hAnsi="Times New Roman" w:cs="Times New Roman"/>
                <w:i/>
                <w:iCs/>
                <w:sz w:val="24"/>
                <w:szCs w:val="24"/>
              </w:rPr>
            </m:ctrlPr>
          </m:fPr>
          <m:num>
            <m:r>
              <w:rPr>
                <w:rFonts w:ascii="Cambria Math" w:hAnsi="Cambria Math" w:cs="Times New Roman"/>
                <w:sz w:val="24"/>
                <w:szCs w:val="24"/>
              </w:rPr>
              <m:t>σx</m:t>
            </m:r>
            <m:r>
              <w:rPr>
                <w:rFonts w:ascii="Cambria Math" w:hAnsi="Times New Roman" w:cs="Times New Roman"/>
                <w:sz w:val="24"/>
                <w:szCs w:val="24"/>
              </w:rPr>
              <m:t>+</m:t>
            </m:r>
            <m:r>
              <w:rPr>
                <w:rFonts w:ascii="Cambria Math" w:hAnsi="Cambria Math" w:cs="Times New Roman"/>
                <w:sz w:val="24"/>
                <w:szCs w:val="24"/>
              </w:rPr>
              <m:t>σy</m:t>
            </m:r>
            <m:r>
              <w:rPr>
                <w:rFonts w:ascii="Cambria Math" w:hAnsi="Times New Roman" w:cs="Times New Roman"/>
                <w:sz w:val="24"/>
                <w:szCs w:val="24"/>
              </w:rPr>
              <m:t>+</m:t>
            </m:r>
            <m:r>
              <w:rPr>
                <w:rFonts w:ascii="Cambria Math" w:hAnsi="Cambria Math" w:cs="Times New Roman"/>
                <w:sz w:val="24"/>
                <w:szCs w:val="24"/>
              </w:rPr>
              <m:t>σz</m:t>
            </m:r>
          </m:num>
          <m:den>
            <m:r>
              <w:rPr>
                <w:rFonts w:ascii="Cambria Math" w:hAnsi="Cambria Math" w:cs="Times New Roman"/>
                <w:sz w:val="24"/>
                <w:szCs w:val="24"/>
              </w:rPr>
              <m:t>E</m:t>
            </m:r>
          </m:den>
        </m:f>
      </m:oMath>
      <w:r w:rsidRPr="00D65AE7">
        <w:rPr>
          <w:rFonts w:ascii="Times New Roman" w:hAnsi="Times New Roman" w:cs="Times New Roman"/>
          <w:iCs/>
          <w:sz w:val="24"/>
          <w:szCs w:val="24"/>
        </w:rPr>
        <w:t>)</w:t>
      </w:r>
      <w:proofErr w:type="gramStart"/>
      <w:r w:rsidRPr="00D65AE7">
        <w:rPr>
          <w:rFonts w:ascii="Times New Roman" w:hAnsi="Times New Roman" w:cs="Times New Roman"/>
          <w:iCs/>
          <w:sz w:val="24"/>
          <w:szCs w:val="24"/>
        </w:rPr>
        <w:t>.(</w:t>
      </w:r>
      <w:proofErr w:type="gramEnd"/>
      <w:r w:rsidRPr="00D65AE7">
        <w:rPr>
          <w:rFonts w:ascii="Times New Roman" w:hAnsi="Times New Roman" w:cs="Times New Roman"/>
          <w:iCs/>
          <w:sz w:val="24"/>
          <w:szCs w:val="24"/>
        </w:rPr>
        <w:t>1-2µ)</w:t>
      </w:r>
    </w:p>
    <w:p w:rsidR="008134AB" w:rsidRPr="00D65AE7" w:rsidRDefault="008134AB" w:rsidP="008134AB">
      <w:pPr>
        <w:pStyle w:val="NoSpacing"/>
        <w:spacing w:line="360" w:lineRule="auto"/>
        <w:jc w:val="both"/>
        <w:rPr>
          <w:rFonts w:ascii="Times New Roman" w:hAnsi="Times New Roman" w:cs="Times New Roman"/>
          <w:iCs/>
          <w:sz w:val="24"/>
          <w:szCs w:val="24"/>
        </w:rPr>
      </w:pPr>
      <w:proofErr w:type="gramStart"/>
      <w:r w:rsidRPr="00D65AE7">
        <w:rPr>
          <w:rFonts w:ascii="Times New Roman" w:hAnsi="Times New Roman" w:cs="Times New Roman"/>
          <w:iCs/>
          <w:sz w:val="24"/>
          <w:szCs w:val="24"/>
        </w:rPr>
        <w:t>where</w:t>
      </w:r>
      <w:proofErr w:type="gramEnd"/>
      <w:r w:rsidRPr="00D65AE7">
        <w:rPr>
          <w:rFonts w:ascii="Times New Roman" w:hAnsi="Times New Roman" w:cs="Times New Roman"/>
          <w:iCs/>
          <w:sz w:val="24"/>
          <w:szCs w:val="24"/>
        </w:rPr>
        <w:t xml:space="preserve"> </w:t>
      </w:r>
      <m:oMath>
        <m:r>
          <w:rPr>
            <w:rFonts w:ascii="Cambria Math" w:hAnsi="Cambria Math" w:cs="Times New Roman"/>
            <w:sz w:val="24"/>
            <w:szCs w:val="24"/>
          </w:rPr>
          <m:t>σ</m:t>
        </m:r>
      </m:oMath>
      <w:r w:rsidRPr="00D65AE7">
        <w:rPr>
          <w:rFonts w:ascii="Times New Roman" w:hAnsi="Times New Roman" w:cs="Times New Roman"/>
          <w:iCs/>
          <w:sz w:val="24"/>
          <w:szCs w:val="24"/>
          <w:vertAlign w:val="subscript"/>
        </w:rPr>
        <w:t>x</w:t>
      </w:r>
      <w:r w:rsidRPr="00D65AE7">
        <w:rPr>
          <w:rFonts w:ascii="Times New Roman" w:hAnsi="Times New Roman" w:cs="Times New Roman"/>
          <w:iCs/>
          <w:sz w:val="24"/>
          <w:szCs w:val="24"/>
        </w:rPr>
        <w:t xml:space="preserve">, </w:t>
      </w:r>
      <m:oMath>
        <m:r>
          <w:rPr>
            <w:rFonts w:ascii="Cambria Math" w:hAnsi="Cambria Math" w:cs="Times New Roman"/>
            <w:sz w:val="24"/>
            <w:szCs w:val="24"/>
          </w:rPr>
          <m:t>σ</m:t>
        </m:r>
      </m:oMath>
      <w:r w:rsidRPr="00D65AE7">
        <w:rPr>
          <w:rFonts w:ascii="Times New Roman" w:hAnsi="Times New Roman" w:cs="Times New Roman"/>
          <w:iCs/>
          <w:sz w:val="24"/>
          <w:szCs w:val="24"/>
          <w:vertAlign w:val="subscript"/>
        </w:rPr>
        <w:t>y</w:t>
      </w:r>
      <w:r w:rsidRPr="00D65AE7">
        <w:rPr>
          <w:rFonts w:ascii="Times New Roman" w:hAnsi="Times New Roman" w:cs="Times New Roman"/>
          <w:iCs/>
          <w:sz w:val="24"/>
          <w:szCs w:val="24"/>
        </w:rPr>
        <w:t xml:space="preserve">, </w:t>
      </w:r>
      <m:oMath>
        <m:r>
          <w:rPr>
            <w:rFonts w:ascii="Cambria Math" w:hAnsi="Cambria Math" w:cs="Times New Roman"/>
            <w:sz w:val="24"/>
            <w:szCs w:val="24"/>
          </w:rPr>
          <m:t>σ</m:t>
        </m:r>
      </m:oMath>
      <w:r w:rsidRPr="00D65AE7">
        <w:rPr>
          <w:rFonts w:ascii="Times New Roman" w:hAnsi="Times New Roman" w:cs="Times New Roman"/>
          <w:iCs/>
          <w:sz w:val="24"/>
          <w:szCs w:val="24"/>
          <w:vertAlign w:val="subscript"/>
        </w:rPr>
        <w:t>z</w:t>
      </w:r>
      <w:r w:rsidRPr="00D65AE7">
        <w:rPr>
          <w:rFonts w:ascii="Times New Roman" w:hAnsi="Times New Roman" w:cs="Times New Roman"/>
          <w:iCs/>
          <w:sz w:val="24"/>
          <w:szCs w:val="24"/>
        </w:rPr>
        <w:t xml:space="preserve"> are stresses due to magnetic pull, centrifugal force and extrusion force of piston respectively.</w:t>
      </w:r>
    </w:p>
    <w:p w:rsidR="008134AB" w:rsidRPr="00D65AE7" w:rsidRDefault="008134AB" w:rsidP="008134AB">
      <w:pPr>
        <w:pStyle w:val="NoSpacing"/>
        <w:spacing w:line="360" w:lineRule="auto"/>
        <w:jc w:val="both"/>
        <w:rPr>
          <w:rFonts w:ascii="Times New Roman" w:hAnsi="Times New Roman" w:cs="Times New Roman"/>
          <w:iCs/>
          <w:sz w:val="24"/>
          <w:szCs w:val="24"/>
        </w:rPr>
      </w:pPr>
      <w:r w:rsidRPr="00D65AE7">
        <w:rPr>
          <w:rFonts w:ascii="Times New Roman" w:hAnsi="Times New Roman" w:cs="Times New Roman"/>
          <w:iCs/>
          <w:sz w:val="24"/>
          <w:szCs w:val="24"/>
        </w:rPr>
        <w:t xml:space="preserve">Let </w:t>
      </w:r>
      <m:oMath>
        <m:r>
          <w:rPr>
            <w:rFonts w:ascii="Cambria Math" w:hAnsi="Cambria Math" w:cs="Times New Roman"/>
            <w:sz w:val="24"/>
            <w:szCs w:val="24"/>
          </w:rPr>
          <m:t>ω</m:t>
        </m:r>
      </m:oMath>
      <w:r w:rsidRPr="00D65AE7">
        <w:rPr>
          <w:rFonts w:ascii="Times New Roman" w:hAnsi="Times New Roman" w:cs="Times New Roman"/>
          <w:iCs/>
          <w:sz w:val="24"/>
          <w:szCs w:val="24"/>
        </w:rPr>
        <w:t xml:space="preserve"> is rotational speed of workpiece (rad/s).</w:t>
      </w:r>
    </w:p>
    <w:p w:rsidR="008134AB" w:rsidRPr="00D65AE7" w:rsidRDefault="008134AB" w:rsidP="008134AB">
      <w:pPr>
        <w:pStyle w:val="NoSpacing"/>
        <w:spacing w:line="360" w:lineRule="auto"/>
        <w:jc w:val="both"/>
        <w:rPr>
          <w:rFonts w:ascii="Times New Roman" w:hAnsi="Times New Roman" w:cs="Times New Roman"/>
          <w:iCs/>
          <w:sz w:val="24"/>
          <w:szCs w:val="24"/>
        </w:rPr>
      </w:pPr>
      <w:r w:rsidRPr="00D65AE7">
        <w:rPr>
          <w:rFonts w:ascii="Times New Roman" w:hAnsi="Times New Roman" w:cs="Times New Roman"/>
          <w:iCs/>
          <w:sz w:val="24"/>
          <w:szCs w:val="24"/>
        </w:rPr>
        <w:t>Let us take a bunch of abrasive particles at distance x from longitudinal axis of workpiece. Due to centrifugal action, there is tendency that this bunch gets pushed outwards.</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iCs/>
          <w:sz w:val="24"/>
          <w:szCs w:val="24"/>
        </w:rPr>
        <w:t>Let outward movement = d</w:t>
      </w:r>
      <m:oMath>
        <m:r>
          <w:rPr>
            <w:rFonts w:ascii="Times New Roman" w:hAnsi="Times New Roman" w:cs="Times New Roman"/>
            <w:sz w:val="24"/>
            <w:szCs w:val="24"/>
          </w:rPr>
          <m:t>∆</m:t>
        </m:r>
      </m:oMath>
      <w:r w:rsidRPr="00D65AE7">
        <w:rPr>
          <w:rFonts w:ascii="Times New Roman" w:hAnsi="Times New Roman" w:cs="Times New Roman"/>
          <w:iCs/>
          <w:sz w:val="24"/>
          <w:szCs w:val="24"/>
        </w:rPr>
        <w:t xml:space="preserve"> = </w:t>
      </w:r>
      <m:oMath>
        <m:f>
          <m:fPr>
            <m:ctrlPr>
              <w:rPr>
                <w:rFonts w:ascii="Cambria Math" w:hAnsi="Times New Roman" w:cs="Times New Roman"/>
                <w:sz w:val="24"/>
                <w:szCs w:val="24"/>
              </w:rPr>
            </m:ctrlPr>
          </m:fPr>
          <m:num>
            <m:r>
              <m:rPr>
                <m:sty m:val="p"/>
              </m:rPr>
              <w:rPr>
                <w:rFonts w:ascii="Cambria Math" w:hAnsi="Times New Roman" w:cs="Times New Roman"/>
                <w:sz w:val="24"/>
                <w:szCs w:val="24"/>
              </w:rPr>
              <m:t>Fx.dx</m:t>
            </m:r>
          </m:num>
          <m:den>
            <m:r>
              <m:rPr>
                <m:sty m:val="p"/>
              </m:rPr>
              <w:rPr>
                <w:rFonts w:ascii="Cambria Math" w:hAnsi="Times New Roman" w:cs="Times New Roman"/>
                <w:sz w:val="24"/>
                <w:szCs w:val="24"/>
              </w:rPr>
              <m:t>AE</m:t>
            </m:r>
          </m:den>
        </m:f>
      </m:oMath>
      <w:r w:rsidRPr="00D65AE7">
        <w:rPr>
          <w:rFonts w:ascii="Times New Roman" w:hAnsi="Times New Roman" w:cs="Times New Roman"/>
          <w:sz w:val="24"/>
          <w:szCs w:val="24"/>
        </w:rPr>
        <w:t xml:space="preserve"> = (</w:t>
      </w:r>
      <m:oMath>
        <m:r>
          <w:rPr>
            <w:rFonts w:ascii="Cambria Math" w:hAnsi="Cambria Math" w:cs="Times New Roman"/>
            <w:sz w:val="24"/>
            <w:szCs w:val="24"/>
          </w:rPr>
          <m:t>ρAx</m:t>
        </m:r>
      </m:oMath>
      <w:r w:rsidRPr="00D65AE7">
        <w:rPr>
          <w:rFonts w:ascii="Times New Roman" w:hAnsi="Times New Roman" w:cs="Times New Roman"/>
          <w:sz w:val="24"/>
          <w:szCs w:val="24"/>
        </w:rPr>
        <w:t>)</w:t>
      </w:r>
      <w:proofErr w:type="gramStart"/>
      <w:r w:rsidRPr="00D65AE7">
        <w:rPr>
          <w:rFonts w:ascii="Times New Roman" w:hAnsi="Times New Roman" w:cs="Times New Roman"/>
          <w:sz w:val="24"/>
          <w:szCs w:val="24"/>
        </w:rPr>
        <w:t>.(</w:t>
      </w:r>
      <w:proofErr w:type="gramEnd"/>
      <w:r w:rsidRPr="00D65AE7">
        <w:rPr>
          <w:rFonts w:ascii="Times New Roman" w:hAnsi="Times New Roman" w:cs="Times New Roman"/>
          <w:sz w:val="24"/>
          <w:szCs w:val="24"/>
        </w:rPr>
        <w:t>L-x/2).</w:t>
      </w:r>
      <m:oMath>
        <m:r>
          <w:rPr>
            <w:rFonts w:ascii="Cambria Math" w:hAnsi="Cambria Math" w:cs="Times New Roman"/>
            <w:sz w:val="24"/>
            <w:szCs w:val="24"/>
          </w:rPr>
          <m:t>ω</m:t>
        </m:r>
        <m:r>
          <w:rPr>
            <w:rFonts w:ascii="Cambria Math" w:hAnsi="Times New Roman" w:cs="Times New Roman"/>
            <w:sz w:val="24"/>
            <w:szCs w:val="24"/>
          </w:rPr>
          <m:t>2</m:t>
        </m:r>
      </m:oMath>
      <w:r w:rsidRPr="00D65AE7">
        <w:rPr>
          <w:rFonts w:ascii="Times New Roman" w:hAnsi="Times New Roman" w:cs="Times New Roman"/>
          <w:sz w:val="24"/>
          <w:szCs w:val="24"/>
        </w:rPr>
        <w:t>.dx/AE</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(72)</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There total movement = </w:t>
      </w:r>
      <m:oMath>
        <m:r>
          <w:rPr>
            <w:rFonts w:ascii="Times New Roman" w:hAnsi="Times New Roman" w:cs="Times New Roman"/>
            <w:sz w:val="24"/>
            <w:szCs w:val="24"/>
          </w:rPr>
          <m:t>∆</m:t>
        </m:r>
      </m:oMath>
      <w:r w:rsidRPr="00D65AE7">
        <w:rPr>
          <w:rFonts w:ascii="Times New Roman" w:hAnsi="Times New Roman" w:cs="Times New Roman"/>
          <w:iCs/>
          <w:sz w:val="24"/>
          <w:szCs w:val="24"/>
        </w:rPr>
        <w:t xml:space="preserve"> = </w:t>
      </w:r>
      <m:oMath>
        <m:r>
          <w:rPr>
            <w:rFonts w:ascii="Cambria Math" w:hAnsi="Cambria Math" w:cs="Times New Roman"/>
            <w:sz w:val="24"/>
            <w:szCs w:val="24"/>
          </w:rPr>
          <m:t>ρ</m:t>
        </m:r>
        <m:r>
          <w:rPr>
            <w:rFonts w:ascii="Cambria Math" w:hAnsi="Times New Roman" w:cs="Times New Roman"/>
            <w:sz w:val="24"/>
            <w:szCs w:val="24"/>
          </w:rPr>
          <m:t xml:space="preserve"> </m:t>
        </m:r>
        <m:r>
          <w:rPr>
            <w:rFonts w:ascii="Cambria Math" w:hAnsi="Cambria Math" w:cs="Times New Roman"/>
            <w:sz w:val="24"/>
            <w:szCs w:val="24"/>
          </w:rPr>
          <m:t>ω</m:t>
        </m:r>
        <m:r>
          <w:rPr>
            <w:rFonts w:ascii="Cambria Math" w:hAnsi="Times New Roman" w:cs="Times New Roman"/>
            <w:sz w:val="24"/>
            <w:szCs w:val="24"/>
          </w:rPr>
          <m:t>2</m:t>
        </m:r>
      </m:oMath>
      <w:r w:rsidRPr="00D65AE7">
        <w:rPr>
          <w:rFonts w:ascii="Times New Roman" w:hAnsi="Times New Roman" w:cs="Times New Roman"/>
          <w:sz w:val="24"/>
          <w:szCs w:val="24"/>
        </w:rPr>
        <w:t>.L</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/3E</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In addition to above, abrasive grain is under torsional effect. The rhombohedral shape of particle can be assumed as circular shape.</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 = </w:t>
      </w:r>
      <m:oMath>
        <m:nary>
          <m:naryPr>
            <m:limLoc m:val="undOvr"/>
            <m:subHide m:val="on"/>
            <m:supHide m:val="on"/>
            <m:ctrlPr>
              <w:rPr>
                <w:rFonts w:ascii="Cambria Math" w:hAnsi="Times New Roman" w:cs="Times New Roman"/>
                <w:i/>
                <w:sz w:val="24"/>
                <w:szCs w:val="24"/>
              </w:rPr>
            </m:ctrlPr>
          </m:naryPr>
          <m:sub/>
          <m:sup/>
          <m:e>
            <m:r>
              <w:rPr>
                <w:rFonts w:ascii="Cambria Math" w:hAnsi="Cambria Math" w:cs="Times New Roman"/>
                <w:sz w:val="24"/>
                <w:szCs w:val="24"/>
              </w:rPr>
              <m:t>τdA</m:t>
            </m:r>
            <m:r>
              <w:rPr>
                <w:rFonts w:ascii="Cambria Math" w:hAnsi="Times New Roman" w:cs="Times New Roman"/>
                <w:sz w:val="24"/>
                <w:szCs w:val="24"/>
              </w:rPr>
              <m:t>.</m:t>
            </m:r>
            <m:r>
              <w:rPr>
                <w:rFonts w:ascii="Cambria Math" w:hAnsi="Cambria Math" w:cs="Times New Roman"/>
                <w:sz w:val="24"/>
                <w:szCs w:val="24"/>
              </w:rPr>
              <m:t>r</m:t>
            </m:r>
          </m:e>
        </m:nary>
      </m:oMath>
      <w:r w:rsidRPr="00D65AE7">
        <w:rPr>
          <w:rFonts w:ascii="Times New Roman" w:hAnsi="Times New Roman" w:cs="Times New Roman"/>
          <w:sz w:val="24"/>
          <w:szCs w:val="24"/>
        </w:rPr>
        <w:t xml:space="preserve"> </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2</w:t>
      </w:r>
      <m:oMath>
        <m:r>
          <w:rPr>
            <w:rFonts w:ascii="Cambria Math" w:hAnsi="Cambria Math" w:cs="Times New Roman"/>
            <w:sz w:val="24"/>
            <w:szCs w:val="24"/>
          </w:rPr>
          <m:t>π</m:t>
        </m:r>
        <m:nary>
          <m:naryPr>
            <m:limLoc m:val="undOvr"/>
            <m:subHide m:val="on"/>
            <m:supHide m:val="on"/>
            <m:ctrlPr>
              <w:rPr>
                <w:rFonts w:ascii="Cambria Math" w:hAnsi="Times New Roman" w:cs="Times New Roman"/>
                <w:i/>
                <w:sz w:val="24"/>
                <w:szCs w:val="24"/>
              </w:rPr>
            </m:ctrlPr>
          </m:naryPr>
          <m:sub/>
          <m:sup/>
          <m:e>
            <m:r>
              <w:rPr>
                <w:rFonts w:ascii="Cambria Math" w:hAnsi="Cambria Math" w:cs="Times New Roman"/>
                <w:sz w:val="24"/>
                <w:szCs w:val="24"/>
              </w:rPr>
              <m:t>τr</m:t>
            </m:r>
            <m:r>
              <w:rPr>
                <w:rFonts w:ascii="Cambria Math" w:hAnsi="Times New Roman" w:cs="Times New Roman"/>
                <w:sz w:val="24"/>
                <w:szCs w:val="24"/>
              </w:rPr>
              <m:t>2</m:t>
            </m:r>
            <m:r>
              <w:rPr>
                <w:rFonts w:ascii="Cambria Math" w:hAnsi="Cambria Math" w:cs="Times New Roman"/>
                <w:sz w:val="24"/>
                <w:szCs w:val="24"/>
              </w:rPr>
              <m:t>dr</m:t>
            </m:r>
          </m:e>
        </m:nary>
      </m:oMath>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(73)</w:t>
      </w:r>
    </w:p>
    <w:p w:rsidR="008134AB" w:rsidRPr="00D65AE7" w:rsidRDefault="008134AB" w:rsidP="008134AB">
      <w:pPr>
        <w:tabs>
          <w:tab w:val="left" w:pos="726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where</w:t>
      </w:r>
      <w:proofErr w:type="gramEnd"/>
      <w:r w:rsidRPr="00D65AE7">
        <w:rPr>
          <w:rFonts w:ascii="Times New Roman" w:eastAsiaTheme="minorEastAsia" w:hAnsi="Times New Roman" w:cs="Times New Roman"/>
          <w:sz w:val="24"/>
          <w:szCs w:val="24"/>
          <w:lang w:val="en-IN"/>
        </w:rPr>
        <w:t xml:space="preserve"> T is torque applied to abrasive particle due to motor rpm.</w:t>
      </w:r>
    </w:p>
    <w:p w:rsidR="008134AB" w:rsidRPr="00D65AE7" w:rsidRDefault="008134AB" w:rsidP="008134AB">
      <w:pPr>
        <w:tabs>
          <w:tab w:val="left" w:pos="726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lastRenderedPageBreak/>
        <w:t>Due to rotation effect, the centrifugal action occurs on polymer media which leads to the tightening of media volume against the wall surface of workpiece.</w:t>
      </w:r>
    </w:p>
    <w:p w:rsidR="008134AB" w:rsidRPr="00D65AE7" w:rsidRDefault="008134AB" w:rsidP="008134AB">
      <w:pPr>
        <w:tabs>
          <w:tab w:val="left" w:pos="726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Total axial movement of polymer media = [elastic contraction of workpiece] + [elastic expansion of media after release of centrifugal force]</w:t>
      </w:r>
    </w:p>
    <w:p w:rsidR="008134AB" w:rsidRPr="00D65AE7" w:rsidRDefault="008134AB" w:rsidP="008134AB">
      <w:pPr>
        <w:tabs>
          <w:tab w:val="left" w:pos="7260"/>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n.p = [</w:t>
      </w:r>
      <m:oMath>
        <m:f>
          <m:fPr>
            <m:ctrlPr>
              <w:rPr>
                <w:rFonts w:ascii="Cambria Math" w:eastAsiaTheme="minorEastAsia" w:hAnsi="Times New Roman" w:cs="Times New Roman"/>
                <w:i/>
                <w:sz w:val="24"/>
                <w:szCs w:val="24"/>
                <w:lang w:val="en-IN"/>
              </w:rPr>
            </m:ctrlPr>
          </m:fPr>
          <m:num>
            <m:r>
              <w:rPr>
                <w:rFonts w:ascii="Cambria Math" w:eastAsiaTheme="minorEastAsia" w:hAnsi="Cambria Math" w:cs="Times New Roman"/>
                <w:sz w:val="24"/>
                <w:szCs w:val="24"/>
                <w:lang w:val="en-IN"/>
              </w:rPr>
              <m:t>σw</m:t>
            </m:r>
          </m:num>
          <m:den>
            <m:r>
              <w:rPr>
                <w:rFonts w:ascii="Cambria Math" w:eastAsiaTheme="minorEastAsia" w:hAnsi="Cambria Math" w:cs="Times New Roman"/>
                <w:sz w:val="24"/>
                <w:szCs w:val="24"/>
                <w:lang w:val="en-IN"/>
              </w:rPr>
              <m:t>Ew</m:t>
            </m:r>
          </m:den>
        </m:f>
      </m:oMath>
      <w:proofErr w:type="gramStart"/>
      <w:r w:rsidRPr="00D65AE7">
        <w:rPr>
          <w:rFonts w:ascii="Times New Roman" w:eastAsiaTheme="minorEastAsia" w:hAnsi="Times New Roman" w:cs="Times New Roman"/>
          <w:sz w:val="24"/>
          <w:szCs w:val="24"/>
          <w:lang w:val="en-IN"/>
        </w:rPr>
        <w:t>L</w:t>
      </w:r>
      <w:r w:rsidRPr="00D65AE7">
        <w:rPr>
          <w:rFonts w:ascii="Times New Roman" w:eastAsiaTheme="minorEastAsia" w:hAnsi="Times New Roman" w:cs="Times New Roman"/>
          <w:sz w:val="24"/>
          <w:szCs w:val="24"/>
          <w:vertAlign w:val="subscript"/>
          <w:lang w:val="en-IN"/>
        </w:rPr>
        <w:t>w</w:t>
      </w:r>
      <w:proofErr w:type="gramEnd"/>
      <w:r w:rsidRPr="00D65AE7">
        <w:rPr>
          <w:rFonts w:ascii="Times New Roman" w:eastAsiaTheme="minorEastAsia" w:hAnsi="Times New Roman" w:cs="Times New Roman"/>
          <w:sz w:val="24"/>
          <w:szCs w:val="24"/>
          <w:lang w:val="en-IN"/>
        </w:rPr>
        <w:t>] + [</w:t>
      </w:r>
      <m:oMath>
        <m:f>
          <m:fPr>
            <m:ctrlPr>
              <w:rPr>
                <w:rFonts w:ascii="Cambria Math" w:eastAsiaTheme="minorEastAsia" w:hAnsi="Times New Roman" w:cs="Times New Roman"/>
                <w:i/>
                <w:sz w:val="24"/>
                <w:szCs w:val="24"/>
                <w:lang w:val="en-IN"/>
              </w:rPr>
            </m:ctrlPr>
          </m:fPr>
          <m:num>
            <m:r>
              <w:rPr>
                <w:rFonts w:ascii="Cambria Math" w:eastAsiaTheme="minorEastAsia" w:hAnsi="Cambria Math" w:cs="Times New Roman"/>
                <w:sz w:val="24"/>
                <w:szCs w:val="24"/>
                <w:lang w:val="en-IN"/>
              </w:rPr>
              <m:t>σm</m:t>
            </m:r>
          </m:num>
          <m:den>
            <m:r>
              <w:rPr>
                <w:rFonts w:ascii="Cambria Math" w:eastAsiaTheme="minorEastAsia" w:hAnsi="Cambria Math" w:cs="Times New Roman"/>
                <w:sz w:val="24"/>
                <w:szCs w:val="24"/>
                <w:lang w:val="en-IN"/>
              </w:rPr>
              <m:t>Em</m:t>
            </m:r>
          </m:den>
        </m:f>
      </m:oMath>
      <w:r w:rsidRPr="00D65AE7">
        <w:rPr>
          <w:rFonts w:ascii="Times New Roman" w:eastAsiaTheme="minorEastAsia" w:hAnsi="Times New Roman" w:cs="Times New Roman"/>
          <w:sz w:val="24"/>
          <w:szCs w:val="24"/>
          <w:lang w:val="en-IN"/>
        </w:rPr>
        <w:t>L</w:t>
      </w:r>
      <w:r w:rsidRPr="00D65AE7">
        <w:rPr>
          <w:rFonts w:ascii="Times New Roman" w:eastAsiaTheme="minorEastAsia" w:hAnsi="Times New Roman" w:cs="Times New Roman"/>
          <w:sz w:val="24"/>
          <w:szCs w:val="24"/>
          <w:vertAlign w:val="subscript"/>
          <w:lang w:val="en-IN"/>
        </w:rPr>
        <w:t>m</w:t>
      </w:r>
      <w:r w:rsidRPr="00D65AE7">
        <w:rPr>
          <w:rFonts w:ascii="Times New Roman" w:eastAsiaTheme="minorEastAsia" w:hAnsi="Times New Roman" w:cs="Times New Roman"/>
          <w:sz w:val="24"/>
          <w:szCs w:val="24"/>
          <w:lang w:val="en-IN"/>
        </w:rPr>
        <w:t>]</w:t>
      </w:r>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(74)</w:t>
      </w:r>
    </w:p>
    <w:p w:rsidR="008134AB" w:rsidRPr="00D65AE7" w:rsidRDefault="008134AB" w:rsidP="008134AB">
      <w:pPr>
        <w:tabs>
          <w:tab w:val="left" w:pos="7260"/>
        </w:tabs>
        <w:spacing w:line="360" w:lineRule="auto"/>
        <w:jc w:val="both"/>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where</w:t>
      </w:r>
      <w:proofErr w:type="gramEnd"/>
      <w:r w:rsidRPr="00D65AE7">
        <w:rPr>
          <w:rFonts w:ascii="Times New Roman" w:eastAsiaTheme="minorEastAsia" w:hAnsi="Times New Roman" w:cs="Times New Roman"/>
          <w:sz w:val="24"/>
          <w:szCs w:val="24"/>
          <w:lang w:val="en-IN"/>
        </w:rPr>
        <w:t xml:space="preserve"> w, m subscripts represents workpiece and media respectively, </w:t>
      </w:r>
      <m:oMath>
        <m:r>
          <w:rPr>
            <w:rFonts w:ascii="Cambria Math" w:eastAsiaTheme="minorEastAsia" w:hAnsi="Cambria Math" w:cs="Times New Roman"/>
            <w:sz w:val="24"/>
            <w:szCs w:val="24"/>
            <w:lang w:val="en-IN"/>
          </w:rPr>
          <m:t>σ</m:t>
        </m:r>
      </m:oMath>
      <w:r w:rsidRPr="00D65AE7">
        <w:rPr>
          <w:rFonts w:ascii="Times New Roman" w:eastAsiaTheme="minorEastAsia" w:hAnsi="Times New Roman" w:cs="Times New Roman"/>
          <w:sz w:val="24"/>
          <w:szCs w:val="24"/>
          <w:lang w:val="en-IN"/>
        </w:rPr>
        <w:t xml:space="preserve"> is axial normal stress, E is Young’s modulus and L is length of workpiece.</w:t>
      </w:r>
    </w:p>
    <w:p w:rsidR="008134AB" w:rsidRPr="00D65AE7" w:rsidRDefault="008134AB" w:rsidP="008134AB">
      <w:pPr>
        <w:tabs>
          <w:tab w:val="left" w:pos="7260"/>
        </w:tabs>
        <w:spacing w:after="0" w:line="360" w:lineRule="auto"/>
        <w:rPr>
          <w:rFonts w:ascii="Times New Roman" w:eastAsiaTheme="minorEastAsia" w:hAnsi="Times New Roman" w:cs="Times New Roman"/>
          <w:b/>
          <w:bCs/>
          <w:sz w:val="24"/>
          <w:szCs w:val="24"/>
          <w:lang w:val="en-IN"/>
        </w:rPr>
      </w:pPr>
      <w:r w:rsidRPr="00D65AE7">
        <w:rPr>
          <w:rFonts w:ascii="Times New Roman" w:eastAsiaTheme="minorEastAsia" w:hAnsi="Times New Roman" w:cs="Times New Roman"/>
          <w:b/>
          <w:bCs/>
          <w:sz w:val="24"/>
          <w:szCs w:val="24"/>
          <w:lang w:val="en-IN"/>
        </w:rPr>
        <w:t xml:space="preserve">5.4.2 Hitting of </w:t>
      </w:r>
      <w:r w:rsidR="00460CD6" w:rsidRPr="00D65AE7">
        <w:rPr>
          <w:rFonts w:ascii="Times New Roman" w:eastAsiaTheme="minorEastAsia" w:hAnsi="Times New Roman" w:cs="Times New Roman"/>
          <w:b/>
          <w:bCs/>
          <w:sz w:val="24"/>
          <w:szCs w:val="24"/>
          <w:lang w:val="en-IN"/>
        </w:rPr>
        <w:t xml:space="preserve">Abrasive Grain </w:t>
      </w:r>
      <w:proofErr w:type="gramStart"/>
      <w:r w:rsidR="00460CD6" w:rsidRPr="00D65AE7">
        <w:rPr>
          <w:rFonts w:ascii="Times New Roman" w:eastAsiaTheme="minorEastAsia" w:hAnsi="Times New Roman" w:cs="Times New Roman"/>
          <w:b/>
          <w:bCs/>
          <w:sz w:val="24"/>
          <w:szCs w:val="24"/>
          <w:lang w:val="en-IN"/>
        </w:rPr>
        <w:t>Against</w:t>
      </w:r>
      <w:proofErr w:type="gramEnd"/>
      <w:r w:rsidR="00460CD6" w:rsidRPr="00D65AE7">
        <w:rPr>
          <w:rFonts w:ascii="Times New Roman" w:eastAsiaTheme="minorEastAsia" w:hAnsi="Times New Roman" w:cs="Times New Roman"/>
          <w:b/>
          <w:bCs/>
          <w:sz w:val="24"/>
          <w:szCs w:val="24"/>
          <w:lang w:val="en-IN"/>
        </w:rPr>
        <w:t xml:space="preserve"> Workpiece Surface</w:t>
      </w:r>
    </w:p>
    <w:p w:rsidR="008134AB" w:rsidRPr="00D65AE7" w:rsidRDefault="008134AB" w:rsidP="008134AB">
      <w:pPr>
        <w:tabs>
          <w:tab w:val="left" w:pos="7260"/>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When abrasive grain hits the surface, it produces impact force since it hits with high velocity from a certain distance. Let </w:t>
      </w:r>
      <m:oMath>
        <m:r>
          <w:rPr>
            <w:rFonts w:ascii="Cambria Math" w:eastAsiaTheme="minorEastAsia" w:hAnsi="Cambria Math" w:cs="Times New Roman"/>
            <w:sz w:val="24"/>
            <w:szCs w:val="24"/>
            <w:lang w:val="en-IN"/>
          </w:rPr>
          <m:t>δ</m:t>
        </m:r>
      </m:oMath>
      <w:r w:rsidRPr="00D65AE7">
        <w:rPr>
          <w:rFonts w:ascii="Times New Roman" w:eastAsiaTheme="minorEastAsia" w:hAnsi="Times New Roman" w:cs="Times New Roman"/>
          <w:sz w:val="24"/>
          <w:szCs w:val="24"/>
          <w:vertAlign w:val="subscript"/>
          <w:lang w:val="en-IN"/>
        </w:rPr>
        <w:t>max</w:t>
      </w:r>
      <w:r w:rsidRPr="00D65AE7">
        <w:rPr>
          <w:rFonts w:ascii="Times New Roman" w:eastAsiaTheme="minorEastAsia" w:hAnsi="Times New Roman" w:cs="Times New Roman"/>
          <w:sz w:val="24"/>
          <w:szCs w:val="24"/>
          <w:lang w:val="en-IN"/>
        </w:rPr>
        <w:t xml:space="preserve"> be maximum or dynamic deflection of the elastic workpiece material on impact of abrasive grain.</w:t>
      </w:r>
    </w:p>
    <w:p w:rsidR="008134AB" w:rsidRPr="00D65AE7" w:rsidRDefault="008134AB" w:rsidP="008134AB">
      <w:pPr>
        <w:tabs>
          <w:tab w:val="left" w:pos="7260"/>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Loss of energy of abrasive particles = gain in strain energy of workpiece surface</w:t>
      </w:r>
    </w:p>
    <w:p w:rsidR="008134AB" w:rsidRPr="00D65AE7" w:rsidRDefault="008134AB" w:rsidP="008134AB">
      <w:pPr>
        <w:tabs>
          <w:tab w:val="left" w:pos="7260"/>
        </w:tabs>
        <w:spacing w:line="360" w:lineRule="auto"/>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t>mg(</w:t>
      </w:r>
      <w:proofErr w:type="gramEnd"/>
      <w:r w:rsidRPr="00D65AE7">
        <w:rPr>
          <w:rFonts w:ascii="Times New Roman" w:eastAsiaTheme="minorEastAsia" w:hAnsi="Times New Roman" w:cs="Times New Roman"/>
          <w:sz w:val="24"/>
          <w:szCs w:val="24"/>
          <w:lang w:val="en-IN"/>
        </w:rPr>
        <w:t>h+</w:t>
      </w:r>
      <m:oMath>
        <m:r>
          <w:rPr>
            <w:rFonts w:ascii="Cambria Math" w:eastAsiaTheme="minorEastAsia" w:hAnsi="Times New Roman" w:cs="Times New Roman"/>
            <w:sz w:val="24"/>
            <w:szCs w:val="24"/>
            <w:lang w:val="en-IN"/>
          </w:rPr>
          <m:t xml:space="preserve"> </m:t>
        </m:r>
        <m:r>
          <w:rPr>
            <w:rFonts w:ascii="Cambria Math" w:eastAsiaTheme="minorEastAsia" w:hAnsi="Cambria Math" w:cs="Times New Roman"/>
            <w:sz w:val="24"/>
            <w:szCs w:val="24"/>
            <w:lang w:val="en-IN"/>
          </w:rPr>
          <m:t>δ</m:t>
        </m:r>
      </m:oMath>
      <w:r w:rsidRPr="00D65AE7">
        <w:rPr>
          <w:rFonts w:ascii="Times New Roman" w:eastAsiaTheme="minorEastAsia" w:hAnsi="Times New Roman" w:cs="Times New Roman"/>
          <w:sz w:val="24"/>
          <w:szCs w:val="24"/>
          <w:vertAlign w:val="subscript"/>
          <w:lang w:val="en-IN"/>
        </w:rPr>
        <w:t>max</w:t>
      </w:r>
      <w:r w:rsidRPr="00D65AE7">
        <w:rPr>
          <w:rFonts w:ascii="Times New Roman" w:eastAsiaTheme="minorEastAsia" w:hAnsi="Times New Roman" w:cs="Times New Roman"/>
          <w:sz w:val="24"/>
          <w:szCs w:val="24"/>
          <w:lang w:val="en-IN"/>
        </w:rPr>
        <w:t xml:space="preserve">) = </w:t>
      </w:r>
      <m:oMath>
        <m:f>
          <m:fPr>
            <m:ctrlPr>
              <w:rPr>
                <w:rFonts w:ascii="Cambria Math" w:eastAsiaTheme="minorEastAsia" w:hAnsi="Times New Roman" w:cs="Times New Roman"/>
                <w:i/>
                <w:sz w:val="24"/>
                <w:szCs w:val="24"/>
                <w:lang w:val="en-IN"/>
              </w:rPr>
            </m:ctrlPr>
          </m:fPr>
          <m:num>
            <m:r>
              <w:rPr>
                <w:rFonts w:ascii="Cambria Math" w:eastAsiaTheme="minorEastAsia" w:hAnsi="Cambria Math" w:cs="Times New Roman"/>
                <w:sz w:val="24"/>
                <w:szCs w:val="24"/>
                <w:lang w:val="en-IN"/>
              </w:rPr>
              <m:t>σmax</m:t>
            </m:r>
            <m:r>
              <w:rPr>
                <w:rFonts w:ascii="Cambria Math" w:eastAsiaTheme="minorEastAsia" w:hAnsi="Times New Roman" w:cs="Times New Roman"/>
                <w:sz w:val="24"/>
                <w:szCs w:val="24"/>
                <w:lang w:val="en-IN"/>
              </w:rPr>
              <m:t>2</m:t>
            </m:r>
          </m:num>
          <m:den>
            <m:r>
              <w:rPr>
                <w:rFonts w:ascii="Cambria Math" w:eastAsiaTheme="minorEastAsia" w:hAnsi="Times New Roman" w:cs="Times New Roman"/>
                <w:sz w:val="24"/>
                <w:szCs w:val="24"/>
                <w:lang w:val="en-IN"/>
              </w:rPr>
              <m:t>2</m:t>
            </m:r>
            <m:r>
              <w:rPr>
                <w:rFonts w:ascii="Cambria Math" w:eastAsiaTheme="minorEastAsia" w:hAnsi="Cambria Math" w:cs="Times New Roman"/>
                <w:sz w:val="24"/>
                <w:szCs w:val="24"/>
                <w:lang w:val="en-IN"/>
              </w:rPr>
              <m:t>E</m:t>
            </m:r>
          </m:den>
        </m:f>
      </m:oMath>
      <w:r w:rsidRPr="00D65AE7">
        <w:rPr>
          <w:rFonts w:ascii="Times New Roman" w:eastAsiaTheme="minorEastAsia" w:hAnsi="Times New Roman" w:cs="Times New Roman"/>
          <w:sz w:val="24"/>
          <w:szCs w:val="24"/>
          <w:lang w:val="en-IN"/>
        </w:rPr>
        <w:t>AL</w:t>
      </w:r>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(75)</w:t>
      </w:r>
    </w:p>
    <w:p w:rsidR="008134AB" w:rsidRDefault="008134AB" w:rsidP="008134AB">
      <w:pPr>
        <w:tabs>
          <w:tab w:val="left" w:pos="7260"/>
        </w:tabs>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Hence, </w:t>
      </w:r>
      <m:oMath>
        <m:r>
          <w:rPr>
            <w:rFonts w:ascii="Cambria Math" w:eastAsiaTheme="minorEastAsia" w:hAnsi="Cambria Math" w:cs="Times New Roman"/>
            <w:sz w:val="24"/>
            <w:szCs w:val="24"/>
            <w:lang w:val="en-IN"/>
          </w:rPr>
          <m:t>σ</m:t>
        </m:r>
      </m:oMath>
      <w:r>
        <w:rPr>
          <w:rFonts w:ascii="Times New Roman" w:eastAsiaTheme="minorEastAsia" w:hAnsi="Times New Roman" w:cs="Times New Roman"/>
          <w:sz w:val="24"/>
          <w:szCs w:val="24"/>
          <w:vertAlign w:val="subscript"/>
          <w:lang w:val="en-IN"/>
        </w:rPr>
        <w:t>max</w:t>
      </w:r>
      <w:r>
        <w:rPr>
          <w:rFonts w:ascii="Times New Roman" w:eastAsiaTheme="minorEastAsia" w:hAnsi="Times New Roman" w:cs="Times New Roman"/>
          <w:sz w:val="24"/>
          <w:szCs w:val="24"/>
          <w:lang w:val="en-IN"/>
        </w:rPr>
        <w:t xml:space="preserve"> = </w:t>
      </w:r>
      <m:oMath>
        <m:f>
          <m:fPr>
            <m:ctrlPr>
              <w:rPr>
                <w:rFonts w:ascii="Cambria Math" w:eastAsiaTheme="minorEastAsia" w:hAnsi="Cambria Math" w:cs="Times New Roman"/>
                <w:i/>
                <w:sz w:val="24"/>
                <w:szCs w:val="24"/>
                <w:lang w:val="en-IN"/>
              </w:rPr>
            </m:ctrlPr>
          </m:fPr>
          <m:num>
            <m:r>
              <w:rPr>
                <w:rFonts w:ascii="Cambria Math" w:eastAsiaTheme="minorEastAsia" w:hAnsi="Cambria Math" w:cs="Times New Roman"/>
                <w:sz w:val="24"/>
                <w:szCs w:val="24"/>
                <w:lang w:val="en-IN"/>
              </w:rPr>
              <m:t>W</m:t>
            </m:r>
          </m:num>
          <m:den>
            <m:r>
              <w:rPr>
                <w:rFonts w:ascii="Cambria Math" w:eastAsiaTheme="minorEastAsia" w:hAnsi="Cambria Math" w:cs="Times New Roman"/>
                <w:sz w:val="24"/>
                <w:szCs w:val="24"/>
                <w:lang w:val="en-IN"/>
              </w:rPr>
              <m:t>A</m:t>
            </m:r>
          </m:den>
        </m:f>
      </m:oMath>
      <w:r>
        <w:rPr>
          <w:rFonts w:ascii="Times New Roman" w:eastAsiaTheme="minorEastAsia" w:hAnsi="Times New Roman" w:cs="Times New Roman"/>
          <w:sz w:val="24"/>
          <w:szCs w:val="24"/>
          <w:lang w:val="en-IN"/>
        </w:rPr>
        <w:t>[1+</w:t>
      </w:r>
      <m:oMath>
        <m:rad>
          <m:radPr>
            <m:degHide m:val="on"/>
            <m:ctrlPr>
              <w:rPr>
                <w:rFonts w:ascii="Cambria Math" w:eastAsiaTheme="minorEastAsia" w:hAnsi="Cambria Math" w:cs="Times New Roman"/>
                <w:i/>
                <w:sz w:val="24"/>
                <w:szCs w:val="24"/>
                <w:lang w:val="en-IN"/>
              </w:rPr>
            </m:ctrlPr>
          </m:radPr>
          <m:deg/>
          <m:e>
            <m:r>
              <w:rPr>
                <w:rFonts w:ascii="Cambria Math" w:eastAsiaTheme="minorEastAsia" w:hAnsi="Cambria Math" w:cs="Times New Roman"/>
                <w:sz w:val="24"/>
                <w:szCs w:val="24"/>
                <w:lang w:val="en-IN"/>
              </w:rPr>
              <m:t>1+</m:t>
            </m:r>
            <m:f>
              <m:fPr>
                <m:ctrlPr>
                  <w:rPr>
                    <w:rFonts w:ascii="Cambria Math" w:eastAsiaTheme="minorEastAsia" w:hAnsi="Cambria Math" w:cs="Times New Roman"/>
                    <w:i/>
                    <w:sz w:val="24"/>
                    <w:szCs w:val="24"/>
                    <w:lang w:val="en-IN"/>
                  </w:rPr>
                </m:ctrlPr>
              </m:fPr>
              <m:num>
                <m:r>
                  <w:rPr>
                    <w:rFonts w:ascii="Cambria Math" w:eastAsiaTheme="minorEastAsia" w:hAnsi="Cambria Math" w:cs="Times New Roman"/>
                    <w:sz w:val="24"/>
                    <w:szCs w:val="24"/>
                    <w:lang w:val="en-IN"/>
                  </w:rPr>
                  <m:t>2</m:t>
                </m:r>
                <m:r>
                  <w:rPr>
                    <w:rFonts w:ascii="Cambria Math" w:eastAsiaTheme="minorEastAsia" w:hAnsi="Cambria Math" w:cs="Times New Roman"/>
                    <w:sz w:val="24"/>
                    <w:szCs w:val="24"/>
                    <w:lang w:val="en-IN"/>
                  </w:rPr>
                  <m:t>h</m:t>
                </m:r>
              </m:num>
              <m:den>
                <m:r>
                  <w:rPr>
                    <w:rFonts w:ascii="Cambria Math" w:eastAsiaTheme="minorEastAsia" w:hAnsi="Cambria Math" w:cs="Times New Roman"/>
                    <w:sz w:val="24"/>
                    <w:szCs w:val="24"/>
                    <w:lang w:val="en-IN"/>
                  </w:rPr>
                  <m:t>WL/AE</m:t>
                </m:r>
              </m:den>
            </m:f>
          </m:e>
        </m:rad>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(76)</w:t>
      </w:r>
    </w:p>
    <w:p w:rsidR="008134AB" w:rsidRDefault="008134AB" w:rsidP="008134AB">
      <w:pPr>
        <w:tabs>
          <w:tab w:val="left" w:pos="7260"/>
        </w:tabs>
        <w:spacing w:line="360" w:lineRule="auto"/>
        <w:jc w:val="both"/>
        <w:rPr>
          <w:rFonts w:ascii="Times New Roman" w:eastAsiaTheme="minorEastAsia" w:hAnsi="Times New Roman" w:cs="Times New Roman"/>
          <w:sz w:val="24"/>
          <w:szCs w:val="24"/>
          <w:lang w:val="en-IN"/>
        </w:rPr>
      </w:pPr>
      <w:proofErr w:type="gramStart"/>
      <w:r>
        <w:rPr>
          <w:rFonts w:ascii="Times New Roman" w:eastAsiaTheme="minorEastAsia" w:hAnsi="Times New Roman" w:cs="Times New Roman"/>
          <w:sz w:val="24"/>
          <w:szCs w:val="24"/>
          <w:lang w:val="en-IN"/>
        </w:rPr>
        <w:t>where</w:t>
      </w:r>
      <w:proofErr w:type="gramEnd"/>
      <w:r>
        <w:rPr>
          <w:rFonts w:ascii="Times New Roman" w:eastAsiaTheme="minorEastAsia" w:hAnsi="Times New Roman" w:cs="Times New Roman"/>
          <w:sz w:val="24"/>
          <w:szCs w:val="24"/>
          <w:lang w:val="en-IN"/>
        </w:rPr>
        <w:t xml:space="preserve"> W is weight of abrasive particle hitting the work surface, A, E are the area of cross section and Young’s modulus of work material.</w:t>
      </w:r>
    </w:p>
    <w:p w:rsidR="008134AB" w:rsidRDefault="008134AB" w:rsidP="008134AB">
      <w:pPr>
        <w:tabs>
          <w:tab w:val="left" w:pos="7260"/>
        </w:tabs>
        <w:spacing w:line="360" w:lineRule="auto"/>
        <w:jc w:val="both"/>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The linear motion of abrasive particle hitting the work surface is assumed to be moving with feed velocity f and the workpiece is in constant rotational motion N rpm. The feed is f mm motion of abrasive grain/ revolution of workpiece and </w:t>
      </w:r>
      <w:proofErr w:type="gramStart"/>
      <w:r>
        <w:rPr>
          <w:rFonts w:ascii="Times New Roman" w:eastAsiaTheme="minorEastAsia" w:hAnsi="Times New Roman" w:cs="Times New Roman"/>
          <w:sz w:val="24"/>
          <w:szCs w:val="24"/>
          <w:lang w:val="en-IN"/>
        </w:rPr>
        <w:t>fN</w:t>
      </w:r>
      <w:proofErr w:type="gramEnd"/>
      <w:r>
        <w:rPr>
          <w:rFonts w:ascii="Times New Roman" w:eastAsiaTheme="minorEastAsia" w:hAnsi="Times New Roman" w:cs="Times New Roman"/>
          <w:sz w:val="24"/>
          <w:szCs w:val="24"/>
          <w:lang w:val="en-IN"/>
        </w:rPr>
        <w:t xml:space="preserve"> is feed velocity in mm/min. The abrasive particles result in abrasion of work surface and the material gets removed.</w:t>
      </w:r>
    </w:p>
    <w:p w:rsidR="008134AB" w:rsidRPr="00D65AE7" w:rsidRDefault="008134AB" w:rsidP="008134AB">
      <w:pPr>
        <w:tabs>
          <w:tab w:val="left" w:pos="7260"/>
        </w:tabs>
        <w:spacing w:line="360" w:lineRule="auto"/>
        <w:jc w:val="both"/>
        <w:rPr>
          <w:rFonts w:ascii="Times New Roman" w:eastAsiaTheme="minorEastAsia" w:hAnsi="Times New Roman" w:cs="Times New Roman"/>
          <w:b/>
          <w:bCs/>
          <w:sz w:val="24"/>
          <w:szCs w:val="24"/>
          <w:lang w:val="en-IN"/>
        </w:rPr>
      </w:pPr>
      <w:r w:rsidRPr="00D65AE7">
        <w:rPr>
          <w:rFonts w:ascii="Times New Roman" w:eastAsiaTheme="minorEastAsia" w:hAnsi="Times New Roman" w:cs="Times New Roman"/>
          <w:b/>
          <w:bCs/>
          <w:sz w:val="24"/>
          <w:szCs w:val="24"/>
          <w:lang w:val="en-IN"/>
        </w:rPr>
        <w:t xml:space="preserve">5.4.2.1 Material </w:t>
      </w:r>
      <w:r w:rsidR="00460CD6" w:rsidRPr="00D65AE7">
        <w:rPr>
          <w:rFonts w:ascii="Times New Roman" w:eastAsiaTheme="minorEastAsia" w:hAnsi="Times New Roman" w:cs="Times New Roman"/>
          <w:b/>
          <w:bCs/>
          <w:sz w:val="24"/>
          <w:szCs w:val="24"/>
          <w:lang w:val="en-IN"/>
        </w:rPr>
        <w:t>Removal Time (</w:t>
      </w:r>
      <w:r w:rsidR="00460CD6">
        <w:rPr>
          <w:rFonts w:ascii="Times New Roman" w:eastAsiaTheme="minorEastAsia" w:hAnsi="Times New Roman" w:cs="Times New Roman"/>
          <w:b/>
          <w:bCs/>
          <w:sz w:val="24"/>
          <w:szCs w:val="24"/>
          <w:lang w:val="en-IN"/>
        </w:rPr>
        <w:t>t</w:t>
      </w:r>
      <w:r w:rsidR="00460CD6" w:rsidRPr="00D65AE7">
        <w:rPr>
          <w:rFonts w:ascii="Times New Roman" w:eastAsiaTheme="minorEastAsia" w:hAnsi="Times New Roman" w:cs="Times New Roman"/>
          <w:b/>
          <w:bCs/>
          <w:sz w:val="24"/>
          <w:szCs w:val="24"/>
          <w:vertAlign w:val="subscript"/>
          <w:lang w:val="en-IN"/>
        </w:rPr>
        <w:t>mr</w:t>
      </w:r>
      <w:r w:rsidR="00460CD6" w:rsidRPr="00D65AE7">
        <w:rPr>
          <w:rFonts w:ascii="Times New Roman" w:eastAsiaTheme="minorEastAsia" w:hAnsi="Times New Roman" w:cs="Times New Roman"/>
          <w:b/>
          <w:bCs/>
          <w:sz w:val="24"/>
          <w:szCs w:val="24"/>
          <w:lang w:val="en-IN"/>
        </w:rPr>
        <w:t>) Calculation</w:t>
      </w:r>
    </w:p>
    <w:p w:rsidR="008134AB" w:rsidRDefault="008134AB" w:rsidP="008134AB">
      <w:pPr>
        <w:tabs>
          <w:tab w:val="left" w:pos="7260"/>
        </w:tabs>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Velocity of abrasive particle motion, V = </w:t>
      </w:r>
      <m:oMath>
        <m:f>
          <m:fPr>
            <m:ctrlPr>
              <w:rPr>
                <w:rFonts w:ascii="Cambria Math" w:eastAsiaTheme="minorEastAsia" w:hAnsi="Cambria Math" w:cs="Times New Roman"/>
                <w:i/>
                <w:sz w:val="24"/>
                <w:szCs w:val="24"/>
                <w:lang w:val="en-IN"/>
              </w:rPr>
            </m:ctrlPr>
          </m:fPr>
          <m:num>
            <m:r>
              <w:rPr>
                <w:rFonts w:ascii="Cambria Math" w:eastAsiaTheme="minorEastAsia" w:hAnsi="Cambria Math" w:cs="Times New Roman"/>
                <w:sz w:val="24"/>
                <w:szCs w:val="24"/>
                <w:lang w:val="en-IN"/>
              </w:rPr>
              <m:t>πDN</m:t>
            </m:r>
          </m:num>
          <m:den>
            <m:r>
              <w:rPr>
                <w:rFonts w:ascii="Cambria Math" w:eastAsiaTheme="minorEastAsia" w:hAnsi="Cambria Math" w:cs="Times New Roman"/>
                <w:sz w:val="24"/>
                <w:szCs w:val="24"/>
                <w:lang w:val="en-IN"/>
              </w:rPr>
              <m:t>1000</m:t>
            </m:r>
          </m:den>
        </m:f>
      </m:oMath>
      <w:r>
        <w:rPr>
          <w:rFonts w:ascii="Times New Roman" w:eastAsiaTheme="minorEastAsia" w:hAnsi="Times New Roman" w:cs="Times New Roman"/>
          <w:sz w:val="24"/>
          <w:szCs w:val="24"/>
          <w:lang w:val="en-IN"/>
        </w:rPr>
        <w:t xml:space="preserve"> m/min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(77)</w:t>
      </w:r>
    </w:p>
    <w:p w:rsidR="008134AB" w:rsidRDefault="008134AB" w:rsidP="008134AB">
      <w:pPr>
        <w:tabs>
          <w:tab w:val="left" w:pos="7260"/>
        </w:tabs>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Speed in revolutions per minute, N = V</w:t>
      </w:r>
      <m:oMath>
        <m:r>
          <w:rPr>
            <w:rFonts w:ascii="Cambria Math" w:eastAsiaTheme="minorEastAsia" w:hAnsi="Cambria Math" w:cs="Times New Roman"/>
            <w:sz w:val="24"/>
            <w:szCs w:val="24"/>
            <w:lang w:val="en-IN"/>
          </w:rPr>
          <m:t>×</m:t>
        </m:r>
      </m:oMath>
      <w:r>
        <w:rPr>
          <w:rFonts w:ascii="Times New Roman" w:eastAsiaTheme="minorEastAsia" w:hAnsi="Times New Roman" w:cs="Times New Roman"/>
          <w:sz w:val="24"/>
          <w:szCs w:val="24"/>
          <w:lang w:val="en-IN"/>
        </w:rPr>
        <w:t>1000/</w:t>
      </w:r>
      <m:oMath>
        <m:r>
          <w:rPr>
            <w:rFonts w:ascii="Cambria Math" w:eastAsiaTheme="minorEastAsia" w:hAnsi="Cambria Math" w:cs="Times New Roman"/>
            <w:sz w:val="24"/>
            <w:szCs w:val="24"/>
            <w:lang w:val="en-IN"/>
          </w:rPr>
          <m:t>πD</m:t>
        </m:r>
      </m:oMath>
      <w:r>
        <w:rPr>
          <w:rFonts w:ascii="Times New Roman" w:eastAsiaTheme="minorEastAsia" w:hAnsi="Times New Roman" w:cs="Times New Roman"/>
          <w:sz w:val="24"/>
          <w:szCs w:val="24"/>
          <w:lang w:val="en-IN"/>
        </w:rPr>
        <w:t xml:space="preserve"> rpm</w:t>
      </w:r>
    </w:p>
    <w:p w:rsidR="008134AB" w:rsidRDefault="008134AB" w:rsidP="008134AB">
      <w:pPr>
        <w:tabs>
          <w:tab w:val="left" w:pos="7260"/>
        </w:tabs>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Hence cutting time, t</w:t>
      </w:r>
      <w:r>
        <w:rPr>
          <w:rFonts w:ascii="Times New Roman" w:eastAsiaTheme="minorEastAsia" w:hAnsi="Times New Roman" w:cs="Times New Roman"/>
          <w:sz w:val="24"/>
          <w:szCs w:val="24"/>
          <w:vertAlign w:val="subscript"/>
          <w:lang w:val="en-IN"/>
        </w:rPr>
        <w:t>mr</w:t>
      </w:r>
      <w:r>
        <w:rPr>
          <w:rFonts w:ascii="Times New Roman" w:eastAsiaTheme="minorEastAsia" w:hAnsi="Times New Roman" w:cs="Times New Roman"/>
          <w:sz w:val="24"/>
          <w:szCs w:val="24"/>
          <w:lang w:val="en-IN"/>
        </w:rPr>
        <w:t xml:space="preserve"> = </w:t>
      </w:r>
      <m:oMath>
        <m:f>
          <m:fPr>
            <m:ctrlPr>
              <w:rPr>
                <w:rFonts w:ascii="Cambria Math" w:eastAsiaTheme="minorEastAsia" w:hAnsi="Cambria Math" w:cs="Times New Roman"/>
                <w:i/>
                <w:sz w:val="24"/>
                <w:szCs w:val="24"/>
                <w:lang w:val="en-IN"/>
              </w:rPr>
            </m:ctrlPr>
          </m:fPr>
          <m:num>
            <m:r>
              <w:rPr>
                <w:rFonts w:ascii="Cambria Math" w:eastAsiaTheme="minorEastAsia" w:hAnsi="Cambria Math" w:cs="Times New Roman"/>
                <w:sz w:val="24"/>
                <w:szCs w:val="24"/>
                <w:lang w:val="en-IN"/>
              </w:rPr>
              <m:t>Le</m:t>
            </m:r>
          </m:num>
          <m:den>
            <m:r>
              <w:rPr>
                <w:rFonts w:ascii="Cambria Math" w:eastAsiaTheme="minorEastAsia" w:hAnsi="Cambria Math" w:cs="Times New Roman"/>
                <w:sz w:val="24"/>
                <w:szCs w:val="24"/>
                <w:lang w:val="en-IN"/>
              </w:rPr>
              <m:t>fN</m:t>
            </m:r>
          </m:den>
        </m:f>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(78)</w:t>
      </w:r>
    </w:p>
    <w:p w:rsidR="008134AB" w:rsidRDefault="008134AB" w:rsidP="008134AB">
      <w:pPr>
        <w:tabs>
          <w:tab w:val="left" w:pos="7260"/>
        </w:tabs>
        <w:rPr>
          <w:rFonts w:ascii="Times New Roman" w:eastAsiaTheme="minorEastAsia" w:hAnsi="Times New Roman" w:cs="Times New Roman"/>
          <w:sz w:val="24"/>
          <w:szCs w:val="24"/>
          <w:lang w:val="en-IN"/>
        </w:rPr>
      </w:pPr>
      <w:proofErr w:type="gramStart"/>
      <w:r>
        <w:rPr>
          <w:rFonts w:ascii="Times New Roman" w:eastAsiaTheme="minorEastAsia" w:hAnsi="Times New Roman" w:cs="Times New Roman"/>
          <w:sz w:val="24"/>
          <w:szCs w:val="24"/>
          <w:lang w:val="en-IN"/>
        </w:rPr>
        <w:lastRenderedPageBreak/>
        <w:t>where</w:t>
      </w:r>
      <w:proofErr w:type="gramEnd"/>
      <w:r>
        <w:rPr>
          <w:rFonts w:ascii="Times New Roman" w:eastAsiaTheme="minorEastAsia" w:hAnsi="Times New Roman" w:cs="Times New Roman"/>
          <w:sz w:val="24"/>
          <w:szCs w:val="24"/>
          <w:lang w:val="en-IN"/>
        </w:rPr>
        <w:t xml:space="preserve"> L</w:t>
      </w:r>
      <w:r>
        <w:rPr>
          <w:rFonts w:ascii="Times New Roman" w:eastAsiaTheme="minorEastAsia" w:hAnsi="Times New Roman" w:cs="Times New Roman"/>
          <w:sz w:val="24"/>
          <w:szCs w:val="24"/>
          <w:vertAlign w:val="subscript"/>
          <w:lang w:val="en-IN"/>
        </w:rPr>
        <w:t>e</w:t>
      </w:r>
      <w:r>
        <w:rPr>
          <w:rFonts w:ascii="Times New Roman" w:eastAsiaTheme="minorEastAsia" w:hAnsi="Times New Roman" w:cs="Times New Roman"/>
          <w:sz w:val="24"/>
          <w:szCs w:val="24"/>
          <w:lang w:val="en-IN"/>
        </w:rPr>
        <w:t xml:space="preserve"> is the effective work surface length machined.</w:t>
      </w:r>
    </w:p>
    <w:p w:rsidR="008134AB" w:rsidRDefault="008134AB" w:rsidP="008134AB">
      <w:pPr>
        <w:tabs>
          <w:tab w:val="left" w:pos="7260"/>
        </w:tabs>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Hence material removal rate, MRR = </w:t>
      </w:r>
      <m:oMath>
        <m:f>
          <m:fPr>
            <m:ctrlPr>
              <w:rPr>
                <w:rFonts w:ascii="Cambria Math" w:eastAsiaTheme="minorEastAsia" w:hAnsi="Cambria Math" w:cs="Times New Roman"/>
                <w:i/>
                <w:sz w:val="24"/>
                <w:szCs w:val="24"/>
                <w:lang w:val="en-IN"/>
              </w:rPr>
            </m:ctrlPr>
          </m:fPr>
          <m:num>
            <m:r>
              <w:rPr>
                <w:rFonts w:ascii="Cambria Math" w:eastAsiaTheme="minorEastAsia" w:hAnsi="Cambria Math" w:cs="Times New Roman"/>
                <w:sz w:val="24"/>
                <w:szCs w:val="24"/>
                <w:lang w:val="en-IN"/>
              </w:rPr>
              <m:t>π/4(Do2-Di2)×Lw</m:t>
            </m:r>
          </m:num>
          <m:den>
            <m:r>
              <w:rPr>
                <w:rFonts w:ascii="Cambria Math" w:eastAsiaTheme="minorEastAsia" w:hAnsi="Cambria Math" w:cs="Times New Roman"/>
                <w:sz w:val="24"/>
                <w:szCs w:val="24"/>
                <w:lang w:val="en-IN"/>
              </w:rPr>
              <m:t>Lw/fN</m:t>
            </m:r>
          </m:den>
        </m:f>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(79)</w:t>
      </w:r>
    </w:p>
    <w:p w:rsidR="008134AB" w:rsidRDefault="008134AB" w:rsidP="008134AB">
      <w:pPr>
        <w:tabs>
          <w:tab w:val="left" w:pos="7260"/>
        </w:tabs>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                                                          = </w:t>
      </w:r>
      <m:oMath>
        <m:f>
          <m:fPr>
            <m:ctrlPr>
              <w:rPr>
                <w:rFonts w:ascii="Cambria Math" w:eastAsiaTheme="minorEastAsia" w:hAnsi="Cambria Math" w:cs="Times New Roman"/>
                <w:i/>
                <w:sz w:val="24"/>
                <w:szCs w:val="24"/>
                <w:lang w:val="en-IN"/>
              </w:rPr>
            </m:ctrlPr>
          </m:fPr>
          <m:num>
            <m:r>
              <w:rPr>
                <w:rFonts w:ascii="Cambria Math" w:eastAsiaTheme="minorEastAsia" w:hAnsi="Cambria Math" w:cs="Times New Roman"/>
                <w:sz w:val="24"/>
                <w:szCs w:val="24"/>
                <w:lang w:val="en-IN"/>
              </w:rPr>
              <m:t>π</m:t>
            </m:r>
          </m:num>
          <m:den>
            <m:r>
              <w:rPr>
                <w:rFonts w:ascii="Cambria Math" w:eastAsiaTheme="minorEastAsia" w:hAnsi="Cambria Math" w:cs="Times New Roman"/>
                <w:sz w:val="24"/>
                <w:szCs w:val="24"/>
                <w:lang w:val="en-IN"/>
              </w:rPr>
              <m:t>4</m:t>
            </m:r>
          </m:den>
        </m:f>
      </m:oMath>
      <w:r>
        <w:rPr>
          <w:rFonts w:ascii="Times New Roman" w:eastAsiaTheme="minorEastAsia" w:hAnsi="Times New Roman" w:cs="Times New Roman"/>
          <w:sz w:val="24"/>
          <w:szCs w:val="24"/>
          <w:lang w:val="en-IN"/>
        </w:rPr>
        <w:t>(D</w:t>
      </w:r>
      <w:r>
        <w:rPr>
          <w:rFonts w:ascii="Times New Roman" w:eastAsiaTheme="minorEastAsia" w:hAnsi="Times New Roman" w:cs="Times New Roman"/>
          <w:sz w:val="24"/>
          <w:szCs w:val="24"/>
          <w:vertAlign w:val="subscript"/>
          <w:lang w:val="en-IN"/>
        </w:rPr>
        <w:t>o</w:t>
      </w:r>
      <w:r>
        <w:rPr>
          <w:rFonts w:ascii="Times New Roman" w:eastAsiaTheme="minorEastAsia" w:hAnsi="Times New Roman" w:cs="Times New Roman"/>
          <w:sz w:val="24"/>
          <w:szCs w:val="24"/>
          <w:vertAlign w:val="superscript"/>
          <w:lang w:val="en-IN"/>
        </w:rPr>
        <w:t>2</w:t>
      </w:r>
      <w:r>
        <w:rPr>
          <w:rFonts w:ascii="Times New Roman" w:eastAsiaTheme="minorEastAsia" w:hAnsi="Times New Roman" w:cs="Times New Roman"/>
          <w:sz w:val="24"/>
          <w:szCs w:val="24"/>
          <w:lang w:val="en-IN"/>
        </w:rPr>
        <w:t>-</w:t>
      </w:r>
      <w:r w:rsidRPr="008F44CA">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D</w:t>
      </w:r>
      <w:r>
        <w:rPr>
          <w:rFonts w:ascii="Times New Roman" w:eastAsiaTheme="minorEastAsia" w:hAnsi="Times New Roman" w:cs="Times New Roman"/>
          <w:sz w:val="24"/>
          <w:szCs w:val="24"/>
          <w:vertAlign w:val="subscript"/>
          <w:lang w:val="en-IN"/>
        </w:rPr>
        <w:t>i</w:t>
      </w:r>
      <w:r>
        <w:rPr>
          <w:rFonts w:ascii="Times New Roman" w:eastAsiaTheme="minorEastAsia" w:hAnsi="Times New Roman" w:cs="Times New Roman"/>
          <w:sz w:val="24"/>
          <w:szCs w:val="24"/>
          <w:vertAlign w:val="superscript"/>
          <w:lang w:val="en-IN"/>
        </w:rPr>
        <w:t>2</w:t>
      </w:r>
      <w:proofErr w:type="gramStart"/>
      <w:r>
        <w:rPr>
          <w:rFonts w:ascii="Times New Roman" w:eastAsiaTheme="minorEastAsia" w:hAnsi="Times New Roman" w:cs="Times New Roman"/>
          <w:sz w:val="24"/>
          <w:szCs w:val="24"/>
          <w:lang w:val="en-IN"/>
        </w:rPr>
        <w:t>)fN</w:t>
      </w:r>
      <w:proofErr w:type="gramEnd"/>
      <w:r>
        <w:rPr>
          <w:rFonts w:ascii="Times New Roman" w:eastAsiaTheme="minorEastAsia" w:hAnsi="Times New Roman" w:cs="Times New Roman"/>
          <w:sz w:val="24"/>
          <w:szCs w:val="24"/>
          <w:lang w:val="en-IN"/>
        </w:rPr>
        <w:t xml:space="preserve"> </w:t>
      </w: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ED6FC5" w:rsidP="008134AB">
      <w:pPr>
        <w:tabs>
          <w:tab w:val="left" w:pos="7260"/>
        </w:tabs>
        <w:rPr>
          <w:rFonts w:ascii="Times New Roman" w:eastAsiaTheme="minorEastAsia" w:hAnsi="Times New Roman" w:cs="Times New Roman"/>
          <w:sz w:val="24"/>
          <w:szCs w:val="24"/>
          <w:lang w:val="en-IN"/>
        </w:rPr>
      </w:pPr>
      <w:r>
        <w:rPr>
          <w:rFonts w:ascii="Times New Roman" w:eastAsiaTheme="minorEastAsia" w:hAnsi="Times New Roman" w:cs="Times New Roman"/>
          <w:noProof/>
          <w:sz w:val="24"/>
          <w:szCs w:val="24"/>
        </w:rPr>
        <w:pict>
          <v:group id="_x0000_s1801" style="position:absolute;margin-left:68.25pt;margin-top:2.6pt;width:327pt;height:316.5pt;z-index:251894784" coordorigin="4815,8895" coordsize="6540,6330">
            <v:group id="_x0000_s1802" style="position:absolute;left:4815;top:9015;width:6180;height:5595" coordorigin="4815,9015" coordsize="6180,5595">
              <v:shape id="_x0000_s1803" type="#_x0000_t103" style="position:absolute;left:6000;top:9015;width:435;height:405"/>
              <v:group id="_x0000_s1804" style="position:absolute;left:4815;top:9630;width:6180;height:4980" coordorigin="4815,9630" coordsize="6180,4980">
                <v:oval id="_x0000_s1805" style="position:absolute;left:4815;top:9630;width:2745;height:555"/>
                <v:oval id="_x0000_s1806" style="position:absolute;left:4815;top:13815;width:2745;height:555"/>
                <v:shape id="_x0000_s1807" type="#_x0000_t32" style="position:absolute;left:4815;top:9915;width:0;height:4215" o:connectortype="straight"/>
                <v:shape id="_x0000_s1808" type="#_x0000_t32" style="position:absolute;left:7560;top:9915;width:0;height:4215" o:connectortype="straight"/>
                <v:oval id="_x0000_s1809" style="position:absolute;left:5310;top:9795;width:1755;height:263"/>
                <v:oval id="_x0000_s1810" style="position:absolute;left:5310;top:13958;width:1755;height:263"/>
                <v:shape id="_x0000_s1811" type="#_x0000_t32" style="position:absolute;left:5310;top:9915;width:0;height:4215" o:connectortype="straight"/>
                <v:shape id="_x0000_s1812" type="#_x0000_t32" style="position:absolute;left:7065;top:9915;width:0;height:4215" o:connectortype="straight"/>
                <v:shape id="_x0000_s1813" type="#_x0000_t4" style="position:absolute;left:6630;top:10575;width:435;height:315"/>
                <v:shape id="_x0000_s1814" type="#_x0000_t4" style="position:absolute;left:6870;top:12795;width:435;height:315"/>
                <v:shape id="_x0000_s1815" type="#_x0000_t32" style="position:absolute;left:7305;top:12645;width:0;height:675" o:connectortype="straight"/>
                <v:shape id="_x0000_s1816" type="#_x0000_t32" style="position:absolute;left:6540;top:10470;width:0;height:960" o:connectortype="straight">
                  <v:stroke endarrow="block"/>
                </v:shape>
                <v:shape id="_x0000_s1817" type="#_x0000_t34" style="position:absolute;left:7102;top:12023;width:765;height:630;rotation:90" o:connectortype="elbow" adj="10786,-409886,-220235">
                  <v:stroke endarrow="block"/>
                </v:shape>
                <v:shape id="_x0000_s1818" type="#_x0000_t34" style="position:absolute;left:7065;top:12960;width:1920;height:1095;rotation:180" o:connectortype="elbow" adj=",-277249,-101081">
                  <v:stroke endarrow="block"/>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819" type="#_x0000_t5" style="position:absolute;left:10155;top:13500;width:1020;height:660;rotation:90"/>
                <v:rect id="_x0000_s1820" style="position:absolute;left:9150;top:13320;width:1185;height:1020"/>
                <v:shape id="_x0000_s1821" type="#_x0000_t32" style="position:absolute;left:9495;top:13320;width:15;height:1050" o:connectortype="straight">
                  <v:stroke startarrow="block" endarrow="block"/>
                </v:shape>
                <v:shape id="_x0000_s1822" type="#_x0000_t32" style="position:absolute;left:10335;top:13110;width:660;height:0" o:connectortype="straight">
                  <v:stroke startarrow="block" endarrow="block"/>
                </v:shape>
                <v:shape id="_x0000_s1823" style="position:absolute;left:10488;top:13515;width:192;height:540" coordsize="192,540" path="m117,c58,105,,210,12,300v12,90,96,165,180,240e" filled="f">
                  <v:path arrowok="t"/>
                </v:shape>
                <v:shape id="_x0000_s1824" type="#_x0000_t32" style="position:absolute;left:10680;top:13815;width:225;height:795;flip:x y" o:connectortype="straight">
                  <v:stroke endarrow="block"/>
                </v:shape>
                <v:shape id="_x0000_s1825" type="#_x0000_t32" style="position:absolute;left:6870;top:10185;width:1245;height:585;flip:x" o:connectortype="straight">
                  <v:stroke endarrow="block"/>
                </v:shape>
                <v:shape id="_x0000_s1826" type="#_x0000_t32" style="position:absolute;left:6540;top:11190;width:1680;height:60;flip:x y" o:connectortype="straight">
                  <v:stroke endarrow="block"/>
                </v:shape>
              </v:group>
            </v:group>
            <v:rect id="_x0000_s1827" style="position:absolute;left:6630;top:8895;width:810;height:525" stroked="f">
              <v:textbox>
                <w:txbxContent>
                  <w:p w:rsidR="00A07A55" w:rsidRPr="0031142B" w:rsidRDefault="00A07A55" w:rsidP="008134AB">
                    <w:pPr>
                      <w:rPr>
                        <w:lang w:val="en-IN"/>
                      </w:rPr>
                    </w:pPr>
                    <m:oMathPara>
                      <m:oMath>
                        <m:r>
                          <w:rPr>
                            <w:rFonts w:ascii="Cambria Math" w:hAnsi="Cambria Math"/>
                            <w:lang w:val="en-IN"/>
                          </w:rPr>
                          <m:t>ω/N</m:t>
                        </m:r>
                      </m:oMath>
                    </m:oMathPara>
                  </w:p>
                </w:txbxContent>
              </v:textbox>
            </v:rect>
            <v:rect id="_x0000_s1828" style="position:absolute;left:7965;top:9540;width:1185;height:525" stroked="f">
              <v:textbox>
                <w:txbxContent>
                  <w:p w:rsidR="00A07A55" w:rsidRPr="0031142B" w:rsidRDefault="00A07A55" w:rsidP="008134AB">
                    <w:pPr>
                      <w:rPr>
                        <w:lang w:val="en-IN"/>
                      </w:rPr>
                    </w:pPr>
                    <w:proofErr w:type="gramStart"/>
                    <w:r>
                      <w:rPr>
                        <w:lang w:val="en-IN"/>
                      </w:rPr>
                      <w:t>abrasive</w:t>
                    </w:r>
                    <w:proofErr w:type="gramEnd"/>
                  </w:p>
                </w:txbxContent>
              </v:textbox>
            </v:rect>
            <v:rect id="_x0000_s1829" style="position:absolute;left:8115;top:10980;width:795;height:525" stroked="f">
              <v:textbox>
                <w:txbxContent>
                  <w:p w:rsidR="00A07A55" w:rsidRPr="0031142B" w:rsidRDefault="00A07A55" w:rsidP="008134AB">
                    <w:pPr>
                      <w:rPr>
                        <w:lang w:val="en-IN"/>
                      </w:rPr>
                    </w:pPr>
                    <w:proofErr w:type="gramStart"/>
                    <w:r>
                      <w:rPr>
                        <w:lang w:val="en-IN"/>
                      </w:rPr>
                      <w:t>feed</w:t>
                    </w:r>
                    <w:proofErr w:type="gramEnd"/>
                  </w:p>
                </w:txbxContent>
              </v:textbox>
            </v:rect>
            <v:rect id="_x0000_s1830" style="position:absolute;left:7710;top:12030;width:675;height:525" stroked="f">
              <v:textbox>
                <w:txbxContent>
                  <w:p w:rsidR="00A07A55" w:rsidRPr="0031142B" w:rsidRDefault="00A07A55" w:rsidP="008134AB">
                    <w:pPr>
                      <w:rPr>
                        <w:lang w:val="en-IN"/>
                      </w:rPr>
                    </w:pPr>
                    <w:r>
                      <w:rPr>
                        <w:lang w:val="en-IN"/>
                      </w:rPr>
                      <w:t>AB</w:t>
                    </w:r>
                  </w:p>
                </w:txbxContent>
              </v:textbox>
            </v:rect>
            <v:rect id="_x0000_s1831" style="position:absolute;left:9585;top:13605;width:675;height:525" stroked="f">
              <v:textbox>
                <w:txbxContent>
                  <w:p w:rsidR="00A07A55" w:rsidRPr="00716695" w:rsidRDefault="00A07A55" w:rsidP="008134AB">
                    <w:pPr>
                      <w:rPr>
                        <w:lang w:val="en-IN"/>
                      </w:rPr>
                    </w:pPr>
                    <w:r>
                      <w:rPr>
                        <w:lang w:val="en-IN"/>
                      </w:rPr>
                      <w:t>D</w:t>
                    </w:r>
                  </w:p>
                </w:txbxContent>
              </v:textbox>
            </v:rect>
            <v:rect id="_x0000_s1832" style="position:absolute;left:10335;top:12435;width:675;height:525" stroked="f">
              <v:textbox>
                <w:txbxContent>
                  <w:p w:rsidR="00A07A55" w:rsidRPr="00716695" w:rsidRDefault="00A07A55" w:rsidP="008134AB">
                    <w:pPr>
                      <w:rPr>
                        <w:lang w:val="en-IN"/>
                      </w:rPr>
                    </w:pPr>
                    <w:proofErr w:type="gramStart"/>
                    <w:r>
                      <w:rPr>
                        <w:lang w:val="en-IN"/>
                      </w:rPr>
                      <w:t>x</w:t>
                    </w:r>
                    <w:proofErr w:type="gramEnd"/>
                  </w:p>
                </w:txbxContent>
              </v:textbox>
            </v:rect>
            <v:rect id="_x0000_s1833" style="position:absolute;left:10680;top:14700;width:675;height:525" stroked="f">
              <v:textbox>
                <w:txbxContent>
                  <w:p w:rsidR="00A07A55" w:rsidRDefault="00A07A55" w:rsidP="008134AB">
                    <w:proofErr w:type="gramStart"/>
                    <w:r>
                      <w:rPr>
                        <w:rFonts w:cstheme="minorHAnsi"/>
                      </w:rPr>
                      <w:t>α</w:t>
                    </w:r>
                    <w:proofErr w:type="gramEnd"/>
                  </w:p>
                </w:txbxContent>
              </v:textbox>
            </v:rect>
          </v:group>
        </w:pict>
      </w: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Pr="008F44CA" w:rsidRDefault="008134AB" w:rsidP="008134AB">
      <w:pPr>
        <w:rPr>
          <w:rFonts w:ascii="Times New Roman" w:eastAsiaTheme="minorEastAsia" w:hAnsi="Times New Roman" w:cs="Times New Roman"/>
          <w:sz w:val="24"/>
          <w:szCs w:val="24"/>
          <w:lang w:val="en-IN"/>
        </w:rPr>
      </w:pPr>
    </w:p>
    <w:p w:rsidR="008134AB" w:rsidRPr="008F44CA" w:rsidRDefault="008134AB" w:rsidP="008134AB">
      <w:pPr>
        <w:rPr>
          <w:rFonts w:ascii="Times New Roman" w:eastAsiaTheme="minorEastAsia" w:hAnsi="Times New Roman" w:cs="Times New Roman"/>
          <w:sz w:val="24"/>
          <w:szCs w:val="24"/>
          <w:lang w:val="en-IN"/>
        </w:rPr>
      </w:pPr>
    </w:p>
    <w:p w:rsidR="008134AB" w:rsidRPr="008F44CA" w:rsidRDefault="008134AB" w:rsidP="008134AB">
      <w:pPr>
        <w:rPr>
          <w:rFonts w:ascii="Times New Roman" w:eastAsiaTheme="minorEastAsia" w:hAnsi="Times New Roman" w:cs="Times New Roman"/>
          <w:sz w:val="24"/>
          <w:szCs w:val="24"/>
          <w:lang w:val="en-IN"/>
        </w:rPr>
      </w:pPr>
    </w:p>
    <w:p w:rsidR="008134AB" w:rsidRPr="008F44CA" w:rsidRDefault="008134AB" w:rsidP="008134AB">
      <w:pPr>
        <w:rPr>
          <w:rFonts w:ascii="Times New Roman" w:eastAsiaTheme="minorEastAsia" w:hAnsi="Times New Roman" w:cs="Times New Roman"/>
          <w:sz w:val="24"/>
          <w:szCs w:val="24"/>
          <w:lang w:val="en-IN"/>
        </w:rPr>
      </w:pPr>
    </w:p>
    <w:p w:rsidR="008134AB" w:rsidRPr="008F44CA" w:rsidRDefault="008134AB" w:rsidP="008134AB">
      <w:pPr>
        <w:rPr>
          <w:rFonts w:ascii="Times New Roman" w:eastAsiaTheme="minorEastAsia" w:hAnsi="Times New Roman" w:cs="Times New Roman"/>
          <w:sz w:val="24"/>
          <w:szCs w:val="24"/>
          <w:lang w:val="en-IN"/>
        </w:rPr>
      </w:pPr>
    </w:p>
    <w:p w:rsidR="008134AB" w:rsidRPr="008F44CA" w:rsidRDefault="008134AB" w:rsidP="008134AB">
      <w:pPr>
        <w:rPr>
          <w:rFonts w:ascii="Times New Roman" w:eastAsiaTheme="minorEastAsia" w:hAnsi="Times New Roman" w:cs="Times New Roman"/>
          <w:sz w:val="24"/>
          <w:szCs w:val="24"/>
          <w:lang w:val="en-IN"/>
        </w:rPr>
      </w:pPr>
    </w:p>
    <w:p w:rsidR="008134AB" w:rsidRPr="008F44CA" w:rsidRDefault="008134AB" w:rsidP="008134AB">
      <w:pPr>
        <w:rPr>
          <w:rFonts w:ascii="Times New Roman" w:eastAsiaTheme="minorEastAsia" w:hAnsi="Times New Roman" w:cs="Times New Roman"/>
          <w:sz w:val="24"/>
          <w:szCs w:val="24"/>
          <w:lang w:val="en-IN"/>
        </w:rPr>
      </w:pPr>
    </w:p>
    <w:p w:rsidR="008134AB" w:rsidRDefault="008134AB" w:rsidP="008134AB">
      <w:pPr>
        <w:tabs>
          <w:tab w:val="left" w:pos="7260"/>
        </w:tabs>
        <w:spacing w:line="360" w:lineRule="auto"/>
        <w:rPr>
          <w:rFonts w:ascii="Times New Roman" w:eastAsiaTheme="minorEastAsia" w:hAnsi="Times New Roman" w:cs="Times New Roman"/>
          <w:sz w:val="24"/>
          <w:szCs w:val="24"/>
          <w:lang w:val="en-IN"/>
        </w:rPr>
      </w:pPr>
    </w:p>
    <w:p w:rsidR="008134AB" w:rsidRDefault="008134AB" w:rsidP="008134AB">
      <w:pPr>
        <w:tabs>
          <w:tab w:val="left" w:pos="7260"/>
        </w:tabs>
        <w:spacing w:line="360" w:lineRule="auto"/>
        <w:jc w:val="center"/>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Figure 5.16 Penetration of abrasive aprticle into work surface in successive extrusion cycle provided by AFM machine</w:t>
      </w:r>
    </w:p>
    <w:p w:rsidR="008134AB" w:rsidRDefault="008134AB" w:rsidP="008134AB">
      <w:pPr>
        <w:tabs>
          <w:tab w:val="left" w:pos="7260"/>
        </w:tabs>
        <w:spacing w:line="360" w:lineRule="auto"/>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 xml:space="preserve">Depth of penetration (as shown in figure 5.16), </w:t>
      </w:r>
    </w:p>
    <w:p w:rsidR="008134AB" w:rsidRPr="00D65AE7" w:rsidRDefault="008134AB" w:rsidP="008134AB">
      <w:pPr>
        <w:tabs>
          <w:tab w:val="left" w:pos="7260"/>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X = </w:t>
      </w:r>
      <m:oMath>
        <m:f>
          <m:fPr>
            <m:ctrlPr>
              <w:rPr>
                <w:rFonts w:ascii="Cambria Math" w:eastAsiaTheme="minorEastAsia" w:hAnsi="Times New Roman" w:cs="Times New Roman"/>
                <w:i/>
                <w:sz w:val="24"/>
                <w:szCs w:val="24"/>
                <w:lang w:val="en-IN"/>
              </w:rPr>
            </m:ctrlPr>
          </m:fPr>
          <m:num>
            <m:r>
              <w:rPr>
                <w:rFonts w:ascii="Cambria Math" w:eastAsiaTheme="minorEastAsia" w:hAnsi="Cambria Math" w:cs="Times New Roman"/>
                <w:sz w:val="24"/>
                <w:szCs w:val="24"/>
                <w:lang w:val="en-IN"/>
              </w:rPr>
              <m:t>D</m:t>
            </m:r>
          </m:num>
          <m:den>
            <m:r>
              <w:rPr>
                <w:rFonts w:ascii="Cambria Math" w:eastAsiaTheme="minorEastAsia" w:hAnsi="Times New Roman" w:cs="Times New Roman"/>
                <w:sz w:val="24"/>
                <w:szCs w:val="24"/>
                <w:lang w:val="en-IN"/>
              </w:rPr>
              <m:t>2</m:t>
            </m:r>
            <m:r>
              <w:rPr>
                <w:rFonts w:ascii="Cambria Math" w:eastAsiaTheme="minorEastAsia" w:hAnsi="Cambria Math" w:cs="Times New Roman"/>
                <w:sz w:val="24"/>
                <w:szCs w:val="24"/>
                <w:lang w:val="en-IN"/>
              </w:rPr>
              <m:t>tanα</m:t>
            </m:r>
            <m:r>
              <w:rPr>
                <w:rFonts w:ascii="Cambria Math" w:eastAsiaTheme="minorEastAsia" w:hAnsi="Times New Roman" w:cs="Times New Roman"/>
                <w:sz w:val="24"/>
                <w:szCs w:val="24"/>
                <w:lang w:val="en-IN"/>
              </w:rPr>
              <m:t>/2</m:t>
            </m:r>
          </m:den>
        </m:f>
      </m:oMath>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(80)</w:t>
      </w:r>
    </w:p>
    <w:p w:rsidR="008134AB" w:rsidRPr="00D65AE7" w:rsidRDefault="008134AB" w:rsidP="008134AB">
      <w:pPr>
        <w:tabs>
          <w:tab w:val="left" w:pos="7260"/>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Where D is workpiece diameter in mm, </w:t>
      </w:r>
      <m:oMath>
        <m:r>
          <w:rPr>
            <w:rFonts w:ascii="Cambria Math" w:eastAsiaTheme="minorEastAsia" w:hAnsi="Cambria Math" w:cs="Times New Roman"/>
            <w:sz w:val="24"/>
            <w:szCs w:val="24"/>
            <w:lang w:val="en-IN"/>
          </w:rPr>
          <m:t>α</m:t>
        </m:r>
      </m:oMath>
      <w:r w:rsidRPr="00D65AE7">
        <w:rPr>
          <w:rFonts w:ascii="Times New Roman" w:eastAsiaTheme="minorEastAsia" w:hAnsi="Times New Roman" w:cs="Times New Roman"/>
          <w:sz w:val="24"/>
          <w:szCs w:val="24"/>
          <w:lang w:val="en-IN"/>
        </w:rPr>
        <w:t xml:space="preserve"> is angle subtended by abrasive particle during indentation. Since workpiece is in continuous rotational motion,</w:t>
      </w:r>
    </w:p>
    <w:p w:rsidR="008134AB" w:rsidRPr="00D65AE7" w:rsidRDefault="008134AB" w:rsidP="008134AB">
      <w:pPr>
        <w:tabs>
          <w:tab w:val="left" w:pos="3795"/>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AB = [D</w:t>
      </w:r>
      <w:r w:rsidRPr="00D65AE7">
        <w:rPr>
          <w:rFonts w:ascii="Times New Roman" w:eastAsiaTheme="minorEastAsia" w:hAnsi="Times New Roman" w:cs="Times New Roman"/>
          <w:sz w:val="24"/>
          <w:szCs w:val="24"/>
          <w:vertAlign w:val="subscript"/>
          <w:lang w:val="en-IN"/>
        </w:rPr>
        <w:t>w</w:t>
      </w:r>
      <w:r w:rsidRPr="00D65AE7">
        <w:rPr>
          <w:rFonts w:ascii="Times New Roman" w:eastAsiaTheme="minorEastAsia" w:hAnsi="Times New Roman" w:cs="Times New Roman"/>
          <w:sz w:val="24"/>
          <w:szCs w:val="24"/>
          <w:lang w:val="en-IN"/>
        </w:rPr>
        <w:t xml:space="preserve"> </w:t>
      </w:r>
      <w:proofErr w:type="gramStart"/>
      <w:r w:rsidRPr="00D65AE7">
        <w:rPr>
          <w:rFonts w:ascii="Times New Roman" w:eastAsiaTheme="minorEastAsia" w:hAnsi="Times New Roman" w:cs="Times New Roman"/>
          <w:sz w:val="24"/>
          <w:szCs w:val="24"/>
          <w:lang w:val="en-IN"/>
        </w:rPr>
        <w:t xml:space="preserve">– </w:t>
      </w:r>
      <m:oMath>
        <w:proofErr w:type="gramEnd"/>
        <m:rad>
          <m:radPr>
            <m:degHide m:val="on"/>
            <m:ctrlPr>
              <w:rPr>
                <w:rFonts w:ascii="Cambria Math" w:eastAsiaTheme="minorEastAsia" w:hAnsi="Times New Roman" w:cs="Times New Roman"/>
                <w:i/>
                <w:sz w:val="24"/>
                <w:szCs w:val="24"/>
                <w:lang w:val="en-IN"/>
              </w:rPr>
            </m:ctrlPr>
          </m:radPr>
          <m:deg/>
          <m:e>
            <m:r>
              <w:rPr>
                <w:rFonts w:ascii="Cambria Math" w:eastAsiaTheme="minorEastAsia" w:hAnsi="Cambria Math" w:cs="Times New Roman"/>
                <w:sz w:val="24"/>
                <w:szCs w:val="24"/>
                <w:lang w:val="en-IN"/>
              </w:rPr>
              <m:t>D</m:t>
            </m:r>
            <m:r>
              <w:rPr>
                <w:rFonts w:ascii="Cambria Math" w:eastAsiaTheme="minorEastAsia" w:hAnsi="Times New Roman" w:cs="Times New Roman"/>
                <w:sz w:val="24"/>
                <w:szCs w:val="24"/>
                <w:lang w:val="en-IN"/>
              </w:rPr>
              <m:t>2</m:t>
            </m:r>
            <m:r>
              <w:rPr>
                <w:rFonts w:ascii="Cambria Math" w:eastAsiaTheme="minorEastAsia" w:hAnsi="Times New Roman" w:cs="Times New Roman"/>
                <w:sz w:val="24"/>
                <w:szCs w:val="24"/>
                <w:lang w:val="en-IN"/>
              </w:rPr>
              <m:t>-</m:t>
            </m:r>
            <m:r>
              <w:rPr>
                <w:rFonts w:ascii="Cambria Math" w:eastAsiaTheme="minorEastAsia" w:hAnsi="Cambria Math" w:cs="Times New Roman"/>
                <w:sz w:val="24"/>
                <w:szCs w:val="24"/>
                <w:lang w:val="en-IN"/>
              </w:rPr>
              <m:t>Da</m:t>
            </m:r>
            <m:r>
              <w:rPr>
                <w:rFonts w:ascii="Cambria Math" w:eastAsiaTheme="minorEastAsia" w:hAnsi="Times New Roman" w:cs="Times New Roman"/>
                <w:sz w:val="24"/>
                <w:szCs w:val="24"/>
                <w:lang w:val="en-IN"/>
              </w:rPr>
              <m:t>2</m:t>
            </m:r>
          </m:e>
        </m:rad>
      </m:oMath>
      <w:r w:rsidRPr="00D65AE7">
        <w:rPr>
          <w:rFonts w:ascii="Times New Roman" w:eastAsiaTheme="minorEastAsia" w:hAnsi="Times New Roman" w:cs="Times New Roman"/>
          <w:sz w:val="24"/>
          <w:szCs w:val="24"/>
          <w:lang w:val="en-IN"/>
        </w:rPr>
        <w:t>]</w:t>
      </w:r>
      <w:r>
        <w:rPr>
          <w:rFonts w:ascii="Times New Roman" w:eastAsiaTheme="minorEastAsia" w:hAnsi="Times New Roman" w:cs="Times New Roman"/>
          <w:sz w:val="24"/>
          <w:szCs w:val="24"/>
          <w:lang w:val="en-IN"/>
        </w:rPr>
        <w:t xml:space="preserve"> </w:t>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r>
      <w:r>
        <w:rPr>
          <w:rFonts w:ascii="Times New Roman" w:eastAsiaTheme="minorEastAsia" w:hAnsi="Times New Roman" w:cs="Times New Roman"/>
          <w:sz w:val="24"/>
          <w:szCs w:val="24"/>
          <w:lang w:val="en-IN"/>
        </w:rPr>
        <w:tab/>
        <w:t xml:space="preserve">     (81)</w:t>
      </w:r>
    </w:p>
    <w:p w:rsidR="008134AB" w:rsidRPr="00D65AE7" w:rsidRDefault="008134AB" w:rsidP="008134AB">
      <w:pPr>
        <w:tabs>
          <w:tab w:val="left" w:pos="3795"/>
        </w:tabs>
        <w:spacing w:line="360" w:lineRule="auto"/>
        <w:rPr>
          <w:rFonts w:ascii="Times New Roman" w:eastAsiaTheme="minorEastAsia" w:hAnsi="Times New Roman" w:cs="Times New Roman"/>
          <w:sz w:val="24"/>
          <w:szCs w:val="24"/>
          <w:lang w:val="en-IN"/>
        </w:rPr>
      </w:pPr>
      <w:proofErr w:type="gramStart"/>
      <w:r w:rsidRPr="00D65AE7">
        <w:rPr>
          <w:rFonts w:ascii="Times New Roman" w:eastAsiaTheme="minorEastAsia" w:hAnsi="Times New Roman" w:cs="Times New Roman"/>
          <w:sz w:val="24"/>
          <w:szCs w:val="24"/>
          <w:lang w:val="en-IN"/>
        </w:rPr>
        <w:lastRenderedPageBreak/>
        <w:t>where</w:t>
      </w:r>
      <w:proofErr w:type="gramEnd"/>
      <w:r w:rsidRPr="00D65AE7">
        <w:rPr>
          <w:rFonts w:ascii="Times New Roman" w:eastAsiaTheme="minorEastAsia" w:hAnsi="Times New Roman" w:cs="Times New Roman"/>
          <w:sz w:val="24"/>
          <w:szCs w:val="24"/>
          <w:lang w:val="en-IN"/>
        </w:rPr>
        <w:t xml:space="preserve"> D</w:t>
      </w:r>
      <w:r w:rsidRPr="00D65AE7">
        <w:rPr>
          <w:rFonts w:ascii="Times New Roman" w:eastAsiaTheme="minorEastAsia" w:hAnsi="Times New Roman" w:cs="Times New Roman"/>
          <w:sz w:val="24"/>
          <w:szCs w:val="24"/>
          <w:vertAlign w:val="subscript"/>
          <w:lang w:val="en-IN"/>
        </w:rPr>
        <w:t>w</w:t>
      </w:r>
      <w:r w:rsidRPr="00D65AE7">
        <w:rPr>
          <w:rFonts w:ascii="Times New Roman" w:eastAsiaTheme="minorEastAsia" w:hAnsi="Times New Roman" w:cs="Times New Roman"/>
          <w:sz w:val="24"/>
          <w:szCs w:val="24"/>
          <w:lang w:val="en-IN"/>
        </w:rPr>
        <w:t xml:space="preserve"> is workpiece diameter and D</w:t>
      </w:r>
      <w:r w:rsidRPr="00D65AE7">
        <w:rPr>
          <w:rFonts w:ascii="Times New Roman" w:eastAsiaTheme="minorEastAsia" w:hAnsi="Times New Roman" w:cs="Times New Roman"/>
          <w:sz w:val="24"/>
          <w:szCs w:val="24"/>
          <w:vertAlign w:val="subscript"/>
          <w:lang w:val="en-IN"/>
        </w:rPr>
        <w:t>a</w:t>
      </w:r>
      <w:r w:rsidRPr="00D65AE7">
        <w:rPr>
          <w:rFonts w:ascii="Times New Roman" w:eastAsiaTheme="minorEastAsia" w:hAnsi="Times New Roman" w:cs="Times New Roman"/>
          <w:sz w:val="24"/>
          <w:szCs w:val="24"/>
          <w:lang w:val="en-IN"/>
        </w:rPr>
        <w:t xml:space="preserve"> is abrasive grain diameter.</w:t>
      </w:r>
    </w:p>
    <w:p w:rsidR="008134AB" w:rsidRPr="00D65AE7" w:rsidRDefault="008134AB" w:rsidP="008134AB">
      <w:pPr>
        <w:tabs>
          <w:tab w:val="left" w:pos="3795"/>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Wear of inner work surface:</w:t>
      </w:r>
    </w:p>
    <w:p w:rsidR="008134AB" w:rsidRPr="00D65AE7" w:rsidRDefault="008134AB" w:rsidP="008134AB">
      <w:pPr>
        <w:tabs>
          <w:tab w:val="left" w:pos="3795"/>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The wear is generally radial wear and the volume of material removed = l</w:t>
      </w:r>
      <m:oMath>
        <m:r>
          <w:rPr>
            <w:rFonts w:ascii="Cambria Math" w:eastAsiaTheme="minorEastAsia" w:hAnsi="Times New Roman" w:cs="Times New Roman"/>
            <w:sz w:val="24"/>
            <w:szCs w:val="24"/>
            <w:lang w:val="en-IN"/>
          </w:rPr>
          <m:t>×</m:t>
        </m:r>
      </m:oMath>
      <w:r w:rsidRPr="00D65AE7">
        <w:rPr>
          <w:rFonts w:ascii="Times New Roman" w:eastAsiaTheme="minorEastAsia" w:hAnsi="Times New Roman" w:cs="Times New Roman"/>
          <w:sz w:val="24"/>
          <w:szCs w:val="24"/>
          <w:lang w:val="en-IN"/>
        </w:rPr>
        <w:t>b</w:t>
      </w:r>
      <m:oMath>
        <m:r>
          <w:rPr>
            <w:rFonts w:ascii="Cambria Math" w:eastAsiaTheme="minorEastAsia" w:hAnsi="Times New Roman" w:cs="Times New Roman"/>
            <w:sz w:val="24"/>
            <w:szCs w:val="24"/>
            <w:lang w:val="en-IN"/>
          </w:rPr>
          <m:t>×</m:t>
        </m:r>
      </m:oMath>
      <w:r w:rsidRPr="00D65AE7">
        <w:rPr>
          <w:rFonts w:ascii="Times New Roman" w:eastAsiaTheme="minorEastAsia" w:hAnsi="Times New Roman" w:cs="Times New Roman"/>
          <w:sz w:val="24"/>
          <w:szCs w:val="24"/>
          <w:lang w:val="en-IN"/>
        </w:rPr>
        <w:t xml:space="preserve">d </w:t>
      </w:r>
    </w:p>
    <w:p w:rsidR="008134AB" w:rsidRPr="00D65AE7" w:rsidRDefault="008134AB" w:rsidP="008134AB">
      <w:pPr>
        <w:tabs>
          <w:tab w:val="left" w:pos="3795"/>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                                                                                                                  = V</w:t>
      </w:r>
      <w:r w:rsidRPr="00D65AE7">
        <w:rPr>
          <w:rFonts w:ascii="Times New Roman" w:eastAsiaTheme="minorEastAsia" w:hAnsi="Times New Roman" w:cs="Times New Roman"/>
          <w:sz w:val="24"/>
          <w:szCs w:val="24"/>
          <w:vertAlign w:val="subscript"/>
          <w:lang w:val="en-IN"/>
        </w:rPr>
        <w:t>i</w:t>
      </w:r>
      <w:r w:rsidRPr="00D65AE7">
        <w:rPr>
          <w:rFonts w:ascii="Times New Roman" w:eastAsiaTheme="minorEastAsia" w:hAnsi="Times New Roman" w:cs="Times New Roman"/>
          <w:sz w:val="24"/>
          <w:szCs w:val="24"/>
          <w:lang w:val="en-IN"/>
        </w:rPr>
        <w:t>-V</w:t>
      </w:r>
      <w:r w:rsidRPr="00D65AE7">
        <w:rPr>
          <w:rFonts w:ascii="Times New Roman" w:eastAsiaTheme="minorEastAsia" w:hAnsi="Times New Roman" w:cs="Times New Roman"/>
          <w:sz w:val="24"/>
          <w:szCs w:val="24"/>
          <w:vertAlign w:val="subscript"/>
          <w:lang w:val="en-IN"/>
        </w:rPr>
        <w:t>f</w:t>
      </w:r>
    </w:p>
    <w:p w:rsidR="008134AB" w:rsidRPr="00D65AE7" w:rsidRDefault="008134AB" w:rsidP="008134AB">
      <w:pPr>
        <w:tabs>
          <w:tab w:val="left" w:pos="3795"/>
        </w:tabs>
        <w:spacing w:line="360" w:lineRule="auto"/>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 xml:space="preserve">                                                                                                                  = </w:t>
      </w:r>
      <m:oMath>
        <m:f>
          <m:fPr>
            <m:ctrlPr>
              <w:rPr>
                <w:rFonts w:ascii="Cambria Math" w:eastAsiaTheme="minorEastAsia" w:hAnsi="Times New Roman" w:cs="Times New Roman"/>
                <w:i/>
                <w:sz w:val="24"/>
                <w:szCs w:val="24"/>
                <w:lang w:val="en-IN"/>
              </w:rPr>
            </m:ctrlPr>
          </m:fPr>
          <m:num>
            <m:r>
              <w:rPr>
                <w:rFonts w:ascii="Cambria Math" w:eastAsiaTheme="minorEastAsia" w:hAnsi="Cambria Math" w:cs="Times New Roman"/>
                <w:sz w:val="24"/>
                <w:szCs w:val="24"/>
                <w:lang w:val="en-IN"/>
              </w:rPr>
              <m:t>π</m:t>
            </m:r>
          </m:num>
          <m:den>
            <m:r>
              <w:rPr>
                <w:rFonts w:ascii="Cambria Math" w:eastAsiaTheme="minorEastAsia" w:hAnsi="Times New Roman" w:cs="Times New Roman"/>
                <w:sz w:val="24"/>
                <w:szCs w:val="24"/>
                <w:lang w:val="en-IN"/>
              </w:rPr>
              <m:t>4</m:t>
            </m:r>
          </m:den>
        </m:f>
      </m:oMath>
      <w:r w:rsidRPr="00D65AE7">
        <w:rPr>
          <w:rFonts w:ascii="Times New Roman" w:eastAsiaTheme="minorEastAsia" w:hAnsi="Times New Roman" w:cs="Times New Roman"/>
          <w:sz w:val="24"/>
          <w:szCs w:val="24"/>
          <w:lang w:val="en-IN"/>
        </w:rPr>
        <w:t>(D</w:t>
      </w:r>
      <w:r w:rsidRPr="00D65AE7">
        <w:rPr>
          <w:rFonts w:ascii="Times New Roman" w:eastAsiaTheme="minorEastAsia" w:hAnsi="Times New Roman" w:cs="Times New Roman"/>
          <w:sz w:val="24"/>
          <w:szCs w:val="24"/>
          <w:vertAlign w:val="subscript"/>
          <w:lang w:val="en-IN"/>
        </w:rPr>
        <w:t>i</w:t>
      </w:r>
      <w:r w:rsidRPr="00D65AE7">
        <w:rPr>
          <w:rFonts w:ascii="Times New Roman" w:eastAsiaTheme="minorEastAsia" w:hAnsi="Times New Roman" w:cs="Times New Roman"/>
          <w:sz w:val="24"/>
          <w:szCs w:val="24"/>
          <w:vertAlign w:val="superscript"/>
          <w:lang w:val="en-IN"/>
        </w:rPr>
        <w:t>2</w:t>
      </w:r>
      <w:r w:rsidRPr="00D65AE7">
        <w:rPr>
          <w:rFonts w:ascii="Times New Roman" w:eastAsiaTheme="minorEastAsia" w:hAnsi="Times New Roman" w:cs="Times New Roman"/>
          <w:sz w:val="24"/>
          <w:szCs w:val="24"/>
          <w:lang w:val="en-IN"/>
        </w:rPr>
        <w:t>- D</w:t>
      </w:r>
      <w:r w:rsidRPr="00D65AE7">
        <w:rPr>
          <w:rFonts w:ascii="Times New Roman" w:eastAsiaTheme="minorEastAsia" w:hAnsi="Times New Roman" w:cs="Times New Roman"/>
          <w:sz w:val="24"/>
          <w:szCs w:val="24"/>
          <w:vertAlign w:val="subscript"/>
          <w:lang w:val="en-IN"/>
        </w:rPr>
        <w:t>f</w:t>
      </w:r>
      <w:r w:rsidRPr="00D65AE7">
        <w:rPr>
          <w:rFonts w:ascii="Times New Roman" w:eastAsiaTheme="minorEastAsia" w:hAnsi="Times New Roman" w:cs="Times New Roman"/>
          <w:sz w:val="24"/>
          <w:szCs w:val="24"/>
          <w:vertAlign w:val="superscript"/>
          <w:lang w:val="en-IN"/>
        </w:rPr>
        <w:t>2</w:t>
      </w:r>
      <w:proofErr w:type="gramStart"/>
      <w:r w:rsidRPr="00D65AE7">
        <w:rPr>
          <w:rFonts w:ascii="Times New Roman" w:eastAsiaTheme="minorEastAsia" w:hAnsi="Times New Roman" w:cs="Times New Roman"/>
          <w:sz w:val="24"/>
          <w:szCs w:val="24"/>
          <w:lang w:val="en-IN"/>
        </w:rPr>
        <w:t>)L</w:t>
      </w:r>
      <w:proofErr w:type="gramEnd"/>
      <w:r>
        <w:rPr>
          <w:rFonts w:ascii="Times New Roman" w:eastAsiaTheme="minorEastAsia" w:hAnsi="Times New Roman" w:cs="Times New Roman"/>
          <w:sz w:val="24"/>
          <w:szCs w:val="24"/>
          <w:lang w:val="en-IN"/>
        </w:rPr>
        <w:t xml:space="preserve">            (82)</w:t>
      </w:r>
    </w:p>
    <w:p w:rsidR="008134AB" w:rsidRPr="00D65AE7" w:rsidRDefault="008134AB" w:rsidP="008134AB">
      <w:pPr>
        <w:tabs>
          <w:tab w:val="left" w:pos="3795"/>
        </w:tabs>
        <w:spacing w:line="360" w:lineRule="auto"/>
        <w:jc w:val="both"/>
        <w:rPr>
          <w:rFonts w:ascii="Times New Roman" w:eastAsiaTheme="minorEastAsia" w:hAnsi="Times New Roman" w:cs="Times New Roman"/>
          <w:sz w:val="24"/>
          <w:szCs w:val="24"/>
          <w:lang w:val="en-IN"/>
        </w:rPr>
      </w:pPr>
      <w:r w:rsidRPr="00D65AE7">
        <w:rPr>
          <w:rFonts w:ascii="Times New Roman" w:eastAsiaTheme="minorEastAsia" w:hAnsi="Times New Roman" w:cs="Times New Roman"/>
          <w:sz w:val="24"/>
          <w:szCs w:val="24"/>
          <w:lang w:val="en-IN"/>
        </w:rPr>
        <w:t>Where D</w:t>
      </w:r>
      <w:r w:rsidRPr="00D65AE7">
        <w:rPr>
          <w:rFonts w:ascii="Times New Roman" w:eastAsiaTheme="minorEastAsia" w:hAnsi="Times New Roman" w:cs="Times New Roman"/>
          <w:sz w:val="24"/>
          <w:szCs w:val="24"/>
          <w:vertAlign w:val="subscript"/>
          <w:lang w:val="en-IN"/>
        </w:rPr>
        <w:t>i</w:t>
      </w:r>
      <w:r w:rsidRPr="00D65AE7">
        <w:rPr>
          <w:rFonts w:ascii="Times New Roman" w:eastAsiaTheme="minorEastAsia" w:hAnsi="Times New Roman" w:cs="Times New Roman"/>
          <w:sz w:val="24"/>
          <w:szCs w:val="24"/>
          <w:vertAlign w:val="superscript"/>
          <w:lang w:val="en-IN"/>
        </w:rPr>
        <w:t xml:space="preserve"> </w:t>
      </w:r>
      <w:r w:rsidRPr="00D65AE7">
        <w:rPr>
          <w:rFonts w:ascii="Times New Roman" w:eastAsiaTheme="minorEastAsia" w:hAnsi="Times New Roman" w:cs="Times New Roman"/>
          <w:sz w:val="24"/>
          <w:szCs w:val="24"/>
          <w:lang w:val="en-IN"/>
        </w:rPr>
        <w:t xml:space="preserve">is initial diameter, </w:t>
      </w:r>
      <w:proofErr w:type="gramStart"/>
      <w:r w:rsidRPr="00D65AE7">
        <w:rPr>
          <w:rFonts w:ascii="Times New Roman" w:eastAsiaTheme="minorEastAsia" w:hAnsi="Times New Roman" w:cs="Times New Roman"/>
          <w:sz w:val="24"/>
          <w:szCs w:val="24"/>
          <w:lang w:val="en-IN"/>
        </w:rPr>
        <w:t>D</w:t>
      </w:r>
      <w:r w:rsidRPr="00D65AE7">
        <w:rPr>
          <w:rFonts w:ascii="Times New Roman" w:eastAsiaTheme="minorEastAsia" w:hAnsi="Times New Roman" w:cs="Times New Roman"/>
          <w:sz w:val="24"/>
          <w:szCs w:val="24"/>
          <w:vertAlign w:val="subscript"/>
          <w:lang w:val="en-IN"/>
        </w:rPr>
        <w:t>f</w:t>
      </w:r>
      <w:proofErr w:type="gramEnd"/>
      <w:r w:rsidRPr="00D65AE7">
        <w:rPr>
          <w:rFonts w:ascii="Times New Roman" w:eastAsiaTheme="minorEastAsia" w:hAnsi="Times New Roman" w:cs="Times New Roman"/>
          <w:sz w:val="24"/>
          <w:szCs w:val="24"/>
          <w:lang w:val="en-IN"/>
        </w:rPr>
        <w:t xml:space="preserve"> is final diameter and L is work length.</w:t>
      </w:r>
    </w:p>
    <w:p w:rsidR="008134AB" w:rsidRPr="00D65AE7" w:rsidRDefault="00460CD6" w:rsidP="008134AB">
      <w:pPr>
        <w:pStyle w:val="NoSpacing"/>
        <w:spacing w:line="360" w:lineRule="auto"/>
        <w:jc w:val="both"/>
        <w:rPr>
          <w:rFonts w:ascii="Times New Roman" w:hAnsi="Times New Roman" w:cs="Times New Roman"/>
          <w:b/>
          <w:bCs/>
          <w:iCs/>
          <w:sz w:val="24"/>
          <w:szCs w:val="24"/>
        </w:rPr>
      </w:pPr>
      <w:r>
        <w:rPr>
          <w:rFonts w:ascii="Times New Roman" w:hAnsi="Times New Roman" w:cs="Times New Roman"/>
          <w:b/>
          <w:bCs/>
          <w:iCs/>
          <w:sz w:val="24"/>
          <w:szCs w:val="24"/>
        </w:rPr>
        <w:t>5.4.3 Depth of I</w:t>
      </w:r>
      <w:r w:rsidR="008134AB" w:rsidRPr="00D65AE7">
        <w:rPr>
          <w:rFonts w:ascii="Times New Roman" w:hAnsi="Times New Roman" w:cs="Times New Roman"/>
          <w:b/>
          <w:bCs/>
          <w:iCs/>
          <w:sz w:val="24"/>
          <w:szCs w:val="24"/>
        </w:rPr>
        <w:t>n</w:t>
      </w:r>
      <w:r>
        <w:rPr>
          <w:rFonts w:ascii="Times New Roman" w:hAnsi="Times New Roman" w:cs="Times New Roman"/>
          <w:b/>
          <w:bCs/>
          <w:iCs/>
          <w:sz w:val="24"/>
          <w:szCs w:val="24"/>
        </w:rPr>
        <w:t>dentation and MR C</w:t>
      </w:r>
      <w:r w:rsidR="008134AB" w:rsidRPr="00D65AE7">
        <w:rPr>
          <w:rFonts w:ascii="Times New Roman" w:hAnsi="Times New Roman" w:cs="Times New Roman"/>
          <w:b/>
          <w:bCs/>
          <w:iCs/>
          <w:sz w:val="24"/>
          <w:szCs w:val="24"/>
        </w:rPr>
        <w:t>alculation</w:t>
      </w:r>
    </w:p>
    <w:p w:rsidR="008134AB" w:rsidRPr="00D65AE7" w:rsidRDefault="008134AB" w:rsidP="008134AB">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 xml:space="preserve">When material removal occurs due to impingement of abrasive grain onto the surface or inner wall of workpiece, due to external force, there is indentation upto some particular depth and this depth is in microns. For different materials of job and different nature of abrasive grain used, this depth varies in magnitude. If harder and coarse grain is used then depth is more while fine and smoother grain results in better surface quality and lesser depth of indentation. The harder workpiece are affected to lesser extent.       </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A</w:t>
      </w:r>
      <w:r w:rsidRPr="00D65AE7">
        <w:rPr>
          <w:rFonts w:ascii="Times New Roman" w:hAnsi="Times New Roman" w:cs="Times New Roman"/>
          <w:sz w:val="24"/>
          <w:szCs w:val="24"/>
          <w:vertAlign w:val="subscript"/>
        </w:rPr>
        <w:t>p</w:t>
      </w:r>
      <w:proofErr w:type="gramEnd"/>
      <w:r w:rsidRPr="00D65AE7">
        <w:rPr>
          <w:rFonts w:ascii="Times New Roman" w:hAnsi="Times New Roman" w:cs="Times New Roman"/>
          <w:sz w:val="24"/>
          <w:szCs w:val="24"/>
        </w:rPr>
        <w:t xml:space="preserve"> = πd</w:t>
      </w:r>
      <w:r w:rsidRPr="00D65AE7">
        <w:rPr>
          <w:rFonts w:ascii="Times New Roman" w:hAnsi="Times New Roman" w:cs="Times New Roman"/>
          <w:sz w:val="24"/>
          <w:szCs w:val="24"/>
          <w:vertAlign w:val="subscript"/>
        </w:rPr>
        <w:t>g</w:t>
      </w:r>
      <w:r w:rsidRPr="00D65AE7">
        <w:rPr>
          <w:rFonts w:ascii="Times New Roman" w:hAnsi="Times New Roman" w:cs="Times New Roman"/>
          <w:sz w:val="24"/>
          <w:szCs w:val="24"/>
        </w:rPr>
        <w:t>h</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(83)</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A</w:t>
      </w:r>
      <w:r w:rsidRPr="00D65AE7">
        <w:rPr>
          <w:rFonts w:ascii="Times New Roman" w:hAnsi="Times New Roman" w:cs="Times New Roman"/>
          <w:sz w:val="24"/>
          <w:szCs w:val="24"/>
          <w:vertAlign w:val="subscript"/>
        </w:rPr>
        <w:t xml:space="preserve">p </w:t>
      </w:r>
      <w:r w:rsidRPr="00D65AE7">
        <w:rPr>
          <w:rFonts w:ascii="Times New Roman" w:hAnsi="Times New Roman" w:cs="Times New Roman"/>
          <w:sz w:val="24"/>
          <w:szCs w:val="24"/>
        </w:rPr>
        <w:t>is the projected area, d</w:t>
      </w:r>
      <w:r w:rsidRPr="00D65AE7">
        <w:rPr>
          <w:rFonts w:ascii="Times New Roman" w:hAnsi="Times New Roman" w:cs="Times New Roman"/>
          <w:sz w:val="24"/>
          <w:szCs w:val="24"/>
          <w:vertAlign w:val="subscript"/>
        </w:rPr>
        <w:t>g</w:t>
      </w:r>
      <w:r w:rsidRPr="00D65AE7">
        <w:rPr>
          <w:rFonts w:ascii="Times New Roman" w:hAnsi="Times New Roman" w:cs="Times New Roman"/>
          <w:sz w:val="24"/>
          <w:szCs w:val="24"/>
        </w:rPr>
        <w:t xml:space="preserve"> is the diameter of the embedded grain and h is the depth of penetration. </w:t>
      </w:r>
      <w:proofErr w:type="gramStart"/>
      <w:r w:rsidRPr="00D65AE7">
        <w:rPr>
          <w:rFonts w:ascii="Times New Roman" w:hAnsi="Times New Roman" w:cs="Times New Roman"/>
          <w:sz w:val="24"/>
          <w:szCs w:val="24"/>
        </w:rPr>
        <w:t>d</w:t>
      </w:r>
      <w:r w:rsidRPr="00D65AE7">
        <w:rPr>
          <w:rFonts w:ascii="Times New Roman" w:hAnsi="Times New Roman" w:cs="Times New Roman"/>
          <w:sz w:val="24"/>
          <w:szCs w:val="24"/>
          <w:vertAlign w:val="subscript"/>
        </w:rPr>
        <w:t>g</w:t>
      </w:r>
      <w:proofErr w:type="gramEnd"/>
      <w:r w:rsidRPr="00D65AE7">
        <w:rPr>
          <w:rFonts w:ascii="Times New Roman" w:hAnsi="Times New Roman" w:cs="Times New Roman"/>
          <w:sz w:val="24"/>
          <w:szCs w:val="24"/>
        </w:rPr>
        <w:t xml:space="preserve"> is abrasive diameter corresponding to 300 mesh size = 0.051 mm (from Sigma Aldrica particle size conversion table)</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brass</w:t>
      </w:r>
      <w:proofErr w:type="gramEnd"/>
      <w:r w:rsidRPr="00D65AE7">
        <w:rPr>
          <w:rFonts w:ascii="Times New Roman" w:hAnsi="Times New Roman" w:cs="Times New Roman"/>
          <w:sz w:val="24"/>
          <w:szCs w:val="24"/>
        </w:rPr>
        <w:t xml:space="preserve"> density, </w:t>
      </w:r>
      <m:oMath>
        <m:r>
          <w:rPr>
            <w:rFonts w:ascii="Cambria Math" w:hAnsi="Cambria Math" w:cs="Times New Roman"/>
            <w:sz w:val="24"/>
            <w:szCs w:val="24"/>
          </w:rPr>
          <m:t>ρ</m:t>
        </m:r>
      </m:oMath>
      <w:r w:rsidRPr="00D65AE7">
        <w:rPr>
          <w:rFonts w:ascii="Times New Roman" w:hAnsi="Times New Roman" w:cs="Times New Roman"/>
          <w:sz w:val="24"/>
          <w:szCs w:val="24"/>
        </w:rPr>
        <w:t xml:space="preserve"> = 8.70 g/cm</w:t>
      </w:r>
      <w:r w:rsidRPr="00D65AE7">
        <w:rPr>
          <w:rFonts w:ascii="Times New Roman" w:hAnsi="Times New Roman" w:cs="Times New Roman"/>
          <w:sz w:val="24"/>
          <w:szCs w:val="24"/>
          <w:vertAlign w:val="superscript"/>
        </w:rPr>
        <w:t>3</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initial</w:t>
      </w:r>
      <w:proofErr w:type="gramEnd"/>
      <w:r w:rsidRPr="00D65AE7">
        <w:rPr>
          <w:rFonts w:ascii="Times New Roman" w:hAnsi="Times New Roman" w:cs="Times New Roman"/>
          <w:sz w:val="24"/>
          <w:szCs w:val="24"/>
        </w:rPr>
        <w:t xml:space="preserve"> weight of brass workpiece, w</w:t>
      </w:r>
      <w:r w:rsidRPr="00D65AE7">
        <w:rPr>
          <w:rFonts w:ascii="Times New Roman" w:hAnsi="Times New Roman" w:cs="Times New Roman"/>
          <w:sz w:val="24"/>
          <w:szCs w:val="24"/>
          <w:vertAlign w:val="subscript"/>
        </w:rPr>
        <w:t>i</w:t>
      </w:r>
      <w:r w:rsidRPr="00D65AE7">
        <w:rPr>
          <w:rFonts w:ascii="Times New Roman" w:hAnsi="Times New Roman" w:cs="Times New Roman"/>
          <w:sz w:val="24"/>
          <w:szCs w:val="24"/>
        </w:rPr>
        <w:t xml:space="preserve"> = 3.753 g</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final</w:t>
      </w:r>
      <w:proofErr w:type="gramEnd"/>
      <w:r w:rsidRPr="00D65AE7">
        <w:rPr>
          <w:rFonts w:ascii="Times New Roman" w:hAnsi="Times New Roman" w:cs="Times New Roman"/>
          <w:sz w:val="24"/>
          <w:szCs w:val="24"/>
        </w:rPr>
        <w:t xml:space="preserve"> weight, w</w:t>
      </w:r>
      <w:r w:rsidRPr="00D65AE7">
        <w:rPr>
          <w:rFonts w:ascii="Times New Roman" w:hAnsi="Times New Roman" w:cs="Times New Roman"/>
          <w:sz w:val="24"/>
          <w:szCs w:val="24"/>
          <w:vertAlign w:val="subscript"/>
        </w:rPr>
        <w:t>f</w:t>
      </w:r>
      <w:r w:rsidRPr="00D65AE7">
        <w:rPr>
          <w:rFonts w:ascii="Times New Roman" w:hAnsi="Times New Roman" w:cs="Times New Roman"/>
          <w:sz w:val="24"/>
          <w:szCs w:val="24"/>
        </w:rPr>
        <w:t xml:space="preserve"> = 3.5533 g</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decrease</w:t>
      </w:r>
      <w:proofErr w:type="gramEnd"/>
      <w:r w:rsidRPr="00D65AE7">
        <w:rPr>
          <w:rFonts w:ascii="Times New Roman" w:hAnsi="Times New Roman" w:cs="Times New Roman"/>
          <w:sz w:val="24"/>
          <w:szCs w:val="24"/>
        </w:rPr>
        <w:t xml:space="preserve"> in weight after finishing process, </w:t>
      </w:r>
      <m:oMath>
        <m:r>
          <w:rPr>
            <w:rFonts w:ascii="Times New Roman" w:hAnsi="Times New Roman" w:cs="Times New Roman"/>
            <w:sz w:val="24"/>
            <w:szCs w:val="24"/>
          </w:rPr>
          <m:t>∆</m:t>
        </m:r>
        <m:r>
          <w:rPr>
            <w:rFonts w:ascii="Cambria Math" w:hAnsi="Cambria Math" w:cs="Times New Roman"/>
            <w:sz w:val="24"/>
            <w:szCs w:val="24"/>
          </w:rPr>
          <m:t>w</m:t>
        </m:r>
      </m:oMath>
      <w:r w:rsidRPr="00D65AE7">
        <w:rPr>
          <w:rFonts w:ascii="Times New Roman" w:hAnsi="Times New Roman" w:cs="Times New Roman"/>
          <w:sz w:val="24"/>
          <w:szCs w:val="24"/>
        </w:rPr>
        <w:t xml:space="preserve"> = 0.1999 g</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volume</w:t>
      </w:r>
      <w:proofErr w:type="gramEnd"/>
      <w:r w:rsidRPr="00D65AE7">
        <w:rPr>
          <w:rFonts w:ascii="Times New Roman" w:hAnsi="Times New Roman" w:cs="Times New Roman"/>
          <w:sz w:val="24"/>
          <w:szCs w:val="24"/>
        </w:rPr>
        <w:t xml:space="preserve"> of hollow cylindrical brass workpiece, V = </w:t>
      </w:r>
      <m:oMath>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4</m:t>
            </m:r>
          </m:den>
        </m:f>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 xml:space="preserve"> – 8</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).16 = 452.4 mm</w:t>
      </w:r>
      <w:r w:rsidRPr="00D65AE7">
        <w:rPr>
          <w:rFonts w:ascii="Times New Roman" w:hAnsi="Times New Roman" w:cs="Times New Roman"/>
          <w:sz w:val="24"/>
          <w:szCs w:val="24"/>
          <w:vertAlign w:val="superscript"/>
        </w:rPr>
        <w:t>2</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hence</w:t>
      </w:r>
      <w:proofErr w:type="gramEnd"/>
      <w:r w:rsidRPr="00D65AE7">
        <w:rPr>
          <w:rFonts w:ascii="Times New Roman" w:hAnsi="Times New Roman" w:cs="Times New Roman"/>
          <w:sz w:val="24"/>
          <w:szCs w:val="24"/>
        </w:rPr>
        <w:t xml:space="preserve">, volume of material removed, </w:t>
      </w:r>
      <m:oMath>
        <m:r>
          <w:rPr>
            <w:rFonts w:ascii="Times New Roman" w:hAnsi="Times New Roman" w:cs="Times New Roman"/>
            <w:sz w:val="24"/>
            <w:szCs w:val="24"/>
          </w:rPr>
          <m:t>∆</m:t>
        </m:r>
        <m:r>
          <w:rPr>
            <w:rFonts w:ascii="Cambria Math" w:hAnsi="Cambria Math" w:cs="Times New Roman"/>
            <w:sz w:val="24"/>
            <w:szCs w:val="24"/>
          </w:rPr>
          <m:t>V</m:t>
        </m:r>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0.1999</m:t>
            </m:r>
          </m:num>
          <m:den>
            <m:r>
              <w:rPr>
                <w:rFonts w:ascii="Cambria Math" w:hAnsi="Times New Roman" w:cs="Times New Roman"/>
                <w:sz w:val="24"/>
                <w:szCs w:val="24"/>
              </w:rPr>
              <m:t xml:space="preserve">8.70 </m:t>
            </m:r>
          </m:den>
        </m:f>
      </m:oMath>
      <w:r w:rsidRPr="00D65AE7">
        <w:rPr>
          <w:rFonts w:ascii="Times New Roman" w:hAnsi="Times New Roman" w:cs="Times New Roman"/>
          <w:sz w:val="24"/>
          <w:szCs w:val="24"/>
        </w:rPr>
        <w:t xml:space="preserve"> = 0.0229 cm</w:t>
      </w:r>
      <w:r w:rsidRPr="00D65AE7">
        <w:rPr>
          <w:rFonts w:ascii="Times New Roman" w:hAnsi="Times New Roman" w:cs="Times New Roman"/>
          <w:sz w:val="24"/>
          <w:szCs w:val="24"/>
          <w:vertAlign w:val="superscript"/>
        </w:rPr>
        <w:t>3</w:t>
      </w:r>
    </w:p>
    <w:p w:rsidR="008134AB" w:rsidRDefault="008134AB" w:rsidP="008134AB">
      <w:pPr>
        <w:pStyle w:val="NoSpacing"/>
        <w:spacing w:after="240"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hence</w:t>
      </w:r>
      <w:proofErr w:type="gramEnd"/>
      <w:r w:rsidRPr="00D65AE7">
        <w:rPr>
          <w:rFonts w:ascii="Times New Roman" w:hAnsi="Times New Roman" w:cs="Times New Roman"/>
          <w:sz w:val="24"/>
          <w:szCs w:val="24"/>
        </w:rPr>
        <w:t xml:space="preserve">, h = </w:t>
      </w:r>
      <m:oMath>
        <m:f>
          <m:fPr>
            <m:ctrlPr>
              <w:rPr>
                <w:rFonts w:ascii="Cambria Math" w:hAnsi="Times New Roman" w:cs="Times New Roman"/>
                <w:i/>
                <w:sz w:val="24"/>
                <w:szCs w:val="24"/>
              </w:rPr>
            </m:ctrlPr>
          </m:fPr>
          <m:num>
            <m:r>
              <w:rPr>
                <w:rFonts w:ascii="Cambria Math" w:hAnsi="Times New Roman" w:cs="Times New Roman"/>
                <w:sz w:val="24"/>
                <w:szCs w:val="24"/>
              </w:rPr>
              <m:t xml:space="preserve">0.0229 </m:t>
            </m:r>
            <m:r>
              <w:rPr>
                <w:rFonts w:ascii="Times New Roman" w:hAnsi="Times New Roman" w:cs="Times New Roman"/>
                <w:sz w:val="24"/>
                <w:szCs w:val="24"/>
              </w:rPr>
              <m:t>×</m:t>
            </m:r>
            <m:r>
              <w:rPr>
                <w:rFonts w:ascii="Cambria Math" w:hAnsi="Times New Roman" w:cs="Times New Roman"/>
                <w:sz w:val="24"/>
                <w:szCs w:val="24"/>
              </w:rPr>
              <m:t xml:space="preserve"> </m:t>
            </m:r>
            <m:sSup>
              <m:sSupPr>
                <m:ctrlPr>
                  <w:rPr>
                    <w:rFonts w:ascii="Cambria Math" w:hAnsi="Times New Roman" w:cs="Times New Roman"/>
                    <w:i/>
                    <w:sz w:val="24"/>
                    <w:szCs w:val="24"/>
                  </w:rPr>
                </m:ctrlPr>
              </m:sSupPr>
              <m:e>
                <m:r>
                  <w:rPr>
                    <w:rFonts w:ascii="Cambria Math" w:hAnsi="Times New Roman" w:cs="Times New Roman"/>
                    <w:sz w:val="24"/>
                    <w:szCs w:val="24"/>
                  </w:rPr>
                  <m:t>10</m:t>
                </m:r>
              </m:e>
              <m:sup>
                <m:r>
                  <w:rPr>
                    <w:rFonts w:ascii="Cambria Math" w:hAnsi="Times New Roman" w:cs="Times New Roman"/>
                    <w:sz w:val="24"/>
                    <w:szCs w:val="24"/>
                  </w:rPr>
                  <m:t>3</m:t>
                </m:r>
              </m:sup>
            </m:sSup>
          </m:num>
          <m:den>
            <m:r>
              <w:rPr>
                <w:rFonts w:ascii="Cambria Math" w:hAnsi="Times New Roman" w:cs="Times New Roman"/>
                <w:sz w:val="24"/>
                <w:szCs w:val="24"/>
              </w:rPr>
              <m:t>2</m:t>
            </m:r>
            <m:r>
              <w:rPr>
                <w:rFonts w:ascii="Cambria Math" w:hAnsi="Cambria Math" w:cs="Times New Roman"/>
                <w:sz w:val="24"/>
                <w:szCs w:val="24"/>
              </w:rPr>
              <m:t>π</m:t>
            </m:r>
            <m:r>
              <w:rPr>
                <w:rFonts w:ascii="Cambria Math" w:hAnsi="Times New Roman" w:cs="Times New Roman"/>
                <w:sz w:val="24"/>
                <w:szCs w:val="24"/>
              </w:rPr>
              <m:t xml:space="preserve"> </m:t>
            </m:r>
            <m:r>
              <w:rPr>
                <w:rFonts w:ascii="Times New Roman" w:hAnsi="Times New Roman" w:cs="Times New Roman"/>
                <w:sz w:val="24"/>
                <w:szCs w:val="24"/>
              </w:rPr>
              <m:t>×</m:t>
            </m:r>
            <m:r>
              <w:rPr>
                <w:rFonts w:ascii="Cambria Math" w:hAnsi="Times New Roman" w:cs="Times New Roman"/>
                <w:sz w:val="24"/>
                <w:szCs w:val="24"/>
              </w:rPr>
              <m:t xml:space="preserve">16 </m:t>
            </m:r>
            <m:r>
              <w:rPr>
                <w:rFonts w:ascii="Times New Roman" w:hAnsi="Times New Roman" w:cs="Times New Roman"/>
                <w:sz w:val="24"/>
                <w:szCs w:val="24"/>
              </w:rPr>
              <m:t>×</m:t>
            </m:r>
            <m:r>
              <w:rPr>
                <w:rFonts w:ascii="Cambria Math" w:hAnsi="Times New Roman" w:cs="Times New Roman"/>
                <w:sz w:val="24"/>
                <w:szCs w:val="24"/>
              </w:rPr>
              <m:t>4</m:t>
            </m:r>
          </m:den>
        </m:f>
      </m:oMath>
      <w:r w:rsidRPr="00D65AE7">
        <w:rPr>
          <w:rFonts w:ascii="Times New Roman" w:hAnsi="Times New Roman" w:cs="Times New Roman"/>
          <w:sz w:val="24"/>
          <w:szCs w:val="24"/>
        </w:rPr>
        <w:t xml:space="preserve"> = 0.0569 mm</w:t>
      </w:r>
    </w:p>
    <w:p w:rsidR="00460CD6" w:rsidRDefault="00460CD6" w:rsidP="008134AB">
      <w:pPr>
        <w:pStyle w:val="NoSpacing"/>
        <w:spacing w:after="240" w:line="360" w:lineRule="auto"/>
        <w:jc w:val="both"/>
        <w:rPr>
          <w:rFonts w:ascii="Times New Roman" w:hAnsi="Times New Roman" w:cs="Times New Roman"/>
          <w:sz w:val="24"/>
          <w:szCs w:val="24"/>
        </w:rPr>
      </w:pPr>
    </w:p>
    <w:p w:rsidR="00460CD6" w:rsidRPr="00D65AE7" w:rsidRDefault="00460CD6" w:rsidP="008134AB">
      <w:pPr>
        <w:pStyle w:val="NoSpacing"/>
        <w:spacing w:after="240" w:line="360" w:lineRule="auto"/>
        <w:jc w:val="both"/>
        <w:rPr>
          <w:rFonts w:ascii="Times New Roman" w:hAnsi="Times New Roman" w:cs="Times New Roman"/>
          <w:sz w:val="24"/>
          <w:szCs w:val="24"/>
        </w:rPr>
      </w:pPr>
    </w:p>
    <w:p w:rsidR="008134AB" w:rsidRPr="00D65AE7" w:rsidRDefault="00460CD6" w:rsidP="008134AB">
      <w:pPr>
        <w:pStyle w:val="NoSpacing"/>
        <w:spacing w:line="360" w:lineRule="auto"/>
        <w:jc w:val="both"/>
        <w:rPr>
          <w:rFonts w:ascii="Times New Roman" w:hAnsi="Times New Roman" w:cs="Times New Roman"/>
          <w:b/>
          <w:bCs/>
          <w:iCs/>
          <w:sz w:val="24"/>
          <w:szCs w:val="24"/>
        </w:rPr>
      </w:pPr>
      <w:proofErr w:type="gramStart"/>
      <w:r>
        <w:rPr>
          <w:rFonts w:ascii="Times New Roman" w:hAnsi="Times New Roman" w:cs="Times New Roman"/>
          <w:b/>
          <w:bCs/>
          <w:iCs/>
          <w:sz w:val="24"/>
          <w:szCs w:val="24"/>
        </w:rPr>
        <w:lastRenderedPageBreak/>
        <w:t>5.4.4  Stresses</w:t>
      </w:r>
      <w:proofErr w:type="gramEnd"/>
      <w:r>
        <w:rPr>
          <w:rFonts w:ascii="Times New Roman" w:hAnsi="Times New Roman" w:cs="Times New Roman"/>
          <w:b/>
          <w:bCs/>
          <w:iCs/>
          <w:sz w:val="24"/>
          <w:szCs w:val="24"/>
        </w:rPr>
        <w:t xml:space="preserve"> Acting on the J</w:t>
      </w:r>
      <w:r w:rsidR="008134AB" w:rsidRPr="00D65AE7">
        <w:rPr>
          <w:rFonts w:ascii="Times New Roman" w:hAnsi="Times New Roman" w:cs="Times New Roman"/>
          <w:b/>
          <w:bCs/>
          <w:iCs/>
          <w:sz w:val="24"/>
          <w:szCs w:val="24"/>
        </w:rPr>
        <w:t>ob</w:t>
      </w:r>
    </w:p>
    <w:p w:rsidR="008134AB" w:rsidRPr="00D65AE7" w:rsidRDefault="008134AB" w:rsidP="00460CD6">
      <w:pPr>
        <w:pStyle w:val="NoSpacing"/>
        <w:spacing w:line="360" w:lineRule="auto"/>
        <w:ind w:firstLine="720"/>
        <w:jc w:val="both"/>
        <w:rPr>
          <w:rFonts w:ascii="Times New Roman" w:hAnsi="Times New Roman" w:cs="Times New Roman"/>
          <w:sz w:val="24"/>
          <w:szCs w:val="24"/>
        </w:rPr>
      </w:pPr>
      <w:r w:rsidRPr="00D65AE7">
        <w:rPr>
          <w:rFonts w:ascii="Times New Roman" w:hAnsi="Times New Roman" w:cs="Times New Roman"/>
          <w:sz w:val="24"/>
          <w:szCs w:val="24"/>
        </w:rPr>
        <w:t>Sooraj and Radhakrishnan in 2004 gave the expression for calculation of radial stress by eq (</w:t>
      </w:r>
      <w:r>
        <w:rPr>
          <w:rFonts w:ascii="Times New Roman" w:hAnsi="Times New Roman" w:cs="Times New Roman"/>
          <w:sz w:val="24"/>
          <w:szCs w:val="24"/>
        </w:rPr>
        <w:t>8</w:t>
      </w:r>
      <w:r w:rsidRPr="00D65AE7">
        <w:rPr>
          <w:rFonts w:ascii="Times New Roman" w:hAnsi="Times New Roman" w:cs="Times New Roman"/>
          <w:sz w:val="24"/>
          <w:szCs w:val="24"/>
        </w:rPr>
        <w:t>4)</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P</w:t>
      </w:r>
      <w:r w:rsidRPr="00D65AE7">
        <w:rPr>
          <w:rFonts w:ascii="Times New Roman" w:hAnsi="Times New Roman" w:cs="Times New Roman"/>
          <w:sz w:val="24"/>
          <w:szCs w:val="24"/>
          <w:vertAlign w:val="subscript"/>
        </w:rPr>
        <w:t>r</w:t>
      </w:r>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ϑ</m:t>
                </m:r>
              </m:e>
              <m:sub>
                <m:r>
                  <w:rPr>
                    <w:rFonts w:ascii="Cambria Math" w:hAnsi="Cambria Math" w:cs="Times New Roman"/>
                    <w:sz w:val="24"/>
                    <w:szCs w:val="24"/>
                  </w:rPr>
                  <m:t>ea</m:t>
                </m:r>
              </m:sub>
            </m:sSub>
          </m:num>
          <m:den>
            <m:r>
              <w:rPr>
                <w:rFonts w:ascii="Cambria Math" w:hAnsi="Times New Roman" w:cs="Times New Roman"/>
                <w:sz w:val="24"/>
                <w:szCs w:val="24"/>
              </w:rPr>
              <m:t>1</m:t>
            </m:r>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ϑ</m:t>
                </m:r>
              </m:e>
              <m:sub>
                <m:r>
                  <w:rPr>
                    <w:rFonts w:ascii="Cambria Math" w:hAnsi="Cambria Math" w:cs="Times New Roman"/>
                    <w:sz w:val="24"/>
                    <w:szCs w:val="24"/>
                  </w:rPr>
                  <m:t>ea</m:t>
                </m:r>
              </m:sub>
            </m:sSub>
          </m:den>
        </m:f>
      </m:oMath>
      <w:r w:rsidRPr="00D65AE7">
        <w:rPr>
          <w:rFonts w:ascii="Times New Roman" w:hAnsi="Times New Roman" w:cs="Times New Roman"/>
          <w:sz w:val="24"/>
          <w:szCs w:val="24"/>
        </w:rPr>
        <w:t xml:space="preserve"> P</w:t>
      </w:r>
      <w:r w:rsidRPr="00D65AE7">
        <w:rPr>
          <w:rFonts w:ascii="Times New Roman" w:hAnsi="Times New Roman" w:cs="Times New Roman"/>
          <w:sz w:val="24"/>
          <w:szCs w:val="24"/>
          <w:vertAlign w:val="subscript"/>
        </w:rPr>
        <w:t>a</w:t>
      </w:r>
      <w:r w:rsidRPr="00D65AE7">
        <w:rPr>
          <w:rFonts w:ascii="Times New Roman" w:hAnsi="Times New Roman" w:cs="Times New Roman"/>
          <w:sz w:val="24"/>
          <w:szCs w:val="24"/>
        </w:rPr>
        <w:t>, where P</w:t>
      </w:r>
      <w:r w:rsidRPr="00D65AE7">
        <w:rPr>
          <w:rFonts w:ascii="Times New Roman" w:hAnsi="Times New Roman" w:cs="Times New Roman"/>
          <w:sz w:val="24"/>
          <w:szCs w:val="24"/>
          <w:vertAlign w:val="subscript"/>
        </w:rPr>
        <w:t>r</w:t>
      </w:r>
      <w:r w:rsidRPr="00D65AE7">
        <w:rPr>
          <w:rFonts w:ascii="Times New Roman" w:hAnsi="Times New Roman" w:cs="Times New Roman"/>
          <w:sz w:val="24"/>
          <w:szCs w:val="24"/>
        </w:rPr>
        <w:t>, P</w:t>
      </w:r>
      <w:r w:rsidRPr="00D65AE7">
        <w:rPr>
          <w:rFonts w:ascii="Times New Roman" w:hAnsi="Times New Roman" w:cs="Times New Roman"/>
          <w:sz w:val="24"/>
          <w:szCs w:val="24"/>
          <w:vertAlign w:val="subscript"/>
        </w:rPr>
        <w:t>a</w:t>
      </w:r>
      <w:r w:rsidRPr="00D65AE7">
        <w:rPr>
          <w:rFonts w:ascii="Times New Roman" w:hAnsi="Times New Roman" w:cs="Times New Roman"/>
          <w:sz w:val="24"/>
          <w:szCs w:val="24"/>
        </w:rPr>
        <w:t xml:space="preserve"> and </w:t>
      </w:r>
      <m:oMath>
        <m:sSub>
          <m:sSubPr>
            <m:ctrlPr>
              <w:rPr>
                <w:rFonts w:ascii="Cambria Math" w:hAnsi="Times New Roman" w:cs="Times New Roman"/>
                <w:i/>
                <w:sz w:val="24"/>
                <w:szCs w:val="24"/>
              </w:rPr>
            </m:ctrlPr>
          </m:sSubPr>
          <m:e>
            <m:r>
              <w:rPr>
                <w:rFonts w:ascii="Cambria Math" w:hAnsi="Cambria Math" w:cs="Times New Roman"/>
                <w:sz w:val="24"/>
                <w:szCs w:val="24"/>
              </w:rPr>
              <m:t>ϑ</m:t>
            </m:r>
          </m:e>
          <m:sub>
            <m:r>
              <w:rPr>
                <w:rFonts w:ascii="Cambria Math" w:hAnsi="Cambria Math" w:cs="Times New Roman"/>
                <w:sz w:val="24"/>
                <w:szCs w:val="24"/>
              </w:rPr>
              <m:t>ea</m:t>
            </m:r>
          </m:sub>
        </m:sSub>
      </m:oMath>
      <w:r w:rsidRPr="00D65AE7">
        <w:rPr>
          <w:rFonts w:ascii="Times New Roman" w:hAnsi="Times New Roman" w:cs="Times New Roman"/>
          <w:sz w:val="24"/>
          <w:szCs w:val="24"/>
        </w:rPr>
        <w:t xml:space="preserve"> are radial stress, axial stress and poisson ratio of elastic abrasive</w:t>
      </w:r>
      <w:r>
        <w:rPr>
          <w:rFonts w:ascii="Times New Roman" w:hAnsi="Times New Roman" w:cs="Times New Roman"/>
          <w:sz w:val="24"/>
          <w:szCs w:val="24"/>
        </w:rPr>
        <w:t xml:space="preserve"> respectively.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D65AE7">
        <w:rPr>
          <w:rFonts w:ascii="Times New Roman" w:hAnsi="Times New Roman" w:cs="Times New Roman"/>
          <w:sz w:val="24"/>
          <w:szCs w:val="24"/>
        </w:rPr>
        <w:t>(</w:t>
      </w:r>
      <w:r>
        <w:rPr>
          <w:rFonts w:ascii="Times New Roman" w:hAnsi="Times New Roman" w:cs="Times New Roman"/>
          <w:sz w:val="24"/>
          <w:szCs w:val="24"/>
        </w:rPr>
        <w:t>8</w:t>
      </w:r>
      <w:r w:rsidRPr="00D65AE7">
        <w:rPr>
          <w:rFonts w:ascii="Times New Roman" w:hAnsi="Times New Roman" w:cs="Times New Roman"/>
          <w:sz w:val="24"/>
          <w:szCs w:val="24"/>
        </w:rPr>
        <w:t>4)</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P</w:t>
      </w:r>
      <w:r w:rsidRPr="00D65AE7">
        <w:rPr>
          <w:rFonts w:ascii="Times New Roman" w:hAnsi="Times New Roman" w:cs="Times New Roman"/>
          <w:sz w:val="24"/>
          <w:szCs w:val="24"/>
          <w:vertAlign w:val="subscript"/>
        </w:rPr>
        <w:t xml:space="preserve">a </w:t>
      </w:r>
      <w:r w:rsidRPr="00D65AE7">
        <w:rPr>
          <w:rFonts w:ascii="Times New Roman" w:hAnsi="Times New Roman" w:cs="Times New Roman"/>
          <w:sz w:val="24"/>
          <w:szCs w:val="24"/>
        </w:rPr>
        <w:t xml:space="preserve">= 30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Pa</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poisson</w:t>
      </w:r>
      <w:proofErr w:type="gramEnd"/>
      <w:r w:rsidRPr="00D65AE7">
        <w:rPr>
          <w:rFonts w:ascii="Times New Roman" w:hAnsi="Times New Roman" w:cs="Times New Roman"/>
          <w:sz w:val="24"/>
          <w:szCs w:val="24"/>
        </w:rPr>
        <w:t xml:space="preserve"> ratio of elastic abrasive, </w:t>
      </w:r>
      <m:oMath>
        <m:sSub>
          <m:sSubPr>
            <m:ctrlPr>
              <w:rPr>
                <w:rFonts w:ascii="Cambria Math" w:hAnsi="Times New Roman" w:cs="Times New Roman"/>
                <w:i/>
                <w:sz w:val="24"/>
                <w:szCs w:val="24"/>
              </w:rPr>
            </m:ctrlPr>
          </m:sSubPr>
          <m:e>
            <m:r>
              <w:rPr>
                <w:rFonts w:ascii="Cambria Math" w:hAnsi="Cambria Math" w:cs="Times New Roman"/>
                <w:sz w:val="24"/>
                <w:szCs w:val="24"/>
              </w:rPr>
              <m:t>ϑ</m:t>
            </m:r>
          </m:e>
          <m:sub>
            <m:r>
              <w:rPr>
                <w:rFonts w:ascii="Cambria Math" w:hAnsi="Cambria Math" w:cs="Times New Roman"/>
                <w:sz w:val="24"/>
                <w:szCs w:val="24"/>
              </w:rPr>
              <m:t>ea</m:t>
            </m:r>
          </m:sub>
        </m:sSub>
      </m:oMath>
      <w:r w:rsidRPr="00D65AE7">
        <w:rPr>
          <w:rFonts w:ascii="Times New Roman" w:hAnsi="Times New Roman" w:cs="Times New Roman"/>
          <w:sz w:val="24"/>
          <w:szCs w:val="24"/>
        </w:rPr>
        <w:t xml:space="preserve"> = 0.21</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P</w:t>
      </w:r>
      <w:r w:rsidRPr="00D65AE7">
        <w:rPr>
          <w:rFonts w:ascii="Times New Roman" w:hAnsi="Times New Roman" w:cs="Times New Roman"/>
          <w:sz w:val="24"/>
          <w:szCs w:val="24"/>
          <w:vertAlign w:val="subscript"/>
        </w:rPr>
        <w:t>r</w:t>
      </w:r>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0.21</m:t>
            </m:r>
          </m:num>
          <m:den>
            <m:r>
              <w:rPr>
                <w:rFonts w:ascii="Cambria Math" w:hAnsi="Times New Roman" w:cs="Times New Roman"/>
                <w:sz w:val="24"/>
                <w:szCs w:val="24"/>
              </w:rPr>
              <m:t>1</m:t>
            </m:r>
            <m:r>
              <w:rPr>
                <w:rFonts w:ascii="Times New Roman" w:hAnsi="Times New Roman" w:cs="Times New Roman"/>
                <w:sz w:val="24"/>
                <w:szCs w:val="24"/>
              </w:rPr>
              <m:t>-</m:t>
            </m:r>
            <m:r>
              <w:rPr>
                <w:rFonts w:ascii="Cambria Math" w:hAnsi="Times New Roman" w:cs="Times New Roman"/>
                <w:sz w:val="24"/>
                <w:szCs w:val="24"/>
              </w:rPr>
              <m:t>0.21</m:t>
            </m:r>
          </m:den>
        </m:f>
      </m:oMath>
      <w:r w:rsidRPr="00D65AE7">
        <w:rPr>
          <w:rFonts w:ascii="Times New Roman" w:hAnsi="Times New Roman" w:cs="Times New Roman"/>
          <w:sz w:val="24"/>
          <w:szCs w:val="24"/>
        </w:rPr>
        <w:t xml:space="preserve"> </w:t>
      </w:r>
      <m:oMath>
        <m:r>
          <w:rPr>
            <w:rFonts w:ascii="Times New Roman" w:hAnsi="Times New Roman" w:cs="Times New Roman"/>
            <w:sz w:val="24"/>
            <w:szCs w:val="24"/>
          </w:rPr>
          <m:t>×</m:t>
        </m:r>
        <m:r>
          <w:rPr>
            <w:rFonts w:ascii="Cambria Math" w:hAnsi="Times New Roman" w:cs="Times New Roman"/>
            <w:sz w:val="24"/>
            <w:szCs w:val="24"/>
          </w:rPr>
          <m:t xml:space="preserve"> </m:t>
        </m:r>
      </m:oMath>
      <w:r w:rsidRPr="00D65AE7">
        <w:rPr>
          <w:rFonts w:ascii="Times New Roman" w:hAnsi="Times New Roman" w:cs="Times New Roman"/>
          <w:sz w:val="24"/>
          <w:szCs w:val="24"/>
        </w:rPr>
        <w:t xml:space="preserve">30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 797.468 kPa.</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According to Hertzian contact theory, the elastic deformation of elastic abrasive in axial direction is given by eq (</w:t>
      </w:r>
      <w:r>
        <w:rPr>
          <w:rFonts w:ascii="Times New Roman" w:hAnsi="Times New Roman" w:cs="Times New Roman"/>
          <w:sz w:val="24"/>
          <w:szCs w:val="24"/>
        </w:rPr>
        <w:t>8</w:t>
      </w:r>
      <w:r w:rsidRPr="00D65AE7">
        <w:rPr>
          <w:rFonts w:ascii="Times New Roman" w:hAnsi="Times New Roman" w:cs="Times New Roman"/>
          <w:sz w:val="24"/>
          <w:szCs w:val="24"/>
        </w:rPr>
        <w:t>5)</w:t>
      </w:r>
    </w:p>
    <w:p w:rsidR="008134AB" w:rsidRPr="00D65AE7" w:rsidRDefault="008134AB" w:rsidP="008134AB">
      <w:pPr>
        <w:pStyle w:val="NoSpacing"/>
        <w:spacing w:line="360" w:lineRule="auto"/>
        <w:jc w:val="both"/>
        <w:rPr>
          <w:rFonts w:ascii="Times New Roman" w:hAnsi="Times New Roman" w:cs="Times New Roman"/>
          <w:sz w:val="24"/>
          <w:szCs w:val="24"/>
        </w:rPr>
      </w:pPr>
      <m:oMath>
        <m:r>
          <w:rPr>
            <w:rFonts w:ascii="Cambria Math" w:hAnsi="Cambria Math" w:cs="Times New Roman"/>
            <w:sz w:val="24"/>
            <w:szCs w:val="24"/>
          </w:rPr>
          <m:t>δ</m:t>
        </m:r>
      </m:oMath>
      <w:r w:rsidRPr="00D65AE7">
        <w:rPr>
          <w:rFonts w:ascii="Times New Roman" w:hAnsi="Times New Roman" w:cs="Times New Roman"/>
          <w:sz w:val="24"/>
          <w:szCs w:val="24"/>
        </w:rPr>
        <w:t xml:space="preserve"> = </w:t>
      </w:r>
      <m:oMath>
        <m:sSup>
          <m:sSupPr>
            <m:ctrlPr>
              <w:rPr>
                <w:rFonts w:ascii="Cambria Math" w:hAnsi="Times New Roman" w:cs="Times New Roman"/>
                <w:i/>
                <w:sz w:val="24"/>
                <w:szCs w:val="24"/>
              </w:rPr>
            </m:ctrlPr>
          </m:sSupPr>
          <m:e>
            <m:d>
              <m:dPr>
                <m:begChr m:val="["/>
                <m:endChr m:val="]"/>
                <m:ctrlPr>
                  <w:rPr>
                    <w:rFonts w:ascii="Cambria Math" w:hAnsi="Times New Roman" w:cs="Times New Roman"/>
                    <w:i/>
                    <w:sz w:val="24"/>
                    <w:szCs w:val="24"/>
                  </w:rPr>
                </m:ctrlPr>
              </m:dPr>
              <m:e>
                <m:f>
                  <m:fPr>
                    <m:ctrlPr>
                      <w:rPr>
                        <w:rFonts w:ascii="Cambria Math" w:hAnsi="Times New Roman" w:cs="Times New Roman"/>
                        <w:i/>
                        <w:sz w:val="24"/>
                        <w:szCs w:val="24"/>
                      </w:rPr>
                    </m:ctrlPr>
                  </m:fPr>
                  <m:num>
                    <m:r>
                      <w:rPr>
                        <w:rFonts w:ascii="Cambria Math" w:hAnsi="Times New Roman" w:cs="Times New Roman"/>
                        <w:sz w:val="24"/>
                        <w:szCs w:val="24"/>
                      </w:rPr>
                      <m:t>3</m:t>
                    </m:r>
                    <m:sSub>
                      <m:sSubPr>
                        <m:ctrlPr>
                          <w:rPr>
                            <w:rFonts w:ascii="Cambria Math" w:hAnsi="Times New Roman"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ea</m:t>
                        </m:r>
                      </m:sub>
                    </m:sSub>
                  </m:num>
                  <m:den>
                    <m:r>
                      <w:rPr>
                        <w:rFonts w:ascii="Cambria Math" w:hAnsi="Times New Roman" w:cs="Times New Roman"/>
                        <w:sz w:val="24"/>
                        <w:szCs w:val="24"/>
                      </w:rPr>
                      <m:t>4</m:t>
                    </m:r>
                    <m:sSub>
                      <m:sSubPr>
                        <m:ctrlPr>
                          <w:rPr>
                            <w:rFonts w:ascii="Cambria Math" w:hAnsi="Times New Roman"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eq</m:t>
                        </m:r>
                      </m:sub>
                    </m:sSub>
                  </m:den>
                </m:f>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num>
                  <m:den>
                    <m:sSup>
                      <m:sSupPr>
                        <m:ctrlPr>
                          <w:rPr>
                            <w:rFonts w:ascii="Cambria Math" w:hAnsi="Times New Roman" w:cs="Times New Roman"/>
                            <w:i/>
                            <w:sz w:val="24"/>
                            <w:szCs w:val="24"/>
                          </w:rPr>
                        </m:ctrlPr>
                      </m:sSupPr>
                      <m:e>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ea</m:t>
                            </m:r>
                          </m:sub>
                        </m:sSub>
                      </m:e>
                      <m:sup>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2</m:t>
                            </m:r>
                          </m:den>
                        </m:f>
                      </m:sup>
                    </m:sSup>
                  </m:den>
                </m:f>
              </m:e>
            </m:d>
          </m:e>
          <m:sup>
            <m:r>
              <w:rPr>
                <w:rFonts w:ascii="Cambria Math" w:hAnsi="Times New Roman" w:cs="Times New Roman"/>
                <w:sz w:val="24"/>
                <w:szCs w:val="24"/>
              </w:rPr>
              <m:t>2/3</m:t>
            </m:r>
          </m:sup>
        </m:sSup>
      </m:oMath>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D65AE7">
        <w:rPr>
          <w:rFonts w:ascii="Times New Roman" w:hAnsi="Times New Roman" w:cs="Times New Roman"/>
          <w:sz w:val="24"/>
          <w:szCs w:val="24"/>
        </w:rPr>
        <w:t>(</w:t>
      </w:r>
      <w:r>
        <w:rPr>
          <w:rFonts w:ascii="Times New Roman" w:hAnsi="Times New Roman" w:cs="Times New Roman"/>
          <w:sz w:val="24"/>
          <w:szCs w:val="24"/>
        </w:rPr>
        <w:t>8</w:t>
      </w:r>
      <w:r w:rsidRPr="00D65AE7">
        <w:rPr>
          <w:rFonts w:ascii="Times New Roman" w:hAnsi="Times New Roman" w:cs="Times New Roman"/>
          <w:sz w:val="24"/>
          <w:szCs w:val="24"/>
        </w:rPr>
        <w:t>5)</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F</w:t>
      </w:r>
      <w:r w:rsidRPr="00D65AE7">
        <w:rPr>
          <w:rFonts w:ascii="Times New Roman" w:hAnsi="Times New Roman" w:cs="Times New Roman"/>
          <w:sz w:val="24"/>
          <w:szCs w:val="24"/>
          <w:vertAlign w:val="subscript"/>
        </w:rPr>
        <w:t>a(ea)</w:t>
      </w:r>
      <w:r w:rsidRPr="00D65AE7">
        <w:rPr>
          <w:rFonts w:ascii="Times New Roman" w:hAnsi="Times New Roman" w:cs="Times New Roman"/>
          <w:sz w:val="24"/>
          <w:szCs w:val="24"/>
        </w:rPr>
        <w:t xml:space="preserve"> = P</w:t>
      </w:r>
      <w:r w:rsidRPr="00D65AE7">
        <w:rPr>
          <w:rFonts w:ascii="Times New Roman" w:hAnsi="Times New Roman" w:cs="Times New Roman"/>
          <w:sz w:val="24"/>
          <w:szCs w:val="24"/>
          <w:vertAlign w:val="subscript"/>
        </w:rPr>
        <w:t>a</w:t>
      </w:r>
      <m:oMath>
        <m:r>
          <w:rPr>
            <w:rFonts w:ascii="Cambria Math" w:hAnsi="Cambria Math" w:cs="Times New Roman"/>
            <w:sz w:val="24"/>
            <w:szCs w:val="24"/>
            <w:vertAlign w:val="subscript"/>
          </w:rPr>
          <m:t>π</m:t>
        </m:r>
      </m:oMath>
      <w:r w:rsidRPr="00D65AE7">
        <w:rPr>
          <w:rFonts w:ascii="Times New Roman" w:hAnsi="Times New Roman" w:cs="Times New Roman"/>
          <w:sz w:val="24"/>
          <w:szCs w:val="24"/>
        </w:rPr>
        <w:t>R</w:t>
      </w:r>
      <w:r w:rsidRPr="00D65AE7">
        <w:rPr>
          <w:rFonts w:ascii="Times New Roman" w:hAnsi="Times New Roman" w:cs="Times New Roman"/>
          <w:sz w:val="24"/>
          <w:szCs w:val="24"/>
          <w:vertAlign w:val="subscript"/>
        </w:rPr>
        <w:t>ea</w:t>
      </w:r>
      <w:r w:rsidRPr="00D65AE7">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D65AE7">
        <w:rPr>
          <w:rFonts w:ascii="Times New Roman" w:hAnsi="Times New Roman" w:cs="Times New Roman"/>
          <w:sz w:val="24"/>
          <w:szCs w:val="24"/>
        </w:rPr>
        <w:t>(</w:t>
      </w:r>
      <w:r>
        <w:rPr>
          <w:rFonts w:ascii="Times New Roman" w:hAnsi="Times New Roman" w:cs="Times New Roman"/>
          <w:sz w:val="24"/>
          <w:szCs w:val="24"/>
        </w:rPr>
        <w:t>8</w:t>
      </w:r>
      <w:r w:rsidRPr="00D65AE7">
        <w:rPr>
          <w:rFonts w:ascii="Times New Roman" w:hAnsi="Times New Roman" w:cs="Times New Roman"/>
          <w:sz w:val="24"/>
          <w:szCs w:val="24"/>
        </w:rPr>
        <w:t>6)</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R</w:t>
      </w:r>
      <w:r w:rsidRPr="00D65AE7">
        <w:rPr>
          <w:rFonts w:ascii="Times New Roman" w:hAnsi="Times New Roman" w:cs="Times New Roman"/>
          <w:sz w:val="24"/>
          <w:szCs w:val="24"/>
          <w:vertAlign w:val="subscript"/>
        </w:rPr>
        <w:t>ea</w:t>
      </w:r>
      <w:r w:rsidRPr="00D65AE7">
        <w:rPr>
          <w:rFonts w:ascii="Times New Roman" w:hAnsi="Times New Roman" w:cs="Times New Roman"/>
          <w:sz w:val="24"/>
          <w:szCs w:val="24"/>
        </w:rPr>
        <w:t xml:space="preserve"> = 0.025 mm</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equivalent Young’s modulus is given by eq (</w:t>
      </w:r>
      <w:r>
        <w:rPr>
          <w:rFonts w:ascii="Times New Roman" w:hAnsi="Times New Roman" w:cs="Times New Roman"/>
          <w:sz w:val="24"/>
          <w:szCs w:val="24"/>
        </w:rPr>
        <w:t>8</w:t>
      </w:r>
      <w:r w:rsidRPr="00D65AE7">
        <w:rPr>
          <w:rFonts w:ascii="Times New Roman" w:hAnsi="Times New Roman" w:cs="Times New Roman"/>
          <w:sz w:val="24"/>
          <w:szCs w:val="24"/>
        </w:rPr>
        <w:t>7)</w:t>
      </w:r>
    </w:p>
    <w:p w:rsidR="008134AB" w:rsidRPr="00D65AE7" w:rsidRDefault="00ED6FC5" w:rsidP="008134AB">
      <w:pPr>
        <w:pStyle w:val="NoSpacing"/>
        <w:spacing w:line="360" w:lineRule="auto"/>
        <w:jc w:val="both"/>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eq</m:t>
                </m:r>
              </m:sub>
            </m:sSub>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r>
              <w:rPr>
                <w:rFonts w:ascii="Times New Roman" w:hAnsi="Times New Roman" w:cs="Times New Roman"/>
                <w:sz w:val="24"/>
                <w:szCs w:val="24"/>
              </w:rPr>
              <m:t>-</m:t>
            </m:r>
            <m:sSup>
              <m:sSupPr>
                <m:ctrlPr>
                  <w:rPr>
                    <w:rFonts w:ascii="Cambria Math" w:hAnsi="Times New Roman" w:cs="Times New Roman"/>
                    <w:i/>
                    <w:sz w:val="24"/>
                    <w:szCs w:val="24"/>
                  </w:rPr>
                </m:ctrlPr>
              </m:sSupPr>
              <m:e>
                <m:sSub>
                  <m:sSubPr>
                    <m:ctrlPr>
                      <w:rPr>
                        <w:rFonts w:ascii="Cambria Math" w:hAnsi="Times New Roman" w:cs="Times New Roman"/>
                        <w:i/>
                        <w:sz w:val="24"/>
                        <w:szCs w:val="24"/>
                      </w:rPr>
                    </m:ctrlPr>
                  </m:sSubPr>
                  <m:e>
                    <m:r>
                      <w:rPr>
                        <w:rFonts w:ascii="Cambria Math" w:hAnsi="Cambria Math" w:cs="Times New Roman"/>
                        <w:sz w:val="24"/>
                        <w:szCs w:val="24"/>
                      </w:rPr>
                      <m:t>ϑ</m:t>
                    </m:r>
                  </m:e>
                  <m:sub>
                    <m:r>
                      <w:rPr>
                        <w:rFonts w:ascii="Cambria Math" w:hAnsi="Cambria Math" w:cs="Times New Roman"/>
                        <w:sz w:val="24"/>
                        <w:szCs w:val="24"/>
                      </w:rPr>
                      <m:t>ea</m:t>
                    </m:r>
                  </m:sub>
                </m:sSub>
              </m:e>
              <m:sup>
                <m:r>
                  <w:rPr>
                    <w:rFonts w:ascii="Cambria Math" w:hAnsi="Times New Roman" w:cs="Times New Roman"/>
                    <w:sz w:val="24"/>
                    <w:szCs w:val="24"/>
                  </w:rPr>
                  <m:t>2</m:t>
                </m:r>
              </m:sup>
            </m:sSup>
          </m:num>
          <m:den>
            <m:sSub>
              <m:sSubPr>
                <m:ctrlPr>
                  <w:rPr>
                    <w:rFonts w:ascii="Cambria Math" w:hAnsi="Times New Roman"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ea</m:t>
                </m:r>
              </m:sub>
            </m:sSub>
          </m:den>
        </m:f>
      </m:oMath>
      <w:r w:rsidR="008134AB" w:rsidRPr="00D65AE7">
        <w:rPr>
          <w:rFonts w:ascii="Times New Roman" w:hAnsi="Times New Roman" w:cs="Times New Roman"/>
          <w:sz w:val="24"/>
          <w:szCs w:val="24"/>
        </w:rPr>
        <w:t xml:space="preserve"> </w:t>
      </w:r>
      <w:proofErr w:type="gramStart"/>
      <w:r w:rsidR="008134AB"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w:proofErr w:type="gramEnd"/>
            <m:r>
              <w:rPr>
                <w:rFonts w:ascii="Cambria Math" w:hAnsi="Times New Roman" w:cs="Times New Roman"/>
                <w:sz w:val="24"/>
                <w:szCs w:val="24"/>
              </w:rPr>
              <m:t>1</m:t>
            </m:r>
            <m:r>
              <w:rPr>
                <w:rFonts w:ascii="Times New Roman" w:hAnsi="Times New Roman" w:cs="Times New Roman"/>
                <w:sz w:val="24"/>
                <w:szCs w:val="24"/>
              </w:rPr>
              <m:t>-</m:t>
            </m:r>
            <m:sSup>
              <m:sSupPr>
                <m:ctrlPr>
                  <w:rPr>
                    <w:rFonts w:ascii="Cambria Math" w:hAnsi="Times New Roman" w:cs="Times New Roman"/>
                    <w:i/>
                    <w:sz w:val="24"/>
                    <w:szCs w:val="24"/>
                  </w:rPr>
                </m:ctrlPr>
              </m:sSupPr>
              <m:e>
                <m:sSub>
                  <m:sSubPr>
                    <m:ctrlPr>
                      <w:rPr>
                        <w:rFonts w:ascii="Cambria Math" w:hAnsi="Times New Roman" w:cs="Times New Roman"/>
                        <w:i/>
                        <w:sz w:val="24"/>
                        <w:szCs w:val="24"/>
                      </w:rPr>
                    </m:ctrlPr>
                  </m:sSubPr>
                  <m:e>
                    <m:r>
                      <w:rPr>
                        <w:rFonts w:ascii="Cambria Math" w:hAnsi="Cambria Math" w:cs="Times New Roman"/>
                        <w:sz w:val="24"/>
                        <w:szCs w:val="24"/>
                      </w:rPr>
                      <m:t>ϑ</m:t>
                    </m:r>
                  </m:e>
                  <m:sub>
                    <m:r>
                      <w:rPr>
                        <w:rFonts w:ascii="Cambria Math" w:hAnsi="Cambria Math" w:cs="Times New Roman"/>
                        <w:sz w:val="24"/>
                        <w:szCs w:val="24"/>
                      </w:rPr>
                      <m:t>w</m:t>
                    </m:r>
                  </m:sub>
                </m:sSub>
              </m:e>
              <m:sup>
                <m:r>
                  <w:rPr>
                    <w:rFonts w:ascii="Cambria Math" w:hAnsi="Times New Roman" w:cs="Times New Roman"/>
                    <w:sz w:val="24"/>
                    <w:szCs w:val="24"/>
                  </w:rPr>
                  <m:t>2</m:t>
                </m:r>
              </m:sup>
            </m:sSup>
          </m:num>
          <m:den>
            <m:sSub>
              <m:sSubPr>
                <m:ctrlPr>
                  <w:rPr>
                    <w:rFonts w:ascii="Cambria Math" w:hAnsi="Times New Roman"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w</m:t>
                </m:r>
              </m:sub>
            </m:sSub>
          </m:den>
        </m:f>
      </m:oMath>
      <w:r w:rsidR="008134AB" w:rsidRPr="00D65AE7">
        <w:rPr>
          <w:rFonts w:ascii="Times New Roman" w:hAnsi="Times New Roman" w:cs="Times New Roman"/>
          <w:sz w:val="24"/>
          <w:szCs w:val="24"/>
        </w:rPr>
        <w:t xml:space="preserve"> , where </w:t>
      </w:r>
      <m:oMath>
        <m:sSub>
          <m:sSubPr>
            <m:ctrlPr>
              <w:rPr>
                <w:rFonts w:ascii="Cambria Math" w:hAnsi="Times New Roman" w:cs="Times New Roman"/>
                <w:i/>
                <w:sz w:val="24"/>
                <w:szCs w:val="24"/>
              </w:rPr>
            </m:ctrlPr>
          </m:sSubPr>
          <m:e>
            <m:r>
              <w:rPr>
                <w:rFonts w:ascii="Cambria Math" w:hAnsi="Cambria Math" w:cs="Times New Roman"/>
                <w:sz w:val="24"/>
                <w:szCs w:val="24"/>
              </w:rPr>
              <m:t>ϑ</m:t>
            </m:r>
          </m:e>
          <m:sub>
            <m:r>
              <w:rPr>
                <w:rFonts w:ascii="Cambria Math" w:hAnsi="Cambria Math" w:cs="Times New Roman"/>
                <w:sz w:val="24"/>
                <w:szCs w:val="24"/>
              </w:rPr>
              <m:t>w</m:t>
            </m:r>
          </m:sub>
        </m:sSub>
      </m:oMath>
      <w:r w:rsidR="008134AB" w:rsidRPr="00D65AE7">
        <w:rPr>
          <w:rFonts w:ascii="Times New Roman" w:hAnsi="Times New Roman" w:cs="Times New Roman"/>
          <w:sz w:val="24"/>
          <w:szCs w:val="24"/>
        </w:rPr>
        <w:t xml:space="preserve"> is the poisson ratio of workpiece material.</w:t>
      </w:r>
      <w:r w:rsidR="008134AB">
        <w:rPr>
          <w:rFonts w:ascii="Times New Roman" w:hAnsi="Times New Roman" w:cs="Times New Roman"/>
          <w:sz w:val="24"/>
          <w:szCs w:val="24"/>
        </w:rPr>
        <w:t xml:space="preserve">                              </w:t>
      </w:r>
      <w:r w:rsidR="008134AB" w:rsidRPr="00D65AE7">
        <w:rPr>
          <w:rFonts w:ascii="Times New Roman" w:hAnsi="Times New Roman" w:cs="Times New Roman"/>
          <w:sz w:val="24"/>
          <w:szCs w:val="24"/>
        </w:rPr>
        <w:t>(</w:t>
      </w:r>
      <w:r w:rsidR="008134AB">
        <w:rPr>
          <w:rFonts w:ascii="Times New Roman" w:hAnsi="Times New Roman" w:cs="Times New Roman"/>
          <w:sz w:val="24"/>
          <w:szCs w:val="24"/>
        </w:rPr>
        <w:t>8</w:t>
      </w:r>
      <w:r w:rsidR="008134AB" w:rsidRPr="00D65AE7">
        <w:rPr>
          <w:rFonts w:ascii="Times New Roman" w:hAnsi="Times New Roman" w:cs="Times New Roman"/>
          <w:sz w:val="24"/>
          <w:szCs w:val="24"/>
        </w:rPr>
        <w:t>7)</w:t>
      </w:r>
    </w:p>
    <w:p w:rsidR="008134AB" w:rsidRPr="00D65AE7" w:rsidRDefault="00ED6FC5" w:rsidP="008134AB">
      <w:pPr>
        <w:pStyle w:val="NoSpacing"/>
        <w:spacing w:line="360" w:lineRule="auto"/>
        <w:jc w:val="both"/>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eq</m:t>
                </m:r>
              </m:sub>
            </m:sSub>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r>
              <w:rPr>
                <w:rFonts w:ascii="Times New Roman" w:hAnsi="Times New Roman" w:cs="Times New Roman"/>
                <w:sz w:val="24"/>
                <w:szCs w:val="24"/>
              </w:rPr>
              <m:t>-</m:t>
            </m:r>
            <m:sSup>
              <m:sSupPr>
                <m:ctrlPr>
                  <w:rPr>
                    <w:rFonts w:ascii="Cambria Math" w:hAnsi="Times New Roman" w:cs="Times New Roman"/>
                    <w:i/>
                    <w:sz w:val="24"/>
                    <w:szCs w:val="24"/>
                  </w:rPr>
                </m:ctrlPr>
              </m:sSupPr>
              <m:e>
                <m:r>
                  <w:rPr>
                    <w:rFonts w:ascii="Cambria Math" w:hAnsi="Times New Roman" w:cs="Times New Roman"/>
                    <w:sz w:val="24"/>
                    <w:szCs w:val="24"/>
                  </w:rPr>
                  <m:t>0.21</m:t>
                </m:r>
              </m:e>
              <m:sup>
                <m:r>
                  <w:rPr>
                    <w:rFonts w:ascii="Cambria Math" w:hAnsi="Times New Roman" w:cs="Times New Roman"/>
                    <w:sz w:val="24"/>
                    <w:szCs w:val="24"/>
                  </w:rPr>
                  <m:t>2</m:t>
                </m:r>
              </m:sup>
            </m:sSup>
          </m:num>
          <m:den>
            <m:r>
              <w:rPr>
                <w:rFonts w:ascii="Cambria Math" w:hAnsi="Times New Roman" w:cs="Times New Roman"/>
                <w:sz w:val="24"/>
                <w:szCs w:val="24"/>
              </w:rPr>
              <m:t>280</m:t>
            </m:r>
          </m:den>
        </m:f>
      </m:oMath>
      <w:r w:rsidR="008134AB"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r>
              <w:rPr>
                <w:rFonts w:ascii="Times New Roman" w:hAnsi="Times New Roman" w:cs="Times New Roman"/>
                <w:sz w:val="24"/>
                <w:szCs w:val="24"/>
              </w:rPr>
              <m:t>-</m:t>
            </m:r>
            <m:sSup>
              <m:sSupPr>
                <m:ctrlPr>
                  <w:rPr>
                    <w:rFonts w:ascii="Cambria Math" w:hAnsi="Times New Roman" w:cs="Times New Roman"/>
                    <w:i/>
                    <w:sz w:val="24"/>
                    <w:szCs w:val="24"/>
                  </w:rPr>
                </m:ctrlPr>
              </m:sSupPr>
              <m:e>
                <m:r>
                  <w:rPr>
                    <w:rFonts w:ascii="Cambria Math" w:hAnsi="Times New Roman" w:cs="Times New Roman"/>
                    <w:sz w:val="24"/>
                    <w:szCs w:val="24"/>
                  </w:rPr>
                  <m:t>0.33</m:t>
                </m:r>
              </m:e>
              <m:sup>
                <m:r>
                  <w:rPr>
                    <w:rFonts w:ascii="Cambria Math" w:hAnsi="Times New Roman" w:cs="Times New Roman"/>
                    <w:sz w:val="24"/>
                    <w:szCs w:val="24"/>
                  </w:rPr>
                  <m:t>2</m:t>
                </m:r>
              </m:sup>
            </m:sSup>
          </m:num>
          <m:den>
            <m:r>
              <w:rPr>
                <w:rFonts w:ascii="Cambria Math" w:hAnsi="Times New Roman" w:cs="Times New Roman"/>
                <w:sz w:val="24"/>
                <w:szCs w:val="24"/>
              </w:rPr>
              <m:t>345</m:t>
            </m:r>
          </m:den>
        </m:f>
      </m:oMath>
      <w:r w:rsidR="008134AB" w:rsidRPr="00D65AE7">
        <w:rPr>
          <w:rFonts w:ascii="Times New Roman" w:hAnsi="Times New Roman" w:cs="Times New Roman"/>
          <w:sz w:val="24"/>
          <w:szCs w:val="24"/>
        </w:rPr>
        <w:t xml:space="preserve"> = 5.99/1000</w:t>
      </w:r>
    </w:p>
    <w:p w:rsidR="008134AB" w:rsidRPr="00D65AE7" w:rsidRDefault="008134AB" w:rsidP="008134AB">
      <w:pPr>
        <w:pStyle w:val="NoSpacing"/>
        <w:spacing w:line="360" w:lineRule="auto"/>
        <w:jc w:val="both"/>
        <w:rPr>
          <w:rFonts w:ascii="Times New Roman" w:hAnsi="Times New Roman" w:cs="Times New Roman"/>
          <w:sz w:val="24"/>
          <w:szCs w:val="24"/>
        </w:rPr>
      </w:pPr>
      <m:oMath>
        <m:r>
          <w:rPr>
            <w:rFonts w:ascii="Cambria Math" w:hAnsi="Cambria Math" w:cs="Times New Roman"/>
            <w:sz w:val="24"/>
            <w:szCs w:val="24"/>
          </w:rPr>
          <m:t>δ</m:t>
        </m:r>
      </m:oMath>
      <w:r w:rsidRPr="00D65AE7">
        <w:rPr>
          <w:rFonts w:ascii="Times New Roman" w:hAnsi="Times New Roman" w:cs="Times New Roman"/>
          <w:sz w:val="24"/>
          <w:szCs w:val="24"/>
        </w:rPr>
        <w:t xml:space="preserve"> = </w:t>
      </w:r>
      <m:oMath>
        <m:sSup>
          <m:sSupPr>
            <m:ctrlPr>
              <w:rPr>
                <w:rFonts w:ascii="Cambria Math" w:hAnsi="Times New Roman" w:cs="Times New Roman"/>
                <w:i/>
                <w:sz w:val="24"/>
                <w:szCs w:val="24"/>
              </w:rPr>
            </m:ctrlPr>
          </m:sSupPr>
          <m:e>
            <m:d>
              <m:dPr>
                <m:begChr m:val="["/>
                <m:endChr m:val="]"/>
                <m:ctrlPr>
                  <w:rPr>
                    <w:rFonts w:ascii="Cambria Math" w:hAnsi="Times New Roman" w:cs="Times New Roman"/>
                    <w:i/>
                    <w:sz w:val="24"/>
                    <w:szCs w:val="24"/>
                  </w:rPr>
                </m:ctrlPr>
              </m:dPr>
              <m:e>
                <m:f>
                  <m:fPr>
                    <m:ctrlPr>
                      <w:rPr>
                        <w:rFonts w:ascii="Cambria Math" w:hAnsi="Times New Roman" w:cs="Times New Roman"/>
                        <w:i/>
                        <w:sz w:val="24"/>
                        <w:szCs w:val="24"/>
                      </w:rPr>
                    </m:ctrlPr>
                  </m:fPr>
                  <m:num>
                    <m:r>
                      <w:rPr>
                        <w:rFonts w:ascii="Cambria Math" w:hAnsi="Times New Roman" w:cs="Times New Roman"/>
                        <w:sz w:val="24"/>
                        <w:szCs w:val="24"/>
                      </w:rPr>
                      <m:t xml:space="preserve">3 </m:t>
                    </m:r>
                    <m:r>
                      <w:rPr>
                        <w:rFonts w:ascii="Times New Roman" w:hAnsi="Times New Roman" w:cs="Times New Roman"/>
                        <w:sz w:val="24"/>
                        <w:szCs w:val="24"/>
                      </w:rPr>
                      <m:t>×</m:t>
                    </m:r>
                    <m:r>
                      <w:rPr>
                        <w:rFonts w:ascii="Cambria Math" w:hAnsi="Times New Roman" w:cs="Times New Roman"/>
                        <w:sz w:val="24"/>
                        <w:szCs w:val="24"/>
                      </w:rPr>
                      <m:t>301.6</m:t>
                    </m:r>
                  </m:num>
                  <m:den>
                    <m:r>
                      <w:rPr>
                        <w:rFonts w:ascii="Cambria Math" w:hAnsi="Times New Roman" w:cs="Times New Roman"/>
                        <w:sz w:val="24"/>
                        <w:szCs w:val="24"/>
                      </w:rPr>
                      <m:t>666.6</m:t>
                    </m:r>
                  </m:den>
                </m:f>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num>
                  <m:den>
                    <m:sSup>
                      <m:sSupPr>
                        <m:ctrlPr>
                          <w:rPr>
                            <w:rFonts w:ascii="Cambria Math" w:hAnsi="Times New Roman" w:cs="Times New Roman"/>
                            <w:i/>
                            <w:sz w:val="24"/>
                            <w:szCs w:val="24"/>
                          </w:rPr>
                        </m:ctrlPr>
                      </m:sSupPr>
                      <m:e>
                        <m:r>
                          <w:rPr>
                            <w:rFonts w:ascii="Cambria Math" w:hAnsi="Times New Roman" w:cs="Times New Roman"/>
                            <w:sz w:val="24"/>
                            <w:szCs w:val="24"/>
                          </w:rPr>
                          <m:t>25</m:t>
                        </m:r>
                      </m:e>
                      <m:sup>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2</m:t>
                            </m:r>
                          </m:den>
                        </m:f>
                      </m:sup>
                    </m:sSup>
                  </m:den>
                </m:f>
              </m:e>
            </m:d>
          </m:e>
          <m:sup>
            <m:r>
              <w:rPr>
                <w:rFonts w:ascii="Cambria Math" w:hAnsi="Times New Roman" w:cs="Times New Roman"/>
                <w:sz w:val="24"/>
                <w:szCs w:val="24"/>
              </w:rPr>
              <m:t>2/3</m:t>
            </m:r>
          </m:sup>
        </m:sSup>
      </m:oMath>
      <w:r w:rsidRPr="00D65AE7">
        <w:rPr>
          <w:rFonts w:ascii="Times New Roman" w:hAnsi="Times New Roman" w:cs="Times New Roman"/>
          <w:sz w:val="24"/>
          <w:szCs w:val="24"/>
        </w:rPr>
        <w:t xml:space="preserve"> = 0.419 mm</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Let the brass workpiece taken be assumed as thick cylinder as it fulfills the condition </w:t>
      </w:r>
      <m:oMath>
        <m:f>
          <m:fPr>
            <m:ctrlPr>
              <w:rPr>
                <w:rFonts w:ascii="Cambria Math" w:hAnsi="Times New Roman"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t</m:t>
            </m:r>
          </m:den>
        </m:f>
      </m:oMath>
      <w:r w:rsidRPr="00D65AE7">
        <w:rPr>
          <w:rFonts w:ascii="Times New Roman" w:hAnsi="Times New Roman" w:cs="Times New Roman"/>
          <w:sz w:val="24"/>
          <w:szCs w:val="24"/>
        </w:rPr>
        <w:t>≤20</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In the present case </w:t>
      </w:r>
      <m:oMath>
        <m:f>
          <m:fPr>
            <m:ctrlPr>
              <w:rPr>
                <w:rFonts w:ascii="Cambria Math" w:hAnsi="Times New Roman"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t</m:t>
            </m:r>
          </m:den>
        </m:f>
        <m:r>
          <w:rPr>
            <w:rFonts w:ascii="Cambria Math" w:hAnsi="Times New Roman" w:cs="Times New Roman"/>
            <w:sz w:val="24"/>
            <w:szCs w:val="24"/>
          </w:rPr>
          <m:t xml:space="preserve"> </m:t>
        </m:r>
      </m:oMath>
      <w:r w:rsidRPr="00D65AE7">
        <w:rPr>
          <w:rFonts w:ascii="Times New Roman" w:hAnsi="Times New Roman" w:cs="Times New Roman"/>
          <w:sz w:val="24"/>
          <w:szCs w:val="24"/>
        </w:rPr>
        <w:t>= 10/2 = 5 i.e. ≤20.</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During machining, the workpice is subjected to both external pressure i.e. magnetic flux and internal pressure i.e. extrusion pressure exerted by polymer media.</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P</w:t>
      </w:r>
      <w:r w:rsidRPr="00D65AE7">
        <w:rPr>
          <w:rFonts w:ascii="Times New Roman" w:hAnsi="Times New Roman" w:cs="Times New Roman"/>
          <w:sz w:val="24"/>
          <w:szCs w:val="24"/>
          <w:vertAlign w:val="subscript"/>
        </w:rPr>
        <w:t>p</w:t>
      </w:r>
      <w:r w:rsidRPr="00D65AE7">
        <w:rPr>
          <w:rFonts w:ascii="Times New Roman" w:hAnsi="Times New Roman" w:cs="Times New Roman"/>
          <w:sz w:val="24"/>
          <w:szCs w:val="24"/>
        </w:rPr>
        <w:t xml:space="preserve"> is the extrusion pressure exerted by polymer media given by eq (8</w:t>
      </w:r>
      <w:r>
        <w:rPr>
          <w:rFonts w:ascii="Times New Roman" w:hAnsi="Times New Roman" w:cs="Times New Roman"/>
          <w:sz w:val="24"/>
          <w:szCs w:val="24"/>
        </w:rPr>
        <w:t>8</w:t>
      </w:r>
      <w:r w:rsidRPr="00D65AE7">
        <w:rPr>
          <w:rFonts w:ascii="Times New Roman" w:hAnsi="Times New Roman" w:cs="Times New Roman"/>
          <w:sz w:val="24"/>
          <w:szCs w:val="24"/>
        </w:rPr>
        <w:t>) and P</w:t>
      </w:r>
      <w:r w:rsidRPr="00D65AE7">
        <w:rPr>
          <w:rFonts w:ascii="Times New Roman" w:hAnsi="Times New Roman" w:cs="Times New Roman"/>
          <w:sz w:val="24"/>
          <w:szCs w:val="24"/>
          <w:vertAlign w:val="subscript"/>
        </w:rPr>
        <w:t>m</w:t>
      </w:r>
      <w:r w:rsidRPr="00D65AE7">
        <w:rPr>
          <w:rFonts w:ascii="Times New Roman" w:hAnsi="Times New Roman" w:cs="Times New Roman"/>
          <w:sz w:val="24"/>
          <w:szCs w:val="24"/>
        </w:rPr>
        <w:t xml:space="preserve"> is magnetic pressure given by eq (</w:t>
      </w:r>
      <w:r>
        <w:rPr>
          <w:rFonts w:ascii="Times New Roman" w:hAnsi="Times New Roman" w:cs="Times New Roman"/>
          <w:sz w:val="24"/>
          <w:szCs w:val="24"/>
        </w:rPr>
        <w:t>8</w:t>
      </w:r>
      <w:r w:rsidRPr="00D65AE7">
        <w:rPr>
          <w:rFonts w:ascii="Times New Roman" w:hAnsi="Times New Roman" w:cs="Times New Roman"/>
          <w:sz w:val="24"/>
          <w:szCs w:val="24"/>
        </w:rPr>
        <w:t>9)</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At x </w:t>
      </w:r>
      <w:proofErr w:type="gramStart"/>
      <w:r w:rsidRPr="00D65AE7">
        <w:rPr>
          <w:rFonts w:ascii="Times New Roman" w:hAnsi="Times New Roman" w:cs="Times New Roman"/>
          <w:sz w:val="24"/>
          <w:szCs w:val="24"/>
        </w:rPr>
        <w:t xml:space="preserve">= </w:t>
      </w:r>
      <m:oMath>
        <w:proofErr w:type="gramEnd"/>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r>
          <w:rPr>
            <w:rFonts w:ascii="Cambria Math" w:hAnsi="Times New Roman" w:cs="Times New Roman"/>
            <w:sz w:val="24"/>
            <w:szCs w:val="24"/>
          </w:rPr>
          <m:t xml:space="preserve">=8 </m:t>
        </m:r>
        <m:r>
          <w:rPr>
            <w:rFonts w:ascii="Cambria Math" w:hAnsi="Cambria Math" w:cs="Times New Roman"/>
            <w:sz w:val="24"/>
            <w:szCs w:val="24"/>
          </w:rPr>
          <m:t>mm</m:t>
        </m:r>
      </m:oMath>
      <w:r w:rsidRPr="00D65AE7">
        <w:rPr>
          <w:rFonts w:ascii="Times New Roman" w:hAnsi="Times New Roman" w:cs="Times New Roman"/>
          <w:sz w:val="24"/>
          <w:szCs w:val="24"/>
        </w:rPr>
        <w:t>, p</w:t>
      </w:r>
      <w:r w:rsidRPr="00D65AE7">
        <w:rPr>
          <w:rFonts w:ascii="Times New Roman" w:hAnsi="Times New Roman" w:cs="Times New Roman"/>
          <w:sz w:val="24"/>
          <w:szCs w:val="24"/>
          <w:vertAlign w:val="subscript"/>
        </w:rPr>
        <w:t>x</w:t>
      </w:r>
      <w:r w:rsidRPr="00D65AE7">
        <w:rPr>
          <w:rFonts w:ascii="Times New Roman" w:hAnsi="Times New Roman" w:cs="Times New Roman"/>
          <w:sz w:val="24"/>
          <w:szCs w:val="24"/>
        </w:rPr>
        <w:t xml:space="preserve"> = p</w:t>
      </w:r>
      <w:r w:rsidRPr="00D65AE7">
        <w:rPr>
          <w:rFonts w:ascii="Times New Roman" w:hAnsi="Times New Roman" w:cs="Times New Roman"/>
          <w:sz w:val="24"/>
          <w:szCs w:val="24"/>
          <w:vertAlign w:val="subscript"/>
        </w:rPr>
        <w:t xml:space="preserve">p </w:t>
      </w:r>
      <w:r w:rsidRPr="00D65AE7">
        <w:rPr>
          <w:rFonts w:ascii="Times New Roman" w:hAnsi="Times New Roman" w:cs="Times New Roman"/>
          <w:sz w:val="24"/>
          <w:szCs w:val="24"/>
        </w:rPr>
        <w:t xml:space="preserve">= 30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Pa</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x </w:t>
      </w:r>
      <w:proofErr w:type="gramStart"/>
      <w:r w:rsidRPr="00D65AE7">
        <w:rPr>
          <w:rFonts w:ascii="Times New Roman" w:hAnsi="Times New Roman" w:cs="Times New Roman"/>
          <w:sz w:val="24"/>
          <w:szCs w:val="24"/>
        </w:rPr>
        <w:t xml:space="preserve">= </w:t>
      </w:r>
      <m:oMath>
        <w:proofErr w:type="gramEnd"/>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o</m:t>
            </m:r>
          </m:sub>
        </m:sSub>
        <m:r>
          <w:rPr>
            <w:rFonts w:ascii="Cambria Math" w:hAnsi="Times New Roman" w:cs="Times New Roman"/>
            <w:sz w:val="24"/>
            <w:szCs w:val="24"/>
          </w:rPr>
          <m:t xml:space="preserve">=10 </m:t>
        </m:r>
        <m:r>
          <w:rPr>
            <w:rFonts w:ascii="Cambria Math" w:hAnsi="Cambria Math" w:cs="Times New Roman"/>
            <w:sz w:val="24"/>
            <w:szCs w:val="24"/>
          </w:rPr>
          <m:t>mm</m:t>
        </m:r>
      </m:oMath>
      <w:r w:rsidRPr="00D65AE7">
        <w:rPr>
          <w:rFonts w:ascii="Times New Roman" w:hAnsi="Times New Roman" w:cs="Times New Roman"/>
          <w:sz w:val="24"/>
          <w:szCs w:val="24"/>
        </w:rPr>
        <w:t>, p</w:t>
      </w:r>
      <w:r w:rsidRPr="00D65AE7">
        <w:rPr>
          <w:rFonts w:ascii="Times New Roman" w:hAnsi="Times New Roman" w:cs="Times New Roman"/>
          <w:sz w:val="24"/>
          <w:szCs w:val="24"/>
          <w:vertAlign w:val="subscript"/>
        </w:rPr>
        <w:t>x</w:t>
      </w:r>
      <w:r w:rsidRPr="00D65AE7">
        <w:rPr>
          <w:rFonts w:ascii="Times New Roman" w:hAnsi="Times New Roman" w:cs="Times New Roman"/>
          <w:sz w:val="24"/>
          <w:szCs w:val="24"/>
        </w:rPr>
        <w:t xml:space="preserve"> = p</w:t>
      </w:r>
      <w:r w:rsidRPr="00D65AE7">
        <w:rPr>
          <w:rFonts w:ascii="Times New Roman" w:hAnsi="Times New Roman" w:cs="Times New Roman"/>
          <w:sz w:val="24"/>
          <w:szCs w:val="24"/>
          <w:vertAlign w:val="subscript"/>
        </w:rPr>
        <w:t>m</w:t>
      </w:r>
      <w:r w:rsidRPr="00D65AE7">
        <w:rPr>
          <w:rFonts w:ascii="Times New Roman" w:hAnsi="Times New Roman" w:cs="Times New Roman"/>
          <w:sz w:val="24"/>
          <w:szCs w:val="24"/>
        </w:rPr>
        <w:t xml:space="preserve"> = 2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Pa</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p</w:t>
      </w:r>
      <w:r w:rsidRPr="00D65AE7">
        <w:rPr>
          <w:rFonts w:ascii="Times New Roman" w:hAnsi="Times New Roman" w:cs="Times New Roman"/>
          <w:sz w:val="24"/>
          <w:szCs w:val="24"/>
          <w:vertAlign w:val="subscript"/>
        </w:rPr>
        <w:t>p</w:t>
      </w:r>
      <w:r w:rsidRPr="00D65AE7">
        <w:rPr>
          <w:rFonts w:ascii="Times New Roman" w:hAnsi="Times New Roman" w:cs="Times New Roman"/>
          <w:sz w:val="24"/>
          <w:szCs w:val="24"/>
        </w:rPr>
        <w:t xml:space="preserve"> = -a + </w:t>
      </w:r>
      <m:oMath>
        <m:f>
          <m:fPr>
            <m:ctrlPr>
              <w:rPr>
                <w:rFonts w:ascii="Cambria Math" w:hAnsi="Times New Roman" w:cs="Times New Roman"/>
                <w:i/>
                <w:sz w:val="24"/>
                <w:szCs w:val="24"/>
              </w:rPr>
            </m:ctrlPr>
          </m:fPr>
          <m:num>
            <m:r>
              <w:rPr>
                <w:rFonts w:ascii="Cambria Math" w:hAnsi="Cambria Math" w:cs="Times New Roman"/>
                <w:sz w:val="24"/>
                <w:szCs w:val="24"/>
              </w:rPr>
              <m:t>b</m:t>
            </m:r>
          </m:num>
          <m:den>
            <m:sSup>
              <m:sSupPr>
                <m:ctrlPr>
                  <w:rPr>
                    <w:rFonts w:ascii="Cambria Math" w:hAnsi="Times New Roman" w:cs="Times New Roman"/>
                    <w:i/>
                    <w:sz w:val="24"/>
                    <w:szCs w:val="24"/>
                  </w:rPr>
                </m:ctrlPr>
              </m:sSupPr>
              <m:e>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e>
              <m:sup>
                <m:r>
                  <w:rPr>
                    <w:rFonts w:ascii="Cambria Math" w:hAnsi="Times New Roman" w:cs="Times New Roman"/>
                    <w:sz w:val="24"/>
                    <w:szCs w:val="24"/>
                  </w:rPr>
                  <m:t>2</m:t>
                </m:r>
              </m:sup>
            </m:sSup>
          </m:den>
        </m:f>
      </m:oMath>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D65AE7">
        <w:rPr>
          <w:rFonts w:ascii="Times New Roman" w:hAnsi="Times New Roman" w:cs="Times New Roman"/>
          <w:sz w:val="24"/>
          <w:szCs w:val="24"/>
        </w:rPr>
        <w:t>(</w:t>
      </w:r>
      <w:r>
        <w:rPr>
          <w:rFonts w:ascii="Times New Roman" w:hAnsi="Times New Roman" w:cs="Times New Roman"/>
          <w:sz w:val="24"/>
          <w:szCs w:val="24"/>
        </w:rPr>
        <w:t>8</w:t>
      </w:r>
      <w:r w:rsidRPr="00D65AE7">
        <w:rPr>
          <w:rFonts w:ascii="Times New Roman" w:hAnsi="Times New Roman" w:cs="Times New Roman"/>
          <w:sz w:val="24"/>
          <w:szCs w:val="24"/>
        </w:rPr>
        <w:t>8)</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lastRenderedPageBreak/>
        <w:t>p</w:t>
      </w:r>
      <w:r w:rsidRPr="00D65AE7">
        <w:rPr>
          <w:rFonts w:ascii="Times New Roman" w:hAnsi="Times New Roman" w:cs="Times New Roman"/>
          <w:sz w:val="24"/>
          <w:szCs w:val="24"/>
          <w:vertAlign w:val="subscript"/>
        </w:rPr>
        <w:t>m</w:t>
      </w:r>
      <w:proofErr w:type="gramEnd"/>
      <w:r w:rsidRPr="00D65AE7">
        <w:rPr>
          <w:rFonts w:ascii="Times New Roman" w:hAnsi="Times New Roman" w:cs="Times New Roman"/>
          <w:sz w:val="24"/>
          <w:szCs w:val="24"/>
        </w:rPr>
        <w:t xml:space="preserve"> = -a + </w:t>
      </w:r>
      <m:oMath>
        <m:f>
          <m:fPr>
            <m:ctrlPr>
              <w:rPr>
                <w:rFonts w:ascii="Cambria Math" w:hAnsi="Times New Roman" w:cs="Times New Roman"/>
                <w:i/>
                <w:sz w:val="24"/>
                <w:szCs w:val="24"/>
              </w:rPr>
            </m:ctrlPr>
          </m:fPr>
          <m:num>
            <m:r>
              <w:rPr>
                <w:rFonts w:ascii="Cambria Math" w:hAnsi="Cambria Math" w:cs="Times New Roman"/>
                <w:sz w:val="24"/>
                <w:szCs w:val="24"/>
              </w:rPr>
              <m:t>b</m:t>
            </m:r>
          </m:num>
          <m:den>
            <m:sSup>
              <m:sSupPr>
                <m:ctrlPr>
                  <w:rPr>
                    <w:rFonts w:ascii="Cambria Math" w:hAnsi="Times New Roman" w:cs="Times New Roman"/>
                    <w:i/>
                    <w:sz w:val="24"/>
                    <w:szCs w:val="24"/>
                  </w:rPr>
                </m:ctrlPr>
              </m:sSupPr>
              <m:e>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o</m:t>
                    </m:r>
                  </m:sub>
                </m:sSub>
              </m:e>
              <m:sup>
                <m:r>
                  <w:rPr>
                    <w:rFonts w:ascii="Cambria Math" w:hAnsi="Times New Roman" w:cs="Times New Roman"/>
                    <w:sz w:val="24"/>
                    <w:szCs w:val="24"/>
                  </w:rPr>
                  <m:t>2</m:t>
                </m:r>
              </m:sup>
            </m:sSup>
          </m:den>
        </m:f>
      </m:oMath>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D65AE7">
        <w:rPr>
          <w:rFonts w:ascii="Times New Roman" w:hAnsi="Times New Roman" w:cs="Times New Roman"/>
          <w:sz w:val="24"/>
          <w:szCs w:val="24"/>
        </w:rPr>
        <w:t>(</w:t>
      </w:r>
      <w:r>
        <w:rPr>
          <w:rFonts w:ascii="Times New Roman" w:hAnsi="Times New Roman" w:cs="Times New Roman"/>
          <w:sz w:val="24"/>
          <w:szCs w:val="24"/>
        </w:rPr>
        <w:t>8</w:t>
      </w:r>
      <w:r w:rsidRPr="00D65AE7">
        <w:rPr>
          <w:rFonts w:ascii="Times New Roman" w:hAnsi="Times New Roman" w:cs="Times New Roman"/>
          <w:sz w:val="24"/>
          <w:szCs w:val="24"/>
        </w:rPr>
        <w:t>9)</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30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5</w:t>
      </w:r>
      <w:r w:rsidRPr="00D65AE7">
        <w:rPr>
          <w:rFonts w:ascii="Times New Roman" w:hAnsi="Times New Roman" w:cs="Times New Roman"/>
          <w:sz w:val="24"/>
          <w:szCs w:val="24"/>
        </w:rPr>
        <w:t xml:space="preserve"> = -a + 15625 b</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2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 xml:space="preserve">5 </w:t>
      </w:r>
      <w:r w:rsidRPr="00D65AE7">
        <w:rPr>
          <w:rFonts w:ascii="Times New Roman" w:hAnsi="Times New Roman" w:cs="Times New Roman"/>
          <w:sz w:val="24"/>
          <w:szCs w:val="24"/>
        </w:rPr>
        <w:t>= -a + 10000 b</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a = 4777777</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b = 497.77</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The hoop stress and </w:t>
      </w:r>
      <w:r>
        <w:rPr>
          <w:rFonts w:ascii="Times New Roman" w:hAnsi="Times New Roman" w:cs="Times New Roman"/>
          <w:sz w:val="24"/>
          <w:szCs w:val="24"/>
        </w:rPr>
        <w:t>radial stress are given by eq (90) and (9</w:t>
      </w:r>
      <w:r w:rsidRPr="00D65AE7">
        <w:rPr>
          <w:rFonts w:ascii="Times New Roman" w:hAnsi="Times New Roman" w:cs="Times New Roman"/>
          <w:sz w:val="24"/>
          <w:szCs w:val="24"/>
        </w:rPr>
        <w:t>1)</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therefore</w:t>
      </w:r>
      <w:proofErr w:type="gramEnd"/>
      <w:r w:rsidRPr="00D65AE7">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Times New Roman" w:hAnsi="Times New Roman" w:cs="Times New Roman"/>
                <w:sz w:val="24"/>
                <w:szCs w:val="24"/>
              </w:rPr>
              <m:t>h</m:t>
            </m:r>
          </m:sub>
        </m:sSub>
      </m:oMath>
      <w:r w:rsidRPr="00D65AE7">
        <w:rPr>
          <w:rFonts w:ascii="Times New Roman" w:hAnsi="Times New Roman" w:cs="Times New Roman"/>
          <w:sz w:val="24"/>
          <w:szCs w:val="24"/>
        </w:rPr>
        <w:t>)</w:t>
      </w:r>
      <w:r w:rsidRPr="00D65AE7">
        <w:rPr>
          <w:rFonts w:ascii="Times New Roman" w:hAnsi="Times New Roman" w:cs="Times New Roman"/>
          <w:sz w:val="24"/>
          <w:szCs w:val="24"/>
          <w:vertAlign w:val="subscript"/>
        </w:rPr>
        <w:t>x</w:t>
      </w:r>
      <w:r w:rsidRPr="00D65AE7">
        <w:rPr>
          <w:rFonts w:ascii="Times New Roman" w:hAnsi="Times New Roman" w:cs="Times New Roman"/>
          <w:sz w:val="24"/>
          <w:szCs w:val="24"/>
        </w:rPr>
        <w:t xml:space="preserve"> = a + </w:t>
      </w:r>
      <m:oMath>
        <m:f>
          <m:fPr>
            <m:ctrlPr>
              <w:rPr>
                <w:rFonts w:ascii="Cambria Math" w:hAnsi="Times New Roman" w:cs="Times New Roman"/>
                <w:i/>
                <w:sz w:val="24"/>
                <w:szCs w:val="24"/>
              </w:rPr>
            </m:ctrlPr>
          </m:fPr>
          <m:num>
            <m:r>
              <w:rPr>
                <w:rFonts w:ascii="Cambria Math" w:hAnsi="Cambria Math" w:cs="Times New Roman"/>
                <w:sz w:val="24"/>
                <w:szCs w:val="24"/>
              </w:rPr>
              <m:t>b</m:t>
            </m:r>
          </m:num>
          <m:den>
            <m:sSup>
              <m:sSupPr>
                <m:ctrlPr>
                  <w:rPr>
                    <w:rFonts w:ascii="Cambria Math" w:hAnsi="Times New Roman" w:cs="Times New Roman"/>
                    <w:i/>
                    <w:sz w:val="24"/>
                    <w:szCs w:val="24"/>
                  </w:rPr>
                </m:ctrlPr>
              </m:sSupPr>
              <m:e>
                <m:r>
                  <w:rPr>
                    <w:rFonts w:ascii="Cambria Math" w:hAnsi="Cambria Math" w:cs="Times New Roman"/>
                    <w:sz w:val="24"/>
                    <w:szCs w:val="24"/>
                  </w:rPr>
                  <m:t>x</m:t>
                </m:r>
              </m:e>
              <m:sup>
                <m:r>
                  <w:rPr>
                    <w:rFonts w:ascii="Cambria Math" w:hAnsi="Times New Roman" w:cs="Times New Roman"/>
                    <w:sz w:val="24"/>
                    <w:szCs w:val="24"/>
                  </w:rPr>
                  <m:t>2</m:t>
                </m:r>
              </m:sup>
            </m:sSup>
          </m:den>
        </m:f>
      </m:oMath>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(9</w:t>
      </w:r>
      <w:r w:rsidRPr="00D65AE7">
        <w:rPr>
          <w:rFonts w:ascii="Times New Roman" w:hAnsi="Times New Roman" w:cs="Times New Roman"/>
          <w:sz w:val="24"/>
          <w:szCs w:val="24"/>
        </w:rPr>
        <w:t>0)</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r</m:t>
            </m:r>
          </m:sub>
        </m:sSub>
      </m:oMath>
      <w:proofErr w:type="gramStart"/>
      <w:r w:rsidRPr="00D65AE7">
        <w:rPr>
          <w:rFonts w:ascii="Times New Roman" w:hAnsi="Times New Roman" w:cs="Times New Roman"/>
          <w:sz w:val="24"/>
          <w:szCs w:val="24"/>
        </w:rPr>
        <w:t>)</w:t>
      </w:r>
      <w:r w:rsidRPr="00D65AE7">
        <w:rPr>
          <w:rFonts w:ascii="Times New Roman" w:hAnsi="Times New Roman" w:cs="Times New Roman"/>
          <w:sz w:val="24"/>
          <w:szCs w:val="24"/>
          <w:vertAlign w:val="subscript"/>
        </w:rPr>
        <w:t>x</w:t>
      </w:r>
      <w:proofErr w:type="gramEnd"/>
      <w:r w:rsidRPr="00D65AE7">
        <w:rPr>
          <w:rFonts w:ascii="Times New Roman" w:hAnsi="Times New Roman" w:cs="Times New Roman"/>
          <w:sz w:val="24"/>
          <w:szCs w:val="24"/>
          <w:vertAlign w:val="subscript"/>
        </w:rPr>
        <w:t xml:space="preserve"> </w:t>
      </w:r>
      <w:r w:rsidRPr="00D65AE7">
        <w:rPr>
          <w:rFonts w:ascii="Times New Roman" w:hAnsi="Times New Roman" w:cs="Times New Roman"/>
          <w:sz w:val="24"/>
          <w:szCs w:val="24"/>
        </w:rPr>
        <w:t xml:space="preserve">= a - </w:t>
      </w:r>
      <m:oMath>
        <m:f>
          <m:fPr>
            <m:ctrlPr>
              <w:rPr>
                <w:rFonts w:ascii="Cambria Math" w:hAnsi="Times New Roman" w:cs="Times New Roman"/>
                <w:i/>
                <w:sz w:val="24"/>
                <w:szCs w:val="24"/>
              </w:rPr>
            </m:ctrlPr>
          </m:fPr>
          <m:num>
            <m:r>
              <w:rPr>
                <w:rFonts w:ascii="Cambria Math" w:hAnsi="Cambria Math" w:cs="Times New Roman"/>
                <w:sz w:val="24"/>
                <w:szCs w:val="24"/>
              </w:rPr>
              <m:t>b</m:t>
            </m:r>
          </m:num>
          <m:den>
            <m:sSup>
              <m:sSupPr>
                <m:ctrlPr>
                  <w:rPr>
                    <w:rFonts w:ascii="Cambria Math" w:hAnsi="Times New Roman" w:cs="Times New Roman"/>
                    <w:i/>
                    <w:sz w:val="24"/>
                    <w:szCs w:val="24"/>
                  </w:rPr>
                </m:ctrlPr>
              </m:sSupPr>
              <m:e>
                <m:r>
                  <w:rPr>
                    <w:rFonts w:ascii="Cambria Math" w:hAnsi="Cambria Math" w:cs="Times New Roman"/>
                    <w:sz w:val="24"/>
                    <w:szCs w:val="24"/>
                  </w:rPr>
                  <m:t>x</m:t>
                </m:r>
              </m:e>
              <m:sup>
                <m:r>
                  <w:rPr>
                    <w:rFonts w:ascii="Cambria Math" w:hAnsi="Times New Roman" w:cs="Times New Roman"/>
                    <w:sz w:val="24"/>
                    <w:szCs w:val="24"/>
                  </w:rPr>
                  <m:t>2</m:t>
                </m:r>
              </m:sup>
            </m:sSup>
          </m:den>
        </m:f>
      </m:oMath>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(9</w:t>
      </w:r>
      <w:r w:rsidRPr="00D65AE7">
        <w:rPr>
          <w:rFonts w:ascii="Times New Roman" w:hAnsi="Times New Roman" w:cs="Times New Roman"/>
          <w:sz w:val="24"/>
          <w:szCs w:val="24"/>
        </w:rPr>
        <w:t>1)</w:t>
      </w:r>
    </w:p>
    <w:p w:rsidR="008134AB" w:rsidRPr="00D65AE7" w:rsidRDefault="008134AB" w:rsidP="008134AB">
      <w:pPr>
        <w:pStyle w:val="NoSpacing"/>
        <w:spacing w:after="240" w:line="360" w:lineRule="auto"/>
        <w:jc w:val="both"/>
        <w:rPr>
          <w:rFonts w:ascii="Times New Roman" w:hAnsi="Times New Roman" w:cs="Times New Roman"/>
          <w:sz w:val="24"/>
          <w:szCs w:val="24"/>
        </w:rPr>
      </w:pPr>
      <w:r w:rsidRPr="00D65AE7">
        <w:rPr>
          <w:rFonts w:ascii="Times New Roman" w:hAnsi="Times New Roman" w:cs="Times New Roman"/>
          <w:sz w:val="24"/>
          <w:szCs w:val="24"/>
        </w:rPr>
        <w:t>At x = 8 mm,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Times New Roman" w:hAnsi="Times New Roman" w:cs="Times New Roman"/>
                <w:sz w:val="24"/>
                <w:szCs w:val="24"/>
              </w:rPr>
              <m:t>h</m:t>
            </m:r>
          </m:sub>
        </m:sSub>
      </m:oMath>
      <w:proofErr w:type="gramStart"/>
      <w:r w:rsidRPr="00D65AE7">
        <w:rPr>
          <w:rFonts w:ascii="Times New Roman" w:hAnsi="Times New Roman" w:cs="Times New Roman"/>
          <w:sz w:val="24"/>
          <w:szCs w:val="24"/>
        </w:rPr>
        <w:t>)</w:t>
      </w:r>
      <w:r w:rsidRPr="00D65AE7">
        <w:rPr>
          <w:rFonts w:ascii="Times New Roman" w:hAnsi="Times New Roman" w:cs="Times New Roman"/>
          <w:sz w:val="24"/>
          <w:szCs w:val="24"/>
          <w:vertAlign w:val="subscript"/>
        </w:rPr>
        <w:t>x</w:t>
      </w:r>
      <w:proofErr w:type="gramEnd"/>
      <w:r w:rsidRPr="00D65AE7">
        <w:rPr>
          <w:rFonts w:ascii="Times New Roman" w:hAnsi="Times New Roman" w:cs="Times New Roman"/>
          <w:sz w:val="24"/>
          <w:szCs w:val="24"/>
        </w:rPr>
        <w:t xml:space="preserve"> =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r</m:t>
            </m:r>
          </m:sub>
        </m:sSub>
      </m:oMath>
      <w:r w:rsidRPr="00D65AE7">
        <w:rPr>
          <w:rFonts w:ascii="Times New Roman" w:hAnsi="Times New Roman" w:cs="Times New Roman"/>
          <w:sz w:val="24"/>
          <w:szCs w:val="24"/>
        </w:rPr>
        <w:t>)</w:t>
      </w:r>
      <w:r w:rsidRPr="00D65AE7">
        <w:rPr>
          <w:rFonts w:ascii="Times New Roman" w:hAnsi="Times New Roman" w:cs="Times New Roman"/>
          <w:sz w:val="24"/>
          <w:szCs w:val="24"/>
          <w:vertAlign w:val="subscript"/>
        </w:rPr>
        <w:t>x</w:t>
      </w:r>
      <w:r w:rsidRPr="00D65AE7">
        <w:rPr>
          <w:rFonts w:ascii="Times New Roman" w:hAnsi="Times New Roman" w:cs="Times New Roman"/>
          <w:sz w:val="24"/>
          <w:szCs w:val="24"/>
        </w:rPr>
        <w:t xml:space="preserve"> = 47.77 MPa</w:t>
      </w:r>
    </w:p>
    <w:p w:rsidR="008134AB" w:rsidRPr="00D65AE7" w:rsidRDefault="008134AB" w:rsidP="008134AB">
      <w:pPr>
        <w:pStyle w:val="NoSpacing"/>
        <w:spacing w:line="360" w:lineRule="auto"/>
        <w:jc w:val="both"/>
        <w:rPr>
          <w:rFonts w:ascii="Times New Roman" w:hAnsi="Times New Roman" w:cs="Times New Roman"/>
          <w:b/>
          <w:bCs/>
          <w:iCs/>
          <w:sz w:val="24"/>
          <w:szCs w:val="24"/>
        </w:rPr>
      </w:pPr>
      <w:r w:rsidRPr="00D65AE7">
        <w:rPr>
          <w:rFonts w:ascii="Times New Roman" w:hAnsi="Times New Roman" w:cs="Times New Roman"/>
          <w:b/>
          <w:bCs/>
          <w:iCs/>
          <w:sz w:val="24"/>
          <w:szCs w:val="24"/>
        </w:rPr>
        <w:t>5.4</w:t>
      </w:r>
      <w:r w:rsidR="00460CD6">
        <w:rPr>
          <w:rFonts w:ascii="Times New Roman" w:hAnsi="Times New Roman" w:cs="Times New Roman"/>
          <w:b/>
          <w:bCs/>
          <w:iCs/>
          <w:sz w:val="24"/>
          <w:szCs w:val="24"/>
        </w:rPr>
        <w:t>.5 Acceleration and Rotational E</w:t>
      </w:r>
      <w:r w:rsidRPr="00D65AE7">
        <w:rPr>
          <w:rFonts w:ascii="Times New Roman" w:hAnsi="Times New Roman" w:cs="Times New Roman"/>
          <w:b/>
          <w:bCs/>
          <w:iCs/>
          <w:sz w:val="24"/>
          <w:szCs w:val="24"/>
        </w:rPr>
        <w:t>ffects</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Acceleration of abrasive particle through media: is given by eq (</w:t>
      </w:r>
      <w:r>
        <w:rPr>
          <w:rFonts w:ascii="Times New Roman" w:hAnsi="Times New Roman" w:cs="Times New Roman"/>
          <w:sz w:val="24"/>
          <w:szCs w:val="24"/>
        </w:rPr>
        <w:t>92</w:t>
      </w:r>
      <w:r w:rsidRPr="00D65AE7">
        <w:rPr>
          <w:rFonts w:ascii="Times New Roman" w:hAnsi="Times New Roman" w:cs="Times New Roman"/>
          <w:sz w:val="24"/>
          <w:szCs w:val="24"/>
        </w:rPr>
        <w:t>)</w:t>
      </w:r>
    </w:p>
    <w:p w:rsidR="008134AB" w:rsidRPr="00D65AE7" w:rsidRDefault="00ED6FC5" w:rsidP="008134AB">
      <w:pPr>
        <w:pStyle w:val="NoSpacing"/>
        <w:spacing w:line="360" w:lineRule="auto"/>
        <w:jc w:val="both"/>
        <w:rPr>
          <w:rFonts w:ascii="Times New Roman" w:hAnsi="Times New Roman" w:cs="Times New Roman"/>
          <w:sz w:val="24"/>
          <w:szCs w:val="24"/>
        </w:rPr>
      </w:pPr>
      <m:oMath>
        <m:acc>
          <m:accPr>
            <m:chr m:val="⃗"/>
            <m:ctrlPr>
              <w:rPr>
                <w:rFonts w:ascii="Cambria Math" w:hAnsi="Times New Roman" w:cs="Times New Roman"/>
                <w:i/>
                <w:sz w:val="24"/>
                <w:szCs w:val="24"/>
              </w:rPr>
            </m:ctrlPr>
          </m:accPr>
          <m:e>
            <m:r>
              <w:rPr>
                <w:rFonts w:ascii="Cambria Math" w:hAnsi="Cambria Math" w:cs="Times New Roman"/>
                <w:sz w:val="24"/>
                <w:szCs w:val="24"/>
              </w:rPr>
              <m:t>a</m:t>
            </m:r>
          </m:e>
        </m:acc>
      </m:oMath>
      <w:r w:rsidR="008134AB" w:rsidRPr="00D65AE7">
        <w:rPr>
          <w:rFonts w:ascii="Times New Roman" w:hAnsi="Times New Roman" w:cs="Times New Roman"/>
          <w:sz w:val="24"/>
          <w:szCs w:val="24"/>
        </w:rPr>
        <w:t xml:space="preserve"> = a</w:t>
      </w:r>
      <w:r w:rsidR="008134AB" w:rsidRPr="00D65AE7">
        <w:rPr>
          <w:rFonts w:ascii="Times New Roman" w:hAnsi="Times New Roman" w:cs="Times New Roman"/>
          <w:sz w:val="24"/>
          <w:szCs w:val="24"/>
          <w:vertAlign w:val="subscript"/>
        </w:rPr>
        <w:t>x</w:t>
      </w:r>
      <m:oMath>
        <m:acc>
          <m:accPr>
            <m:ctrlPr>
              <w:rPr>
                <w:rFonts w:ascii="Cambria Math" w:hAnsi="Times New Roman" w:cs="Times New Roman"/>
                <w:i/>
                <w:sz w:val="24"/>
                <w:szCs w:val="24"/>
                <w:vertAlign w:val="subscript"/>
              </w:rPr>
            </m:ctrlPr>
          </m:accPr>
          <m:e>
            <m:r>
              <w:rPr>
                <w:rFonts w:ascii="Cambria Math" w:hAnsi="Cambria Math" w:cs="Times New Roman"/>
                <w:sz w:val="24"/>
                <w:szCs w:val="24"/>
                <w:vertAlign w:val="subscript"/>
              </w:rPr>
              <m:t>i</m:t>
            </m:r>
          </m:e>
        </m:acc>
      </m:oMath>
      <w:r w:rsidR="008134AB" w:rsidRPr="00D65AE7">
        <w:rPr>
          <w:rFonts w:ascii="Times New Roman" w:hAnsi="Times New Roman" w:cs="Times New Roman"/>
          <w:sz w:val="24"/>
          <w:szCs w:val="24"/>
          <w:vertAlign w:val="subscript"/>
        </w:rPr>
        <w:t xml:space="preserve"> </w:t>
      </w:r>
      <w:r w:rsidR="008134AB" w:rsidRPr="00D65AE7">
        <w:rPr>
          <w:rFonts w:ascii="Times New Roman" w:hAnsi="Times New Roman" w:cs="Times New Roman"/>
          <w:sz w:val="24"/>
          <w:szCs w:val="24"/>
        </w:rPr>
        <w:t>+</w:t>
      </w:r>
      <w:r w:rsidR="008134AB" w:rsidRPr="00D65AE7">
        <w:rPr>
          <w:rFonts w:ascii="Times New Roman" w:hAnsi="Times New Roman" w:cs="Times New Roman"/>
          <w:sz w:val="24"/>
          <w:szCs w:val="24"/>
          <w:vertAlign w:val="subscript"/>
        </w:rPr>
        <w:t xml:space="preserve"> </w:t>
      </w:r>
      <w:r w:rsidR="008134AB" w:rsidRPr="00D65AE7">
        <w:rPr>
          <w:rFonts w:ascii="Times New Roman" w:hAnsi="Times New Roman" w:cs="Times New Roman"/>
          <w:sz w:val="24"/>
          <w:szCs w:val="24"/>
        </w:rPr>
        <w:t>a</w:t>
      </w:r>
      <w:r w:rsidR="008134AB" w:rsidRPr="00D65AE7">
        <w:rPr>
          <w:rFonts w:ascii="Times New Roman" w:hAnsi="Times New Roman" w:cs="Times New Roman"/>
          <w:sz w:val="24"/>
          <w:szCs w:val="24"/>
          <w:vertAlign w:val="subscript"/>
        </w:rPr>
        <w:t>y</w:t>
      </w:r>
      <m:oMath>
        <m:acc>
          <m:accPr>
            <m:ctrlPr>
              <w:rPr>
                <w:rFonts w:ascii="Cambria Math" w:hAnsi="Times New Roman" w:cs="Times New Roman"/>
                <w:i/>
                <w:sz w:val="24"/>
                <w:szCs w:val="24"/>
                <w:vertAlign w:val="subscript"/>
              </w:rPr>
            </m:ctrlPr>
          </m:accPr>
          <m:e>
            <m:r>
              <w:rPr>
                <w:rFonts w:ascii="Cambria Math" w:hAnsi="Cambria Math" w:cs="Times New Roman"/>
                <w:sz w:val="24"/>
                <w:szCs w:val="24"/>
                <w:vertAlign w:val="subscript"/>
              </w:rPr>
              <m:t>j</m:t>
            </m:r>
          </m:e>
        </m:acc>
      </m:oMath>
      <w:r w:rsidR="008134AB" w:rsidRPr="00D65AE7">
        <w:rPr>
          <w:rFonts w:ascii="Times New Roman" w:hAnsi="Times New Roman" w:cs="Times New Roman"/>
          <w:sz w:val="24"/>
          <w:szCs w:val="24"/>
          <w:vertAlign w:val="subscript"/>
        </w:rPr>
        <w:t xml:space="preserve"> </w:t>
      </w:r>
      <w:r w:rsidR="008134AB" w:rsidRPr="00D65AE7">
        <w:rPr>
          <w:rFonts w:ascii="Times New Roman" w:hAnsi="Times New Roman" w:cs="Times New Roman"/>
          <w:sz w:val="24"/>
          <w:szCs w:val="24"/>
        </w:rPr>
        <w:t>+</w:t>
      </w:r>
      <w:proofErr w:type="gramStart"/>
      <w:r w:rsidR="008134AB" w:rsidRPr="00D65AE7">
        <w:rPr>
          <w:rFonts w:ascii="Times New Roman" w:hAnsi="Times New Roman" w:cs="Times New Roman"/>
          <w:sz w:val="24"/>
          <w:szCs w:val="24"/>
        </w:rPr>
        <w:t>a</w:t>
      </w:r>
      <w:r w:rsidR="008134AB" w:rsidRPr="00D65AE7">
        <w:rPr>
          <w:rFonts w:ascii="Times New Roman" w:hAnsi="Times New Roman" w:cs="Times New Roman"/>
          <w:sz w:val="24"/>
          <w:szCs w:val="24"/>
          <w:vertAlign w:val="subscript"/>
        </w:rPr>
        <w:t>z</w:t>
      </w:r>
      <m:oMath>
        <w:proofErr w:type="gramEnd"/>
        <m:acc>
          <m:accPr>
            <m:ctrlPr>
              <w:rPr>
                <w:rFonts w:ascii="Cambria Math" w:hAnsi="Times New Roman" w:cs="Times New Roman"/>
                <w:i/>
                <w:sz w:val="24"/>
                <w:szCs w:val="24"/>
                <w:vertAlign w:val="subscript"/>
              </w:rPr>
            </m:ctrlPr>
          </m:accPr>
          <m:e>
            <m:r>
              <w:rPr>
                <w:rFonts w:ascii="Cambria Math" w:hAnsi="Cambria Math" w:cs="Times New Roman"/>
                <w:sz w:val="24"/>
                <w:szCs w:val="24"/>
                <w:vertAlign w:val="subscript"/>
              </w:rPr>
              <m:t>k</m:t>
            </m:r>
          </m:e>
        </m:acc>
      </m:oMath>
      <w:r w:rsidR="008134AB" w:rsidRPr="00D65AE7">
        <w:rPr>
          <w:rFonts w:ascii="Times New Roman" w:hAnsi="Times New Roman" w:cs="Times New Roman"/>
          <w:sz w:val="24"/>
          <w:szCs w:val="24"/>
        </w:rPr>
        <w:t xml:space="preserve">  </w:t>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r>
      <w:r w:rsidR="008134AB" w:rsidRPr="00D65AE7">
        <w:rPr>
          <w:rFonts w:ascii="Times New Roman" w:hAnsi="Times New Roman" w:cs="Times New Roman"/>
          <w:sz w:val="24"/>
          <w:szCs w:val="24"/>
        </w:rPr>
        <w:tab/>
        <w:t xml:space="preserve">     (</w:t>
      </w:r>
      <w:r w:rsidR="008134AB">
        <w:rPr>
          <w:rFonts w:ascii="Times New Roman" w:hAnsi="Times New Roman" w:cs="Times New Roman"/>
          <w:sz w:val="24"/>
          <w:szCs w:val="24"/>
        </w:rPr>
        <w:t>92</w:t>
      </w:r>
      <w:r w:rsidR="008134AB"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a</w:t>
      </w:r>
      <w:r w:rsidRPr="00D65AE7">
        <w:rPr>
          <w:rFonts w:ascii="Times New Roman" w:hAnsi="Times New Roman" w:cs="Times New Roman"/>
          <w:sz w:val="24"/>
          <w:szCs w:val="24"/>
          <w:vertAlign w:val="subscript"/>
        </w:rPr>
        <w:t>x</w:t>
      </w:r>
      <w:proofErr w:type="gramEnd"/>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dx</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w:t>
      </w:r>
      <m:oMath>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∂x</m:t>
            </m:r>
          </m:den>
        </m:f>
        <m:f>
          <m:fPr>
            <m:ctrlPr>
              <w:rPr>
                <w:rFonts w:ascii="Cambria Math" w:hAnsi="Times New Roman" w:cs="Times New Roman"/>
                <w:i/>
                <w:sz w:val="24"/>
                <w:szCs w:val="24"/>
              </w:rPr>
            </m:ctrlPr>
          </m:fPr>
          <m:num>
            <m:r>
              <w:rPr>
                <w:rFonts w:ascii="Cambria Math" w:hAnsi="Cambria Math" w:cs="Times New Roman"/>
                <w:sz w:val="24"/>
                <w:szCs w:val="24"/>
              </w:rPr>
              <m:t>dx</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∂y</m:t>
            </m:r>
          </m:den>
        </m:f>
        <m:f>
          <m:fPr>
            <m:ctrlPr>
              <w:rPr>
                <w:rFonts w:ascii="Cambria Math" w:hAnsi="Times New Roman" w:cs="Times New Roman"/>
                <w:i/>
                <w:sz w:val="24"/>
                <w:szCs w:val="24"/>
              </w:rPr>
            </m:ctrlPr>
          </m:fPr>
          <m:num>
            <m:r>
              <w:rPr>
                <w:rFonts w:ascii="Cambria Math" w:hAnsi="Cambria Math" w:cs="Times New Roman"/>
                <w:sz w:val="24"/>
                <w:szCs w:val="24"/>
              </w:rPr>
              <m:t>dy</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∂z</m:t>
            </m:r>
          </m:den>
        </m:f>
        <m:f>
          <m:fPr>
            <m:ctrlPr>
              <w:rPr>
                <w:rFonts w:ascii="Cambria Math" w:hAnsi="Times New Roman" w:cs="Times New Roman"/>
                <w:i/>
                <w:sz w:val="24"/>
                <w:szCs w:val="24"/>
              </w:rPr>
            </m:ctrlPr>
          </m:fPr>
          <m:num>
            <m:r>
              <w:rPr>
                <w:rFonts w:ascii="Cambria Math" w:hAnsi="Cambria Math" w:cs="Times New Roman"/>
                <w:sz w:val="24"/>
                <w:szCs w:val="24"/>
              </w:rPr>
              <m:t>dz</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∂t</m:t>
            </m:r>
          </m:den>
        </m:f>
      </m:oMath>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 xml:space="preserve">     = u</w:t>
      </w:r>
      <m:oMath>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∂x</m:t>
            </m:r>
          </m:den>
        </m:f>
      </m:oMath>
      <w:r w:rsidRPr="00D65AE7">
        <w:rPr>
          <w:rFonts w:ascii="Times New Roman" w:hAnsi="Times New Roman" w:cs="Times New Roman"/>
          <w:sz w:val="24"/>
          <w:szCs w:val="24"/>
        </w:rPr>
        <w:t xml:space="preserve"> + v</w:t>
      </w:r>
      <m:oMath>
        <m:f>
          <m:fPr>
            <m:ctrlPr>
              <w:rPr>
                <w:rFonts w:ascii="Cambria Math" w:hAnsi="Times New Roman" w:cs="Times New Roman"/>
                <w:i/>
                <w:sz w:val="24"/>
                <w:szCs w:val="24"/>
              </w:rPr>
            </m:ctrlPr>
          </m:fPr>
          <m:num>
            <m:r>
              <w:rPr>
                <w:rFonts w:ascii="Cambria Math" w:hAnsi="Cambria Math" w:cs="Times New Roman"/>
                <w:sz w:val="24"/>
                <w:szCs w:val="24"/>
              </w:rPr>
              <m:t>∂</m:t>
            </m:r>
            <m:r>
              <w:rPr>
                <w:rFonts w:ascii="Cambria Math" w:hAnsi="Cambria Math" w:cs="Times New Roman"/>
                <w:sz w:val="24"/>
                <w:szCs w:val="24"/>
              </w:rPr>
              <m:t>u</m:t>
            </m:r>
          </m:num>
          <m:den>
            <m:r>
              <w:rPr>
                <w:rFonts w:ascii="Cambria Math" w:hAnsi="Cambria Math" w:cs="Times New Roman"/>
                <w:sz w:val="24"/>
                <w:szCs w:val="24"/>
              </w:rPr>
              <m:t>∂y</m:t>
            </m:r>
          </m:den>
        </m:f>
      </m:oMath>
      <w:r w:rsidRPr="00D65AE7">
        <w:rPr>
          <w:rFonts w:ascii="Times New Roman" w:hAnsi="Times New Roman" w:cs="Times New Roman"/>
          <w:sz w:val="24"/>
          <w:szCs w:val="24"/>
        </w:rPr>
        <w:t xml:space="preserve"> + w</w:t>
      </w:r>
      <m:oMath>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∂z</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∂t</m:t>
            </m:r>
          </m:den>
        </m:f>
      </m:oMath>
      <w:r w:rsidRPr="00D65AE7">
        <w:rPr>
          <w:rFonts w:ascii="Times New Roman" w:hAnsi="Times New Roman" w:cs="Times New Roman"/>
          <w:sz w:val="24"/>
          <w:szCs w:val="24"/>
        </w:rPr>
        <w:t xml:space="preserve"> = 43.2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Times New Roman" w:cs="Times New Roman"/>
                <w:sz w:val="24"/>
                <w:szCs w:val="24"/>
              </w:rPr>
              <m:t>43.2</m:t>
            </m:r>
          </m:num>
          <m:den>
            <m:r>
              <w:rPr>
                <w:rFonts w:ascii="Cambria Math" w:hAnsi="Times New Roman" w:cs="Times New Roman"/>
                <w:sz w:val="24"/>
                <w:szCs w:val="24"/>
              </w:rPr>
              <m:t>650.33</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8</m:t>
            </m:r>
          </m:num>
          <m:den>
            <m:r>
              <w:rPr>
                <w:rFonts w:ascii="Cambria Math" w:hAnsi="Times New Roman" w:cs="Times New Roman"/>
                <w:sz w:val="24"/>
                <w:szCs w:val="24"/>
              </w:rPr>
              <m:t>6</m:t>
            </m:r>
          </m:den>
        </m:f>
      </m:oMath>
      <w:r w:rsidRPr="00D65AE7">
        <w:rPr>
          <w:rFonts w:ascii="Times New Roman" w:hAnsi="Times New Roman" w:cs="Times New Roman"/>
          <w:sz w:val="24"/>
          <w:szCs w:val="24"/>
        </w:rPr>
        <w:t xml:space="preserve">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Times New Roman" w:cs="Times New Roman"/>
                <w:sz w:val="24"/>
                <w:szCs w:val="24"/>
              </w:rPr>
              <m:t>43.2</m:t>
            </m:r>
          </m:num>
          <m:den>
            <m:r>
              <w:rPr>
                <w:rFonts w:ascii="Cambria Math" w:hAnsi="Times New Roman" w:cs="Times New Roman"/>
                <w:sz w:val="24"/>
                <w:szCs w:val="24"/>
              </w:rPr>
              <m:t>6</m:t>
            </m:r>
          </m:den>
        </m:f>
      </m:oMath>
      <w:r w:rsidRPr="00D65AE7">
        <w:rPr>
          <w:rFonts w:ascii="Times New Roman" w:hAnsi="Times New Roman" w:cs="Times New Roman"/>
          <w:sz w:val="24"/>
          <w:szCs w:val="24"/>
        </w:rPr>
        <w:t xml:space="preserve"> + 0 = 12.47 mm/s</w:t>
      </w:r>
      <w:r w:rsidRPr="00D65AE7">
        <w:rPr>
          <w:rFonts w:ascii="Times New Roman" w:hAnsi="Times New Roman" w:cs="Times New Roman"/>
          <w:sz w:val="24"/>
          <w:szCs w:val="24"/>
          <w:vertAlign w:val="superscript"/>
        </w:rPr>
        <w:t>2</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a</w:t>
      </w:r>
      <w:r w:rsidRPr="00D65AE7">
        <w:rPr>
          <w:rFonts w:ascii="Times New Roman" w:hAnsi="Times New Roman" w:cs="Times New Roman"/>
          <w:sz w:val="24"/>
          <w:szCs w:val="24"/>
          <w:vertAlign w:val="subscript"/>
        </w:rPr>
        <w:t>y</w:t>
      </w:r>
      <w:proofErr w:type="gramEnd"/>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dy</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 u</w:t>
      </w:r>
      <m:oMath>
        <m:f>
          <m:fPr>
            <m:ctrlPr>
              <w:rPr>
                <w:rFonts w:ascii="Cambria Math" w:hAnsi="Times New Roman"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∂x</m:t>
            </m:r>
          </m:den>
        </m:f>
      </m:oMath>
      <w:r w:rsidRPr="00D65AE7">
        <w:rPr>
          <w:rFonts w:ascii="Times New Roman" w:hAnsi="Times New Roman" w:cs="Times New Roman"/>
          <w:sz w:val="24"/>
          <w:szCs w:val="24"/>
        </w:rPr>
        <w:t xml:space="preserve"> + v</w:t>
      </w:r>
      <m:oMath>
        <m:f>
          <m:fPr>
            <m:ctrlPr>
              <w:rPr>
                <w:rFonts w:ascii="Cambria Math" w:hAnsi="Times New Roman"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∂y</m:t>
            </m:r>
          </m:den>
        </m:f>
      </m:oMath>
      <w:r w:rsidRPr="00D65AE7">
        <w:rPr>
          <w:rFonts w:ascii="Times New Roman" w:hAnsi="Times New Roman" w:cs="Times New Roman"/>
          <w:sz w:val="24"/>
          <w:szCs w:val="24"/>
        </w:rPr>
        <w:t xml:space="preserve"> + w</w:t>
      </w:r>
      <m:oMath>
        <m:f>
          <m:fPr>
            <m:ctrlPr>
              <w:rPr>
                <w:rFonts w:ascii="Cambria Math" w:hAnsi="Times New Roman"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∂z</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∂t</m:t>
            </m:r>
          </m:den>
        </m:f>
      </m:oMath>
      <w:r w:rsidRPr="00D65AE7">
        <w:rPr>
          <w:rFonts w:ascii="Times New Roman" w:hAnsi="Times New Roman" w:cs="Times New Roman"/>
          <w:sz w:val="24"/>
          <w:szCs w:val="24"/>
        </w:rPr>
        <w:t xml:space="preserve"> = 2.307 mm/s</w:t>
      </w:r>
      <w:r w:rsidRPr="00D65AE7">
        <w:rPr>
          <w:rFonts w:ascii="Times New Roman" w:hAnsi="Times New Roman" w:cs="Times New Roman"/>
          <w:sz w:val="24"/>
          <w:szCs w:val="24"/>
          <w:vertAlign w:val="superscript"/>
        </w:rPr>
        <w:t>2</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a</w:t>
      </w:r>
      <w:r w:rsidRPr="00D65AE7">
        <w:rPr>
          <w:rFonts w:ascii="Times New Roman" w:hAnsi="Times New Roman" w:cs="Times New Roman"/>
          <w:sz w:val="24"/>
          <w:szCs w:val="24"/>
          <w:vertAlign w:val="subscript"/>
        </w:rPr>
        <w:t>z</w:t>
      </w:r>
      <w:proofErr w:type="gramEnd"/>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dz</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 u</w:t>
      </w:r>
      <m:oMath>
        <m:f>
          <m:fPr>
            <m:ctrlPr>
              <w:rPr>
                <w:rFonts w:ascii="Cambria Math" w:hAnsi="Times New Roman" w:cs="Times New Roman"/>
                <w:i/>
                <w:sz w:val="24"/>
                <w:szCs w:val="24"/>
              </w:rPr>
            </m:ctrlPr>
          </m:fPr>
          <m:num>
            <m:r>
              <w:rPr>
                <w:rFonts w:ascii="Cambria Math" w:hAnsi="Cambria Math" w:cs="Times New Roman"/>
                <w:sz w:val="24"/>
                <w:szCs w:val="24"/>
              </w:rPr>
              <m:t>∂w</m:t>
            </m:r>
          </m:num>
          <m:den>
            <m:r>
              <w:rPr>
                <w:rFonts w:ascii="Cambria Math" w:hAnsi="Cambria Math" w:cs="Times New Roman"/>
                <w:sz w:val="24"/>
                <w:szCs w:val="24"/>
              </w:rPr>
              <m:t>∂x</m:t>
            </m:r>
          </m:den>
        </m:f>
      </m:oMath>
      <w:r w:rsidRPr="00D65AE7">
        <w:rPr>
          <w:rFonts w:ascii="Times New Roman" w:hAnsi="Times New Roman" w:cs="Times New Roman"/>
          <w:sz w:val="24"/>
          <w:szCs w:val="24"/>
        </w:rPr>
        <w:t xml:space="preserve"> + v</w:t>
      </w:r>
      <m:oMath>
        <m:f>
          <m:fPr>
            <m:ctrlPr>
              <w:rPr>
                <w:rFonts w:ascii="Cambria Math" w:hAnsi="Times New Roman" w:cs="Times New Roman"/>
                <w:i/>
                <w:sz w:val="24"/>
                <w:szCs w:val="24"/>
              </w:rPr>
            </m:ctrlPr>
          </m:fPr>
          <m:num>
            <m:r>
              <w:rPr>
                <w:rFonts w:ascii="Cambria Math" w:hAnsi="Cambria Math" w:cs="Times New Roman"/>
                <w:sz w:val="24"/>
                <w:szCs w:val="24"/>
              </w:rPr>
              <m:t>∂w</m:t>
            </m:r>
          </m:num>
          <m:den>
            <m:r>
              <w:rPr>
                <w:rFonts w:ascii="Cambria Math" w:hAnsi="Cambria Math" w:cs="Times New Roman"/>
                <w:sz w:val="24"/>
                <w:szCs w:val="24"/>
              </w:rPr>
              <m:t>∂y</m:t>
            </m:r>
          </m:den>
        </m:f>
      </m:oMath>
      <w:r w:rsidRPr="00D65AE7">
        <w:rPr>
          <w:rFonts w:ascii="Times New Roman" w:hAnsi="Times New Roman" w:cs="Times New Roman"/>
          <w:sz w:val="24"/>
          <w:szCs w:val="24"/>
        </w:rPr>
        <w:t xml:space="preserve"> + w</w:t>
      </w:r>
      <m:oMath>
        <m:f>
          <m:fPr>
            <m:ctrlPr>
              <w:rPr>
                <w:rFonts w:ascii="Cambria Math" w:hAnsi="Times New Roman" w:cs="Times New Roman"/>
                <w:i/>
                <w:sz w:val="24"/>
                <w:szCs w:val="24"/>
              </w:rPr>
            </m:ctrlPr>
          </m:fPr>
          <m:num>
            <m:r>
              <w:rPr>
                <w:rFonts w:ascii="Cambria Math" w:hAnsi="Cambria Math" w:cs="Times New Roman"/>
                <w:sz w:val="24"/>
                <w:szCs w:val="24"/>
              </w:rPr>
              <m:t>∂w</m:t>
            </m:r>
          </m:num>
          <m:den>
            <m:r>
              <w:rPr>
                <w:rFonts w:ascii="Cambria Math" w:hAnsi="Cambria Math" w:cs="Times New Roman"/>
                <w:sz w:val="24"/>
                <w:szCs w:val="24"/>
              </w:rPr>
              <m:t>∂z</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∂w</m:t>
            </m:r>
          </m:num>
          <m:den>
            <m:r>
              <w:rPr>
                <w:rFonts w:ascii="Cambria Math" w:hAnsi="Cambria Math" w:cs="Times New Roman"/>
                <w:sz w:val="24"/>
                <w:szCs w:val="24"/>
              </w:rPr>
              <m:t>∂t</m:t>
            </m:r>
          </m:den>
        </m:f>
      </m:oMath>
      <w:r w:rsidRPr="00D65AE7">
        <w:rPr>
          <w:rFonts w:ascii="Times New Roman" w:hAnsi="Times New Roman" w:cs="Times New Roman"/>
          <w:sz w:val="24"/>
          <w:szCs w:val="24"/>
        </w:rPr>
        <w:t xml:space="preserve"> = 0</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hence</w:t>
      </w:r>
      <w:proofErr w:type="gramEnd"/>
      <w:r w:rsidRPr="00D65AE7">
        <w:rPr>
          <w:rFonts w:ascii="Times New Roman" w:hAnsi="Times New Roman" w:cs="Times New Roman"/>
          <w:sz w:val="24"/>
          <w:szCs w:val="24"/>
        </w:rPr>
        <w:t xml:space="preserve"> a = 12.68 mm/s</w:t>
      </w:r>
      <w:r w:rsidRPr="00D65AE7">
        <w:rPr>
          <w:rFonts w:ascii="Times New Roman" w:hAnsi="Times New Roman" w:cs="Times New Roman"/>
          <w:sz w:val="24"/>
          <w:szCs w:val="24"/>
          <w:vertAlign w:val="superscript"/>
        </w:rPr>
        <w:t>2</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In flow field, the rotational components are as under:  given in eq (</w:t>
      </w:r>
      <w:r>
        <w:rPr>
          <w:rFonts w:ascii="Times New Roman" w:hAnsi="Times New Roman" w:cs="Times New Roman"/>
          <w:sz w:val="24"/>
          <w:szCs w:val="24"/>
        </w:rPr>
        <w:t>93</w:t>
      </w:r>
      <w:r w:rsidRPr="00D65AE7">
        <w:rPr>
          <w:rFonts w:ascii="Times New Roman" w:hAnsi="Times New Roman" w:cs="Times New Roman"/>
          <w:sz w:val="24"/>
          <w:szCs w:val="24"/>
        </w:rPr>
        <w:t>) and rotation is given in eq (</w:t>
      </w:r>
      <w:r>
        <w:rPr>
          <w:rFonts w:ascii="Times New Roman" w:hAnsi="Times New Roman" w:cs="Times New Roman"/>
          <w:sz w:val="24"/>
          <w:szCs w:val="24"/>
        </w:rPr>
        <w:t>94</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tand</w:t>
      </w:r>
      <m:oMath>
        <w:proofErr w:type="gramEnd"/>
        <m:r>
          <w:rPr>
            <w:rFonts w:ascii="Cambria Math" w:hAnsi="Cambria Math" w:cs="Times New Roman"/>
            <w:sz w:val="24"/>
            <w:szCs w:val="24"/>
          </w:rPr>
          <m:t>α</m:t>
        </m:r>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f>
              <m:fPr>
                <m:ctrlPr>
                  <w:rPr>
                    <w:rFonts w:ascii="Cambria Math" w:hAnsi="Times New Roman"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∂x</m:t>
                </m:r>
              </m:den>
            </m:f>
          </m:num>
          <m:den>
            <m:r>
              <w:rPr>
                <w:rFonts w:ascii="Cambria Math" w:hAnsi="Cambria Math" w:cs="Times New Roman"/>
                <w:sz w:val="24"/>
                <w:szCs w:val="24"/>
              </w:rPr>
              <m:t>dx</m:t>
            </m:r>
          </m:den>
        </m:f>
      </m:oMath>
      <w:r w:rsidRPr="00D65AE7">
        <w:rPr>
          <w:rFonts w:ascii="Times New Roman" w:hAnsi="Times New Roman" w:cs="Times New Roman"/>
          <w:sz w:val="24"/>
          <w:szCs w:val="24"/>
        </w:rPr>
        <w:t xml:space="preserve">dxdt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93</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hence</w:t>
      </w:r>
      <w:proofErr w:type="gramEnd"/>
      <w:r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Cambria Math" w:cs="Times New Roman"/>
                <w:sz w:val="24"/>
                <w:szCs w:val="24"/>
              </w:rPr>
              <m:t>dα</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∂x</m:t>
            </m:r>
          </m:den>
        </m:f>
      </m:oMath>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r>
        <w:rPr>
          <w:rFonts w:ascii="Times New Roman" w:hAnsi="Times New Roman" w:cs="Times New Roman"/>
          <w:sz w:val="24"/>
          <w:szCs w:val="24"/>
        </w:rPr>
        <w:t>(94</w:t>
      </w:r>
      <w:r w:rsidRPr="00D65AE7">
        <w:rPr>
          <w:rFonts w:ascii="Times New Roman" w:hAnsi="Times New Roman" w:cs="Times New Roman"/>
          <w:sz w:val="24"/>
          <w:szCs w:val="24"/>
        </w:rPr>
        <w:t>)</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similarly</w:t>
      </w:r>
      <w:proofErr w:type="gramEnd"/>
      <w:r w:rsidRPr="00D65AE7">
        <w:rPr>
          <w:rFonts w:ascii="Times New Roman"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Cambria Math" w:cs="Times New Roman"/>
                <w:sz w:val="24"/>
                <w:szCs w:val="24"/>
              </w:rPr>
              <m:t>dβ</m:t>
            </m:r>
          </m:num>
          <m:den>
            <m:r>
              <w:rPr>
                <w:rFonts w:ascii="Cambria Math" w:hAnsi="Cambria Math" w:cs="Times New Roman"/>
                <w:sz w:val="24"/>
                <w:szCs w:val="24"/>
              </w:rPr>
              <m:t>dt</m:t>
            </m:r>
          </m:den>
        </m:f>
      </m:oMath>
      <w:r w:rsidRPr="00D65AE7">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∂y</m:t>
            </m:r>
          </m:den>
        </m:f>
      </m:oMath>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rotation</w:t>
      </w:r>
      <w:proofErr w:type="gramEnd"/>
      <w:r w:rsidRPr="00D65AE7">
        <w:rPr>
          <w:rFonts w:ascii="Times New Roman" w:hAnsi="Times New Roman" w:cs="Times New Roman"/>
          <w:sz w:val="24"/>
          <w:szCs w:val="24"/>
        </w:rPr>
        <w:t xml:space="preserve"> w</w:t>
      </w:r>
      <w:r w:rsidRPr="00D65AE7">
        <w:rPr>
          <w:rFonts w:ascii="Times New Roman" w:hAnsi="Times New Roman" w:cs="Times New Roman"/>
          <w:sz w:val="24"/>
          <w:szCs w:val="24"/>
          <w:vertAlign w:val="subscript"/>
        </w:rPr>
        <w:t>z</w:t>
      </w:r>
      <w:r w:rsidRPr="00D65AE7">
        <w:rPr>
          <w:rFonts w:ascii="Times New Roman" w:hAnsi="Times New Roman" w:cs="Times New Roman"/>
          <w:sz w:val="24"/>
          <w:szCs w:val="24"/>
        </w:rPr>
        <w:t xml:space="preserve"> = 0.5 </w:t>
      </w:r>
      <m:oMath>
        <m:d>
          <m:dPr>
            <m:begChr m:val="["/>
            <m:endChr m:val="]"/>
            <m:ctrlPr>
              <w:rPr>
                <w:rFonts w:ascii="Cambria Math" w:hAnsi="Times New Roman" w:cs="Times New Roman"/>
                <w:i/>
                <w:sz w:val="24"/>
                <w:szCs w:val="24"/>
              </w:rPr>
            </m:ctrlPr>
          </m:dPr>
          <m:e>
            <m:r>
              <m:rPr>
                <m:sty m:val="p"/>
              </m:rP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Cambria Math" w:cs="Times New Roman"/>
                    <w:sz w:val="24"/>
                    <w:szCs w:val="24"/>
                  </w:rPr>
                  <m:t>dα</m:t>
                </m:r>
              </m:num>
              <m:den>
                <m:r>
                  <w:rPr>
                    <w:rFonts w:ascii="Cambria Math" w:hAnsi="Cambria Math" w:cs="Times New Roman"/>
                    <w:sz w:val="24"/>
                    <w:szCs w:val="24"/>
                  </w:rPr>
                  <m:t>dt</m:t>
                </m:r>
              </m:den>
            </m:f>
            <m:r>
              <w:rPr>
                <w:rFonts w:ascii="Times New Roman"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dβ</m:t>
                </m:r>
              </m:num>
              <m:den>
                <m:r>
                  <w:rPr>
                    <w:rFonts w:ascii="Cambria Math" w:hAnsi="Cambria Math" w:cs="Times New Roman"/>
                    <w:sz w:val="24"/>
                    <w:szCs w:val="24"/>
                  </w:rPr>
                  <m:t>dt</m:t>
                </m:r>
              </m:den>
            </m:f>
          </m:e>
        </m:d>
      </m:oMath>
      <w:r w:rsidRPr="00D65AE7">
        <w:rPr>
          <w:rFonts w:ascii="Times New Roman" w:hAnsi="Times New Roman" w:cs="Times New Roman"/>
          <w:sz w:val="24"/>
          <w:szCs w:val="24"/>
        </w:rPr>
        <w:t xml:space="preserve"> = </w:t>
      </w:r>
      <m:oMath>
        <m:r>
          <w:rPr>
            <w:rFonts w:ascii="Cambria Math" w:hAnsi="Times New Roman" w:cs="Times New Roman"/>
            <w:sz w:val="24"/>
            <w:szCs w:val="24"/>
          </w:rPr>
          <m:t>0.5</m:t>
        </m:r>
        <m:d>
          <m:dPr>
            <m:begChr m:val="["/>
            <m:endChr m:val="]"/>
            <m:ctrlPr>
              <w:rPr>
                <w:rFonts w:ascii="Cambria Math" w:hAnsi="Times New Roman" w:cs="Times New Roman"/>
                <w:i/>
                <w:sz w:val="24"/>
                <w:szCs w:val="24"/>
              </w:rPr>
            </m:ctrlPr>
          </m:dPr>
          <m:e>
            <m:f>
              <m:fPr>
                <m:ctrlPr>
                  <w:rPr>
                    <w:rFonts w:ascii="Cambria Math" w:hAnsi="Times New Roman"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∂x</m:t>
                </m:r>
              </m:den>
            </m:f>
            <m:r>
              <w:rPr>
                <w:rFonts w:ascii="Times New Roman"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∂y</m:t>
                </m:r>
              </m:den>
            </m:f>
          </m:e>
        </m:d>
      </m:oMath>
      <w:r w:rsidRPr="00D65AE7">
        <w:rPr>
          <w:rFonts w:ascii="Times New Roman" w:hAnsi="Times New Roman" w:cs="Times New Roman"/>
          <w:sz w:val="24"/>
          <w:szCs w:val="24"/>
        </w:rPr>
        <w:t xml:space="preserve"> = 3.59 s</w:t>
      </w:r>
      <w:r w:rsidRPr="00D65AE7">
        <w:rPr>
          <w:rFonts w:ascii="Times New Roman" w:hAnsi="Times New Roman" w:cs="Times New Roman"/>
          <w:sz w:val="24"/>
          <w:szCs w:val="24"/>
          <w:vertAlign w:val="superscript"/>
        </w:rPr>
        <w:t>-1</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lastRenderedPageBreak/>
        <w:t xml:space="preserve">w =0.5 </w:t>
      </w:r>
      <m:oMath>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acc>
                    <m:accPr>
                      <m:ctrlPr>
                        <w:rPr>
                          <w:rFonts w:ascii="Cambria Math" w:hAnsi="Times New Roman" w:cs="Times New Roman"/>
                          <w:i/>
                          <w:sz w:val="24"/>
                          <w:szCs w:val="24"/>
                          <w:vertAlign w:val="subscript"/>
                        </w:rPr>
                      </m:ctrlPr>
                    </m:accPr>
                    <m:e>
                      <m:r>
                        <w:rPr>
                          <w:rFonts w:ascii="Cambria Math" w:hAnsi="Cambria Math" w:cs="Times New Roman"/>
                          <w:sz w:val="24"/>
                          <w:szCs w:val="24"/>
                          <w:vertAlign w:val="subscript"/>
                        </w:rPr>
                        <m:t>i</m:t>
                      </m:r>
                    </m:e>
                  </m:acc>
                  <m:r>
                    <m:rPr>
                      <m:sty m:val="p"/>
                    </m:rPr>
                    <w:rPr>
                      <w:rFonts w:ascii="Cambria Math" w:hAnsi="Times New Roman" w:cs="Times New Roman"/>
                      <w:sz w:val="24"/>
                      <w:szCs w:val="24"/>
                      <w:vertAlign w:val="subscript"/>
                    </w:rPr>
                    <m:t xml:space="preserve"> </m:t>
                  </m:r>
                </m:e>
                <m:e>
                  <m:acc>
                    <m:accPr>
                      <m:ctrlPr>
                        <w:rPr>
                          <w:rFonts w:ascii="Cambria Math" w:hAnsi="Times New Roman" w:cs="Times New Roman"/>
                          <w:i/>
                          <w:sz w:val="24"/>
                          <w:szCs w:val="24"/>
                          <w:vertAlign w:val="subscript"/>
                        </w:rPr>
                      </m:ctrlPr>
                    </m:accPr>
                    <m:e>
                      <m:r>
                        <w:rPr>
                          <w:rFonts w:ascii="Cambria Math" w:hAnsi="Cambria Math" w:cs="Times New Roman"/>
                          <w:sz w:val="24"/>
                          <w:szCs w:val="24"/>
                          <w:vertAlign w:val="subscript"/>
                        </w:rPr>
                        <m:t>j</m:t>
                      </m:r>
                    </m:e>
                  </m:acc>
                </m:e>
                <m:e>
                  <m:acc>
                    <m:accPr>
                      <m:ctrlPr>
                        <w:rPr>
                          <w:rFonts w:ascii="Cambria Math" w:hAnsi="Times New Roman" w:cs="Times New Roman"/>
                          <w:i/>
                          <w:sz w:val="24"/>
                          <w:szCs w:val="24"/>
                          <w:vertAlign w:val="subscript"/>
                        </w:rPr>
                      </m:ctrlPr>
                    </m:accPr>
                    <m:e>
                      <m:r>
                        <w:rPr>
                          <w:rFonts w:ascii="Cambria Math" w:hAnsi="Cambria Math" w:cs="Times New Roman"/>
                          <w:sz w:val="24"/>
                          <w:szCs w:val="24"/>
                          <w:vertAlign w:val="subscript"/>
                        </w:rPr>
                        <m:t>k</m:t>
                      </m:r>
                    </m:e>
                  </m:acc>
                </m:e>
              </m:mr>
              <m:mr>
                <m:e>
                  <m:f>
                    <m:fPr>
                      <m:ctrlPr>
                        <w:rPr>
                          <w:rFonts w:ascii="Cambria Math" w:hAnsi="Times New Roman"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∂x</m:t>
                      </m:r>
                    </m:den>
                  </m:f>
                </m:e>
                <m:e>
                  <m:f>
                    <m:fPr>
                      <m:ctrlPr>
                        <w:rPr>
                          <w:rFonts w:ascii="Cambria Math" w:hAnsi="Times New Roman"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∂y</m:t>
                      </m:r>
                    </m:den>
                  </m:f>
                </m:e>
                <m:e>
                  <m:f>
                    <m:fPr>
                      <m:ctrlPr>
                        <w:rPr>
                          <w:rFonts w:ascii="Cambria Math" w:hAnsi="Times New Roman"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∂z</m:t>
                      </m:r>
                    </m:den>
                  </m:f>
                </m:e>
              </m:mr>
              <m:mr>
                <m:e>
                  <m:r>
                    <w:rPr>
                      <w:rFonts w:ascii="Cambria Math" w:hAnsi="Cambria Math" w:cs="Times New Roman"/>
                      <w:sz w:val="24"/>
                      <w:szCs w:val="24"/>
                    </w:rPr>
                    <m:t>u</m:t>
                  </m:r>
                </m:e>
                <m:e>
                  <m:r>
                    <w:rPr>
                      <w:rFonts w:ascii="Cambria Math" w:hAnsi="Cambria Math" w:cs="Times New Roman"/>
                      <w:sz w:val="24"/>
                      <w:szCs w:val="24"/>
                    </w:rPr>
                    <m:t>v</m:t>
                  </m:r>
                </m:e>
                <m:e>
                  <m:r>
                    <w:rPr>
                      <w:rFonts w:ascii="Cambria Math" w:hAnsi="Cambria Math" w:cs="Times New Roman"/>
                      <w:sz w:val="24"/>
                      <w:szCs w:val="24"/>
                    </w:rPr>
                    <m:t>w</m:t>
                  </m:r>
                </m:e>
              </m:mr>
            </m:m>
          </m:e>
        </m:d>
      </m:oMath>
      <w:r w:rsidRPr="00D65AE7">
        <w:rPr>
          <w:rFonts w:ascii="Times New Roman" w:hAnsi="Times New Roman" w:cs="Times New Roman"/>
          <w:sz w:val="24"/>
          <w:szCs w:val="24"/>
        </w:rPr>
        <w:t xml:space="preserve">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(95)</w:t>
      </w:r>
      <w:r w:rsidRPr="00D65AE7">
        <w:rPr>
          <w:rFonts w:ascii="Times New Roman" w:hAnsi="Times New Roman" w:cs="Times New Roman"/>
          <w:sz w:val="24"/>
          <w:szCs w:val="24"/>
        </w:rPr>
        <w:tab/>
      </w:r>
      <w:r w:rsidRPr="00D65AE7">
        <w:rPr>
          <w:rFonts w:ascii="Times New Roman" w:hAnsi="Times New Roman" w:cs="Times New Roman"/>
          <w:sz w:val="24"/>
          <w:szCs w:val="24"/>
        </w:rPr>
        <w:tab/>
      </w:r>
      <w:proofErr w:type="gramStart"/>
      <w:r w:rsidRPr="00D65AE7">
        <w:rPr>
          <w:rFonts w:ascii="Times New Roman" w:hAnsi="Times New Roman" w:cs="Times New Roman"/>
          <w:sz w:val="24"/>
          <w:szCs w:val="24"/>
        </w:rPr>
        <w:t>The</w:t>
      </w:r>
      <w:proofErr w:type="gramEnd"/>
      <w:r w:rsidRPr="00D65AE7">
        <w:rPr>
          <w:rFonts w:ascii="Times New Roman" w:hAnsi="Times New Roman" w:cs="Times New Roman"/>
          <w:sz w:val="24"/>
          <w:szCs w:val="24"/>
        </w:rPr>
        <w:t xml:space="preserve"> vertical force exerted by the fluid on the workpiece = dF</w:t>
      </w:r>
      <w:r w:rsidRPr="00D65AE7">
        <w:rPr>
          <w:rFonts w:ascii="Times New Roman" w:hAnsi="Times New Roman" w:cs="Times New Roman"/>
          <w:sz w:val="24"/>
          <w:szCs w:val="24"/>
          <w:vertAlign w:val="subscript"/>
        </w:rPr>
        <w:t>v</w:t>
      </w:r>
      <w:r w:rsidRPr="00D65AE7">
        <w:rPr>
          <w:rFonts w:ascii="Times New Roman" w:hAnsi="Times New Roman" w:cs="Times New Roman"/>
          <w:sz w:val="24"/>
          <w:szCs w:val="24"/>
        </w:rPr>
        <w:t xml:space="preserve"> = weight of fluid of the above surface = </w:t>
      </w:r>
      <m:oMath>
        <m:r>
          <w:rPr>
            <w:rFonts w:ascii="Cambria Math" w:hAnsi="Cambria Math" w:cs="Times New Roman"/>
            <w:sz w:val="24"/>
            <w:szCs w:val="24"/>
          </w:rPr>
          <m:t>ρg</m:t>
        </m:r>
        <m:r>
          <w:rPr>
            <w:rFonts w:ascii="Times New Roman" w:hAnsi="Times New Roman" w:cs="Times New Roman"/>
            <w:sz w:val="24"/>
            <w:szCs w:val="24"/>
          </w:rPr>
          <m:t>h</m:t>
        </m:r>
        <m:r>
          <w:rPr>
            <w:rFonts w:ascii="Cambria Math" w:hAnsi="Cambria Math" w:cs="Times New Roman"/>
            <w:sz w:val="24"/>
            <w:szCs w:val="24"/>
          </w:rPr>
          <m:t>dAcosθ</m:t>
        </m:r>
      </m:oMath>
      <w:r w:rsidRPr="00D65AE7">
        <w:rPr>
          <w:rFonts w:ascii="Times New Roman" w:hAnsi="Times New Roman" w:cs="Times New Roman"/>
          <w:sz w:val="24"/>
          <w:szCs w:val="24"/>
        </w:rPr>
        <w:t xml:space="preserve"> = 0         </w:t>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r>
      <w:r w:rsidRPr="00D65AE7">
        <w:rPr>
          <w:rFonts w:ascii="Times New Roman" w:hAnsi="Times New Roman" w:cs="Times New Roman"/>
          <w:sz w:val="24"/>
          <w:szCs w:val="24"/>
        </w:rPr>
        <w:tab/>
        <w:t xml:space="preserve">     </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w:t>
      </w:r>
      <m:oMath>
        <m:r>
          <w:rPr>
            <w:rFonts w:ascii="Times New Roman" w:hAnsi="Times New Roman" w:cs="Times New Roman"/>
            <w:sz w:val="24"/>
            <w:szCs w:val="24"/>
          </w:rPr>
          <m:t>h</m:t>
        </m:r>
        <m:r>
          <w:rPr>
            <w:rFonts w:ascii="Cambria Math" w:hAnsi="Cambria Math" w:cs="Times New Roman"/>
            <w:sz w:val="24"/>
            <w:szCs w:val="24"/>
          </w:rPr>
          <m:t>dAcosθ</m:t>
        </m:r>
      </m:oMath>
      <w:r w:rsidRPr="00D65AE7">
        <w:rPr>
          <w:rFonts w:ascii="Times New Roman" w:hAnsi="Times New Roman" w:cs="Times New Roman"/>
          <w:sz w:val="24"/>
          <w:szCs w:val="24"/>
        </w:rPr>
        <w:t xml:space="preserve"> is the volume of the media above the surface.</w:t>
      </w:r>
    </w:p>
    <w:p w:rsidR="008134AB" w:rsidRPr="00D65AE7"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dF</w:t>
      </w:r>
      <w:r w:rsidRPr="00D65AE7">
        <w:rPr>
          <w:rFonts w:ascii="Times New Roman" w:hAnsi="Times New Roman" w:cs="Times New Roman"/>
          <w:sz w:val="24"/>
          <w:szCs w:val="24"/>
          <w:vertAlign w:val="subscript"/>
        </w:rPr>
        <w:t>v</w:t>
      </w:r>
      <w:proofErr w:type="gramEnd"/>
      <w:r w:rsidRPr="00D65AE7">
        <w:rPr>
          <w:rFonts w:ascii="Times New Roman" w:hAnsi="Times New Roman" w:cs="Times New Roman"/>
          <w:sz w:val="24"/>
          <w:szCs w:val="24"/>
        </w:rPr>
        <w:t xml:space="preserve"> = 1.1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10</w:t>
      </w:r>
      <w:r w:rsidRPr="00D65AE7">
        <w:rPr>
          <w:rFonts w:ascii="Times New Roman" w:hAnsi="Times New Roman" w:cs="Times New Roman"/>
          <w:sz w:val="24"/>
          <w:szCs w:val="24"/>
          <w:vertAlign w:val="superscript"/>
        </w:rPr>
        <w:t>-3</w:t>
      </w:r>
      <w:r w:rsidRPr="00D65AE7">
        <w:rPr>
          <w:rFonts w:ascii="Times New Roman" w:hAnsi="Times New Roman" w:cs="Times New Roman"/>
          <w:sz w:val="24"/>
          <w:szCs w:val="24"/>
        </w:rPr>
        <w:t xml:space="preserve">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9800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(650/2)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3.14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8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16 </w:t>
      </w:r>
      <m:oMath>
        <m:r>
          <w:rPr>
            <w:rFonts w:ascii="Times New Roman" w:hAnsi="Times New Roman" w:cs="Times New Roman"/>
            <w:sz w:val="24"/>
            <w:szCs w:val="24"/>
          </w:rPr>
          <m:t>×</m:t>
        </m:r>
      </m:oMath>
      <w:r w:rsidRPr="00D65AE7">
        <w:rPr>
          <w:rFonts w:ascii="Times New Roman" w:hAnsi="Times New Roman" w:cs="Times New Roman"/>
          <w:sz w:val="24"/>
          <w:szCs w:val="24"/>
        </w:rPr>
        <w:t xml:space="preserve"> (1/1.14) = 1235.2 kN.</w:t>
      </w:r>
    </w:p>
    <w:p w:rsidR="008134AB" w:rsidRPr="00D65AE7" w:rsidRDefault="008134AB" w:rsidP="008134AB">
      <w:pPr>
        <w:pStyle w:val="NoSpacing"/>
        <w:spacing w:line="360" w:lineRule="auto"/>
        <w:jc w:val="both"/>
        <w:rPr>
          <w:rFonts w:ascii="Times New Roman" w:hAnsi="Times New Roman" w:cs="Times New Roman"/>
          <w:sz w:val="24"/>
          <w:szCs w:val="24"/>
        </w:rPr>
      </w:pPr>
      <w:r w:rsidRPr="00D65AE7">
        <w:rPr>
          <w:rFonts w:ascii="Times New Roman" w:hAnsi="Times New Roman" w:cs="Times New Roman"/>
          <w:sz w:val="24"/>
          <w:szCs w:val="24"/>
        </w:rPr>
        <w:t>The horizontal force acting on the workpiece = dF</w:t>
      </w:r>
      <w:r w:rsidRPr="00D65AE7">
        <w:rPr>
          <w:rFonts w:ascii="Times New Roman" w:hAnsi="Times New Roman" w:cs="Times New Roman"/>
          <w:sz w:val="24"/>
          <w:szCs w:val="24"/>
          <w:vertAlign w:val="subscript"/>
        </w:rPr>
        <w:t>h</w:t>
      </w:r>
      <w:r w:rsidRPr="00D65AE7">
        <w:rPr>
          <w:rFonts w:ascii="Times New Roman" w:hAnsi="Times New Roman" w:cs="Times New Roman"/>
          <w:sz w:val="24"/>
          <w:szCs w:val="24"/>
        </w:rPr>
        <w:t xml:space="preserve"> = </w:t>
      </w:r>
      <m:oMath>
        <m:r>
          <m:rPr>
            <m:sty m:val="p"/>
          </m:rPr>
          <w:rPr>
            <w:rFonts w:ascii="Times New Roman" w:hAnsi="Times New Roman" w:cs="Times New Roman"/>
            <w:sz w:val="24"/>
            <w:szCs w:val="24"/>
          </w:rPr>
          <m:t>ρ</m:t>
        </m:r>
        <m:r>
          <m:rPr>
            <m:sty m:val="p"/>
          </m:rPr>
          <w:rPr>
            <w:rFonts w:ascii="Cambria Math" w:hAnsi="Times New Roman" w:cs="Times New Roman"/>
            <w:sz w:val="24"/>
            <w:szCs w:val="24"/>
          </w:rPr>
          <m:t>ghdAsin</m:t>
        </m:r>
        <m:r>
          <m:rPr>
            <m:sty m:val="p"/>
          </m:rPr>
          <w:rPr>
            <w:rFonts w:ascii="Times New Roman" w:hAnsi="Times New Roman" w:cs="Times New Roman"/>
            <w:sz w:val="24"/>
            <w:szCs w:val="24"/>
          </w:rPr>
          <m:t>θ</m:t>
        </m:r>
      </m:oMath>
      <w:r w:rsidRPr="00D65AE7">
        <w:rPr>
          <w:rFonts w:ascii="Times New Roman" w:hAnsi="Times New Roman" w:cs="Times New Roman"/>
          <w:sz w:val="24"/>
          <w:szCs w:val="24"/>
        </w:rPr>
        <w:t xml:space="preserve"> = 0.</w:t>
      </w:r>
    </w:p>
    <w:p w:rsidR="008134AB" w:rsidRDefault="008134AB" w:rsidP="008134AB">
      <w:pPr>
        <w:pStyle w:val="NoSpacing"/>
        <w:spacing w:line="360" w:lineRule="auto"/>
        <w:jc w:val="both"/>
        <w:rPr>
          <w:rFonts w:ascii="Times New Roman" w:hAnsi="Times New Roman" w:cs="Times New Roman"/>
          <w:sz w:val="24"/>
          <w:szCs w:val="24"/>
        </w:rPr>
      </w:pPr>
      <w:proofErr w:type="gramStart"/>
      <w:r w:rsidRPr="00D65AE7">
        <w:rPr>
          <w:rFonts w:ascii="Times New Roman" w:hAnsi="Times New Roman" w:cs="Times New Roman"/>
          <w:sz w:val="24"/>
          <w:szCs w:val="24"/>
        </w:rPr>
        <w:t>where</w:t>
      </w:r>
      <w:proofErr w:type="gramEnd"/>
      <w:r w:rsidRPr="00D65AE7">
        <w:rPr>
          <w:rFonts w:ascii="Times New Roman" w:hAnsi="Times New Roman" w:cs="Times New Roman"/>
          <w:sz w:val="24"/>
          <w:szCs w:val="24"/>
        </w:rPr>
        <w:t xml:space="preserve"> </w:t>
      </w:r>
      <m:oMath>
        <m:r>
          <w:rPr>
            <w:rFonts w:ascii="Cambria Math" w:hAnsi="Cambria Math" w:cs="Times New Roman"/>
            <w:sz w:val="24"/>
            <w:szCs w:val="24"/>
          </w:rPr>
          <m:t>dAsinθ</m:t>
        </m:r>
      </m:oMath>
      <w:r w:rsidRPr="00D65AE7">
        <w:rPr>
          <w:rFonts w:ascii="Times New Roman" w:hAnsi="Times New Roman" w:cs="Times New Roman"/>
          <w:sz w:val="24"/>
          <w:szCs w:val="24"/>
        </w:rPr>
        <w:t xml:space="preserve"> is the projected area.</w:t>
      </w:r>
    </w:p>
    <w:p w:rsidR="008134AB" w:rsidRPr="00D65AE7" w:rsidRDefault="008134AB" w:rsidP="008134AB">
      <w:pPr>
        <w:pStyle w:val="NoSpacing"/>
        <w:spacing w:line="360" w:lineRule="auto"/>
        <w:jc w:val="both"/>
        <w:rPr>
          <w:rFonts w:ascii="Times New Roman" w:hAnsi="Times New Roman" w:cs="Times New Roman"/>
          <w:sz w:val="24"/>
          <w:szCs w:val="24"/>
        </w:rPr>
      </w:pPr>
    </w:p>
    <w:p w:rsidR="008134AB" w:rsidRPr="00A328B5" w:rsidRDefault="008134AB" w:rsidP="008134AB">
      <w:pPr>
        <w:tabs>
          <w:tab w:val="left" w:pos="7260"/>
        </w:tabs>
        <w:jc w:val="center"/>
        <w:rPr>
          <w:rFonts w:ascii="Times New Roman" w:eastAsiaTheme="minorEastAsia" w:hAnsi="Times New Roman" w:cs="Times New Roman"/>
          <w:b/>
          <w:bCs/>
          <w:sz w:val="24"/>
          <w:szCs w:val="24"/>
          <w:lang w:val="en-IN"/>
        </w:rPr>
      </w:pPr>
      <w:r w:rsidRPr="00A328B5">
        <w:rPr>
          <w:rFonts w:ascii="Times New Roman" w:eastAsiaTheme="minorEastAsia" w:hAnsi="Times New Roman" w:cs="Times New Roman"/>
          <w:b/>
          <w:bCs/>
          <w:sz w:val="24"/>
          <w:szCs w:val="24"/>
          <w:lang w:val="en-IN"/>
        </w:rPr>
        <w:t>Summary</w:t>
      </w:r>
    </w:p>
    <w:p w:rsidR="008134AB" w:rsidRDefault="00D9169C" w:rsidP="006869E7">
      <w:pPr>
        <w:pStyle w:val="ListParagraph"/>
        <w:numPr>
          <w:ilvl w:val="0"/>
          <w:numId w:val="58"/>
        </w:numPr>
        <w:tabs>
          <w:tab w:val="left" w:pos="7260"/>
        </w:tabs>
        <w:spacing w:line="360" w:lineRule="auto"/>
        <w:jc w:val="both"/>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Firstly mathematical and computational modelling of EMR-AFM</w:t>
      </w:r>
      <w:r w:rsidR="006869E7">
        <w:rPr>
          <w:rFonts w:ascii="Times New Roman" w:eastAsiaTheme="minorEastAsia" w:hAnsi="Times New Roman" w:cs="Times New Roman"/>
          <w:sz w:val="24"/>
          <w:szCs w:val="24"/>
          <w:lang w:val="en-IN"/>
        </w:rPr>
        <w:t xml:space="preserve"> process was done.</w:t>
      </w:r>
    </w:p>
    <w:p w:rsidR="006869E7" w:rsidRDefault="006869E7" w:rsidP="006869E7">
      <w:pPr>
        <w:pStyle w:val="ListParagraph"/>
        <w:numPr>
          <w:ilvl w:val="0"/>
          <w:numId w:val="58"/>
        </w:numPr>
        <w:tabs>
          <w:tab w:val="left" w:pos="7260"/>
        </w:tabs>
        <w:spacing w:line="360" w:lineRule="auto"/>
        <w:jc w:val="both"/>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Heat transfer, flow, velocity analysis model was prepared and effect of magnetic field and electrochemistry was studied.</w:t>
      </w:r>
    </w:p>
    <w:p w:rsidR="006869E7" w:rsidRDefault="006869E7" w:rsidP="006869E7">
      <w:pPr>
        <w:pStyle w:val="ListParagraph"/>
        <w:numPr>
          <w:ilvl w:val="0"/>
          <w:numId w:val="58"/>
        </w:numPr>
        <w:tabs>
          <w:tab w:val="left" w:pos="7260"/>
        </w:tabs>
        <w:spacing w:line="360" w:lineRule="auto"/>
        <w:jc w:val="both"/>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The model based on forces and MR calculation based on abrasive particles was prepared and analysed.</w:t>
      </w:r>
    </w:p>
    <w:p w:rsidR="006869E7" w:rsidRPr="00D9169C" w:rsidRDefault="006869E7" w:rsidP="006869E7">
      <w:pPr>
        <w:pStyle w:val="ListParagraph"/>
        <w:numPr>
          <w:ilvl w:val="0"/>
          <w:numId w:val="58"/>
        </w:numPr>
        <w:tabs>
          <w:tab w:val="left" w:pos="7260"/>
        </w:tabs>
        <w:spacing w:line="360" w:lineRule="auto"/>
        <w:jc w:val="both"/>
        <w:rPr>
          <w:rFonts w:ascii="Times New Roman" w:eastAsiaTheme="minorEastAsia" w:hAnsi="Times New Roman" w:cs="Times New Roman"/>
          <w:sz w:val="24"/>
          <w:szCs w:val="24"/>
          <w:lang w:val="en-IN"/>
        </w:rPr>
      </w:pPr>
      <w:r>
        <w:rPr>
          <w:rFonts w:ascii="Times New Roman" w:eastAsiaTheme="minorEastAsia" w:hAnsi="Times New Roman" w:cs="Times New Roman"/>
          <w:sz w:val="24"/>
          <w:szCs w:val="24"/>
          <w:lang w:val="en-IN"/>
        </w:rPr>
        <w:t>CFD analysis of media flow through the fixture path was done and rheological properties were studied and analysed.</w:t>
      </w: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460CD6" w:rsidRDefault="00460CD6"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ED6FC5" w:rsidP="008134AB">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r>
        <w:rPr>
          <w:rFonts w:ascii="Times New Roman" w:hAnsi="Times New Roman" w:cs="Times New Roman"/>
          <w:b/>
          <w:bCs/>
          <w:noProof/>
          <w:sz w:val="24"/>
          <w:szCs w:val="24"/>
          <w:lang w:bidi="hi-IN"/>
        </w:rPr>
        <w:lastRenderedPageBreak/>
        <w:pict>
          <v:shape id="_x0000_s1835" type="#_x0000_t32" style="position:absolute;left:0;text-align:left;margin-left:-3pt;margin-top:14.35pt;width:472.5pt;height:.05pt;z-index:251901952" o:connectortype="straight"/>
        </w:pict>
      </w:r>
      <w:r w:rsidR="008134AB">
        <w:rPr>
          <w:rFonts w:ascii="Times New Roman" w:hAnsi="Times New Roman" w:cs="Times New Roman"/>
          <w:b/>
          <w:bCs/>
          <w:sz w:val="24"/>
          <w:szCs w:val="24"/>
          <w:lang w:val="en-IN"/>
        </w:rPr>
        <w:t>CHAPTER 6: RESULTS AND DISCUSSION</w:t>
      </w:r>
    </w:p>
    <w:p w:rsidR="008134AB" w:rsidRDefault="008134AB" w:rsidP="008134AB">
      <w:pPr>
        <w:spacing w:line="360" w:lineRule="auto"/>
        <w:jc w:val="both"/>
        <w:rPr>
          <w:rFonts w:ascii="Times New Roman" w:hAnsi="Times New Roman" w:cs="Times New Roman"/>
          <w:i/>
          <w:iCs/>
          <w:sz w:val="24"/>
          <w:szCs w:val="24"/>
          <w:lang w:val="en-IN"/>
        </w:rPr>
      </w:pPr>
      <w:r>
        <w:rPr>
          <w:rFonts w:ascii="Times New Roman" w:hAnsi="Times New Roman" w:cs="Times New Roman"/>
          <w:i/>
          <w:iCs/>
          <w:sz w:val="24"/>
          <w:szCs w:val="24"/>
          <w:lang w:val="en-IN"/>
        </w:rPr>
        <w:tab/>
        <w:t>In this chapter the output results of both mathematical and experimental investigation are discussed and analysed. The experimental values obtained on developed EMR-AFM setup in terms of material removal and roughness of surface were analysed and the developed polymer media results were compared. These values were compared with the results obtained through mathematical models and the results from fuzzy logic optimization and grey relational analysis were tabulated and discussed. Further the computational flow dynamics of the polymer media was done using Solidworks software and various rheological properties were studied.</w:t>
      </w:r>
    </w:p>
    <w:p w:rsidR="008134AB" w:rsidRPr="00604832"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results and discussion section is the main output of the experimental and analytical research carried out by the researchers in the present study. It comprises the output results, i.e., material removal and roughness behavior with respect to input parameters taken on the hybrid EMR-AFM setup. Further the mathematical and computational modelling of the process alongwith Taguchi L9 OA, fuzzy logic, GRA optimization technique results are also discussed in details.</w:t>
      </w:r>
    </w:p>
    <w:p w:rsidR="008134AB" w:rsidRDefault="008134AB" w:rsidP="008134AB">
      <w:pPr>
        <w:pStyle w:val="NoSpacing"/>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6.1 </w:t>
      </w:r>
      <w:r w:rsidRPr="001F79D0">
        <w:rPr>
          <w:rFonts w:ascii="Times New Roman" w:hAnsi="Times New Roman" w:cs="Times New Roman"/>
          <w:b/>
          <w:bCs/>
          <w:sz w:val="24"/>
          <w:szCs w:val="24"/>
        </w:rPr>
        <w:t xml:space="preserve">Effect </w:t>
      </w:r>
      <w:r>
        <w:rPr>
          <w:rFonts w:ascii="Times New Roman" w:hAnsi="Times New Roman" w:cs="Times New Roman"/>
          <w:b/>
          <w:bCs/>
          <w:sz w:val="24"/>
          <w:szCs w:val="24"/>
        </w:rPr>
        <w:t xml:space="preserve">of </w:t>
      </w:r>
      <w:r w:rsidR="00460CD6">
        <w:rPr>
          <w:rFonts w:ascii="Times New Roman" w:hAnsi="Times New Roman" w:cs="Times New Roman"/>
          <w:b/>
          <w:bCs/>
          <w:sz w:val="24"/>
          <w:szCs w:val="24"/>
        </w:rPr>
        <w:t>Process Parameters on MR</w:t>
      </w:r>
    </w:p>
    <w:p w:rsidR="008134AB" w:rsidRPr="00047FDB" w:rsidRDefault="008134AB" w:rsidP="008134AB">
      <w:pPr>
        <w:pStyle w:val="NoSpacing"/>
        <w:spacing w:after="240" w:line="360" w:lineRule="auto"/>
        <w:ind w:firstLine="720"/>
        <w:jc w:val="both"/>
        <w:rPr>
          <w:rFonts w:ascii="Times New Roman" w:hAnsi="Times New Roman" w:cs="Times New Roman"/>
          <w:b/>
          <w:bCs/>
          <w:sz w:val="24"/>
          <w:szCs w:val="24"/>
        </w:rPr>
      </w:pPr>
      <w:r>
        <w:rPr>
          <w:rFonts w:ascii="Times New Roman" w:hAnsi="Times New Roman" w:cs="Times New Roman"/>
          <w:sz w:val="24"/>
          <w:szCs w:val="24"/>
        </w:rPr>
        <w:t xml:space="preserve">In this section, the output material removal (MR) results obtained during AFM is analysed considering the effect of input parameters taken. Firstly, the different polymer media that were prepared were utilized in the process and their effect was calculated. It can be found out in the literature that material removal or wear was achieved in more </w:t>
      </w:r>
      <w:proofErr w:type="gramStart"/>
      <w:r>
        <w:rPr>
          <w:rFonts w:ascii="Times New Roman" w:hAnsi="Times New Roman" w:cs="Times New Roman"/>
          <w:sz w:val="24"/>
          <w:szCs w:val="24"/>
        </w:rPr>
        <w:t>amount</w:t>
      </w:r>
      <w:proofErr w:type="gramEnd"/>
      <w:r>
        <w:rPr>
          <w:rFonts w:ascii="Times New Roman" w:hAnsi="Times New Roman" w:cs="Times New Roman"/>
          <w:sz w:val="24"/>
          <w:szCs w:val="24"/>
        </w:rPr>
        <w:t xml:space="preserve"> by using hard abrasive particles based tools. Hence, the role of abrasive particles is very high in material removal from the work surface. The experiments were performed based on Taguchi L9 OA, by taking first three parameters, i.e., electrolytic voltage, number of cycles and pressure as variables and rest parameters as constant, as shown in table 6.1. </w:t>
      </w:r>
      <w:r w:rsidRPr="001F79D0">
        <w:rPr>
          <w:rFonts w:ascii="Times New Roman" w:hAnsi="Times New Roman" w:cs="Times New Roman"/>
          <w:sz w:val="24"/>
          <w:szCs w:val="24"/>
        </w:rPr>
        <w:t>The five different types of prepared media are used to check the best usable med</w:t>
      </w:r>
      <w:r>
        <w:rPr>
          <w:rFonts w:ascii="Times New Roman" w:hAnsi="Times New Roman" w:cs="Times New Roman"/>
          <w:sz w:val="24"/>
          <w:szCs w:val="24"/>
        </w:rPr>
        <w:t>ia in AFM process. The table 2</w:t>
      </w:r>
      <w:r w:rsidRPr="00AD042F">
        <w:rPr>
          <w:rFonts w:ascii="Times New Roman" w:hAnsi="Times New Roman" w:cs="Times New Roman"/>
          <w:sz w:val="24"/>
          <w:szCs w:val="24"/>
        </w:rPr>
        <w:t xml:space="preserve"> </w:t>
      </w:r>
      <w:proofErr w:type="gramStart"/>
      <w:r w:rsidRPr="00AD042F">
        <w:rPr>
          <w:rFonts w:ascii="Times New Roman" w:hAnsi="Times New Roman" w:cs="Times New Roman"/>
          <w:sz w:val="24"/>
          <w:szCs w:val="24"/>
        </w:rPr>
        <w:t>consist</w:t>
      </w:r>
      <w:r>
        <w:rPr>
          <w:rFonts w:ascii="Times New Roman" w:hAnsi="Times New Roman" w:cs="Times New Roman"/>
          <w:sz w:val="24"/>
          <w:szCs w:val="24"/>
        </w:rPr>
        <w:t>s</w:t>
      </w:r>
      <w:proofErr w:type="gramEnd"/>
      <w:r w:rsidRPr="00AD042F">
        <w:rPr>
          <w:rFonts w:ascii="Times New Roman" w:hAnsi="Times New Roman" w:cs="Times New Roman"/>
          <w:sz w:val="24"/>
          <w:szCs w:val="24"/>
        </w:rPr>
        <w:t xml:space="preserve"> values of material removed during AFM process in case of d</w:t>
      </w:r>
      <w:r>
        <w:rPr>
          <w:rFonts w:ascii="Times New Roman" w:hAnsi="Times New Roman" w:cs="Times New Roman"/>
          <w:sz w:val="24"/>
          <w:szCs w:val="24"/>
        </w:rPr>
        <w:t>ifferent media viz. SBR, NTR</w:t>
      </w:r>
      <w:r w:rsidRPr="00AD042F">
        <w:rPr>
          <w:rFonts w:ascii="Times New Roman" w:hAnsi="Times New Roman" w:cs="Times New Roman"/>
          <w:sz w:val="24"/>
          <w:szCs w:val="24"/>
        </w:rPr>
        <w:t>, S</w:t>
      </w:r>
      <w:r>
        <w:rPr>
          <w:rFonts w:ascii="Times New Roman" w:hAnsi="Times New Roman" w:cs="Times New Roman"/>
          <w:sz w:val="24"/>
          <w:szCs w:val="24"/>
        </w:rPr>
        <w:t>R, SR, NR</w:t>
      </w:r>
      <w:r w:rsidRPr="00AD042F">
        <w:rPr>
          <w:rFonts w:ascii="Times New Roman" w:hAnsi="Times New Roman" w:cs="Times New Roman"/>
          <w:sz w:val="24"/>
          <w:szCs w:val="24"/>
        </w:rPr>
        <w:t xml:space="preserve"> and </w:t>
      </w:r>
      <w:r>
        <w:rPr>
          <w:rFonts w:ascii="Times New Roman" w:hAnsi="Times New Roman" w:cs="Times New Roman"/>
          <w:sz w:val="24"/>
          <w:szCs w:val="24"/>
        </w:rPr>
        <w:t>PBS</w:t>
      </w:r>
      <w:r w:rsidRPr="00AD042F">
        <w:rPr>
          <w:rFonts w:ascii="Times New Roman" w:hAnsi="Times New Roman" w:cs="Times New Roman"/>
          <w:sz w:val="24"/>
          <w:szCs w:val="24"/>
        </w:rPr>
        <w:t>, u</w:t>
      </w:r>
      <w:r>
        <w:rPr>
          <w:rFonts w:ascii="Times New Roman" w:hAnsi="Times New Roman" w:cs="Times New Roman"/>
          <w:sz w:val="24"/>
          <w:szCs w:val="24"/>
        </w:rPr>
        <w:t>s</w:t>
      </w:r>
      <w:r w:rsidRPr="00AD042F">
        <w:rPr>
          <w:rFonts w:ascii="Times New Roman" w:hAnsi="Times New Roman" w:cs="Times New Roman"/>
          <w:sz w:val="24"/>
          <w:szCs w:val="24"/>
        </w:rPr>
        <w:t>ed.</w:t>
      </w:r>
      <w:r>
        <w:rPr>
          <w:rFonts w:ascii="Times New Roman" w:hAnsi="Times New Roman" w:cs="Times New Roman"/>
          <w:sz w:val="24"/>
          <w:szCs w:val="24"/>
          <w:lang w:val="en-ZW" w:eastAsia="en-ZW"/>
        </w:rPr>
        <w:t xml:space="preserve"> </w:t>
      </w:r>
      <w:r w:rsidRPr="001F79D0">
        <w:rPr>
          <w:rFonts w:ascii="Times New Roman" w:hAnsi="Times New Roman" w:cs="Times New Roman"/>
          <w:sz w:val="24"/>
          <w:szCs w:val="24"/>
        </w:rPr>
        <w:t xml:space="preserve">The </w:t>
      </w:r>
      <w:r>
        <w:rPr>
          <w:rFonts w:ascii="Times New Roman" w:hAnsi="Times New Roman" w:cs="Times New Roman"/>
          <w:sz w:val="24"/>
          <w:szCs w:val="24"/>
        </w:rPr>
        <w:t>MR</w:t>
      </w:r>
      <w:r w:rsidRPr="001F79D0">
        <w:rPr>
          <w:rFonts w:ascii="Times New Roman" w:hAnsi="Times New Roman" w:cs="Times New Roman"/>
          <w:sz w:val="24"/>
          <w:szCs w:val="24"/>
        </w:rPr>
        <w:t xml:space="preserve"> was </w:t>
      </w:r>
      <w:r>
        <w:rPr>
          <w:rFonts w:ascii="Times New Roman" w:hAnsi="Times New Roman" w:cs="Times New Roman"/>
          <w:sz w:val="24"/>
          <w:szCs w:val="24"/>
        </w:rPr>
        <w:t xml:space="preserve">found to be </w:t>
      </w:r>
      <w:r w:rsidRPr="001F79D0">
        <w:rPr>
          <w:rFonts w:ascii="Times New Roman" w:hAnsi="Times New Roman" w:cs="Times New Roman"/>
          <w:sz w:val="24"/>
          <w:szCs w:val="24"/>
        </w:rPr>
        <w:t xml:space="preserve">minimum </w:t>
      </w:r>
      <w:r>
        <w:rPr>
          <w:rFonts w:ascii="Times New Roman" w:hAnsi="Times New Roman" w:cs="Times New Roman"/>
          <w:sz w:val="24"/>
          <w:szCs w:val="24"/>
        </w:rPr>
        <w:t xml:space="preserve">in </w:t>
      </w:r>
      <w:r w:rsidRPr="001F79D0">
        <w:rPr>
          <w:rFonts w:ascii="Times New Roman" w:hAnsi="Times New Roman" w:cs="Times New Roman"/>
          <w:sz w:val="24"/>
          <w:szCs w:val="24"/>
        </w:rPr>
        <w:t>PBS</w:t>
      </w:r>
      <w:r>
        <w:rPr>
          <w:rFonts w:ascii="Times New Roman" w:hAnsi="Times New Roman" w:cs="Times New Roman"/>
          <w:sz w:val="24"/>
          <w:szCs w:val="24"/>
        </w:rPr>
        <w:t>, i.e., 2.39 mg</w:t>
      </w:r>
      <w:r w:rsidRPr="001F79D0">
        <w:rPr>
          <w:rFonts w:ascii="Times New Roman" w:hAnsi="Times New Roman" w:cs="Times New Roman"/>
          <w:sz w:val="24"/>
          <w:szCs w:val="24"/>
        </w:rPr>
        <w:t>, maximum in SBR</w:t>
      </w:r>
      <w:r>
        <w:rPr>
          <w:rFonts w:ascii="Times New Roman" w:hAnsi="Times New Roman" w:cs="Times New Roman"/>
          <w:sz w:val="24"/>
          <w:szCs w:val="24"/>
        </w:rPr>
        <w:t>, i.e., 3.88 mg</w:t>
      </w:r>
      <w:r w:rsidRPr="001F79D0">
        <w:rPr>
          <w:rFonts w:ascii="Times New Roman" w:hAnsi="Times New Roman" w:cs="Times New Roman"/>
          <w:sz w:val="24"/>
          <w:szCs w:val="24"/>
        </w:rPr>
        <w:t xml:space="preserve"> and intermediate result</w:t>
      </w:r>
      <w:r>
        <w:rPr>
          <w:rFonts w:ascii="Times New Roman" w:hAnsi="Times New Roman" w:cs="Times New Roman"/>
          <w:sz w:val="24"/>
          <w:szCs w:val="24"/>
        </w:rPr>
        <w:t>s</w:t>
      </w:r>
      <w:r w:rsidRPr="001F79D0">
        <w:rPr>
          <w:rFonts w:ascii="Times New Roman" w:hAnsi="Times New Roman" w:cs="Times New Roman"/>
          <w:sz w:val="24"/>
          <w:szCs w:val="24"/>
        </w:rPr>
        <w:t xml:space="preserve"> were obtained in NTR,</w:t>
      </w:r>
      <w:r>
        <w:rPr>
          <w:rFonts w:ascii="Times New Roman" w:hAnsi="Times New Roman" w:cs="Times New Roman"/>
          <w:sz w:val="24"/>
          <w:szCs w:val="24"/>
        </w:rPr>
        <w:t xml:space="preserve"> </w:t>
      </w:r>
      <w:r w:rsidRPr="001F79D0">
        <w:rPr>
          <w:rFonts w:ascii="Times New Roman" w:hAnsi="Times New Roman" w:cs="Times New Roman"/>
          <w:sz w:val="24"/>
          <w:szCs w:val="24"/>
        </w:rPr>
        <w:t>NR and SR media</w:t>
      </w:r>
      <w:r>
        <w:rPr>
          <w:rFonts w:ascii="Times New Roman" w:hAnsi="Times New Roman" w:cs="Times New Roman"/>
          <w:sz w:val="24"/>
          <w:szCs w:val="24"/>
        </w:rPr>
        <w:t>, as given in table 3</w:t>
      </w:r>
      <w:r w:rsidRPr="001F79D0">
        <w:rPr>
          <w:rFonts w:ascii="Times New Roman" w:hAnsi="Times New Roman" w:cs="Times New Roman"/>
          <w:sz w:val="24"/>
          <w:szCs w:val="24"/>
        </w:rPr>
        <w:t xml:space="preserve">. </w:t>
      </w:r>
      <w:r>
        <w:rPr>
          <w:rFonts w:ascii="Times New Roman" w:hAnsi="Times New Roman" w:cs="Times New Roman"/>
          <w:sz w:val="24"/>
          <w:szCs w:val="24"/>
        </w:rPr>
        <w:t xml:space="preserve">It can be concluded that maximum MR occurs in case of SBR media usage, i.e., 4.9 mg at electrolytic voltage 18 V, number of cycles 4 and extrusion pressure 10 </w:t>
      </w:r>
      <w:proofErr w:type="gramStart"/>
      <w:r>
        <w:rPr>
          <w:rFonts w:ascii="Times New Roman" w:hAnsi="Times New Roman" w:cs="Times New Roman"/>
          <w:sz w:val="24"/>
          <w:szCs w:val="24"/>
        </w:rPr>
        <w:t>bar</w:t>
      </w:r>
      <w:proofErr w:type="gramEnd"/>
      <w:r>
        <w:rPr>
          <w:rFonts w:ascii="Times New Roman" w:hAnsi="Times New Roman" w:cs="Times New Roman"/>
          <w:sz w:val="24"/>
          <w:szCs w:val="24"/>
        </w:rPr>
        <w:t xml:space="preserve">. But when voltage taken was 6 V, number of cycle 6 and pressure 30 bar, MR was found to be minimum, i.e., 1.7 mg in case of PBS </w:t>
      </w:r>
      <w:r>
        <w:rPr>
          <w:rFonts w:ascii="Times New Roman" w:hAnsi="Times New Roman" w:cs="Times New Roman"/>
          <w:sz w:val="24"/>
          <w:szCs w:val="24"/>
        </w:rPr>
        <w:lastRenderedPageBreak/>
        <w:t xml:space="preserve">media usage. The reason may be the poor flow ability of PBS and due to lesser input voltage. Hence, it is proven that SBR results in more removal of material as compared to PBS, further, electrolytic voltage increases the MR, whereas pressure and number of cycles effect on MR is lesser as compared to that of voltage. </w:t>
      </w:r>
    </w:p>
    <w:p w:rsidR="008134AB" w:rsidRPr="00A3213D" w:rsidRDefault="008134AB" w:rsidP="008134AB">
      <w:pPr>
        <w:pStyle w:val="NoSpacing"/>
        <w:spacing w:line="480" w:lineRule="auto"/>
        <w:jc w:val="center"/>
        <w:rPr>
          <w:rFonts w:ascii="Times New Roman" w:hAnsi="Times New Roman" w:cs="Times New Roman"/>
        </w:rPr>
      </w:pPr>
      <w:r>
        <w:rPr>
          <w:rFonts w:ascii="Times New Roman" w:hAnsi="Times New Roman" w:cs="Times New Roman"/>
        </w:rPr>
        <w:t>Table 6.1</w:t>
      </w:r>
      <w:r w:rsidRPr="00A3213D">
        <w:rPr>
          <w:rFonts w:ascii="Times New Roman" w:hAnsi="Times New Roman" w:cs="Times New Roman"/>
        </w:rPr>
        <w:t xml:space="preserve"> Effect of different polymer media used on material removal</w:t>
      </w:r>
    </w:p>
    <w:tbl>
      <w:tblPr>
        <w:tblStyle w:val="LightShading1"/>
        <w:tblW w:w="0" w:type="auto"/>
        <w:jc w:val="center"/>
        <w:tblLook w:val="04A0"/>
      </w:tblPr>
      <w:tblGrid>
        <w:gridCol w:w="1029"/>
        <w:gridCol w:w="644"/>
        <w:gridCol w:w="681"/>
        <w:gridCol w:w="498"/>
        <w:gridCol w:w="620"/>
        <w:gridCol w:w="601"/>
      </w:tblGrid>
      <w:tr w:rsidR="008134AB" w:rsidRPr="00B212ED" w:rsidTr="00CF0EA0">
        <w:trPr>
          <w:cnfStyle w:val="100000000000"/>
          <w:jc w:val="center"/>
        </w:trPr>
        <w:tc>
          <w:tcPr>
            <w:cnfStyle w:val="001000000000"/>
            <w:tcW w:w="0" w:type="auto"/>
            <w:vMerge w:val="restart"/>
            <w:shd w:val="clear" w:color="auto" w:fill="auto"/>
          </w:tcPr>
          <w:p w:rsidR="008134AB" w:rsidRPr="00B212ED" w:rsidRDefault="008134AB" w:rsidP="00CF0EA0">
            <w:pPr>
              <w:pStyle w:val="NoSpacing"/>
              <w:spacing w:line="360" w:lineRule="auto"/>
              <w:jc w:val="center"/>
              <w:rPr>
                <w:rFonts w:ascii="Times New Roman" w:hAnsi="Times New Roman" w:cs="Times New Roman"/>
                <w:b w:val="0"/>
                <w:bCs w:val="0"/>
              </w:rPr>
            </w:pPr>
            <w:r w:rsidRPr="00B212ED">
              <w:rPr>
                <w:rFonts w:ascii="Times New Roman" w:hAnsi="Times New Roman" w:cs="Times New Roman"/>
              </w:rPr>
              <w:t>Exp. No.</w:t>
            </w:r>
          </w:p>
        </w:tc>
        <w:tc>
          <w:tcPr>
            <w:tcW w:w="0" w:type="auto"/>
            <w:gridSpan w:val="5"/>
            <w:shd w:val="clear" w:color="auto" w:fill="auto"/>
          </w:tcPr>
          <w:p w:rsidR="008134AB" w:rsidRPr="00B212ED" w:rsidRDefault="008134AB" w:rsidP="00CF0EA0">
            <w:pPr>
              <w:pStyle w:val="NoSpacing"/>
              <w:spacing w:line="360" w:lineRule="auto"/>
              <w:jc w:val="center"/>
              <w:cnfStyle w:val="100000000000"/>
              <w:rPr>
                <w:rFonts w:ascii="Times New Roman" w:hAnsi="Times New Roman" w:cs="Times New Roman"/>
                <w:b w:val="0"/>
                <w:bCs w:val="0"/>
              </w:rPr>
            </w:pPr>
            <w:r w:rsidRPr="00B212ED">
              <w:rPr>
                <w:rFonts w:ascii="Times New Roman" w:hAnsi="Times New Roman" w:cs="Times New Roman"/>
              </w:rPr>
              <w:t>Material removal (MR) (mg)</w:t>
            </w:r>
          </w:p>
        </w:tc>
      </w:tr>
      <w:tr w:rsidR="008134AB" w:rsidRPr="00B212ED" w:rsidTr="00CF0EA0">
        <w:trPr>
          <w:cnfStyle w:val="000000100000"/>
          <w:jc w:val="center"/>
        </w:trPr>
        <w:tc>
          <w:tcPr>
            <w:cnfStyle w:val="001000000000"/>
            <w:tcW w:w="0" w:type="auto"/>
            <w:vMerge/>
            <w:shd w:val="clear" w:color="auto" w:fill="auto"/>
          </w:tcPr>
          <w:p w:rsidR="008134AB" w:rsidRPr="00B212ED" w:rsidRDefault="008134AB" w:rsidP="00CF0EA0">
            <w:pPr>
              <w:pStyle w:val="NoSpacing"/>
              <w:spacing w:line="360" w:lineRule="auto"/>
              <w:jc w:val="center"/>
              <w:rPr>
                <w:rFonts w:ascii="Times New Roman" w:hAnsi="Times New Roman" w:cs="Times New Roman"/>
                <w:b w:val="0"/>
                <w:bCs w:val="0"/>
              </w:rPr>
            </w:pPr>
          </w:p>
        </w:tc>
        <w:tc>
          <w:tcPr>
            <w:tcW w:w="0" w:type="auto"/>
            <w:shd w:val="clear" w:color="auto" w:fill="auto"/>
          </w:tcPr>
          <w:p w:rsidR="008134AB" w:rsidRPr="00B212ED" w:rsidRDefault="008134AB" w:rsidP="00CF0EA0">
            <w:pPr>
              <w:pStyle w:val="NoSpacing"/>
              <w:spacing w:line="360" w:lineRule="auto"/>
              <w:jc w:val="center"/>
              <w:cnfStyle w:val="000000100000"/>
              <w:rPr>
                <w:rFonts w:ascii="Times New Roman" w:hAnsi="Times New Roman" w:cs="Times New Roman"/>
                <w:b/>
                <w:bCs/>
              </w:rPr>
            </w:pPr>
            <w:r w:rsidRPr="00B212ED">
              <w:rPr>
                <w:rFonts w:ascii="Times New Roman" w:hAnsi="Times New Roman" w:cs="Times New Roman"/>
                <w:b/>
                <w:bCs/>
              </w:rPr>
              <w:t>SBR</w:t>
            </w:r>
          </w:p>
        </w:tc>
        <w:tc>
          <w:tcPr>
            <w:tcW w:w="0" w:type="auto"/>
            <w:shd w:val="clear" w:color="auto" w:fill="auto"/>
          </w:tcPr>
          <w:p w:rsidR="008134AB" w:rsidRPr="00B212ED" w:rsidRDefault="008134AB" w:rsidP="00CF0EA0">
            <w:pPr>
              <w:pStyle w:val="NoSpacing"/>
              <w:spacing w:line="360" w:lineRule="auto"/>
              <w:jc w:val="center"/>
              <w:cnfStyle w:val="000000100000"/>
              <w:rPr>
                <w:rFonts w:ascii="Times New Roman" w:hAnsi="Times New Roman" w:cs="Times New Roman"/>
                <w:b/>
                <w:bCs/>
              </w:rPr>
            </w:pPr>
            <w:r w:rsidRPr="00B212ED">
              <w:rPr>
                <w:rFonts w:ascii="Times New Roman" w:hAnsi="Times New Roman" w:cs="Times New Roman"/>
                <w:b/>
                <w:bCs/>
              </w:rPr>
              <w:t>NTR</w:t>
            </w:r>
          </w:p>
        </w:tc>
        <w:tc>
          <w:tcPr>
            <w:tcW w:w="0" w:type="auto"/>
            <w:shd w:val="clear" w:color="auto" w:fill="auto"/>
          </w:tcPr>
          <w:p w:rsidR="008134AB" w:rsidRPr="00B212ED" w:rsidRDefault="008134AB" w:rsidP="00CF0EA0">
            <w:pPr>
              <w:pStyle w:val="NoSpacing"/>
              <w:spacing w:line="360" w:lineRule="auto"/>
              <w:jc w:val="center"/>
              <w:cnfStyle w:val="000000100000"/>
              <w:rPr>
                <w:rFonts w:ascii="Times New Roman" w:hAnsi="Times New Roman" w:cs="Times New Roman"/>
                <w:b/>
                <w:bCs/>
              </w:rPr>
            </w:pPr>
            <w:r w:rsidRPr="00B212ED">
              <w:rPr>
                <w:rFonts w:ascii="Times New Roman" w:hAnsi="Times New Roman" w:cs="Times New Roman"/>
                <w:b/>
                <w:bCs/>
              </w:rPr>
              <w:t>SR</w:t>
            </w:r>
          </w:p>
        </w:tc>
        <w:tc>
          <w:tcPr>
            <w:tcW w:w="0" w:type="auto"/>
            <w:shd w:val="clear" w:color="auto" w:fill="auto"/>
          </w:tcPr>
          <w:p w:rsidR="008134AB" w:rsidRPr="00B212ED" w:rsidRDefault="008134AB" w:rsidP="00CF0EA0">
            <w:pPr>
              <w:pStyle w:val="NoSpacing"/>
              <w:spacing w:line="360" w:lineRule="auto"/>
              <w:jc w:val="center"/>
              <w:cnfStyle w:val="000000100000"/>
              <w:rPr>
                <w:rFonts w:ascii="Times New Roman" w:hAnsi="Times New Roman" w:cs="Times New Roman"/>
                <w:b/>
                <w:bCs/>
              </w:rPr>
            </w:pPr>
            <w:r w:rsidRPr="00B212ED">
              <w:rPr>
                <w:rFonts w:ascii="Times New Roman" w:hAnsi="Times New Roman" w:cs="Times New Roman"/>
                <w:b/>
                <w:bCs/>
              </w:rPr>
              <w:t>PBS</w:t>
            </w:r>
          </w:p>
        </w:tc>
        <w:tc>
          <w:tcPr>
            <w:tcW w:w="0" w:type="auto"/>
            <w:shd w:val="clear" w:color="auto" w:fill="auto"/>
          </w:tcPr>
          <w:p w:rsidR="008134AB" w:rsidRPr="00B212ED" w:rsidRDefault="008134AB" w:rsidP="00CF0EA0">
            <w:pPr>
              <w:pStyle w:val="NoSpacing"/>
              <w:spacing w:line="360" w:lineRule="auto"/>
              <w:jc w:val="center"/>
              <w:cnfStyle w:val="000000100000"/>
              <w:rPr>
                <w:rFonts w:ascii="Times New Roman" w:hAnsi="Times New Roman" w:cs="Times New Roman"/>
                <w:b/>
                <w:bCs/>
              </w:rPr>
            </w:pPr>
            <w:r w:rsidRPr="00B212ED">
              <w:rPr>
                <w:rFonts w:ascii="Times New Roman" w:hAnsi="Times New Roman" w:cs="Times New Roman"/>
                <w:b/>
                <w:bCs/>
              </w:rPr>
              <w:t>NR</w:t>
            </w:r>
          </w:p>
        </w:tc>
      </w:tr>
      <w:tr w:rsidR="008134AB" w:rsidRPr="00B212ED" w:rsidTr="00CF0EA0">
        <w:trPr>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1</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Pr>
                <w:rFonts w:ascii="Times New Roman" w:hAnsi="Times New Roman" w:cs="Times New Roman"/>
              </w:rPr>
              <w:t>3</w:t>
            </w:r>
            <w:r w:rsidRPr="00B212ED">
              <w:rPr>
                <w:rFonts w:ascii="Times New Roman" w:hAnsi="Times New Roman" w:cs="Times New Roman"/>
              </w:rPr>
              <w:t>.6</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3.6</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3.9</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2.5</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2.3</w:t>
            </w:r>
          </w:p>
        </w:tc>
      </w:tr>
      <w:tr w:rsidR="008134AB" w:rsidRPr="00B212ED" w:rsidTr="00CF0EA0">
        <w:trPr>
          <w:cnfStyle w:val="000000100000"/>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2</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4</w:t>
            </w:r>
            <w:r w:rsidRPr="00B212ED">
              <w:rPr>
                <w:rFonts w:ascii="Times New Roman" w:hAnsi="Times New Roman" w:cs="Times New Roman"/>
              </w:rPr>
              <w:t>.4</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3.8</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3.8</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2.1</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2.3</w:t>
            </w:r>
          </w:p>
        </w:tc>
      </w:tr>
      <w:tr w:rsidR="008134AB" w:rsidRPr="00B212ED" w:rsidTr="00CF0EA0">
        <w:trPr>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3</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Pr>
                <w:rFonts w:ascii="Times New Roman" w:hAnsi="Times New Roman" w:cs="Times New Roman"/>
              </w:rPr>
              <w:t>4</w:t>
            </w:r>
            <w:r w:rsidRPr="00B212ED">
              <w:rPr>
                <w:rFonts w:ascii="Times New Roman" w:hAnsi="Times New Roman" w:cs="Times New Roman"/>
              </w:rPr>
              <w:t>.0</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3.1</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3.9</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1.7</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2.3</w:t>
            </w:r>
          </w:p>
        </w:tc>
      </w:tr>
      <w:tr w:rsidR="008134AB" w:rsidRPr="00B212ED" w:rsidTr="00CF0EA0">
        <w:trPr>
          <w:cnfStyle w:val="000000100000"/>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4</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3</w:t>
            </w:r>
            <w:r w:rsidRPr="00B212ED">
              <w:rPr>
                <w:rFonts w:ascii="Times New Roman" w:hAnsi="Times New Roman" w:cs="Times New Roman"/>
              </w:rPr>
              <w:t>.0</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3.7</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3.5</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3.2</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3.1</w:t>
            </w:r>
          </w:p>
        </w:tc>
      </w:tr>
      <w:tr w:rsidR="008134AB" w:rsidRPr="00B212ED" w:rsidTr="00CF0EA0">
        <w:trPr>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5</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Pr>
                <w:rFonts w:ascii="Times New Roman" w:hAnsi="Times New Roman" w:cs="Times New Roman"/>
              </w:rPr>
              <w:t>4</w:t>
            </w:r>
            <w:r w:rsidRPr="00B212ED">
              <w:rPr>
                <w:rFonts w:ascii="Times New Roman" w:hAnsi="Times New Roman" w:cs="Times New Roman"/>
              </w:rPr>
              <w:t>.9</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2.5</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3.3</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2.4</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2.4</w:t>
            </w:r>
          </w:p>
        </w:tc>
      </w:tr>
      <w:tr w:rsidR="008134AB" w:rsidRPr="00B212ED" w:rsidTr="00CF0EA0">
        <w:trPr>
          <w:cnfStyle w:val="000000100000"/>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6</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3.4</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2.5</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3.1</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2.1</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3.8</w:t>
            </w:r>
          </w:p>
        </w:tc>
      </w:tr>
      <w:tr w:rsidR="008134AB" w:rsidRPr="00B212ED" w:rsidTr="00CF0EA0">
        <w:trPr>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7</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3.6</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2.3</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4.0</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2.9</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3.33</w:t>
            </w:r>
          </w:p>
        </w:tc>
      </w:tr>
      <w:tr w:rsidR="008134AB" w:rsidRPr="00B212ED" w:rsidTr="00CF0EA0">
        <w:trPr>
          <w:cnfStyle w:val="000000100000"/>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8</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4</w:t>
            </w:r>
            <w:r w:rsidRPr="00B212ED">
              <w:rPr>
                <w:rFonts w:ascii="Times New Roman" w:hAnsi="Times New Roman" w:cs="Times New Roman"/>
              </w:rPr>
              <w:t>.9</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3.8</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3.2</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2.0</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sidRPr="00B212ED">
              <w:rPr>
                <w:rFonts w:ascii="Times New Roman" w:hAnsi="Times New Roman" w:cs="Times New Roman"/>
              </w:rPr>
              <w:t>3.0</w:t>
            </w:r>
          </w:p>
        </w:tc>
      </w:tr>
      <w:tr w:rsidR="008134AB" w:rsidRPr="00B212ED" w:rsidTr="00CF0EA0">
        <w:trPr>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sidRPr="00F66CA7">
              <w:rPr>
                <w:rFonts w:ascii="Times New Roman" w:hAnsi="Times New Roman" w:cs="Times New Roman"/>
                <w:b w:val="0"/>
                <w:bCs w:val="0"/>
                <w:lang w:val="en-IN"/>
              </w:rPr>
              <w:t>9</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3.5</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3.1</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3.8</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2.6</w:t>
            </w:r>
          </w:p>
        </w:tc>
        <w:tc>
          <w:tcPr>
            <w:tcW w:w="0" w:type="auto"/>
            <w:shd w:val="clear" w:color="auto" w:fill="auto"/>
          </w:tcPr>
          <w:p w:rsidR="008134AB" w:rsidRPr="00B212ED" w:rsidRDefault="008134AB" w:rsidP="00CF0EA0">
            <w:pPr>
              <w:pStyle w:val="ListParagraph"/>
              <w:spacing w:line="360" w:lineRule="auto"/>
              <w:ind w:left="0"/>
              <w:jc w:val="center"/>
              <w:cnfStyle w:val="000000000000"/>
              <w:rPr>
                <w:rFonts w:ascii="Times New Roman" w:hAnsi="Times New Roman" w:cs="Times New Roman"/>
              </w:rPr>
            </w:pPr>
            <w:r w:rsidRPr="00B212ED">
              <w:rPr>
                <w:rFonts w:ascii="Times New Roman" w:hAnsi="Times New Roman" w:cs="Times New Roman"/>
              </w:rPr>
              <w:t>3.3</w:t>
            </w:r>
          </w:p>
        </w:tc>
      </w:tr>
      <w:tr w:rsidR="008134AB" w:rsidRPr="00B212ED" w:rsidTr="00CF0EA0">
        <w:trPr>
          <w:cnfStyle w:val="000000100000"/>
          <w:jc w:val="center"/>
        </w:trPr>
        <w:tc>
          <w:tcPr>
            <w:cnfStyle w:val="001000000000"/>
            <w:tcW w:w="0" w:type="auto"/>
            <w:shd w:val="clear" w:color="auto" w:fill="auto"/>
          </w:tcPr>
          <w:p w:rsidR="008134AB" w:rsidRPr="00F66CA7" w:rsidRDefault="008134AB" w:rsidP="00CF0EA0">
            <w:pPr>
              <w:spacing w:line="360" w:lineRule="auto"/>
              <w:jc w:val="center"/>
              <w:rPr>
                <w:rFonts w:ascii="Times New Roman" w:hAnsi="Times New Roman" w:cs="Times New Roman"/>
                <w:b w:val="0"/>
                <w:bCs w:val="0"/>
                <w:lang w:val="en-IN"/>
              </w:rPr>
            </w:pPr>
            <w:r>
              <w:rPr>
                <w:rFonts w:ascii="Times New Roman" w:hAnsi="Times New Roman" w:cs="Times New Roman"/>
                <w:b w:val="0"/>
                <w:bCs w:val="0"/>
                <w:lang w:val="en-IN"/>
              </w:rPr>
              <w:t>Avg.</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3.8</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3.1</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3.6</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2.3</w:t>
            </w:r>
          </w:p>
        </w:tc>
        <w:tc>
          <w:tcPr>
            <w:tcW w:w="0" w:type="auto"/>
            <w:shd w:val="clear" w:color="auto" w:fill="auto"/>
          </w:tcPr>
          <w:p w:rsidR="008134AB" w:rsidRPr="00B212ED" w:rsidRDefault="008134AB" w:rsidP="00CF0EA0">
            <w:pPr>
              <w:pStyle w:val="ListParagraph"/>
              <w:spacing w:line="360" w:lineRule="auto"/>
              <w:ind w:left="0"/>
              <w:jc w:val="center"/>
              <w:cnfStyle w:val="000000100000"/>
              <w:rPr>
                <w:rFonts w:ascii="Times New Roman" w:hAnsi="Times New Roman" w:cs="Times New Roman"/>
              </w:rPr>
            </w:pPr>
            <w:r>
              <w:rPr>
                <w:rFonts w:ascii="Times New Roman" w:hAnsi="Times New Roman" w:cs="Times New Roman"/>
              </w:rPr>
              <w:t>2.8</w:t>
            </w:r>
          </w:p>
        </w:tc>
      </w:tr>
    </w:tbl>
    <w:p w:rsidR="008134AB" w:rsidRPr="00A237B5" w:rsidRDefault="008134AB" w:rsidP="008134AB">
      <w:pPr>
        <w:pStyle w:val="NoSpacing"/>
        <w:spacing w:line="480" w:lineRule="auto"/>
        <w:jc w:val="both"/>
        <w:rPr>
          <w:rFonts w:ascii="Times New Roman" w:hAnsi="Times New Roman" w:cs="Times New Roman"/>
          <w:sz w:val="24"/>
          <w:szCs w:val="24"/>
        </w:rPr>
      </w:pPr>
    </w:p>
    <w:p w:rsidR="008134AB" w:rsidRPr="001F79D0"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lang w:val="en-IN"/>
        </w:rPr>
        <w:t xml:space="preserve">In table 6.2, ANOVA technique applied shows that model is significant including media, pressure, number of cycles and volume of media, denoted by letters A,B,C, and D, respectively. </w:t>
      </w:r>
      <w:r w:rsidRPr="001F79D0">
        <w:rPr>
          <w:rFonts w:ascii="Times New Roman" w:hAnsi="Times New Roman" w:cs="Times New Roman"/>
          <w:sz w:val="24"/>
          <w:szCs w:val="24"/>
        </w:rPr>
        <w:t xml:space="preserve">The equation in terms of coded factors can be used to make predictions about the response for given levels of each factor. </w:t>
      </w:r>
      <w:r>
        <w:rPr>
          <w:rFonts w:ascii="Times New Roman" w:hAnsi="Times New Roman" w:cs="Times New Roman"/>
          <w:sz w:val="24"/>
          <w:szCs w:val="24"/>
        </w:rPr>
        <w:t xml:space="preserve">As seen from table 3, which is based on analysis of variance for the workpiece material removal, clearly indicates that the model is significant and the lack of fit is found to be insignificant. The P-values of the parameters, i.e., A, B, C and D are also significant alongwith their combination sets, i.e., AB, BC, etc., and their square values, the model degree of freedom being 14. The input parameters taken were in 4 levels, i.e.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(1. </w:t>
      </w:r>
      <w:proofErr w:type="gramStart"/>
      <w:r>
        <w:rPr>
          <w:rFonts w:ascii="Times New Roman" w:hAnsi="Times New Roman" w:cs="Times New Roman"/>
          <w:sz w:val="24"/>
          <w:szCs w:val="24"/>
        </w:rPr>
        <w:t>NR, 2.</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NTR, 3.</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SBR, 4.</w:t>
      </w:r>
      <w:proofErr w:type="gramEnd"/>
      <w:r>
        <w:rPr>
          <w:rFonts w:ascii="Times New Roman" w:hAnsi="Times New Roman" w:cs="Times New Roman"/>
          <w:sz w:val="24"/>
          <w:szCs w:val="24"/>
        </w:rPr>
        <w:t xml:space="preserve"> PBS), B (1. 15, 2. 20, 3. 25, 4. 30), C (1. 6, 2. 7, 3. 8, 4. 9) and D (1. 200, 2. 215, 3. 230, 4. 245), the units of A, B, C and D being dimensionless, bar, number and ml respectively. The surface plots obtained showing output material removal results in the RSM technique are as shown in figure 6.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input variables, i.e., A, B, C and D are taken on horizontal plane, i.e. X1 and X2 axis, while output variable, i.e., MR is taken on Y axis.</w:t>
      </w:r>
    </w:p>
    <w:p w:rsidR="008134AB" w:rsidRPr="001F79D0" w:rsidRDefault="008134AB" w:rsidP="008134AB">
      <w:pPr>
        <w:tabs>
          <w:tab w:val="left" w:pos="1110"/>
        </w:tabs>
        <w:spacing w:line="480" w:lineRule="auto"/>
        <w:jc w:val="center"/>
        <w:rPr>
          <w:rFonts w:ascii="Times New Roman" w:hAnsi="Times New Roman" w:cs="Times New Roman"/>
          <w:b/>
          <w:bCs/>
          <w:lang w:val="en-IN"/>
        </w:rPr>
      </w:pPr>
      <w:r w:rsidRPr="00653238">
        <w:rPr>
          <w:rFonts w:ascii="Times New Roman" w:hAnsi="Times New Roman" w:cs="Times New Roman"/>
          <w:lang w:val="en-IN"/>
        </w:rPr>
        <w:lastRenderedPageBreak/>
        <w:t xml:space="preserve">Table </w:t>
      </w:r>
      <w:r>
        <w:rPr>
          <w:rFonts w:ascii="Times New Roman" w:hAnsi="Times New Roman" w:cs="Times New Roman"/>
          <w:lang w:val="en-IN"/>
        </w:rPr>
        <w:t>6.2</w:t>
      </w:r>
      <w:r w:rsidRPr="00653238">
        <w:rPr>
          <w:rFonts w:ascii="Times New Roman" w:hAnsi="Times New Roman" w:cs="Times New Roman"/>
          <w:lang w:val="en-IN"/>
        </w:rPr>
        <w:t xml:space="preserve"> </w:t>
      </w:r>
      <w:r w:rsidRPr="001F79D0">
        <w:rPr>
          <w:rFonts w:ascii="Times New Roman" w:hAnsi="Times New Roman" w:cs="Times New Roman"/>
          <w:lang w:val="en-IN"/>
        </w:rPr>
        <w:t>ANOVA table for material removal</w:t>
      </w:r>
    </w:p>
    <w:tbl>
      <w:tblPr>
        <w:tblStyle w:val="LightShading1"/>
        <w:tblW w:w="0" w:type="auto"/>
        <w:tblLook w:val="04A0"/>
      </w:tblPr>
      <w:tblGrid>
        <w:gridCol w:w="2080"/>
        <w:gridCol w:w="1659"/>
        <w:gridCol w:w="681"/>
        <w:gridCol w:w="1445"/>
        <w:gridCol w:w="925"/>
        <w:gridCol w:w="996"/>
        <w:gridCol w:w="1530"/>
      </w:tblGrid>
      <w:tr w:rsidR="008134AB" w:rsidRPr="001F79D0" w:rsidTr="00CF0EA0">
        <w:trPr>
          <w:cnfStyle w:val="100000000000"/>
        </w:trPr>
        <w:tc>
          <w:tcPr>
            <w:cnfStyle w:val="001000000000"/>
            <w:tcW w:w="0" w:type="auto"/>
            <w:shd w:val="clear" w:color="auto" w:fill="auto"/>
          </w:tcPr>
          <w:p w:rsidR="008134AB" w:rsidRPr="001F79D0" w:rsidRDefault="008134AB" w:rsidP="00CF0EA0">
            <w:pPr>
              <w:tabs>
                <w:tab w:val="left" w:pos="1110"/>
              </w:tabs>
              <w:spacing w:line="360" w:lineRule="auto"/>
              <w:jc w:val="center"/>
              <w:rPr>
                <w:rFonts w:ascii="Times New Roman" w:hAnsi="Times New Roman" w:cs="Times New Roman"/>
                <w:b w:val="0"/>
                <w:bCs w:val="0"/>
                <w:lang w:val="en-IN"/>
              </w:rPr>
            </w:pPr>
            <w:r w:rsidRPr="001F79D0">
              <w:rPr>
                <w:rFonts w:ascii="Times New Roman" w:hAnsi="Times New Roman" w:cs="Times New Roman"/>
                <w:lang w:val="en-IN"/>
              </w:rPr>
              <w:t>Source</w:t>
            </w:r>
          </w:p>
        </w:tc>
        <w:tc>
          <w:tcPr>
            <w:tcW w:w="0" w:type="auto"/>
            <w:shd w:val="clear" w:color="auto" w:fill="auto"/>
          </w:tcPr>
          <w:p w:rsidR="008134AB" w:rsidRPr="001F79D0" w:rsidRDefault="008134AB" w:rsidP="00CF0EA0">
            <w:pPr>
              <w:tabs>
                <w:tab w:val="left" w:pos="1110"/>
              </w:tabs>
              <w:spacing w:line="360" w:lineRule="auto"/>
              <w:jc w:val="center"/>
              <w:cnfStyle w:val="100000000000"/>
              <w:rPr>
                <w:rFonts w:ascii="Times New Roman" w:hAnsi="Times New Roman" w:cs="Times New Roman"/>
                <w:b w:val="0"/>
                <w:bCs w:val="0"/>
                <w:lang w:val="en-IN"/>
              </w:rPr>
            </w:pPr>
            <w:r w:rsidRPr="001F79D0">
              <w:rPr>
                <w:rFonts w:ascii="Times New Roman" w:hAnsi="Times New Roman" w:cs="Times New Roman"/>
                <w:lang w:val="en-IN"/>
              </w:rPr>
              <w:t>Sum of squares</w:t>
            </w:r>
          </w:p>
        </w:tc>
        <w:tc>
          <w:tcPr>
            <w:tcW w:w="0" w:type="auto"/>
            <w:shd w:val="clear" w:color="auto" w:fill="auto"/>
          </w:tcPr>
          <w:p w:rsidR="008134AB" w:rsidRPr="001F79D0" w:rsidRDefault="008134AB" w:rsidP="00CF0EA0">
            <w:pPr>
              <w:tabs>
                <w:tab w:val="left" w:pos="1110"/>
              </w:tabs>
              <w:spacing w:line="360" w:lineRule="auto"/>
              <w:jc w:val="center"/>
              <w:cnfStyle w:val="100000000000"/>
              <w:rPr>
                <w:rFonts w:ascii="Times New Roman" w:hAnsi="Times New Roman" w:cs="Times New Roman"/>
                <w:b w:val="0"/>
                <w:bCs w:val="0"/>
                <w:lang w:val="en-IN"/>
              </w:rPr>
            </w:pPr>
            <w:r w:rsidRPr="001F79D0">
              <w:rPr>
                <w:rFonts w:ascii="Times New Roman" w:hAnsi="Times New Roman" w:cs="Times New Roman"/>
                <w:lang w:val="en-IN"/>
              </w:rPr>
              <w:t>DOF</w:t>
            </w:r>
          </w:p>
        </w:tc>
        <w:tc>
          <w:tcPr>
            <w:tcW w:w="0" w:type="auto"/>
            <w:shd w:val="clear" w:color="auto" w:fill="auto"/>
          </w:tcPr>
          <w:p w:rsidR="008134AB" w:rsidRPr="001F79D0" w:rsidRDefault="008134AB" w:rsidP="00CF0EA0">
            <w:pPr>
              <w:tabs>
                <w:tab w:val="left" w:pos="1110"/>
              </w:tabs>
              <w:spacing w:line="360" w:lineRule="auto"/>
              <w:jc w:val="center"/>
              <w:cnfStyle w:val="100000000000"/>
              <w:rPr>
                <w:rFonts w:ascii="Times New Roman" w:hAnsi="Times New Roman" w:cs="Times New Roman"/>
                <w:b w:val="0"/>
                <w:bCs w:val="0"/>
                <w:lang w:val="en-IN"/>
              </w:rPr>
            </w:pPr>
            <w:r w:rsidRPr="001F79D0">
              <w:rPr>
                <w:rFonts w:ascii="Times New Roman" w:hAnsi="Times New Roman" w:cs="Times New Roman"/>
                <w:lang w:val="en-IN"/>
              </w:rPr>
              <w:t>Mean square</w:t>
            </w:r>
          </w:p>
        </w:tc>
        <w:tc>
          <w:tcPr>
            <w:tcW w:w="0" w:type="auto"/>
            <w:shd w:val="clear" w:color="auto" w:fill="auto"/>
          </w:tcPr>
          <w:p w:rsidR="008134AB" w:rsidRPr="001F79D0" w:rsidRDefault="008134AB" w:rsidP="00CF0EA0">
            <w:pPr>
              <w:tabs>
                <w:tab w:val="left" w:pos="1110"/>
              </w:tabs>
              <w:spacing w:line="360" w:lineRule="auto"/>
              <w:jc w:val="center"/>
              <w:cnfStyle w:val="100000000000"/>
              <w:rPr>
                <w:rFonts w:ascii="Times New Roman" w:hAnsi="Times New Roman" w:cs="Times New Roman"/>
                <w:b w:val="0"/>
                <w:bCs w:val="0"/>
                <w:lang w:val="en-IN"/>
              </w:rPr>
            </w:pPr>
            <w:r w:rsidRPr="001F79D0">
              <w:rPr>
                <w:rFonts w:ascii="Times New Roman" w:hAnsi="Times New Roman" w:cs="Times New Roman"/>
                <w:lang w:val="en-IN"/>
              </w:rPr>
              <w:t>F-value</w:t>
            </w:r>
          </w:p>
        </w:tc>
        <w:tc>
          <w:tcPr>
            <w:tcW w:w="0" w:type="auto"/>
            <w:shd w:val="clear" w:color="auto" w:fill="auto"/>
          </w:tcPr>
          <w:p w:rsidR="008134AB" w:rsidRPr="001F79D0" w:rsidRDefault="008134AB" w:rsidP="00CF0EA0">
            <w:pPr>
              <w:tabs>
                <w:tab w:val="left" w:pos="1110"/>
              </w:tabs>
              <w:spacing w:line="360" w:lineRule="auto"/>
              <w:jc w:val="center"/>
              <w:cnfStyle w:val="100000000000"/>
              <w:rPr>
                <w:rFonts w:ascii="Times New Roman" w:hAnsi="Times New Roman" w:cs="Times New Roman"/>
                <w:b w:val="0"/>
                <w:bCs w:val="0"/>
                <w:lang w:val="en-IN"/>
              </w:rPr>
            </w:pPr>
            <w:r w:rsidRPr="001F79D0">
              <w:rPr>
                <w:rFonts w:ascii="Times New Roman" w:hAnsi="Times New Roman" w:cs="Times New Roman"/>
                <w:lang w:val="en-IN"/>
              </w:rPr>
              <w:t>P-value</w:t>
            </w:r>
          </w:p>
          <w:p w:rsidR="008134AB" w:rsidRPr="001F79D0" w:rsidRDefault="008134AB" w:rsidP="00CF0EA0">
            <w:pPr>
              <w:tabs>
                <w:tab w:val="left" w:pos="1110"/>
              </w:tabs>
              <w:spacing w:line="360" w:lineRule="auto"/>
              <w:jc w:val="center"/>
              <w:cnfStyle w:val="100000000000"/>
              <w:rPr>
                <w:rFonts w:ascii="Times New Roman" w:hAnsi="Times New Roman" w:cs="Times New Roman"/>
                <w:b w:val="0"/>
                <w:bCs w:val="0"/>
                <w:lang w:val="en-IN"/>
              </w:rPr>
            </w:pPr>
            <w:r w:rsidRPr="001F79D0">
              <w:rPr>
                <w:rFonts w:ascii="Times New Roman" w:hAnsi="Times New Roman" w:cs="Times New Roman"/>
                <w:lang w:val="en-IN"/>
              </w:rPr>
              <w:t>Prob.&gt;F</w:t>
            </w:r>
          </w:p>
        </w:tc>
        <w:tc>
          <w:tcPr>
            <w:tcW w:w="0" w:type="auto"/>
            <w:shd w:val="clear" w:color="auto" w:fill="auto"/>
          </w:tcPr>
          <w:p w:rsidR="008134AB" w:rsidRPr="001F79D0" w:rsidRDefault="008134AB" w:rsidP="00CF0EA0">
            <w:pPr>
              <w:tabs>
                <w:tab w:val="left" w:pos="1110"/>
              </w:tabs>
              <w:spacing w:line="360" w:lineRule="auto"/>
              <w:jc w:val="center"/>
              <w:cnfStyle w:val="100000000000"/>
              <w:rPr>
                <w:rFonts w:ascii="Times New Roman" w:hAnsi="Times New Roman" w:cs="Times New Roman"/>
                <w:b w:val="0"/>
                <w:bCs w:val="0"/>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Model</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10.09</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14</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0.72</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5.68</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0.0009</w:t>
            </w:r>
          </w:p>
        </w:tc>
        <w:tc>
          <w:tcPr>
            <w:tcW w:w="0" w:type="auto"/>
            <w:shd w:val="clear" w:color="auto" w:fill="auto"/>
          </w:tcPr>
          <w:p w:rsidR="008134AB" w:rsidRPr="00653238" w:rsidRDefault="008134AB" w:rsidP="00CF0EA0">
            <w:pPr>
              <w:tabs>
                <w:tab w:val="left" w:pos="1110"/>
              </w:tabs>
              <w:spacing w:line="360" w:lineRule="auto"/>
              <w:jc w:val="center"/>
              <w:cnfStyle w:val="000000100000"/>
              <w:rPr>
                <w:rFonts w:ascii="Times New Roman" w:hAnsi="Times New Roman" w:cs="Times New Roman"/>
                <w:lang w:val="en-IN"/>
              </w:rPr>
            </w:pPr>
            <w:r w:rsidRPr="00653238">
              <w:rPr>
                <w:rFonts w:ascii="Times New Roman" w:hAnsi="Times New Roman" w:cs="Times New Roman"/>
                <w:lang w:val="en-IN"/>
              </w:rPr>
              <w:t>Significant</w:t>
            </w: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A-Type of media</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0.41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0.41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3.27</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06</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B-Extrusion pressure</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6.023E-003</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6.023E-003</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0.047</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04</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C-No. of cycle</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0.029</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0.029</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0.23</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72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D-Vol. of media</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0.90</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0.90</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7.07</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79</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AB</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4.977E-003</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4.977E-003</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0.039</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56</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AC</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0.058</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0.058</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0.46</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92</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AD</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0.072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0.072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0.56</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41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BC</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0.15</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0.15</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1.20</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99</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BD</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0.026</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0.026</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0.21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44</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CD</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0.073</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0.073</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0.58</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96</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A</w:t>
            </w:r>
            <w:r w:rsidRPr="00653238">
              <w:rPr>
                <w:rFonts w:ascii="Times New Roman" w:hAnsi="Times New Roman" w:cs="Times New Roman"/>
                <w:b w:val="0"/>
                <w:bCs w:val="0"/>
                <w:vertAlign w:val="superscript"/>
                <w:lang w:val="en-IN"/>
              </w:rPr>
              <w:t>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3.30</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3.30</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25.98</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0.0001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B</w:t>
            </w:r>
            <w:r w:rsidRPr="00653238">
              <w:rPr>
                <w:rFonts w:ascii="Times New Roman" w:hAnsi="Times New Roman" w:cs="Times New Roman"/>
                <w:b w:val="0"/>
                <w:bCs w:val="0"/>
                <w:vertAlign w:val="superscript"/>
                <w:lang w:val="en-IN"/>
              </w:rPr>
              <w:t>2</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4.67</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4.67</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36.83</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&lt;0.0001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C</w:t>
            </w:r>
            <w:r w:rsidRPr="00653238">
              <w:rPr>
                <w:rFonts w:ascii="Times New Roman" w:hAnsi="Times New Roman" w:cs="Times New Roman"/>
                <w:b w:val="0"/>
                <w:bCs w:val="0"/>
                <w:vertAlign w:val="superscript"/>
                <w:lang w:val="en-IN"/>
              </w:rPr>
              <w:t>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2.52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2.52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19.84</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0.0005</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D</w:t>
            </w:r>
            <w:r w:rsidRPr="00653238">
              <w:rPr>
                <w:rFonts w:ascii="Times New Roman" w:hAnsi="Times New Roman" w:cs="Times New Roman"/>
                <w:b w:val="0"/>
                <w:bCs w:val="0"/>
                <w:vertAlign w:val="superscript"/>
                <w:lang w:val="en-IN"/>
              </w:rPr>
              <w:t>2</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0.062</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0.062</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0.49</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Pr>
                <w:rFonts w:ascii="Times New Roman" w:hAnsi="Times New Roman" w:cs="Times New Roman"/>
                <w:lang w:val="en-IN"/>
              </w:rPr>
              <w:t>0.00</w:t>
            </w:r>
            <w:r w:rsidRPr="001F79D0">
              <w:rPr>
                <w:rFonts w:ascii="Times New Roman" w:hAnsi="Times New Roman" w:cs="Times New Roman"/>
                <w:lang w:val="en-IN"/>
              </w:rPr>
              <w:t>37</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Residual</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1.90</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15</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0.13</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Lack of fit</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1.54</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10</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0.15</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2.14</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0.2075</w:t>
            </w:r>
          </w:p>
        </w:tc>
        <w:tc>
          <w:tcPr>
            <w:tcW w:w="0" w:type="auto"/>
            <w:shd w:val="clear" w:color="auto" w:fill="auto"/>
          </w:tcPr>
          <w:p w:rsidR="008134AB" w:rsidRPr="00653238" w:rsidRDefault="008134AB" w:rsidP="00CF0EA0">
            <w:pPr>
              <w:tabs>
                <w:tab w:val="left" w:pos="1110"/>
              </w:tabs>
              <w:spacing w:line="360" w:lineRule="auto"/>
              <w:jc w:val="center"/>
              <w:cnfStyle w:val="000000100000"/>
              <w:rPr>
                <w:rFonts w:ascii="Times New Roman" w:hAnsi="Times New Roman" w:cs="Times New Roman"/>
                <w:lang w:val="en-IN"/>
              </w:rPr>
            </w:pPr>
            <w:r w:rsidRPr="00653238">
              <w:rPr>
                <w:rFonts w:ascii="Times New Roman" w:hAnsi="Times New Roman" w:cs="Times New Roman"/>
                <w:lang w:val="en-IN"/>
              </w:rPr>
              <w:t>Not significant</w:t>
            </w:r>
          </w:p>
        </w:tc>
      </w:tr>
      <w:tr w:rsidR="008134AB" w:rsidRPr="001F79D0" w:rsidTr="00CF0EA0">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Pure error</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0.36</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5</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r w:rsidRPr="001F79D0">
              <w:rPr>
                <w:rFonts w:ascii="Times New Roman" w:hAnsi="Times New Roman" w:cs="Times New Roman"/>
                <w:lang w:val="en-IN"/>
              </w:rPr>
              <w:t>0.072</w:t>
            </w: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c>
          <w:tcPr>
            <w:tcW w:w="0" w:type="auto"/>
            <w:shd w:val="clear" w:color="auto" w:fill="auto"/>
          </w:tcPr>
          <w:p w:rsidR="008134AB" w:rsidRPr="001F79D0" w:rsidRDefault="008134AB" w:rsidP="00CF0EA0">
            <w:pPr>
              <w:tabs>
                <w:tab w:val="left" w:pos="1110"/>
              </w:tabs>
              <w:spacing w:line="360" w:lineRule="auto"/>
              <w:jc w:val="center"/>
              <w:cnfStyle w:val="000000000000"/>
              <w:rPr>
                <w:rFonts w:ascii="Times New Roman" w:hAnsi="Times New Roman" w:cs="Times New Roman"/>
                <w:lang w:val="en-IN"/>
              </w:rPr>
            </w:pPr>
          </w:p>
        </w:tc>
      </w:tr>
      <w:tr w:rsidR="008134AB" w:rsidRPr="001F79D0" w:rsidTr="00CF0EA0">
        <w:trPr>
          <w:cnfStyle w:val="000000100000"/>
        </w:trPr>
        <w:tc>
          <w:tcPr>
            <w:cnfStyle w:val="001000000000"/>
            <w:tcW w:w="0" w:type="auto"/>
            <w:shd w:val="clear" w:color="auto" w:fill="auto"/>
          </w:tcPr>
          <w:p w:rsidR="008134AB" w:rsidRPr="00653238" w:rsidRDefault="008134AB" w:rsidP="00CF0EA0">
            <w:pPr>
              <w:tabs>
                <w:tab w:val="left" w:pos="1110"/>
              </w:tabs>
              <w:spacing w:line="360" w:lineRule="auto"/>
              <w:jc w:val="center"/>
              <w:rPr>
                <w:rFonts w:ascii="Times New Roman" w:hAnsi="Times New Roman" w:cs="Times New Roman"/>
                <w:b w:val="0"/>
                <w:bCs w:val="0"/>
                <w:lang w:val="en-IN"/>
              </w:rPr>
            </w:pPr>
            <w:r w:rsidRPr="00653238">
              <w:rPr>
                <w:rFonts w:ascii="Times New Roman" w:hAnsi="Times New Roman" w:cs="Times New Roman"/>
                <w:b w:val="0"/>
                <w:bCs w:val="0"/>
                <w:lang w:val="en-IN"/>
              </w:rPr>
              <w:t>Cor total</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12.00</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r w:rsidRPr="001F79D0">
              <w:rPr>
                <w:rFonts w:ascii="Times New Roman" w:hAnsi="Times New Roman" w:cs="Times New Roman"/>
                <w:lang w:val="en-IN"/>
              </w:rPr>
              <w:t>29</w:t>
            </w: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c>
          <w:tcPr>
            <w:tcW w:w="0" w:type="auto"/>
            <w:shd w:val="clear" w:color="auto" w:fill="auto"/>
          </w:tcPr>
          <w:p w:rsidR="008134AB" w:rsidRPr="001F79D0" w:rsidRDefault="008134AB" w:rsidP="00CF0EA0">
            <w:pPr>
              <w:tabs>
                <w:tab w:val="left" w:pos="1110"/>
              </w:tabs>
              <w:spacing w:line="360" w:lineRule="auto"/>
              <w:jc w:val="center"/>
              <w:cnfStyle w:val="000000100000"/>
              <w:rPr>
                <w:rFonts w:ascii="Times New Roman" w:hAnsi="Times New Roman" w:cs="Times New Roman"/>
                <w:lang w:val="en-IN"/>
              </w:rPr>
            </w:pPr>
          </w:p>
        </w:tc>
      </w:tr>
    </w:tbl>
    <w:p w:rsidR="008134AB" w:rsidRPr="003E3021" w:rsidRDefault="008134AB" w:rsidP="008134AB">
      <w:pPr>
        <w:pStyle w:val="NoSpacing"/>
        <w:spacing w:line="480" w:lineRule="auto"/>
        <w:jc w:val="center"/>
        <w:rPr>
          <w:rFonts w:ascii="Times New Roman" w:hAnsi="Times New Roman" w:cs="Times New Roman"/>
          <w:sz w:val="20"/>
        </w:rPr>
      </w:pPr>
    </w:p>
    <w:p w:rsidR="008134AB"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figure 6.1(a) and 6.1(b) shows top and front view respectively, that are based on constant type of media parameter used in which the input parameters combination set AB and AC was used rexpectively. It can be inferred from the figure 6.1(a) and 6.1(b) that MR value </w:t>
      </w:r>
      <w:proofErr w:type="gramStart"/>
      <w:r>
        <w:rPr>
          <w:rFonts w:ascii="Times New Roman" w:hAnsi="Times New Roman" w:cs="Times New Roman"/>
          <w:sz w:val="24"/>
          <w:szCs w:val="24"/>
        </w:rPr>
        <w:t>lies</w:t>
      </w:r>
      <w:proofErr w:type="gramEnd"/>
      <w:r>
        <w:rPr>
          <w:rFonts w:ascii="Times New Roman" w:hAnsi="Times New Roman" w:cs="Times New Roman"/>
          <w:sz w:val="24"/>
          <w:szCs w:val="24"/>
        </w:rPr>
        <w:t xml:space="preserve"> between 1.5 mg to 1.9 mg, maximum being at extrusion pressure 21 bar and number of cycles 7. In figure 6.1(c) and 6.1(d), the output MR results are based on constant extrusion pressure used in which top and front view surface plots are plotted to analyse the MR results based on BC and AD input parameters combination sets. The MR was nearly 2.25 mg, i.e. more removal of material occurs at constant pressure, maximum being at volume of media 225 ml and during usage of media number 3, i.e. SBR.</w:t>
      </w:r>
    </w:p>
    <w:p w:rsidR="008134AB" w:rsidRPr="00E848A2"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The hybrid electromagneto </w:t>
      </w:r>
      <w:r w:rsidRPr="001F79D0">
        <w:rPr>
          <w:rFonts w:ascii="Times New Roman" w:hAnsi="Times New Roman" w:cs="Times New Roman"/>
          <w:sz w:val="24"/>
          <w:szCs w:val="24"/>
        </w:rPr>
        <w:t>rotational abrasive flow machining (EMR-AFM) setup resulted in higher material removal and better surface integrity. For calculating the effect of magnetic field on the hybrid AFM set-</w:t>
      </w:r>
      <w:proofErr w:type="gramStart"/>
      <w:r w:rsidRPr="001F79D0">
        <w:rPr>
          <w:rFonts w:ascii="Times New Roman" w:hAnsi="Times New Roman" w:cs="Times New Roman"/>
          <w:sz w:val="24"/>
          <w:szCs w:val="24"/>
        </w:rPr>
        <w:t>up ,</w:t>
      </w:r>
      <w:proofErr w:type="gramEnd"/>
      <w:r w:rsidRPr="001F79D0">
        <w:rPr>
          <w:rFonts w:ascii="Times New Roman" w:hAnsi="Times New Roman" w:cs="Times New Roman"/>
          <w:sz w:val="24"/>
          <w:szCs w:val="24"/>
        </w:rPr>
        <w:t xml:space="preserve"> the three input parameter i.e. magnetic voltage or flux, </w:t>
      </w:r>
      <w:r>
        <w:rPr>
          <w:rFonts w:ascii="Times New Roman" w:hAnsi="Times New Roman" w:cs="Times New Roman"/>
          <w:sz w:val="24"/>
          <w:szCs w:val="24"/>
        </w:rPr>
        <w:t xml:space="preserve">ECM </w:t>
      </w:r>
      <w:r w:rsidRPr="001F79D0">
        <w:rPr>
          <w:rFonts w:ascii="Times New Roman" w:hAnsi="Times New Roman" w:cs="Times New Roman"/>
          <w:sz w:val="24"/>
          <w:szCs w:val="24"/>
        </w:rPr>
        <w:t xml:space="preserve">rod size and </w:t>
      </w:r>
      <w:r>
        <w:rPr>
          <w:rFonts w:ascii="Times New Roman" w:hAnsi="Times New Roman" w:cs="Times New Roman"/>
          <w:sz w:val="24"/>
          <w:szCs w:val="24"/>
        </w:rPr>
        <w:t>v</w:t>
      </w:r>
      <w:r w:rsidRPr="001F79D0">
        <w:rPr>
          <w:rFonts w:ascii="Times New Roman" w:hAnsi="Times New Roman" w:cs="Times New Roman"/>
          <w:sz w:val="24"/>
          <w:szCs w:val="24"/>
        </w:rPr>
        <w:t xml:space="preserve">oltage were taken </w:t>
      </w:r>
      <w:r>
        <w:rPr>
          <w:rFonts w:ascii="Times New Roman" w:hAnsi="Times New Roman" w:cs="Times New Roman"/>
          <w:sz w:val="24"/>
          <w:szCs w:val="24"/>
        </w:rPr>
        <w:t xml:space="preserve">and </w:t>
      </w:r>
      <w:r w:rsidRPr="001F79D0">
        <w:rPr>
          <w:rFonts w:ascii="Times New Roman" w:hAnsi="Times New Roman" w:cs="Times New Roman"/>
          <w:sz w:val="24"/>
          <w:szCs w:val="24"/>
        </w:rPr>
        <w:t>it was found that both electric and magnetic lines of force caused increased velocity of particle hitting the work surface. The rod size first increase</w:t>
      </w:r>
      <w:r>
        <w:rPr>
          <w:rFonts w:ascii="Times New Roman" w:hAnsi="Times New Roman" w:cs="Times New Roman"/>
          <w:sz w:val="24"/>
          <w:szCs w:val="24"/>
        </w:rPr>
        <w:t>s</w:t>
      </w:r>
      <w:r w:rsidRPr="001F79D0">
        <w:rPr>
          <w:rFonts w:ascii="Times New Roman" w:hAnsi="Times New Roman" w:cs="Times New Roman"/>
          <w:sz w:val="24"/>
          <w:szCs w:val="24"/>
        </w:rPr>
        <w:t xml:space="preserve"> the metal removal and then its effect is n</w:t>
      </w:r>
      <w:r>
        <w:rPr>
          <w:rFonts w:ascii="Times New Roman" w:hAnsi="Times New Roman" w:cs="Times New Roman"/>
          <w:sz w:val="24"/>
          <w:szCs w:val="24"/>
        </w:rPr>
        <w:t>egligible</w:t>
      </w:r>
      <w:r w:rsidRPr="001F79D0">
        <w:rPr>
          <w:rFonts w:ascii="Times New Roman" w:hAnsi="Times New Roman" w:cs="Times New Roman"/>
          <w:sz w:val="24"/>
          <w:szCs w:val="24"/>
        </w:rPr>
        <w:t xml:space="preserve">. </w:t>
      </w:r>
      <w:r w:rsidRPr="001F79D0">
        <w:rPr>
          <w:rFonts w:ascii="Times New Roman" w:hAnsi="Times New Roman" w:cs="Times New Roman"/>
          <w:sz w:val="24"/>
          <w:szCs w:val="24"/>
          <w:lang w:val="en-IN"/>
        </w:rPr>
        <w:t xml:space="preserve">The </w:t>
      </w:r>
      <w:r>
        <w:rPr>
          <w:rFonts w:ascii="Times New Roman" w:hAnsi="Times New Roman" w:cs="Times New Roman"/>
          <w:sz w:val="24"/>
          <w:szCs w:val="24"/>
          <w:lang w:val="en-IN"/>
        </w:rPr>
        <w:t xml:space="preserve">Taguchi </w:t>
      </w:r>
      <w:r w:rsidRPr="001F79D0">
        <w:rPr>
          <w:rFonts w:ascii="Times New Roman" w:hAnsi="Times New Roman" w:cs="Times New Roman"/>
          <w:sz w:val="24"/>
          <w:szCs w:val="24"/>
          <w:lang w:val="en-IN"/>
        </w:rPr>
        <w:t xml:space="preserve">L-9 OA is applied to optimise the result in which 9 experiments have been performed using different combination of 3 input parameters, the results shown in table </w:t>
      </w:r>
      <w:r>
        <w:rPr>
          <w:rFonts w:ascii="Times New Roman" w:hAnsi="Times New Roman" w:cs="Times New Roman"/>
          <w:sz w:val="24"/>
          <w:szCs w:val="24"/>
          <w:lang w:val="en-IN"/>
        </w:rPr>
        <w:t>6.3</w:t>
      </w:r>
      <w:r w:rsidRPr="001F79D0">
        <w:rPr>
          <w:rFonts w:ascii="Times New Roman" w:hAnsi="Times New Roman" w:cs="Times New Roman"/>
          <w:sz w:val="24"/>
          <w:szCs w:val="24"/>
          <w:lang w:val="en-IN"/>
        </w:rPr>
        <w:t>.</w:t>
      </w:r>
    </w:p>
    <w:p w:rsidR="008134AB" w:rsidRPr="00E15F26" w:rsidRDefault="008134AB" w:rsidP="00136AE8">
      <w:pPr>
        <w:pStyle w:val="ListParagraph"/>
        <w:widowControl w:val="0"/>
        <w:numPr>
          <w:ilvl w:val="0"/>
          <w:numId w:val="35"/>
        </w:numPr>
        <w:autoSpaceDE w:val="0"/>
        <w:autoSpaceDN w:val="0"/>
        <w:adjustRightInd w:val="0"/>
        <w:spacing w:after="0" w:line="239" w:lineRule="auto"/>
        <w:rPr>
          <w:rFonts w:ascii="Times New Roman" w:hAnsi="Times New Roman" w:cs="Times New Roman"/>
          <w:sz w:val="20"/>
        </w:rPr>
      </w:pPr>
      <w:r>
        <w:rPr>
          <w:noProof/>
        </w:rPr>
        <w:drawing>
          <wp:anchor distT="0" distB="0" distL="114300" distR="114300" simplePos="0" relativeHeight="251897856" behindDoc="1" locked="0" layoutInCell="0" allowOverlap="1">
            <wp:simplePos x="0" y="0"/>
            <wp:positionH relativeFrom="column">
              <wp:posOffset>428625</wp:posOffset>
            </wp:positionH>
            <wp:positionV relativeFrom="paragraph">
              <wp:posOffset>148590</wp:posOffset>
            </wp:positionV>
            <wp:extent cx="2475230" cy="2085975"/>
            <wp:effectExtent l="19050" t="0" r="1270" b="0"/>
            <wp:wrapNone/>
            <wp:docPr id="5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cstate="print"/>
                    <a:srcRect/>
                    <a:stretch>
                      <a:fillRect/>
                    </a:stretch>
                  </pic:blipFill>
                  <pic:spPr bwMode="auto">
                    <a:xfrm>
                      <a:off x="0" y="0"/>
                      <a:ext cx="2475230" cy="2085975"/>
                    </a:xfrm>
                    <a:prstGeom prst="rect">
                      <a:avLst/>
                    </a:prstGeom>
                    <a:noFill/>
                  </pic:spPr>
                </pic:pic>
              </a:graphicData>
            </a:graphic>
          </wp:anchor>
        </w:drawing>
      </w:r>
      <w:r>
        <w:rPr>
          <w:rFonts w:ascii="Times New Roman" w:hAnsi="Times New Roman" w:cs="Times New Roman"/>
          <w:sz w:val="20"/>
        </w:rPr>
        <w:t xml:space="preserve">             </w:t>
      </w:r>
      <w:r>
        <w:rPr>
          <w:rFonts w:ascii="Times New Roman" w:hAnsi="Times New Roman" w:cs="Times New Roman"/>
          <w:sz w:val="20"/>
        </w:rPr>
        <w:tab/>
      </w:r>
      <w:r>
        <w:rPr>
          <w:rFonts w:ascii="Times New Roman" w:hAnsi="Times New Roman" w:cs="Times New Roman"/>
          <w:sz w:val="20"/>
        </w:rPr>
        <w:tab/>
      </w:r>
      <w:r>
        <w:rPr>
          <w:rFonts w:ascii="Times New Roman" w:hAnsi="Times New Roman" w:cs="Times New Roman"/>
          <w:sz w:val="20"/>
        </w:rPr>
        <w:tab/>
      </w:r>
      <w:r>
        <w:rPr>
          <w:rFonts w:ascii="Times New Roman" w:hAnsi="Times New Roman" w:cs="Times New Roman"/>
          <w:sz w:val="20"/>
        </w:rPr>
        <w:tab/>
        <w:t xml:space="preserve">                 (b)</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98880" behindDoc="1" locked="0" layoutInCell="0" allowOverlap="1">
            <wp:simplePos x="0" y="0"/>
            <wp:positionH relativeFrom="column">
              <wp:posOffset>3524250</wp:posOffset>
            </wp:positionH>
            <wp:positionV relativeFrom="paragraph">
              <wp:posOffset>40640</wp:posOffset>
            </wp:positionV>
            <wp:extent cx="2381250" cy="2019300"/>
            <wp:effectExtent l="19050" t="0" r="0" b="0"/>
            <wp:wrapNone/>
            <wp:docPr id="51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cstate="print"/>
                    <a:srcRect/>
                    <a:stretch>
                      <a:fillRect/>
                    </a:stretch>
                  </pic:blipFill>
                  <pic:spPr bwMode="auto">
                    <a:xfrm>
                      <a:off x="0" y="0"/>
                      <a:ext cx="2381250" cy="2019300"/>
                    </a:xfrm>
                    <a:prstGeom prst="rect">
                      <a:avLst/>
                    </a:prstGeom>
                    <a:noFill/>
                  </pic:spPr>
                </pic:pic>
              </a:graphicData>
            </a:graphic>
          </wp:anchor>
        </w:drawing>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2.5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2.5</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sidRPr="00BB025E">
        <w:rPr>
          <w:rFonts w:ascii="Times New Roman" w:hAnsi="Times New Roman" w:cs="Times New Roman"/>
          <w:sz w:val="20"/>
        </w:rPr>
        <w:t xml:space="preserve">              MR</w:t>
      </w:r>
      <w:r>
        <w:rPr>
          <w:rFonts w:ascii="Times New Roman" w:hAnsi="Times New Roman" w:cs="Times New Roman"/>
          <w:sz w:val="16"/>
          <w:szCs w:val="16"/>
        </w:rPr>
        <w:t xml:space="preserve"> 1.5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r w:rsidRPr="00F305F0">
        <w:rPr>
          <w:rFonts w:ascii="Times New Roman" w:hAnsi="Times New Roman" w:cs="Times New Roman"/>
          <w:sz w:val="20"/>
        </w:rPr>
        <w:t>MR</w:t>
      </w:r>
      <w:r>
        <w:rPr>
          <w:rFonts w:ascii="Times New Roman" w:hAnsi="Times New Roman" w:cs="Times New Roman"/>
          <w:sz w:val="16"/>
          <w:szCs w:val="16"/>
        </w:rPr>
        <w:t xml:space="preserve"> 1.5</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0.5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0.5</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r>
      <w:r>
        <w:rPr>
          <w:rFonts w:ascii="Times New Roman" w:hAnsi="Times New Roman" w:cs="Times New Roman"/>
          <w:sz w:val="16"/>
          <w:szCs w:val="16"/>
        </w:rPr>
        <w:tab/>
        <w:t>2.5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23</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9</w:t>
      </w:r>
    </w:p>
    <w:p w:rsidR="008134AB" w:rsidRDefault="008134AB" w:rsidP="008134AB">
      <w:pPr>
        <w:widowControl w:val="0"/>
        <w:overflowPunct w:val="0"/>
        <w:autoSpaceDE w:val="0"/>
        <w:autoSpaceDN w:val="0"/>
        <w:adjustRightInd w:val="0"/>
        <w:spacing w:after="0" w:line="346" w:lineRule="auto"/>
        <w:ind w:right="20" w:firstLine="720"/>
        <w:jc w:val="both"/>
        <w:rPr>
          <w:rFonts w:ascii="Times New Roman" w:hAnsi="Times New Roman" w:cs="Times New Roman"/>
          <w:sz w:val="16"/>
          <w:szCs w:val="16"/>
        </w:rPr>
      </w:pPr>
      <w:r>
        <w:rPr>
          <w:rFonts w:ascii="Times New Roman" w:hAnsi="Times New Roman" w:cs="Times New Roman"/>
          <w:sz w:val="16"/>
          <w:szCs w:val="16"/>
        </w:rPr>
        <w:t xml:space="preserve">  </w:t>
      </w:r>
      <w:r>
        <w:rPr>
          <w:rFonts w:ascii="Times New Roman" w:hAnsi="Times New Roman" w:cs="Times New Roman"/>
          <w:sz w:val="16"/>
          <w:szCs w:val="16"/>
        </w:rPr>
        <w:tab/>
        <w:t xml:space="preserve">         3</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21</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3</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8</w:t>
      </w:r>
    </w:p>
    <w:p w:rsidR="008134AB" w:rsidRDefault="008134AB" w:rsidP="008134AB">
      <w:pPr>
        <w:widowControl w:val="0"/>
        <w:overflowPunct w:val="0"/>
        <w:autoSpaceDE w:val="0"/>
        <w:autoSpaceDN w:val="0"/>
        <w:adjustRightInd w:val="0"/>
        <w:spacing w:after="0" w:line="346" w:lineRule="auto"/>
        <w:ind w:right="20" w:firstLine="720"/>
        <w:jc w:val="both"/>
        <w:rPr>
          <w:rFonts w:ascii="Times New Roman" w:hAnsi="Times New Roman" w:cs="Times New Roman"/>
          <w:sz w:val="20"/>
        </w:rPr>
      </w:pP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20"/>
        </w:rPr>
        <w:t xml:space="preserve">A </w:t>
      </w:r>
      <w:r>
        <w:rPr>
          <w:rFonts w:ascii="Times New Roman" w:hAnsi="Times New Roman" w:cs="Times New Roman"/>
          <w:sz w:val="16"/>
          <w:szCs w:val="16"/>
        </w:rPr>
        <w:tab/>
        <w:t xml:space="preserve">  3.5                    19</w:t>
      </w:r>
      <w:r>
        <w:rPr>
          <w:rFonts w:ascii="Times New Roman" w:hAnsi="Times New Roman" w:cs="Times New Roman"/>
          <w:sz w:val="16"/>
          <w:szCs w:val="16"/>
        </w:rPr>
        <w:tab/>
        <w:t xml:space="preserve">      </w:t>
      </w:r>
      <w:r>
        <w:rPr>
          <w:rFonts w:ascii="Times New Roman" w:hAnsi="Times New Roman" w:cs="Times New Roman"/>
          <w:sz w:val="20"/>
        </w:rPr>
        <w:t xml:space="preserve">B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r>
        <w:rPr>
          <w:rFonts w:ascii="Times New Roman" w:hAnsi="Times New Roman" w:cs="Times New Roman"/>
          <w:sz w:val="20"/>
        </w:rPr>
        <w:t xml:space="preserve">A        </w:t>
      </w:r>
      <w:r>
        <w:rPr>
          <w:rFonts w:ascii="Times New Roman" w:hAnsi="Times New Roman" w:cs="Times New Roman"/>
          <w:sz w:val="16"/>
          <w:szCs w:val="16"/>
        </w:rPr>
        <w:t xml:space="preserve"> 3.5                     7      </w:t>
      </w:r>
      <w:r>
        <w:rPr>
          <w:rFonts w:ascii="Times New Roman" w:hAnsi="Times New Roman" w:cs="Times New Roman"/>
          <w:sz w:val="20"/>
        </w:rPr>
        <w:t>C</w:t>
      </w:r>
    </w:p>
    <w:p w:rsidR="008134AB" w:rsidRDefault="008134AB" w:rsidP="008134AB">
      <w:pPr>
        <w:widowControl w:val="0"/>
        <w:overflowPunct w:val="0"/>
        <w:autoSpaceDE w:val="0"/>
        <w:autoSpaceDN w:val="0"/>
        <w:adjustRightInd w:val="0"/>
        <w:spacing w:after="0" w:line="346" w:lineRule="auto"/>
        <w:ind w:right="20" w:firstLine="720"/>
        <w:jc w:val="both"/>
        <w:rPr>
          <w:rFonts w:ascii="Times New Roman" w:hAnsi="Times New Roman" w:cs="Times New Roman"/>
          <w:sz w:val="16"/>
          <w:szCs w:val="16"/>
        </w:rPr>
      </w:pPr>
      <w:r>
        <w:rPr>
          <w:rFonts w:ascii="Times New Roman" w:hAnsi="Times New Roman" w:cs="Times New Roman"/>
          <w:sz w:val="20"/>
        </w:rPr>
        <w:tab/>
      </w:r>
      <w:r>
        <w:rPr>
          <w:rFonts w:ascii="Times New Roman" w:hAnsi="Times New Roman" w:cs="Times New Roman"/>
          <w:sz w:val="20"/>
        </w:rPr>
        <w:tab/>
        <w:t xml:space="preserve">            </w:t>
      </w:r>
      <w:proofErr w:type="gramStart"/>
      <w:r>
        <w:rPr>
          <w:rFonts w:ascii="Times New Roman" w:hAnsi="Times New Roman" w:cs="Times New Roman"/>
          <w:sz w:val="16"/>
          <w:szCs w:val="16"/>
        </w:rPr>
        <w:t>4  17</w:t>
      </w:r>
      <w:proofErr w:type="gramEnd"/>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4    6</w:t>
      </w:r>
    </w:p>
    <w:p w:rsidR="008134AB" w:rsidRPr="00BB025E" w:rsidRDefault="008134AB" w:rsidP="008134AB">
      <w:pPr>
        <w:pStyle w:val="NoSpacing"/>
        <w:ind w:left="1440"/>
        <w:rPr>
          <w:rFonts w:ascii="Times New Roman" w:hAnsi="Times New Roman" w:cs="Times New Roman"/>
          <w:sz w:val="16"/>
          <w:szCs w:val="16"/>
        </w:rPr>
      </w:pPr>
      <w:r>
        <w:rPr>
          <w:rFonts w:ascii="Times New Roman" w:hAnsi="Times New Roman" w:cs="Times New Roman"/>
          <w:sz w:val="16"/>
          <w:szCs w:val="16"/>
        </w:rPr>
        <w:t xml:space="preserve">        </w:t>
      </w:r>
      <w:r w:rsidRPr="00BB025E">
        <w:rPr>
          <w:rFonts w:ascii="Times New Roman" w:hAnsi="Times New Roman" w:cs="Times New Roman"/>
          <w:sz w:val="16"/>
          <w:szCs w:val="16"/>
        </w:rPr>
        <w:t>X1 = A</w:t>
      </w:r>
      <w:r>
        <w:rPr>
          <w:rFonts w:ascii="Times New Roman" w:hAnsi="Times New Roman" w:cs="Times New Roman"/>
          <w:sz w:val="16"/>
          <w:szCs w:val="16"/>
        </w:rPr>
        <w:t xml:space="preserve">, </w:t>
      </w:r>
      <w:r w:rsidRPr="00BB025E">
        <w:rPr>
          <w:rFonts w:ascii="Times New Roman" w:hAnsi="Times New Roman" w:cs="Times New Roman"/>
          <w:sz w:val="16"/>
          <w:szCs w:val="16"/>
        </w:rPr>
        <w:t>X2 = B</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sidRPr="00BB025E">
        <w:rPr>
          <w:rFonts w:ascii="Times New Roman" w:hAnsi="Times New Roman" w:cs="Times New Roman"/>
          <w:sz w:val="16"/>
          <w:szCs w:val="16"/>
        </w:rPr>
        <w:t>X1 = A</w:t>
      </w:r>
      <w:r>
        <w:rPr>
          <w:rFonts w:ascii="Times New Roman" w:hAnsi="Times New Roman" w:cs="Times New Roman"/>
          <w:sz w:val="16"/>
          <w:szCs w:val="16"/>
        </w:rPr>
        <w:t>, X2 = C</w:t>
      </w:r>
    </w:p>
    <w:p w:rsidR="008134AB" w:rsidRPr="00F305F0" w:rsidRDefault="008134AB" w:rsidP="008134AB">
      <w:pPr>
        <w:pStyle w:val="NoSpacing"/>
        <w:ind w:left="1440"/>
        <w:rPr>
          <w:rFonts w:ascii="Times New Roman" w:hAnsi="Times New Roman" w:cs="Times New Roman"/>
          <w:sz w:val="16"/>
          <w:szCs w:val="16"/>
        </w:rPr>
      </w:pPr>
      <w:r>
        <w:rPr>
          <w:rFonts w:ascii="Times New Roman" w:hAnsi="Times New Roman" w:cs="Times New Roman"/>
          <w:sz w:val="16"/>
          <w:szCs w:val="16"/>
        </w:rPr>
        <w:t xml:space="preserve">        </w:t>
      </w:r>
      <w:r w:rsidRPr="00BB025E">
        <w:rPr>
          <w:rFonts w:ascii="Times New Roman" w:hAnsi="Times New Roman" w:cs="Times New Roman"/>
          <w:sz w:val="16"/>
          <w:szCs w:val="16"/>
        </w:rPr>
        <w:t>Actual factors:</w:t>
      </w:r>
      <w:r>
        <w:rPr>
          <w:rFonts w:ascii="Times New Roman" w:hAnsi="Times New Roman" w:cs="Times New Roman"/>
          <w:sz w:val="16"/>
          <w:szCs w:val="16"/>
        </w:rPr>
        <w:t xml:space="preserve"> </w:t>
      </w:r>
      <w:r w:rsidRPr="00BB025E">
        <w:rPr>
          <w:rFonts w:ascii="Times New Roman" w:hAnsi="Times New Roman" w:cs="Times New Roman"/>
          <w:sz w:val="16"/>
          <w:szCs w:val="16"/>
        </w:rPr>
        <w:t>C = 8</w:t>
      </w:r>
      <w:r>
        <w:rPr>
          <w:rFonts w:ascii="Times New Roman" w:hAnsi="Times New Roman" w:cs="Times New Roman"/>
          <w:sz w:val="16"/>
          <w:szCs w:val="16"/>
        </w:rPr>
        <w:t xml:space="preserve">, </w:t>
      </w:r>
      <w:r w:rsidRPr="00BB025E">
        <w:rPr>
          <w:rFonts w:ascii="Times New Roman" w:hAnsi="Times New Roman" w:cs="Times New Roman"/>
          <w:sz w:val="16"/>
          <w:szCs w:val="16"/>
        </w:rPr>
        <w:t>D = 225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sidRPr="00BB025E">
        <w:rPr>
          <w:rFonts w:ascii="Times New Roman" w:hAnsi="Times New Roman" w:cs="Times New Roman"/>
          <w:sz w:val="16"/>
          <w:szCs w:val="16"/>
        </w:rPr>
        <w:t>Actual factors:</w:t>
      </w:r>
      <w:r>
        <w:rPr>
          <w:rFonts w:ascii="Times New Roman" w:hAnsi="Times New Roman" w:cs="Times New Roman"/>
          <w:sz w:val="16"/>
          <w:szCs w:val="16"/>
        </w:rPr>
        <w:t xml:space="preserve"> B = 20, </w:t>
      </w:r>
      <w:r w:rsidRPr="00BB025E">
        <w:rPr>
          <w:rFonts w:ascii="Times New Roman" w:hAnsi="Times New Roman" w:cs="Times New Roman"/>
          <w:sz w:val="16"/>
          <w:szCs w:val="16"/>
        </w:rPr>
        <w:t>D = 225</w:t>
      </w:r>
    </w:p>
    <w:p w:rsidR="008134AB" w:rsidRPr="00551271" w:rsidRDefault="008134AB" w:rsidP="008134AB">
      <w:pPr>
        <w:widowControl w:val="0"/>
        <w:tabs>
          <w:tab w:val="left" w:pos="720"/>
          <w:tab w:val="left" w:pos="1440"/>
          <w:tab w:val="left" w:pos="6450"/>
        </w:tabs>
        <w:overflowPunct w:val="0"/>
        <w:autoSpaceDE w:val="0"/>
        <w:autoSpaceDN w:val="0"/>
        <w:adjustRightInd w:val="0"/>
        <w:spacing w:after="0" w:line="346" w:lineRule="auto"/>
        <w:ind w:right="20"/>
        <w:jc w:val="both"/>
        <w:rPr>
          <w:rFonts w:ascii="Times New Roman" w:hAnsi="Times New Roman" w:cs="Times New Roman"/>
          <w:sz w:val="12"/>
          <w:szCs w:val="12"/>
        </w:rPr>
      </w:pPr>
      <w:r>
        <w:rPr>
          <w:rFonts w:ascii="Times New Roman" w:hAnsi="Times New Roman" w:cs="Times New Roman"/>
          <w:sz w:val="12"/>
          <w:szCs w:val="12"/>
        </w:rPr>
        <w:tab/>
        <w:t xml:space="preserve">                    </w:t>
      </w:r>
      <w:r>
        <w:rPr>
          <w:rFonts w:ascii="Times New Roman" w:hAnsi="Times New Roman" w:cs="Times New Roman"/>
          <w:sz w:val="12"/>
          <w:szCs w:val="12"/>
        </w:rPr>
        <w:tab/>
        <w:t xml:space="preserve">        </w:t>
      </w:r>
      <w:r>
        <w:rPr>
          <w:rFonts w:ascii="Times New Roman" w:hAnsi="Times New Roman" w:cs="Times New Roman"/>
          <w:sz w:val="12"/>
          <w:szCs w:val="12"/>
        </w:rPr>
        <w:tab/>
      </w:r>
    </w:p>
    <w:p w:rsidR="008134AB" w:rsidRDefault="008134AB" w:rsidP="008134AB">
      <w:pPr>
        <w:widowControl w:val="0"/>
        <w:overflowPunct w:val="0"/>
        <w:autoSpaceDE w:val="0"/>
        <w:autoSpaceDN w:val="0"/>
        <w:adjustRightInd w:val="0"/>
        <w:spacing w:after="0" w:line="346" w:lineRule="auto"/>
        <w:ind w:left="1440" w:right="20"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99904" behindDoc="1" locked="0" layoutInCell="0" allowOverlap="1">
            <wp:simplePos x="0" y="0"/>
            <wp:positionH relativeFrom="column">
              <wp:posOffset>614680</wp:posOffset>
            </wp:positionH>
            <wp:positionV relativeFrom="paragraph">
              <wp:posOffset>144145</wp:posOffset>
            </wp:positionV>
            <wp:extent cx="2080260" cy="1914525"/>
            <wp:effectExtent l="19050" t="0" r="0" b="0"/>
            <wp:wrapNone/>
            <wp:docPr id="51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4" cstate="print"/>
                    <a:srcRect/>
                    <a:stretch>
                      <a:fillRect/>
                    </a:stretch>
                  </pic:blipFill>
                  <pic:spPr bwMode="auto">
                    <a:xfrm>
                      <a:off x="0" y="0"/>
                      <a:ext cx="2080260" cy="1914525"/>
                    </a:xfrm>
                    <a:prstGeom prst="rect">
                      <a:avLst/>
                    </a:prstGeom>
                    <a:noFill/>
                  </pic:spPr>
                </pic:pic>
              </a:graphicData>
            </a:graphic>
          </wp:anchor>
        </w:drawing>
      </w:r>
      <w:r>
        <w:rPr>
          <w:rFonts w:ascii="Times New Roman" w:hAnsi="Times New Roman" w:cs="Times New Roman"/>
          <w:sz w:val="16"/>
          <w:szCs w:val="16"/>
        </w:rPr>
        <w:t xml:space="preserve">           (c)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proofErr w:type="gramStart"/>
      <w:r>
        <w:rPr>
          <w:rFonts w:ascii="Times New Roman" w:hAnsi="Times New Roman" w:cs="Times New Roman"/>
          <w:sz w:val="16"/>
          <w:szCs w:val="16"/>
        </w:rPr>
        <w:t>d</w:t>
      </w:r>
      <w:proofErr w:type="gramEnd"/>
      <w:r>
        <w:rPr>
          <w:rFonts w:ascii="Times New Roman" w:hAnsi="Times New Roman" w:cs="Times New Roman"/>
          <w:sz w:val="16"/>
          <w:szCs w:val="16"/>
        </w:rPr>
        <w:t>)</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00928" behindDoc="1" locked="0" layoutInCell="0" allowOverlap="1">
            <wp:simplePos x="0" y="0"/>
            <wp:positionH relativeFrom="column">
              <wp:posOffset>3352800</wp:posOffset>
            </wp:positionH>
            <wp:positionV relativeFrom="paragraph">
              <wp:posOffset>23495</wp:posOffset>
            </wp:positionV>
            <wp:extent cx="2353310" cy="1800225"/>
            <wp:effectExtent l="19050" t="0" r="8890" b="0"/>
            <wp:wrapNone/>
            <wp:docPr id="51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5" cstate="print"/>
                    <a:srcRect/>
                    <a:stretch>
                      <a:fillRect/>
                    </a:stretch>
                  </pic:blipFill>
                  <pic:spPr bwMode="auto">
                    <a:xfrm>
                      <a:off x="0" y="0"/>
                      <a:ext cx="2353310" cy="1800225"/>
                    </a:xfrm>
                    <a:prstGeom prst="rect">
                      <a:avLst/>
                    </a:prstGeom>
                    <a:noFill/>
                  </pic:spPr>
                </pic:pic>
              </a:graphicData>
            </a:graphic>
          </wp:anchor>
        </w:drawing>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3</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3</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2.5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2.5</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2</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 xml:space="preserve">            </w:t>
      </w:r>
      <w:r w:rsidRPr="00785E92">
        <w:rPr>
          <w:rFonts w:ascii="Times New Roman" w:hAnsi="Times New Roman" w:cs="Times New Roman"/>
          <w:sz w:val="18"/>
          <w:szCs w:val="18"/>
        </w:rPr>
        <w:t>MR</w:t>
      </w:r>
      <w:r>
        <w:rPr>
          <w:rFonts w:ascii="Times New Roman" w:hAnsi="Times New Roman" w:cs="Times New Roman"/>
          <w:sz w:val="18"/>
          <w:szCs w:val="18"/>
        </w:rPr>
        <w:t xml:space="preserve"> </w:t>
      </w:r>
      <w:r>
        <w:rPr>
          <w:rFonts w:ascii="Times New Roman" w:hAnsi="Times New Roman" w:cs="Times New Roman"/>
          <w:sz w:val="16"/>
          <w:szCs w:val="16"/>
        </w:rPr>
        <w:t>1.5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r w:rsidRPr="00785E92">
        <w:rPr>
          <w:rFonts w:ascii="Times New Roman" w:hAnsi="Times New Roman" w:cs="Times New Roman"/>
          <w:sz w:val="18"/>
          <w:szCs w:val="18"/>
        </w:rPr>
        <w:t>MR</w:t>
      </w:r>
      <w:r>
        <w:rPr>
          <w:rFonts w:ascii="Times New Roman" w:hAnsi="Times New Roman" w:cs="Times New Roman"/>
          <w:sz w:val="16"/>
          <w:szCs w:val="16"/>
        </w:rPr>
        <w:t xml:space="preserve"> 1.5</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1</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1</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2</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15</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2.5</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17</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r>
      <w:r>
        <w:rPr>
          <w:rFonts w:ascii="Times New Roman" w:hAnsi="Times New Roman" w:cs="Times New Roman"/>
          <w:sz w:val="16"/>
          <w:szCs w:val="16"/>
        </w:rPr>
        <w:tab/>
        <w:t xml:space="preserve">  3</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250</w:t>
      </w:r>
      <w:r>
        <w:rPr>
          <w:rFonts w:ascii="Times New Roman" w:hAnsi="Times New Roman" w:cs="Times New Roman"/>
          <w:sz w:val="16"/>
          <w:szCs w:val="16"/>
        </w:rPr>
        <w:tab/>
      </w:r>
      <w:r>
        <w:rPr>
          <w:rFonts w:ascii="Times New Roman" w:hAnsi="Times New Roman" w:cs="Times New Roman"/>
          <w:sz w:val="16"/>
          <w:szCs w:val="16"/>
        </w:rPr>
        <w:tab/>
        <w:t xml:space="preserve">             B      21</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10</w:t>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t xml:space="preserve">            A</w:t>
      </w:r>
      <w:r>
        <w:rPr>
          <w:rFonts w:ascii="Times New Roman" w:hAnsi="Times New Roman" w:cs="Times New Roman"/>
          <w:sz w:val="16"/>
          <w:szCs w:val="16"/>
        </w:rPr>
        <w:tab/>
        <w:t xml:space="preserve">     3.5</w:t>
      </w:r>
      <w:r>
        <w:rPr>
          <w:rFonts w:ascii="Times New Roman" w:hAnsi="Times New Roman" w:cs="Times New Roman"/>
          <w:sz w:val="16"/>
          <w:szCs w:val="16"/>
        </w:rPr>
        <w:tab/>
      </w:r>
      <w:r>
        <w:rPr>
          <w:rFonts w:ascii="Times New Roman" w:hAnsi="Times New Roman" w:cs="Times New Roman"/>
          <w:sz w:val="16"/>
          <w:szCs w:val="16"/>
        </w:rPr>
        <w:tab/>
        <w:t xml:space="preserve">      225   </w:t>
      </w:r>
      <w:r>
        <w:rPr>
          <w:rFonts w:ascii="Times New Roman" w:hAnsi="Times New Roman" w:cs="Times New Roman"/>
          <w:sz w:val="16"/>
          <w:szCs w:val="16"/>
        </w:rPr>
        <w:tab/>
        <w:t>D</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25                            8</w:t>
      </w:r>
      <w:r>
        <w:rPr>
          <w:rFonts w:ascii="Times New Roman" w:hAnsi="Times New Roman" w:cs="Times New Roman"/>
          <w:sz w:val="16"/>
          <w:szCs w:val="16"/>
        </w:rPr>
        <w:tab/>
        <w:t xml:space="preserve">  </w:t>
      </w:r>
      <w:r>
        <w:rPr>
          <w:rFonts w:ascii="Times New Roman" w:hAnsi="Times New Roman" w:cs="Times New Roman"/>
          <w:sz w:val="18"/>
          <w:szCs w:val="18"/>
        </w:rPr>
        <w:t>C</w:t>
      </w:r>
      <w:r>
        <w:rPr>
          <w:rFonts w:ascii="Times New Roman" w:hAnsi="Times New Roman" w:cs="Times New Roman"/>
          <w:sz w:val="16"/>
          <w:szCs w:val="16"/>
        </w:rPr>
        <w:tab/>
      </w:r>
    </w:p>
    <w:p w:rsidR="008134AB" w:rsidRDefault="008134AB" w:rsidP="008134AB">
      <w:pPr>
        <w:widowControl w:val="0"/>
        <w:overflowPunct w:val="0"/>
        <w:autoSpaceDE w:val="0"/>
        <w:autoSpaceDN w:val="0"/>
        <w:adjustRightInd w:val="0"/>
        <w:spacing w:after="0" w:line="346" w:lineRule="auto"/>
        <w:ind w:right="20"/>
        <w:jc w:val="both"/>
        <w:rPr>
          <w:rFonts w:ascii="Times New Roman" w:hAnsi="Times New Roman" w:cs="Times New Roman"/>
          <w:sz w:val="16"/>
          <w:szCs w:val="16"/>
        </w:rPr>
      </w:pPr>
      <w:r>
        <w:rPr>
          <w:rFonts w:ascii="Times New Roman" w:hAnsi="Times New Roman" w:cs="Times New Roman"/>
          <w:sz w:val="16"/>
          <w:szCs w:val="16"/>
        </w:rPr>
        <w:tab/>
      </w:r>
      <w:r>
        <w:rPr>
          <w:rFonts w:ascii="Times New Roman" w:hAnsi="Times New Roman" w:cs="Times New Roman"/>
          <w:sz w:val="16"/>
          <w:szCs w:val="16"/>
        </w:rPr>
        <w:tab/>
        <w:t xml:space="preserve">            4   </w:t>
      </w:r>
      <w:r>
        <w:rPr>
          <w:rFonts w:ascii="Times New Roman" w:hAnsi="Times New Roman" w:cs="Times New Roman"/>
          <w:sz w:val="16"/>
          <w:szCs w:val="16"/>
        </w:rPr>
        <w:tab/>
        <w:t xml:space="preserve">   200</w:t>
      </w:r>
      <w:r>
        <w:rPr>
          <w:rFonts w:ascii="Times New Roman" w:hAnsi="Times New Roman" w:cs="Times New Roman"/>
          <w:sz w:val="16"/>
          <w:szCs w:val="16"/>
        </w:rPr>
        <w:tab/>
        <w:t xml:space="preserve">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6</w:t>
      </w:r>
    </w:p>
    <w:p w:rsidR="008134AB" w:rsidRPr="00BB025E" w:rsidRDefault="008134AB" w:rsidP="008134AB">
      <w:pPr>
        <w:pStyle w:val="NoSpacing"/>
        <w:ind w:left="1440"/>
        <w:rPr>
          <w:rFonts w:ascii="Times New Roman" w:hAnsi="Times New Roman" w:cs="Times New Roman"/>
          <w:sz w:val="16"/>
          <w:szCs w:val="16"/>
        </w:rPr>
      </w:pPr>
      <w:r>
        <w:rPr>
          <w:rFonts w:ascii="Times New Roman" w:hAnsi="Times New Roman" w:cs="Times New Roman"/>
          <w:sz w:val="16"/>
          <w:szCs w:val="16"/>
        </w:rPr>
        <w:t xml:space="preserve">        </w:t>
      </w:r>
      <w:r w:rsidRPr="00BB025E">
        <w:rPr>
          <w:rFonts w:ascii="Times New Roman" w:hAnsi="Times New Roman" w:cs="Times New Roman"/>
          <w:sz w:val="16"/>
          <w:szCs w:val="16"/>
        </w:rPr>
        <w:t>X1 = A</w:t>
      </w:r>
      <w:r>
        <w:rPr>
          <w:rFonts w:ascii="Times New Roman" w:hAnsi="Times New Roman" w:cs="Times New Roman"/>
          <w:sz w:val="16"/>
          <w:szCs w:val="16"/>
        </w:rPr>
        <w:t>, X2 = D</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sidRPr="00BB025E">
        <w:rPr>
          <w:rFonts w:ascii="Times New Roman" w:hAnsi="Times New Roman" w:cs="Times New Roman"/>
          <w:sz w:val="16"/>
          <w:szCs w:val="16"/>
        </w:rPr>
        <w:t xml:space="preserve">X1 </w:t>
      </w:r>
      <w:r>
        <w:rPr>
          <w:rFonts w:ascii="Times New Roman" w:hAnsi="Times New Roman" w:cs="Times New Roman"/>
          <w:sz w:val="16"/>
          <w:szCs w:val="16"/>
        </w:rPr>
        <w:t>= B, X2 = C</w:t>
      </w:r>
    </w:p>
    <w:p w:rsidR="008134AB" w:rsidRDefault="008134AB" w:rsidP="008134AB">
      <w:pPr>
        <w:pStyle w:val="NoSpacing"/>
        <w:ind w:left="1440"/>
        <w:rPr>
          <w:rFonts w:ascii="Times New Roman" w:hAnsi="Times New Roman" w:cs="Times New Roman"/>
          <w:sz w:val="16"/>
          <w:szCs w:val="16"/>
        </w:rPr>
      </w:pPr>
      <w:r>
        <w:rPr>
          <w:rFonts w:ascii="Times New Roman" w:hAnsi="Times New Roman" w:cs="Times New Roman"/>
          <w:sz w:val="16"/>
          <w:szCs w:val="16"/>
        </w:rPr>
        <w:t xml:space="preserve">        </w:t>
      </w:r>
      <w:r w:rsidRPr="00BB025E">
        <w:rPr>
          <w:rFonts w:ascii="Times New Roman" w:hAnsi="Times New Roman" w:cs="Times New Roman"/>
          <w:sz w:val="16"/>
          <w:szCs w:val="16"/>
        </w:rPr>
        <w:t>Actual factors:</w:t>
      </w:r>
      <w:r>
        <w:rPr>
          <w:rFonts w:ascii="Times New Roman" w:hAnsi="Times New Roman" w:cs="Times New Roman"/>
          <w:sz w:val="16"/>
          <w:szCs w:val="16"/>
        </w:rPr>
        <w:t xml:space="preserve"> B</w:t>
      </w:r>
      <w:r w:rsidRPr="00BB025E">
        <w:rPr>
          <w:rFonts w:ascii="Times New Roman" w:hAnsi="Times New Roman" w:cs="Times New Roman"/>
          <w:sz w:val="16"/>
          <w:szCs w:val="16"/>
        </w:rPr>
        <w:t xml:space="preserve"> = </w:t>
      </w:r>
      <w:r>
        <w:rPr>
          <w:rFonts w:ascii="Times New Roman" w:hAnsi="Times New Roman" w:cs="Times New Roman"/>
          <w:sz w:val="16"/>
          <w:szCs w:val="16"/>
        </w:rPr>
        <w:t>20, C</w:t>
      </w:r>
      <w:r w:rsidRPr="00BB025E">
        <w:rPr>
          <w:rFonts w:ascii="Times New Roman" w:hAnsi="Times New Roman" w:cs="Times New Roman"/>
          <w:sz w:val="16"/>
          <w:szCs w:val="16"/>
        </w:rPr>
        <w:t xml:space="preserve"> = </w:t>
      </w:r>
      <w:r>
        <w:rPr>
          <w:rFonts w:ascii="Times New Roman" w:hAnsi="Times New Roman" w:cs="Times New Roman"/>
          <w:sz w:val="16"/>
          <w:szCs w:val="16"/>
        </w:rPr>
        <w:t>8</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sidRPr="00BB025E">
        <w:rPr>
          <w:rFonts w:ascii="Times New Roman" w:hAnsi="Times New Roman" w:cs="Times New Roman"/>
          <w:sz w:val="16"/>
          <w:szCs w:val="16"/>
        </w:rPr>
        <w:t>Actual factors:</w:t>
      </w:r>
      <w:r>
        <w:rPr>
          <w:rFonts w:ascii="Times New Roman" w:hAnsi="Times New Roman" w:cs="Times New Roman"/>
          <w:sz w:val="16"/>
          <w:szCs w:val="16"/>
        </w:rPr>
        <w:t xml:space="preserve"> A = 3, </w:t>
      </w:r>
      <w:r w:rsidRPr="00BB025E">
        <w:rPr>
          <w:rFonts w:ascii="Times New Roman" w:hAnsi="Times New Roman" w:cs="Times New Roman"/>
          <w:sz w:val="16"/>
          <w:szCs w:val="16"/>
        </w:rPr>
        <w:t>D = 225</w:t>
      </w:r>
    </w:p>
    <w:p w:rsidR="008134AB" w:rsidRDefault="008134AB" w:rsidP="008134AB">
      <w:pPr>
        <w:pStyle w:val="NoSpacing"/>
        <w:ind w:left="1440"/>
        <w:rPr>
          <w:rFonts w:ascii="Times New Roman" w:hAnsi="Times New Roman" w:cs="Times New Roman"/>
          <w:sz w:val="20"/>
        </w:rPr>
      </w:pPr>
    </w:p>
    <w:p w:rsidR="008134AB" w:rsidRDefault="008134AB" w:rsidP="008134AB">
      <w:pPr>
        <w:pStyle w:val="NoSpacing"/>
        <w:ind w:left="1440"/>
        <w:jc w:val="center"/>
        <w:rPr>
          <w:rFonts w:ascii="Times New Roman" w:hAnsi="Times New Roman" w:cs="Times New Roman"/>
          <w:sz w:val="20"/>
        </w:rPr>
      </w:pPr>
      <w:r w:rsidRPr="00801742">
        <w:rPr>
          <w:rFonts w:ascii="Times New Roman" w:hAnsi="Times New Roman" w:cs="Times New Roman"/>
          <w:sz w:val="20"/>
        </w:rPr>
        <w:t>A: Type of media, B: Extrusion pressure, C: No. of cycles, D: Vol. of media</w:t>
      </w:r>
    </w:p>
    <w:p w:rsidR="008134AB" w:rsidRDefault="008134AB" w:rsidP="008134AB">
      <w:pPr>
        <w:pStyle w:val="NoSpacing"/>
        <w:spacing w:line="276" w:lineRule="auto"/>
        <w:rPr>
          <w:rFonts w:ascii="Times New Roman" w:hAnsi="Times New Roman" w:cs="Times New Roman"/>
        </w:rPr>
      </w:pPr>
      <w:r>
        <w:rPr>
          <w:rFonts w:ascii="Times New Roman" w:hAnsi="Times New Roman" w:cs="Times New Roman"/>
        </w:rPr>
        <w:t>Figure 6.1</w:t>
      </w:r>
      <w:r w:rsidRPr="00E848A2">
        <w:rPr>
          <w:rFonts w:ascii="Times New Roman" w:hAnsi="Times New Roman" w:cs="Times New Roman"/>
        </w:rPr>
        <w:t xml:space="preserve"> 3D Surface model (a) Type of media (surface view from top), (b) Type of media (surface view from front), (c) Extrusion pressure (surface view from top), (d) ) Extrusion pressure (surface view from front)       </w:t>
      </w:r>
    </w:p>
    <w:p w:rsidR="008134AB" w:rsidRPr="005D7F89"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lang w:val="en-IN"/>
        </w:rPr>
        <w:lastRenderedPageBreak/>
        <w:t xml:space="preserve">Abrasive type (at), abrasive mesh size (am), electric voltage (ev), rotational speed (rs), magnetic voltage (mv), workpiece type (wt), number of cylces (nc), extrusion pressure (ep) i.e. machine parameters used are shown in table 6.3. </w:t>
      </w:r>
      <w:r>
        <w:rPr>
          <w:rFonts w:ascii="Times New Roman" w:hAnsi="Times New Roman" w:cs="Times New Roman"/>
          <w:sz w:val="24"/>
          <w:szCs w:val="24"/>
        </w:rPr>
        <w:t xml:space="preserve">The combination of input parameters for experiments using Taguchi L9 OA </w:t>
      </w:r>
      <w:proofErr w:type="gramStart"/>
      <w:r>
        <w:rPr>
          <w:rFonts w:ascii="Times New Roman" w:hAnsi="Times New Roman" w:cs="Times New Roman"/>
          <w:sz w:val="24"/>
          <w:szCs w:val="24"/>
        </w:rPr>
        <w:t>technique,</w:t>
      </w:r>
      <w:proofErr w:type="gramEnd"/>
      <w:r>
        <w:rPr>
          <w:rFonts w:ascii="Times New Roman" w:hAnsi="Times New Roman" w:cs="Times New Roman"/>
          <w:sz w:val="24"/>
          <w:szCs w:val="24"/>
        </w:rPr>
        <w:t xml:space="preserve"> is made in a scientific manner so as to understand the overall effect of abrasive particles, voltage and workpiece used, etc. The first combination, i.e., (at, am, ar), signifies the importance of abrasive particle, its size and the mixing ration in the machining efficiency. The second combination (</w:t>
      </w:r>
      <w:proofErr w:type="gramStart"/>
      <w:r>
        <w:rPr>
          <w:rFonts w:ascii="Times New Roman" w:hAnsi="Times New Roman" w:cs="Times New Roman"/>
          <w:sz w:val="24"/>
          <w:szCs w:val="24"/>
        </w:rPr>
        <w:t>ev</w:t>
      </w:r>
      <w:proofErr w:type="gramEnd"/>
      <w:r>
        <w:rPr>
          <w:rFonts w:ascii="Times New Roman" w:hAnsi="Times New Roman" w:cs="Times New Roman"/>
          <w:sz w:val="24"/>
          <w:szCs w:val="24"/>
        </w:rPr>
        <w:t xml:space="preserve">, rs, mv) is based on the hybrid EMR-AFM machine setup fabricated, so as to analyse the effect of different types of forces on the output finishing results. The third combination, i.e., (wt, ep, </w:t>
      </w:r>
      <w:proofErr w:type="gramStart"/>
      <w:r>
        <w:rPr>
          <w:rFonts w:ascii="Times New Roman" w:hAnsi="Times New Roman" w:cs="Times New Roman"/>
          <w:sz w:val="24"/>
          <w:szCs w:val="24"/>
        </w:rPr>
        <w:t>nc</w:t>
      </w:r>
      <w:proofErr w:type="gramEnd"/>
      <w:r>
        <w:rPr>
          <w:rFonts w:ascii="Times New Roman" w:hAnsi="Times New Roman" w:cs="Times New Roman"/>
          <w:sz w:val="24"/>
          <w:szCs w:val="24"/>
        </w:rPr>
        <w:t>) gives us the data of conventional machine parameters effect on MR and Ra results.</w:t>
      </w:r>
    </w:p>
    <w:p w:rsidR="008134AB" w:rsidRPr="001F79D0" w:rsidRDefault="008134AB" w:rsidP="008134AB">
      <w:pPr>
        <w:spacing w:line="480" w:lineRule="auto"/>
        <w:jc w:val="center"/>
        <w:rPr>
          <w:rFonts w:ascii="Times New Roman" w:hAnsi="Times New Roman" w:cs="Times New Roman"/>
          <w:lang w:val="en-ZW" w:eastAsia="en-ZW"/>
        </w:rPr>
      </w:pPr>
      <w:r w:rsidRPr="00653238">
        <w:rPr>
          <w:rFonts w:ascii="Times New Roman" w:hAnsi="Times New Roman" w:cs="Times New Roman"/>
        </w:rPr>
        <w:t xml:space="preserve">Table </w:t>
      </w:r>
      <w:r>
        <w:rPr>
          <w:rFonts w:ascii="Times New Roman" w:hAnsi="Times New Roman" w:cs="Times New Roman"/>
        </w:rPr>
        <w:t>6.3</w:t>
      </w:r>
      <w:r w:rsidRPr="001F79D0">
        <w:rPr>
          <w:rFonts w:ascii="Times New Roman" w:hAnsi="Times New Roman" w:cs="Times New Roman"/>
          <w:b/>
          <w:bCs/>
        </w:rPr>
        <w:t xml:space="preserve"> </w:t>
      </w:r>
      <w:r w:rsidRPr="001F79D0">
        <w:rPr>
          <w:rFonts w:ascii="Times New Roman" w:hAnsi="Times New Roman" w:cs="Times New Roman"/>
        </w:rPr>
        <w:t>Material removal and roughness output values</w:t>
      </w:r>
    </w:p>
    <w:tbl>
      <w:tblPr>
        <w:tblStyle w:val="LightShading1"/>
        <w:tblW w:w="0" w:type="auto"/>
        <w:jc w:val="center"/>
        <w:tblLook w:val="04A0"/>
      </w:tblPr>
      <w:tblGrid>
        <w:gridCol w:w="1304"/>
        <w:gridCol w:w="601"/>
        <w:gridCol w:w="711"/>
        <w:gridCol w:w="601"/>
        <w:gridCol w:w="711"/>
        <w:gridCol w:w="601"/>
        <w:gridCol w:w="736"/>
      </w:tblGrid>
      <w:tr w:rsidR="008134AB" w:rsidRPr="001F79D0" w:rsidTr="00CF0EA0">
        <w:trPr>
          <w:cnfStyle w:val="100000000000"/>
          <w:jc w:val="center"/>
        </w:trPr>
        <w:tc>
          <w:tcPr>
            <w:cnfStyle w:val="001000000000"/>
            <w:tcW w:w="0" w:type="auto"/>
            <w:shd w:val="clear" w:color="auto" w:fill="auto"/>
          </w:tcPr>
          <w:p w:rsidR="008134AB" w:rsidRPr="001F79D0" w:rsidRDefault="008134AB" w:rsidP="00CF0EA0">
            <w:pPr>
              <w:pStyle w:val="NoSpacing"/>
              <w:spacing w:line="360" w:lineRule="auto"/>
              <w:jc w:val="center"/>
              <w:rPr>
                <w:rFonts w:ascii="Times New Roman" w:hAnsi="Times New Roman" w:cs="Times New Roman"/>
                <w:b w:val="0"/>
                <w:bCs w:val="0"/>
              </w:rPr>
            </w:pPr>
            <w:r>
              <w:rPr>
                <w:rFonts w:ascii="Times New Roman" w:hAnsi="Times New Roman" w:cs="Times New Roman"/>
              </w:rPr>
              <w:t>P</w:t>
            </w:r>
            <w:r w:rsidRPr="001F79D0">
              <w:rPr>
                <w:rFonts w:ascii="Times New Roman" w:hAnsi="Times New Roman" w:cs="Times New Roman"/>
              </w:rPr>
              <w:t>arameters</w:t>
            </w:r>
          </w:p>
        </w:tc>
        <w:tc>
          <w:tcPr>
            <w:tcW w:w="0" w:type="auto"/>
            <w:gridSpan w:val="2"/>
            <w:shd w:val="clear" w:color="auto" w:fill="auto"/>
          </w:tcPr>
          <w:p w:rsidR="008134AB" w:rsidRPr="001F79D0" w:rsidRDefault="008134AB" w:rsidP="00CF0EA0">
            <w:pPr>
              <w:pStyle w:val="ListParagraph"/>
              <w:spacing w:line="360" w:lineRule="auto"/>
              <w:ind w:left="0"/>
              <w:jc w:val="center"/>
              <w:cnfStyle w:val="100000000000"/>
              <w:rPr>
                <w:rFonts w:ascii="Times New Roman" w:hAnsi="Times New Roman" w:cs="Times New Roman"/>
                <w:b w:val="0"/>
              </w:rPr>
            </w:pPr>
            <w:r w:rsidRPr="001F79D0">
              <w:rPr>
                <w:rFonts w:ascii="Times New Roman" w:hAnsi="Times New Roman" w:cs="Times New Roman"/>
              </w:rPr>
              <w:t>at, am, ar</w:t>
            </w:r>
          </w:p>
        </w:tc>
        <w:tc>
          <w:tcPr>
            <w:tcW w:w="0" w:type="auto"/>
            <w:gridSpan w:val="2"/>
            <w:shd w:val="clear" w:color="auto" w:fill="auto"/>
          </w:tcPr>
          <w:p w:rsidR="008134AB" w:rsidRPr="001F79D0" w:rsidRDefault="008134AB" w:rsidP="00CF0EA0">
            <w:pPr>
              <w:pStyle w:val="ListParagraph"/>
              <w:spacing w:line="360" w:lineRule="auto"/>
              <w:ind w:left="0"/>
              <w:jc w:val="center"/>
              <w:cnfStyle w:val="100000000000"/>
              <w:rPr>
                <w:rFonts w:ascii="Times New Roman" w:hAnsi="Times New Roman" w:cs="Times New Roman"/>
                <w:b w:val="0"/>
              </w:rPr>
            </w:pPr>
            <w:r w:rsidRPr="001F79D0">
              <w:rPr>
                <w:rFonts w:ascii="Times New Roman" w:hAnsi="Times New Roman" w:cs="Times New Roman"/>
              </w:rPr>
              <w:t>ev, rs, mv</w:t>
            </w:r>
          </w:p>
        </w:tc>
        <w:tc>
          <w:tcPr>
            <w:tcW w:w="1337" w:type="dxa"/>
            <w:gridSpan w:val="2"/>
            <w:shd w:val="clear" w:color="auto" w:fill="auto"/>
          </w:tcPr>
          <w:p w:rsidR="008134AB" w:rsidRPr="001F79D0" w:rsidRDefault="008134AB" w:rsidP="00CF0EA0">
            <w:pPr>
              <w:pStyle w:val="ListParagraph"/>
              <w:spacing w:line="360" w:lineRule="auto"/>
              <w:ind w:left="0"/>
              <w:jc w:val="center"/>
              <w:cnfStyle w:val="100000000000"/>
              <w:rPr>
                <w:rFonts w:ascii="Times New Roman" w:hAnsi="Times New Roman" w:cs="Times New Roman"/>
                <w:b w:val="0"/>
              </w:rPr>
            </w:pPr>
            <w:r w:rsidRPr="001F79D0">
              <w:rPr>
                <w:rFonts w:ascii="Times New Roman" w:hAnsi="Times New Roman" w:cs="Times New Roman"/>
              </w:rPr>
              <w:t>wt, ep, nc</w:t>
            </w:r>
          </w:p>
        </w:tc>
      </w:tr>
      <w:tr w:rsidR="008134AB" w:rsidRPr="001F79D0" w:rsidTr="00CF0EA0">
        <w:trPr>
          <w:cnfStyle w:val="000000100000"/>
          <w:jc w:val="center"/>
        </w:trPr>
        <w:tc>
          <w:tcPr>
            <w:cnfStyle w:val="001000000000"/>
            <w:tcW w:w="0" w:type="auto"/>
            <w:shd w:val="clear" w:color="auto" w:fill="auto"/>
          </w:tcPr>
          <w:p w:rsidR="008134AB" w:rsidRPr="001F79D0" w:rsidRDefault="008134AB" w:rsidP="00CF0EA0">
            <w:pPr>
              <w:spacing w:line="360" w:lineRule="auto"/>
              <w:jc w:val="center"/>
              <w:rPr>
                <w:rFonts w:ascii="Times New Roman" w:hAnsi="Times New Roman" w:cs="Times New Roman"/>
                <w:b w:val="0"/>
              </w:rPr>
            </w:pPr>
            <w:r w:rsidRPr="001F79D0">
              <w:rPr>
                <w:rFonts w:ascii="Times New Roman" w:hAnsi="Times New Roman" w:cs="Times New Roman"/>
              </w:rPr>
              <w:t>Exp. No.</w:t>
            </w:r>
          </w:p>
        </w:tc>
        <w:tc>
          <w:tcPr>
            <w:tcW w:w="0" w:type="auto"/>
            <w:shd w:val="clear" w:color="auto" w:fill="auto"/>
          </w:tcPr>
          <w:p w:rsidR="008134AB" w:rsidRPr="001F79D0" w:rsidRDefault="008134AB" w:rsidP="00CF0EA0">
            <w:pPr>
              <w:pStyle w:val="ListParagraph"/>
              <w:spacing w:line="360" w:lineRule="auto"/>
              <w:ind w:left="0"/>
              <w:jc w:val="center"/>
              <w:cnfStyle w:val="000000100000"/>
              <w:rPr>
                <w:rFonts w:ascii="Times New Roman" w:hAnsi="Times New Roman" w:cs="Times New Roman"/>
                <w:b/>
              </w:rPr>
            </w:pPr>
            <w:r>
              <w:rPr>
                <w:rFonts w:ascii="Times New Roman" w:hAnsi="Times New Roman" w:cs="Times New Roman"/>
                <w:b/>
              </w:rPr>
              <w:t>MR</w:t>
            </w:r>
          </w:p>
        </w:tc>
        <w:tc>
          <w:tcPr>
            <w:tcW w:w="0" w:type="auto"/>
            <w:shd w:val="clear" w:color="auto" w:fill="auto"/>
          </w:tcPr>
          <w:p w:rsidR="008134AB" w:rsidRPr="001F79D0" w:rsidRDefault="008134AB" w:rsidP="00CF0EA0">
            <w:pPr>
              <w:pStyle w:val="ListParagraph"/>
              <w:spacing w:line="360" w:lineRule="auto"/>
              <w:ind w:left="0"/>
              <w:jc w:val="center"/>
              <w:cnfStyle w:val="000000100000"/>
              <w:rPr>
                <w:rFonts w:ascii="Times New Roman" w:hAnsi="Times New Roman" w:cs="Times New Roman"/>
                <w:b/>
              </w:rPr>
            </w:pPr>
            <w:r w:rsidRPr="001F79D0">
              <w:rPr>
                <w:rFonts w:ascii="Times New Roman" w:hAnsi="Times New Roman" w:cs="Times New Roman"/>
                <w:b/>
              </w:rPr>
              <w:t>Ra%</w:t>
            </w:r>
          </w:p>
        </w:tc>
        <w:tc>
          <w:tcPr>
            <w:tcW w:w="0" w:type="auto"/>
            <w:shd w:val="clear" w:color="auto" w:fill="auto"/>
          </w:tcPr>
          <w:p w:rsidR="008134AB" w:rsidRPr="001F79D0" w:rsidRDefault="008134AB" w:rsidP="00CF0EA0">
            <w:pPr>
              <w:pStyle w:val="ListParagraph"/>
              <w:spacing w:line="360" w:lineRule="auto"/>
              <w:ind w:left="0"/>
              <w:jc w:val="center"/>
              <w:cnfStyle w:val="000000100000"/>
              <w:rPr>
                <w:rFonts w:ascii="Times New Roman" w:hAnsi="Times New Roman" w:cs="Times New Roman"/>
                <w:b/>
              </w:rPr>
            </w:pPr>
            <w:r>
              <w:rPr>
                <w:rFonts w:ascii="Times New Roman" w:hAnsi="Times New Roman" w:cs="Times New Roman"/>
                <w:b/>
              </w:rPr>
              <w:t>MR</w:t>
            </w:r>
          </w:p>
        </w:tc>
        <w:tc>
          <w:tcPr>
            <w:tcW w:w="0" w:type="auto"/>
            <w:shd w:val="clear" w:color="auto" w:fill="auto"/>
          </w:tcPr>
          <w:p w:rsidR="008134AB" w:rsidRPr="001F79D0" w:rsidRDefault="008134AB" w:rsidP="00CF0EA0">
            <w:pPr>
              <w:pStyle w:val="ListParagraph"/>
              <w:spacing w:line="360" w:lineRule="auto"/>
              <w:ind w:left="0"/>
              <w:jc w:val="center"/>
              <w:cnfStyle w:val="000000100000"/>
              <w:rPr>
                <w:rFonts w:ascii="Times New Roman" w:hAnsi="Times New Roman" w:cs="Times New Roman"/>
                <w:b/>
              </w:rPr>
            </w:pPr>
            <w:r w:rsidRPr="001F79D0">
              <w:rPr>
                <w:rFonts w:ascii="Times New Roman" w:hAnsi="Times New Roman" w:cs="Times New Roman"/>
                <w:b/>
              </w:rPr>
              <w:t>Ra%</w:t>
            </w:r>
          </w:p>
        </w:tc>
        <w:tc>
          <w:tcPr>
            <w:tcW w:w="0" w:type="auto"/>
            <w:shd w:val="clear" w:color="auto" w:fill="auto"/>
          </w:tcPr>
          <w:p w:rsidR="008134AB" w:rsidRPr="001F79D0" w:rsidRDefault="008134AB" w:rsidP="00CF0EA0">
            <w:pPr>
              <w:pStyle w:val="ListParagraph"/>
              <w:spacing w:line="360" w:lineRule="auto"/>
              <w:ind w:left="0"/>
              <w:jc w:val="center"/>
              <w:cnfStyle w:val="000000100000"/>
              <w:rPr>
                <w:rFonts w:ascii="Times New Roman" w:hAnsi="Times New Roman" w:cs="Times New Roman"/>
                <w:b/>
              </w:rPr>
            </w:pPr>
            <w:r w:rsidRPr="001F79D0">
              <w:rPr>
                <w:rFonts w:ascii="Times New Roman" w:hAnsi="Times New Roman" w:cs="Times New Roman"/>
                <w:b/>
              </w:rPr>
              <w:t>MR</w:t>
            </w:r>
          </w:p>
        </w:tc>
        <w:tc>
          <w:tcPr>
            <w:tcW w:w="736" w:type="dxa"/>
            <w:shd w:val="clear" w:color="auto" w:fill="auto"/>
          </w:tcPr>
          <w:p w:rsidR="008134AB" w:rsidRPr="001F79D0" w:rsidRDefault="008134AB" w:rsidP="00CF0EA0">
            <w:pPr>
              <w:pStyle w:val="ListParagraph"/>
              <w:spacing w:line="360" w:lineRule="auto"/>
              <w:ind w:left="0"/>
              <w:jc w:val="center"/>
              <w:cnfStyle w:val="000000100000"/>
              <w:rPr>
                <w:rFonts w:ascii="Times New Roman" w:hAnsi="Times New Roman" w:cs="Times New Roman"/>
                <w:b/>
              </w:rPr>
            </w:pPr>
            <w:r w:rsidRPr="001F79D0">
              <w:rPr>
                <w:rFonts w:ascii="Times New Roman" w:hAnsi="Times New Roman" w:cs="Times New Roman"/>
                <w:b/>
              </w:rPr>
              <w:t>Ra%</w:t>
            </w:r>
          </w:p>
        </w:tc>
      </w:tr>
      <w:tr w:rsidR="008134AB" w:rsidRPr="001F79D0" w:rsidTr="00CF0EA0">
        <w:trPr>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1</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5.8</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24.01</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7.8</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3</w:t>
            </w:r>
            <w:r w:rsidRPr="001F79D0">
              <w:rPr>
                <w:rFonts w:ascii="Times New Roman" w:hAnsi="Times New Roman" w:cs="Times New Roman"/>
              </w:rPr>
              <w:t>4.01</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6</w:t>
            </w:r>
            <w:r w:rsidRPr="001F79D0">
              <w:rPr>
                <w:rFonts w:ascii="Times New Roman" w:hAnsi="Times New Roman" w:cs="Times New Roman"/>
              </w:rPr>
              <w:t>.8</w:t>
            </w:r>
          </w:p>
        </w:tc>
        <w:tc>
          <w:tcPr>
            <w:tcW w:w="736" w:type="dxa"/>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24.4</w:t>
            </w:r>
          </w:p>
        </w:tc>
      </w:tr>
      <w:tr w:rsidR="008134AB" w:rsidRPr="001F79D0" w:rsidTr="00CF0EA0">
        <w:trPr>
          <w:cnfStyle w:val="0000001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2</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5.03</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16.4</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7.3</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2</w:t>
            </w:r>
            <w:r w:rsidRPr="001F79D0">
              <w:rPr>
                <w:rFonts w:ascii="Times New Roman" w:hAnsi="Times New Roman" w:cs="Times New Roman"/>
              </w:rPr>
              <w:t>6.4</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6</w:t>
            </w:r>
            <w:r w:rsidRPr="001F79D0">
              <w:rPr>
                <w:rFonts w:ascii="Times New Roman" w:hAnsi="Times New Roman" w:cs="Times New Roman"/>
              </w:rPr>
              <w:t>.03</w:t>
            </w:r>
          </w:p>
        </w:tc>
        <w:tc>
          <w:tcPr>
            <w:tcW w:w="736" w:type="dxa"/>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17.9</w:t>
            </w:r>
          </w:p>
        </w:tc>
      </w:tr>
      <w:tr w:rsidR="008134AB" w:rsidRPr="001F79D0" w:rsidTr="00CF0EA0">
        <w:trPr>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3</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4.86</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30</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6.</w:t>
            </w:r>
            <w:r w:rsidRPr="001F79D0">
              <w:rPr>
                <w:rFonts w:ascii="Times New Roman" w:hAnsi="Times New Roman" w:cs="Times New Roman"/>
                <w:sz w:val="22"/>
                <w:szCs w:val="22"/>
              </w:rPr>
              <w:t>9</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30</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5</w:t>
            </w:r>
            <w:r w:rsidRPr="001F79D0">
              <w:rPr>
                <w:rFonts w:ascii="Times New Roman" w:hAnsi="Times New Roman" w:cs="Times New Roman"/>
              </w:rPr>
              <w:t>.86</w:t>
            </w:r>
          </w:p>
        </w:tc>
        <w:tc>
          <w:tcPr>
            <w:tcW w:w="736" w:type="dxa"/>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30.9</w:t>
            </w:r>
          </w:p>
        </w:tc>
      </w:tr>
      <w:tr w:rsidR="008134AB" w:rsidRPr="001F79D0" w:rsidTr="00CF0EA0">
        <w:trPr>
          <w:cnfStyle w:val="0000001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4</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6.64</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18.8</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6.9</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2</w:t>
            </w:r>
            <w:r w:rsidRPr="001F79D0">
              <w:rPr>
                <w:rFonts w:ascii="Times New Roman" w:hAnsi="Times New Roman" w:cs="Times New Roman"/>
              </w:rPr>
              <w:t>8.8</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5</w:t>
            </w:r>
            <w:r w:rsidRPr="001F79D0">
              <w:rPr>
                <w:rFonts w:ascii="Times New Roman" w:hAnsi="Times New Roman" w:cs="Times New Roman"/>
              </w:rPr>
              <w:t>.64</w:t>
            </w:r>
          </w:p>
        </w:tc>
        <w:tc>
          <w:tcPr>
            <w:tcW w:w="736" w:type="dxa"/>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18.2</w:t>
            </w:r>
          </w:p>
        </w:tc>
      </w:tr>
      <w:tr w:rsidR="008134AB" w:rsidRPr="001F79D0" w:rsidTr="00CF0EA0">
        <w:trPr>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5</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9.19</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14.33</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9.2</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2</w:t>
            </w:r>
            <w:r w:rsidRPr="001F79D0">
              <w:rPr>
                <w:rFonts w:ascii="Times New Roman" w:hAnsi="Times New Roman" w:cs="Times New Roman"/>
              </w:rPr>
              <w:t>4.33</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8</w:t>
            </w:r>
            <w:r w:rsidRPr="001F79D0">
              <w:rPr>
                <w:rFonts w:ascii="Times New Roman" w:hAnsi="Times New Roman" w:cs="Times New Roman"/>
              </w:rPr>
              <w:t>.19</w:t>
            </w:r>
          </w:p>
        </w:tc>
        <w:tc>
          <w:tcPr>
            <w:tcW w:w="736" w:type="dxa"/>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14.69</w:t>
            </w:r>
          </w:p>
        </w:tc>
      </w:tr>
      <w:tr w:rsidR="008134AB" w:rsidRPr="001F79D0" w:rsidTr="00CF0EA0">
        <w:trPr>
          <w:cnfStyle w:val="0000001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6</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8.14</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13.1</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9.5</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2</w:t>
            </w:r>
            <w:r w:rsidRPr="001F79D0">
              <w:rPr>
                <w:rFonts w:ascii="Times New Roman" w:hAnsi="Times New Roman" w:cs="Times New Roman"/>
              </w:rPr>
              <w:t>3.1</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8.14</w:t>
            </w:r>
          </w:p>
        </w:tc>
        <w:tc>
          <w:tcPr>
            <w:tcW w:w="736" w:type="dxa"/>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13.98</w:t>
            </w:r>
          </w:p>
        </w:tc>
      </w:tr>
      <w:tr w:rsidR="008134AB" w:rsidRPr="001F79D0" w:rsidTr="00CF0EA0">
        <w:trPr>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7</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7.1</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25</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10.1</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3</w:t>
            </w:r>
            <w:r w:rsidRPr="001F79D0">
              <w:rPr>
                <w:rFonts w:ascii="Times New Roman" w:hAnsi="Times New Roman" w:cs="Times New Roman"/>
              </w:rPr>
              <w:t>5</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8</w:t>
            </w:r>
            <w:r w:rsidRPr="001F79D0">
              <w:rPr>
                <w:rFonts w:ascii="Times New Roman" w:hAnsi="Times New Roman" w:cs="Times New Roman"/>
              </w:rPr>
              <w:t>.1</w:t>
            </w:r>
          </w:p>
        </w:tc>
        <w:tc>
          <w:tcPr>
            <w:tcW w:w="736" w:type="dxa"/>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25.91</w:t>
            </w:r>
          </w:p>
        </w:tc>
      </w:tr>
      <w:tr w:rsidR="008134AB" w:rsidRPr="001F79D0" w:rsidTr="00CF0EA0">
        <w:trPr>
          <w:cnfStyle w:val="0000001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8</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6.5</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8.9</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10.5</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9</w:t>
            </w:r>
            <w:r w:rsidRPr="001F79D0">
              <w:rPr>
                <w:rFonts w:ascii="Times New Roman" w:hAnsi="Times New Roman" w:cs="Times New Roman"/>
              </w:rPr>
              <w:t>.9</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8</w:t>
            </w:r>
            <w:r w:rsidRPr="001F79D0">
              <w:rPr>
                <w:rFonts w:ascii="Times New Roman" w:hAnsi="Times New Roman" w:cs="Times New Roman"/>
              </w:rPr>
              <w:t>..5</w:t>
            </w:r>
          </w:p>
        </w:tc>
        <w:tc>
          <w:tcPr>
            <w:tcW w:w="736" w:type="dxa"/>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8.9</w:t>
            </w:r>
          </w:p>
        </w:tc>
      </w:tr>
      <w:tr w:rsidR="008134AB" w:rsidRPr="001F79D0" w:rsidTr="00CF0EA0">
        <w:trPr>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sidRPr="00D757E9">
              <w:rPr>
                <w:rFonts w:ascii="Times New Roman" w:hAnsi="Times New Roman" w:cs="Times New Roman"/>
                <w:b w:val="0"/>
                <w:bCs w:val="0"/>
              </w:rPr>
              <w:t>9</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10.</w:t>
            </w:r>
            <w:r>
              <w:rPr>
                <w:rFonts w:ascii="Times New Roman" w:hAnsi="Times New Roman" w:cs="Times New Roman"/>
                <w:sz w:val="22"/>
                <w:szCs w:val="22"/>
              </w:rPr>
              <w:t>5</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10.9</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Pr>
                <w:rFonts w:ascii="Times New Roman" w:hAnsi="Times New Roman" w:cs="Times New Roman"/>
                <w:sz w:val="22"/>
                <w:szCs w:val="22"/>
              </w:rPr>
              <w:t>12.9</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10.9</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Pr>
                <w:rFonts w:ascii="Times New Roman" w:hAnsi="Times New Roman" w:cs="Times New Roman"/>
              </w:rPr>
              <w:t>11</w:t>
            </w:r>
            <w:r w:rsidRPr="001F79D0">
              <w:rPr>
                <w:rFonts w:ascii="Times New Roman" w:hAnsi="Times New Roman" w:cs="Times New Roman"/>
              </w:rPr>
              <w:t>.5</w:t>
            </w:r>
          </w:p>
        </w:tc>
        <w:tc>
          <w:tcPr>
            <w:tcW w:w="736" w:type="dxa"/>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10.99</w:t>
            </w:r>
          </w:p>
        </w:tc>
      </w:tr>
      <w:tr w:rsidR="008134AB" w:rsidRPr="001F79D0" w:rsidTr="00CF0EA0">
        <w:trPr>
          <w:cnfStyle w:val="0000001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center"/>
              <w:rPr>
                <w:rFonts w:ascii="Times New Roman" w:hAnsi="Times New Roman" w:cs="Times New Roman"/>
                <w:b w:val="0"/>
                <w:bCs w:val="0"/>
              </w:rPr>
            </w:pPr>
            <w:r>
              <w:rPr>
                <w:rFonts w:ascii="Times New Roman" w:hAnsi="Times New Roman" w:cs="Times New Roman"/>
                <w:b w:val="0"/>
                <w:bCs w:val="0"/>
              </w:rPr>
              <w:t>Avg.</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7.06</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18.1</w:t>
            </w:r>
          </w:p>
        </w:tc>
        <w:tc>
          <w:tcPr>
            <w:tcW w:w="0" w:type="auto"/>
            <w:shd w:val="clear" w:color="auto" w:fill="auto"/>
          </w:tcPr>
          <w:p w:rsidR="008134AB" w:rsidRDefault="008134AB" w:rsidP="00CF0EA0">
            <w:pPr>
              <w:pStyle w:val="BalloonText"/>
              <w:spacing w:line="360" w:lineRule="auto"/>
              <w:jc w:val="both"/>
              <w:cnfStyle w:val="000000100000"/>
              <w:rPr>
                <w:rFonts w:ascii="Times New Roman" w:hAnsi="Times New Roman" w:cs="Times New Roman"/>
                <w:sz w:val="22"/>
                <w:szCs w:val="22"/>
              </w:rPr>
            </w:pPr>
            <w:r>
              <w:rPr>
                <w:rFonts w:ascii="Times New Roman" w:hAnsi="Times New Roman" w:cs="Times New Roman"/>
                <w:sz w:val="22"/>
                <w:szCs w:val="22"/>
              </w:rPr>
              <w:t>9.02</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24.75</w:t>
            </w:r>
          </w:p>
        </w:tc>
        <w:tc>
          <w:tcPr>
            <w:tcW w:w="0" w:type="auto"/>
            <w:shd w:val="clear" w:color="auto" w:fill="auto"/>
          </w:tcPr>
          <w:p w:rsidR="008134AB"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7.64</w:t>
            </w:r>
          </w:p>
        </w:tc>
        <w:tc>
          <w:tcPr>
            <w:tcW w:w="736" w:type="dxa"/>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Pr>
                <w:rFonts w:ascii="Times New Roman" w:hAnsi="Times New Roman" w:cs="Times New Roman"/>
              </w:rPr>
              <w:t>18.41</w:t>
            </w:r>
          </w:p>
        </w:tc>
      </w:tr>
    </w:tbl>
    <w:p w:rsidR="008134AB" w:rsidRDefault="008134AB" w:rsidP="008134AB">
      <w:pPr>
        <w:pStyle w:val="NoSpacing"/>
        <w:spacing w:line="480" w:lineRule="auto"/>
        <w:rPr>
          <w:rFonts w:ascii="Times New Roman" w:hAnsi="Times New Roman" w:cs="Times New Roman"/>
          <w:b/>
          <w:bCs/>
          <w:sz w:val="20"/>
        </w:rPr>
      </w:pPr>
    </w:p>
    <w:p w:rsidR="008134AB" w:rsidRDefault="008134AB" w:rsidP="008134AB">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It can be inferred from output results, as shown in table 6.3, that the second combination set results in overall increase in MR and percentage decrease in Ra value as compared to conventional AFM machine used for experimental purpose. Hence the hybrid machine setup used by the authors resulted in 34.5 % and 17.8 % rise in % Ra improvement and MR respectively, as compared to traditional setup, the average output results data is as shown in table 6.3.</w:t>
      </w:r>
    </w:p>
    <w:p w:rsidR="00460CD6" w:rsidRPr="00EC327F" w:rsidRDefault="00460CD6" w:rsidP="008134AB">
      <w:pPr>
        <w:pStyle w:val="NoSpacing"/>
        <w:spacing w:line="360" w:lineRule="auto"/>
        <w:jc w:val="both"/>
        <w:rPr>
          <w:rFonts w:ascii="Times New Roman" w:hAnsi="Times New Roman" w:cs="Times New Roman"/>
          <w:sz w:val="24"/>
          <w:szCs w:val="24"/>
        </w:rPr>
      </w:pPr>
    </w:p>
    <w:p w:rsidR="008134AB" w:rsidRDefault="008134AB" w:rsidP="008134AB">
      <w:pPr>
        <w:pStyle w:val="NoSpacing"/>
        <w:rPr>
          <w:rFonts w:ascii="Times New Roman" w:hAnsi="Times New Roman" w:cs="Times New Roman"/>
          <w:b/>
          <w:bCs/>
          <w:sz w:val="20"/>
        </w:rPr>
      </w:pPr>
    </w:p>
    <w:p w:rsidR="008134AB" w:rsidRDefault="008134AB" w:rsidP="008134AB">
      <w:pPr>
        <w:pStyle w:val="NoSpacing"/>
        <w:rPr>
          <w:rFonts w:ascii="Times New Roman" w:hAnsi="Times New Roman" w:cs="Times New Roman"/>
          <w:b/>
          <w:bCs/>
          <w:sz w:val="20"/>
        </w:rPr>
      </w:pPr>
    </w:p>
    <w:p w:rsidR="008134AB" w:rsidRPr="009E7CC1" w:rsidRDefault="008134AB" w:rsidP="00136AE8">
      <w:pPr>
        <w:pStyle w:val="NoSpacing"/>
        <w:numPr>
          <w:ilvl w:val="0"/>
          <w:numId w:val="42"/>
        </w:numPr>
        <w:rPr>
          <w:rFonts w:ascii="Times New Roman" w:hAnsi="Times New Roman" w:cs="Times New Roman"/>
        </w:rPr>
      </w:pPr>
      <w:r w:rsidRPr="009E7CC1">
        <w:rPr>
          <w:rFonts w:ascii="Times New Roman" w:hAnsi="Times New Roman" w:cs="Times New Roman"/>
        </w:rPr>
        <w:lastRenderedPageBreak/>
        <w:t xml:space="preserve">                                              </w:t>
      </w:r>
      <w:r>
        <w:rPr>
          <w:rFonts w:ascii="Times New Roman" w:hAnsi="Times New Roman" w:cs="Times New Roman"/>
        </w:rPr>
        <w:t xml:space="preserve">                              </w:t>
      </w:r>
      <w:r w:rsidRPr="009E7CC1">
        <w:rPr>
          <w:rFonts w:ascii="Times New Roman" w:hAnsi="Times New Roman" w:cs="Times New Roman"/>
        </w:rPr>
        <w:t>(b)</w:t>
      </w:r>
    </w:p>
    <w:p w:rsidR="008134AB" w:rsidRDefault="008134AB" w:rsidP="008134AB">
      <w:r w:rsidRPr="00CB5ABA">
        <w:rPr>
          <w:noProof/>
        </w:rPr>
        <w:drawing>
          <wp:inline distT="0" distB="0" distL="0" distR="0">
            <wp:extent cx="2853359" cy="2117035"/>
            <wp:effectExtent l="19050" t="0" r="23191" b="0"/>
            <wp:docPr id="51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t xml:space="preserve"> </w:t>
      </w:r>
      <w:r w:rsidRPr="00CB5ABA">
        <w:rPr>
          <w:noProof/>
        </w:rPr>
        <w:drawing>
          <wp:inline distT="0" distB="0" distL="0" distR="0">
            <wp:extent cx="2808302" cy="2112590"/>
            <wp:effectExtent l="19050" t="0" r="11098" b="1960"/>
            <wp:docPr id="51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134AB" w:rsidRDefault="008134AB" w:rsidP="008134AB">
      <w:r>
        <w:t xml:space="preserve">                                                                   </w:t>
      </w:r>
    </w:p>
    <w:p w:rsidR="008134AB" w:rsidRPr="009E7CC1" w:rsidRDefault="008134AB" w:rsidP="008134AB">
      <w:pPr>
        <w:ind w:left="2880" w:firstLine="720"/>
        <w:rPr>
          <w:rFonts w:ascii="Times New Roman" w:hAnsi="Times New Roman" w:cs="Times New Roman"/>
        </w:rPr>
      </w:pPr>
      <w:r>
        <w:t xml:space="preserve">                  </w:t>
      </w:r>
      <w:r w:rsidRPr="009E7CC1">
        <w:rPr>
          <w:rFonts w:ascii="Times New Roman" w:hAnsi="Times New Roman" w:cs="Times New Roman"/>
        </w:rPr>
        <w:t>(c)</w:t>
      </w:r>
    </w:p>
    <w:p w:rsidR="008134AB" w:rsidRDefault="008134AB" w:rsidP="008134AB">
      <w:pPr>
        <w:jc w:val="center"/>
      </w:pPr>
      <w:r w:rsidRPr="002E7D49">
        <w:rPr>
          <w:noProof/>
        </w:rPr>
        <w:drawing>
          <wp:inline distT="0" distB="0" distL="0" distR="0">
            <wp:extent cx="2932043" cy="2236304"/>
            <wp:effectExtent l="19050" t="0" r="20707" b="0"/>
            <wp:docPr id="51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t xml:space="preserve"> </w:t>
      </w:r>
    </w:p>
    <w:p w:rsidR="008134AB" w:rsidRPr="001F79D0" w:rsidRDefault="00ED6FC5" w:rsidP="008134AB">
      <w:pPr>
        <w:jc w:val="center"/>
        <w:rPr>
          <w:rFonts w:ascii="Times New Roman" w:hAnsi="Times New Roman" w:cs="Times New Roman"/>
        </w:rPr>
      </w:pPr>
      <w:r>
        <w:rPr>
          <w:rFonts w:ascii="Times New Roman" w:hAnsi="Times New Roman" w:cs="Times New Roman"/>
          <w:noProof/>
          <w:lang w:bidi="hi-IN"/>
        </w:rPr>
        <w:pict>
          <v:shape id="_x0000_s1834" type="#_x0000_t32" style="position:absolute;left:0;text-align:left;margin-left:121.3pt;margin-top:6.9pt;width:39.9pt;height:0;flip:x;z-index:251896832" o:connectortype="straight"/>
        </w:pict>
      </w:r>
      <w:r w:rsidR="008134AB" w:rsidRPr="001F79D0">
        <w:rPr>
          <w:rFonts w:ascii="Times New Roman" w:hAnsi="Times New Roman" w:cs="Times New Roman"/>
        </w:rPr>
        <w:t>S/N ratio data, --------- raw data</w:t>
      </w:r>
    </w:p>
    <w:p w:rsidR="008134AB" w:rsidRPr="001F79D0" w:rsidRDefault="008134AB" w:rsidP="008134AB">
      <w:pPr>
        <w:spacing w:line="360" w:lineRule="auto"/>
        <w:jc w:val="center"/>
        <w:rPr>
          <w:rFonts w:ascii="Times New Roman" w:hAnsi="Times New Roman" w:cs="Times New Roman"/>
        </w:rPr>
      </w:pPr>
      <w:proofErr w:type="gramStart"/>
      <w:r>
        <w:rPr>
          <w:rFonts w:ascii="Times New Roman" w:hAnsi="Times New Roman" w:cs="Times New Roman"/>
        </w:rPr>
        <w:t>Figure 6.2</w:t>
      </w:r>
      <w:r w:rsidRPr="00D757E9">
        <w:rPr>
          <w:rFonts w:ascii="Times New Roman" w:hAnsi="Times New Roman" w:cs="Times New Roman"/>
        </w:rPr>
        <w:t>.</w:t>
      </w:r>
      <w:proofErr w:type="gramEnd"/>
      <w:r w:rsidRPr="001F79D0">
        <w:rPr>
          <w:rFonts w:ascii="Times New Roman" w:hAnsi="Times New Roman" w:cs="Times New Roman"/>
        </w:rPr>
        <w:t xml:space="preserve"> S/N ratio and raw data output graphs of material removal rate vs (a) Magnetic voltage, (b) ECM rod size, (c) ECM voltage respectively</w:t>
      </w:r>
    </w:p>
    <w:p w:rsidR="008134AB" w:rsidRPr="00B32656" w:rsidRDefault="008134AB" w:rsidP="008134AB">
      <w:pPr>
        <w:spacing w:line="360" w:lineRule="auto"/>
        <w:ind w:firstLine="720"/>
        <w:jc w:val="both"/>
        <w:rPr>
          <w:rFonts w:ascii="Times New Roman" w:hAnsi="Times New Roman" w:cs="Times New Roman"/>
          <w:sz w:val="24"/>
          <w:szCs w:val="24"/>
        </w:rPr>
      </w:pPr>
      <w:r w:rsidRPr="001F79D0">
        <w:rPr>
          <w:rFonts w:ascii="Times New Roman" w:hAnsi="Times New Roman" w:cs="Times New Roman"/>
          <w:sz w:val="24"/>
          <w:szCs w:val="24"/>
        </w:rPr>
        <w:t>The applied magnetic field at starting increases material removal at slower rate but afterwards its incre</w:t>
      </w:r>
      <w:r>
        <w:rPr>
          <w:rFonts w:ascii="Times New Roman" w:hAnsi="Times New Roman" w:cs="Times New Roman"/>
          <w:sz w:val="24"/>
          <w:szCs w:val="24"/>
        </w:rPr>
        <w:t xml:space="preserve">ase is high, as shown in figure 6.2(a). In figure 6.2(b), it is clear that the MR rate value increases </w:t>
      </w:r>
      <w:proofErr w:type="gramStart"/>
      <w:r>
        <w:rPr>
          <w:rFonts w:ascii="Times New Roman" w:hAnsi="Times New Roman" w:cs="Times New Roman"/>
          <w:sz w:val="24"/>
          <w:szCs w:val="24"/>
        </w:rPr>
        <w:t>from 0.2 mm</w:t>
      </w:r>
      <w:r>
        <w:rPr>
          <w:rFonts w:ascii="Times New Roman" w:hAnsi="Times New Roman" w:cs="Times New Roman"/>
          <w:sz w:val="24"/>
          <w:szCs w:val="24"/>
          <w:vertAlign w:val="superscript"/>
        </w:rPr>
        <w:t>3</w:t>
      </w:r>
      <w:r>
        <w:rPr>
          <w:rFonts w:ascii="Times New Roman" w:hAnsi="Times New Roman" w:cs="Times New Roman"/>
          <w:sz w:val="24"/>
          <w:szCs w:val="24"/>
        </w:rPr>
        <w:t>/min</w:t>
      </w:r>
      <w:proofErr w:type="gramEnd"/>
      <w:r>
        <w:rPr>
          <w:rFonts w:ascii="Times New Roman" w:hAnsi="Times New Roman" w:cs="Times New Roman"/>
          <w:sz w:val="24"/>
          <w:szCs w:val="24"/>
        </w:rPr>
        <w:t xml:space="preserve"> to 3.0 mm</w:t>
      </w:r>
      <w:r>
        <w:rPr>
          <w:rFonts w:ascii="Times New Roman" w:hAnsi="Times New Roman" w:cs="Times New Roman"/>
          <w:sz w:val="24"/>
          <w:szCs w:val="24"/>
          <w:vertAlign w:val="superscript"/>
        </w:rPr>
        <w:t>3</w:t>
      </w:r>
      <w:r>
        <w:rPr>
          <w:rFonts w:ascii="Times New Roman" w:hAnsi="Times New Roman" w:cs="Times New Roman"/>
          <w:sz w:val="24"/>
          <w:szCs w:val="24"/>
        </w:rPr>
        <w:t xml:space="preserve">/min when ECM rod size of diameter 6 mm is put inside the workpiece instead of rod of 4 mm diameter size. This indicates that by increasing the diameter or decreasing the gap between anode and cathode from 6 mm to 4 mm, the more MR occurs. </w:t>
      </w:r>
      <w:proofErr w:type="gramStart"/>
      <w:r>
        <w:rPr>
          <w:rFonts w:ascii="Times New Roman" w:hAnsi="Times New Roman" w:cs="Times New Roman"/>
          <w:sz w:val="24"/>
          <w:szCs w:val="24"/>
        </w:rPr>
        <w:t>Afterwards, using thick thick ECM rods greater than 6 mm results in very less improvement in removal of material.</w:t>
      </w:r>
      <w:proofErr w:type="gramEnd"/>
      <w:r>
        <w:rPr>
          <w:rFonts w:ascii="Times New Roman" w:hAnsi="Times New Roman" w:cs="Times New Roman"/>
          <w:sz w:val="24"/>
          <w:szCs w:val="24"/>
        </w:rPr>
        <w:t xml:space="preserve"> The approximately same trend is shown in figure 6.2(c), in </w:t>
      </w:r>
      <w:r>
        <w:rPr>
          <w:rFonts w:ascii="Times New Roman" w:hAnsi="Times New Roman" w:cs="Times New Roman"/>
          <w:sz w:val="24"/>
          <w:szCs w:val="24"/>
        </w:rPr>
        <w:lastRenderedPageBreak/>
        <w:t>case of electrolytic voltage, in which MR increases at fast rate when electrolytic voltage increases from 6 V to 12 V, but further increase in voltage increases MR at slower rate.</w:t>
      </w:r>
    </w:p>
    <w:p w:rsidR="008134AB" w:rsidRPr="001F79D0" w:rsidRDefault="008134AB" w:rsidP="008134AB">
      <w:pPr>
        <w:spacing w:line="480" w:lineRule="auto"/>
        <w:jc w:val="center"/>
        <w:rPr>
          <w:rFonts w:ascii="Times New Roman" w:hAnsi="Times New Roman" w:cs="Times New Roman"/>
          <w:b/>
          <w:bCs/>
        </w:rPr>
      </w:pPr>
      <w:r w:rsidRPr="00D757E9">
        <w:rPr>
          <w:rFonts w:ascii="Times New Roman" w:hAnsi="Times New Roman" w:cs="Times New Roman"/>
        </w:rPr>
        <w:t xml:space="preserve">Table </w:t>
      </w:r>
      <w:r>
        <w:rPr>
          <w:rFonts w:ascii="Times New Roman" w:hAnsi="Times New Roman" w:cs="Times New Roman"/>
        </w:rPr>
        <w:t>6.4</w:t>
      </w:r>
      <w:r>
        <w:rPr>
          <w:rFonts w:ascii="Times New Roman" w:hAnsi="Times New Roman" w:cs="Times New Roman"/>
          <w:b/>
          <w:bCs/>
        </w:rPr>
        <w:t xml:space="preserve"> </w:t>
      </w:r>
      <w:r w:rsidRPr="001F79D0">
        <w:rPr>
          <w:rFonts w:ascii="Times New Roman" w:hAnsi="Times New Roman" w:cs="Times New Roman"/>
        </w:rPr>
        <w:t>ANOVA table</w:t>
      </w:r>
    </w:p>
    <w:tbl>
      <w:tblPr>
        <w:tblStyle w:val="LightShading1"/>
        <w:tblW w:w="0" w:type="auto"/>
        <w:jc w:val="center"/>
        <w:tblLook w:val="04A0"/>
      </w:tblPr>
      <w:tblGrid>
        <w:gridCol w:w="1591"/>
        <w:gridCol w:w="1610"/>
        <w:gridCol w:w="2098"/>
        <w:gridCol w:w="711"/>
        <w:gridCol w:w="821"/>
        <w:gridCol w:w="925"/>
        <w:gridCol w:w="1561"/>
      </w:tblGrid>
      <w:tr w:rsidR="008134AB" w:rsidRPr="001F79D0" w:rsidTr="00CF0EA0">
        <w:trPr>
          <w:cnfStyle w:val="1000000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both"/>
              <w:rPr>
                <w:rFonts w:ascii="Times New Roman" w:hAnsi="Times New Roman" w:cs="Times New Roman"/>
                <w:bCs w:val="0"/>
              </w:rPr>
            </w:pPr>
            <w:r w:rsidRPr="00D757E9">
              <w:rPr>
                <w:rFonts w:ascii="Times New Roman" w:hAnsi="Times New Roman" w:cs="Times New Roman"/>
                <w:bCs w:val="0"/>
              </w:rPr>
              <w:t>Source</w:t>
            </w:r>
          </w:p>
        </w:tc>
        <w:tc>
          <w:tcPr>
            <w:tcW w:w="0" w:type="auto"/>
            <w:shd w:val="clear" w:color="auto" w:fill="auto"/>
          </w:tcPr>
          <w:p w:rsidR="008134AB" w:rsidRPr="00D757E9" w:rsidRDefault="008134AB" w:rsidP="00CF0EA0">
            <w:pPr>
              <w:pStyle w:val="ListParagraph"/>
              <w:spacing w:line="360" w:lineRule="auto"/>
              <w:ind w:left="0"/>
              <w:jc w:val="both"/>
              <w:cnfStyle w:val="100000000000"/>
              <w:rPr>
                <w:rFonts w:ascii="Times New Roman" w:hAnsi="Times New Roman" w:cs="Times New Roman"/>
                <w:bCs w:val="0"/>
              </w:rPr>
            </w:pPr>
            <w:r w:rsidRPr="00D757E9">
              <w:rPr>
                <w:rFonts w:ascii="Times New Roman" w:hAnsi="Times New Roman" w:cs="Times New Roman"/>
                <w:bCs w:val="0"/>
              </w:rPr>
              <w:t xml:space="preserve">Sum of Square </w:t>
            </w:r>
          </w:p>
        </w:tc>
        <w:tc>
          <w:tcPr>
            <w:tcW w:w="0" w:type="auto"/>
            <w:shd w:val="clear" w:color="auto" w:fill="auto"/>
          </w:tcPr>
          <w:p w:rsidR="008134AB" w:rsidRPr="00D757E9" w:rsidRDefault="008134AB" w:rsidP="00CF0EA0">
            <w:pPr>
              <w:pStyle w:val="ListParagraph"/>
              <w:spacing w:line="360" w:lineRule="auto"/>
              <w:ind w:left="0"/>
              <w:jc w:val="both"/>
              <w:cnfStyle w:val="100000000000"/>
              <w:rPr>
                <w:rFonts w:ascii="Times New Roman" w:hAnsi="Times New Roman" w:cs="Times New Roman"/>
                <w:bCs w:val="0"/>
              </w:rPr>
            </w:pPr>
            <w:r w:rsidRPr="00D757E9">
              <w:rPr>
                <w:rFonts w:ascii="Times New Roman" w:hAnsi="Times New Roman" w:cs="Times New Roman"/>
                <w:bCs w:val="0"/>
              </w:rPr>
              <w:t>Degrees of Freedom</w:t>
            </w:r>
          </w:p>
        </w:tc>
        <w:tc>
          <w:tcPr>
            <w:tcW w:w="0" w:type="auto"/>
            <w:shd w:val="clear" w:color="auto" w:fill="auto"/>
          </w:tcPr>
          <w:p w:rsidR="008134AB" w:rsidRPr="00D757E9" w:rsidRDefault="008134AB" w:rsidP="00CF0EA0">
            <w:pPr>
              <w:pStyle w:val="ListParagraph"/>
              <w:spacing w:line="360" w:lineRule="auto"/>
              <w:ind w:left="0"/>
              <w:jc w:val="both"/>
              <w:cnfStyle w:val="100000000000"/>
              <w:rPr>
                <w:rFonts w:ascii="Times New Roman" w:hAnsi="Times New Roman" w:cs="Times New Roman"/>
                <w:bCs w:val="0"/>
              </w:rPr>
            </w:pPr>
            <w:r w:rsidRPr="00D757E9">
              <w:rPr>
                <w:rFonts w:ascii="Times New Roman" w:hAnsi="Times New Roman" w:cs="Times New Roman"/>
                <w:bCs w:val="0"/>
              </w:rPr>
              <w:t>P</w:t>
            </w:r>
          </w:p>
        </w:tc>
        <w:tc>
          <w:tcPr>
            <w:tcW w:w="0" w:type="auto"/>
            <w:shd w:val="clear" w:color="auto" w:fill="auto"/>
          </w:tcPr>
          <w:p w:rsidR="008134AB" w:rsidRPr="00D757E9" w:rsidRDefault="008134AB" w:rsidP="00CF0EA0">
            <w:pPr>
              <w:pStyle w:val="ListParagraph"/>
              <w:spacing w:line="360" w:lineRule="auto"/>
              <w:ind w:left="0"/>
              <w:jc w:val="both"/>
              <w:cnfStyle w:val="100000000000"/>
              <w:rPr>
                <w:rFonts w:ascii="Times New Roman" w:hAnsi="Times New Roman" w:cs="Times New Roman"/>
                <w:bCs w:val="0"/>
              </w:rPr>
            </w:pPr>
            <w:r w:rsidRPr="00D757E9">
              <w:rPr>
                <w:rFonts w:ascii="Times New Roman" w:hAnsi="Times New Roman" w:cs="Times New Roman"/>
                <w:bCs w:val="0"/>
              </w:rPr>
              <w:t>V</w:t>
            </w:r>
          </w:p>
        </w:tc>
        <w:tc>
          <w:tcPr>
            <w:tcW w:w="0" w:type="auto"/>
            <w:shd w:val="clear" w:color="auto" w:fill="auto"/>
          </w:tcPr>
          <w:p w:rsidR="008134AB" w:rsidRPr="00D757E9" w:rsidRDefault="008134AB" w:rsidP="00CF0EA0">
            <w:pPr>
              <w:pStyle w:val="ListParagraph"/>
              <w:spacing w:line="360" w:lineRule="auto"/>
              <w:ind w:left="0"/>
              <w:jc w:val="both"/>
              <w:cnfStyle w:val="100000000000"/>
              <w:rPr>
                <w:rFonts w:ascii="Times New Roman" w:hAnsi="Times New Roman" w:cs="Times New Roman"/>
                <w:bCs w:val="0"/>
              </w:rPr>
            </w:pPr>
            <w:r w:rsidRPr="00D757E9">
              <w:rPr>
                <w:rFonts w:ascii="Times New Roman" w:hAnsi="Times New Roman" w:cs="Times New Roman"/>
                <w:bCs w:val="0"/>
              </w:rPr>
              <w:t>F-value</w:t>
            </w:r>
          </w:p>
        </w:tc>
        <w:tc>
          <w:tcPr>
            <w:tcW w:w="0" w:type="auto"/>
            <w:shd w:val="clear" w:color="auto" w:fill="auto"/>
          </w:tcPr>
          <w:p w:rsidR="008134AB" w:rsidRPr="00D757E9" w:rsidRDefault="008134AB" w:rsidP="00CF0EA0">
            <w:pPr>
              <w:pStyle w:val="ListParagraph"/>
              <w:spacing w:line="360" w:lineRule="auto"/>
              <w:ind w:left="0"/>
              <w:jc w:val="both"/>
              <w:cnfStyle w:val="100000000000"/>
              <w:rPr>
                <w:rFonts w:ascii="Times New Roman" w:hAnsi="Times New Roman" w:cs="Times New Roman"/>
                <w:bCs w:val="0"/>
              </w:rPr>
            </w:pPr>
            <w:r w:rsidRPr="00D757E9">
              <w:rPr>
                <w:rFonts w:ascii="Times New Roman" w:hAnsi="Times New Roman" w:cs="Times New Roman"/>
                <w:bCs w:val="0"/>
              </w:rPr>
              <w:t>Pool</w:t>
            </w:r>
          </w:p>
        </w:tc>
      </w:tr>
      <w:tr w:rsidR="008134AB" w:rsidRPr="001F79D0" w:rsidTr="00CF0EA0">
        <w:trPr>
          <w:cnfStyle w:val="0000001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both"/>
              <w:rPr>
                <w:rFonts w:ascii="Times New Roman" w:hAnsi="Times New Roman" w:cs="Times New Roman"/>
                <w:b w:val="0"/>
                <w:bCs w:val="0"/>
              </w:rPr>
            </w:pPr>
            <w:r w:rsidRPr="00D757E9">
              <w:rPr>
                <w:rFonts w:ascii="Times New Roman" w:hAnsi="Times New Roman" w:cs="Times New Roman"/>
                <w:b w:val="0"/>
                <w:bCs w:val="0"/>
              </w:rPr>
              <w:t xml:space="preserve">Electrolytic rod </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630.33</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2</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81.24</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80.50</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19</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No(significant)</w:t>
            </w:r>
          </w:p>
        </w:tc>
      </w:tr>
      <w:tr w:rsidR="008134AB" w:rsidRPr="001F79D0" w:rsidTr="00CF0EA0">
        <w:trPr>
          <w:jc w:val="center"/>
        </w:trPr>
        <w:tc>
          <w:tcPr>
            <w:cnfStyle w:val="001000000000"/>
            <w:tcW w:w="0" w:type="auto"/>
            <w:shd w:val="clear" w:color="auto" w:fill="auto"/>
          </w:tcPr>
          <w:p w:rsidR="008134AB" w:rsidRPr="00D757E9" w:rsidRDefault="008134AB" w:rsidP="00CF0EA0">
            <w:pPr>
              <w:pStyle w:val="ListParagraph"/>
              <w:spacing w:line="360" w:lineRule="auto"/>
              <w:ind w:left="0"/>
              <w:jc w:val="both"/>
              <w:rPr>
                <w:rFonts w:ascii="Times New Roman" w:hAnsi="Times New Roman" w:cs="Times New Roman"/>
                <w:b w:val="0"/>
                <w:bCs w:val="0"/>
              </w:rPr>
            </w:pPr>
            <w:r w:rsidRPr="00D757E9">
              <w:rPr>
                <w:rFonts w:ascii="Times New Roman" w:hAnsi="Times New Roman" w:cs="Times New Roman"/>
                <w:b w:val="0"/>
                <w:bCs w:val="0"/>
              </w:rPr>
              <w:t>ECM Voltage</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120.44</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2</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16.14</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300.12</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19</w:t>
            </w: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No(significant)</w:t>
            </w:r>
          </w:p>
        </w:tc>
      </w:tr>
      <w:tr w:rsidR="008134AB" w:rsidRPr="001F79D0" w:rsidTr="00CF0EA0">
        <w:trPr>
          <w:cnfStyle w:val="000000100000"/>
          <w:jc w:val="center"/>
        </w:trPr>
        <w:tc>
          <w:tcPr>
            <w:cnfStyle w:val="001000000000"/>
            <w:tcW w:w="0" w:type="auto"/>
            <w:shd w:val="clear" w:color="auto" w:fill="auto"/>
          </w:tcPr>
          <w:p w:rsidR="008134AB" w:rsidRPr="00D757E9" w:rsidRDefault="008134AB" w:rsidP="00CF0EA0">
            <w:pPr>
              <w:pStyle w:val="ListParagraph"/>
              <w:spacing w:line="360" w:lineRule="auto"/>
              <w:ind w:left="0"/>
              <w:jc w:val="both"/>
              <w:rPr>
                <w:rFonts w:ascii="Times New Roman" w:hAnsi="Times New Roman" w:cs="Times New Roman"/>
                <w:b w:val="0"/>
                <w:bCs w:val="0"/>
              </w:rPr>
            </w:pPr>
            <w:r w:rsidRPr="00D757E9">
              <w:rPr>
                <w:rFonts w:ascii="Times New Roman" w:hAnsi="Times New Roman" w:cs="Times New Roman"/>
                <w:b w:val="0"/>
                <w:bCs w:val="0"/>
              </w:rPr>
              <w:t>Magnetic Flux</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33.22</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2</w:t>
            </w:r>
          </w:p>
        </w:tc>
        <w:tc>
          <w:tcPr>
            <w:tcW w:w="0" w:type="auto"/>
            <w:shd w:val="clear" w:color="auto" w:fill="auto"/>
          </w:tcPr>
          <w:p w:rsidR="008134AB" w:rsidRPr="001F79D0" w:rsidRDefault="008134AB" w:rsidP="00CF0EA0">
            <w:pPr>
              <w:pStyle w:val="BalloonText"/>
              <w:spacing w:line="360" w:lineRule="auto"/>
              <w:jc w:val="both"/>
              <w:cnfStyle w:val="000000100000"/>
              <w:rPr>
                <w:rFonts w:ascii="Times New Roman" w:hAnsi="Times New Roman" w:cs="Times New Roman"/>
                <w:sz w:val="22"/>
                <w:szCs w:val="22"/>
              </w:rPr>
            </w:pPr>
            <w:r w:rsidRPr="001F79D0">
              <w:rPr>
                <w:rFonts w:ascii="Times New Roman" w:hAnsi="Times New Roman" w:cs="Times New Roman"/>
                <w:sz w:val="22"/>
                <w:szCs w:val="22"/>
              </w:rPr>
              <w:t>4.46</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15.54</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19</w:t>
            </w:r>
          </w:p>
        </w:tc>
        <w:tc>
          <w:tcPr>
            <w:tcW w:w="0" w:type="auto"/>
            <w:shd w:val="clear" w:color="auto" w:fill="auto"/>
          </w:tcPr>
          <w:p w:rsidR="008134AB" w:rsidRPr="001F79D0" w:rsidRDefault="008134AB" w:rsidP="00CF0EA0">
            <w:pPr>
              <w:pStyle w:val="ListParagraph"/>
              <w:spacing w:line="360" w:lineRule="auto"/>
              <w:ind w:left="0"/>
              <w:jc w:val="both"/>
              <w:cnfStyle w:val="000000100000"/>
              <w:rPr>
                <w:rFonts w:ascii="Times New Roman" w:hAnsi="Times New Roman" w:cs="Times New Roman"/>
              </w:rPr>
            </w:pPr>
            <w:r w:rsidRPr="001F79D0">
              <w:rPr>
                <w:rFonts w:ascii="Times New Roman" w:hAnsi="Times New Roman" w:cs="Times New Roman"/>
              </w:rPr>
              <w:t>No(significant)</w:t>
            </w:r>
          </w:p>
        </w:tc>
      </w:tr>
      <w:tr w:rsidR="008134AB" w:rsidRPr="001F79D0" w:rsidTr="00CF0EA0">
        <w:trPr>
          <w:jc w:val="center"/>
        </w:trPr>
        <w:tc>
          <w:tcPr>
            <w:cnfStyle w:val="001000000000"/>
            <w:tcW w:w="0" w:type="auto"/>
            <w:shd w:val="clear" w:color="auto" w:fill="auto"/>
          </w:tcPr>
          <w:p w:rsidR="008134AB" w:rsidRPr="00D757E9" w:rsidRDefault="008134AB" w:rsidP="00CF0EA0">
            <w:pPr>
              <w:pStyle w:val="ListParagraph"/>
              <w:spacing w:line="360" w:lineRule="auto"/>
              <w:ind w:left="0"/>
              <w:jc w:val="both"/>
              <w:rPr>
                <w:rFonts w:ascii="Times New Roman" w:hAnsi="Times New Roman" w:cs="Times New Roman"/>
                <w:b w:val="0"/>
                <w:bCs w:val="0"/>
              </w:rPr>
            </w:pPr>
            <w:r w:rsidRPr="00D757E9">
              <w:rPr>
                <w:rFonts w:ascii="Times New Roman" w:hAnsi="Times New Roman" w:cs="Times New Roman"/>
                <w:b w:val="0"/>
                <w:bCs w:val="0"/>
              </w:rPr>
              <w:t>Error</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2.03</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r w:rsidRPr="001F79D0">
              <w:rPr>
                <w:rFonts w:ascii="Times New Roman" w:hAnsi="Times New Roman" w:cs="Times New Roman"/>
                <w:sz w:val="22"/>
                <w:szCs w:val="22"/>
              </w:rPr>
              <w:t>2</w:t>
            </w: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p>
        </w:tc>
        <w:tc>
          <w:tcPr>
            <w:tcW w:w="0" w:type="auto"/>
            <w:shd w:val="clear" w:color="auto" w:fill="auto"/>
          </w:tcPr>
          <w:p w:rsidR="008134AB" w:rsidRPr="001F79D0" w:rsidRDefault="008134AB" w:rsidP="00CF0EA0">
            <w:pPr>
              <w:pStyle w:val="BalloonText"/>
              <w:spacing w:line="360" w:lineRule="auto"/>
              <w:jc w:val="both"/>
              <w:cnfStyle w:val="000000000000"/>
              <w:rPr>
                <w:rFonts w:ascii="Times New Roman" w:hAnsi="Times New Roman" w:cs="Times New Roman"/>
                <w:sz w:val="22"/>
                <w:szCs w:val="22"/>
              </w:rPr>
            </w:pPr>
          </w:p>
        </w:tc>
        <w:tc>
          <w:tcPr>
            <w:tcW w:w="0" w:type="auto"/>
            <w:shd w:val="clear" w:color="auto" w:fill="auto"/>
          </w:tcPr>
          <w:p w:rsidR="008134AB" w:rsidRPr="001F79D0" w:rsidRDefault="008134AB" w:rsidP="00CF0EA0">
            <w:pPr>
              <w:pStyle w:val="ListParagraph"/>
              <w:spacing w:line="360" w:lineRule="auto"/>
              <w:ind w:left="0"/>
              <w:jc w:val="both"/>
              <w:cnfStyle w:val="000000000000"/>
              <w:rPr>
                <w:rFonts w:ascii="Times New Roman" w:hAnsi="Times New Roman" w:cs="Times New Roman"/>
              </w:rPr>
            </w:pPr>
            <w:r w:rsidRPr="001F79D0">
              <w:rPr>
                <w:rFonts w:ascii="Times New Roman" w:hAnsi="Times New Roman" w:cs="Times New Roman"/>
              </w:rPr>
              <w:t>No(significant)</w:t>
            </w:r>
          </w:p>
        </w:tc>
      </w:tr>
    </w:tbl>
    <w:p w:rsidR="008134AB" w:rsidRDefault="008134AB" w:rsidP="008134AB">
      <w:pPr>
        <w:pStyle w:val="NoSpacing"/>
        <w:spacing w:line="480" w:lineRule="auto"/>
        <w:jc w:val="both"/>
        <w:rPr>
          <w:rFonts w:ascii="Times New Roman" w:hAnsi="Times New Roman" w:cs="Times New Roman"/>
          <w:sz w:val="24"/>
          <w:szCs w:val="24"/>
        </w:rPr>
      </w:pPr>
    </w:p>
    <w:p w:rsidR="008134AB" w:rsidRPr="00C90F17"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ANOVA </w:t>
      </w:r>
      <w:proofErr w:type="gramStart"/>
      <w:r>
        <w:rPr>
          <w:rFonts w:ascii="Times New Roman" w:hAnsi="Times New Roman" w:cs="Times New Roman"/>
          <w:sz w:val="24"/>
          <w:szCs w:val="24"/>
        </w:rPr>
        <w:t xml:space="preserve">calculations </w:t>
      </w:r>
      <w:r w:rsidRPr="001F79D0">
        <w:rPr>
          <w:rFonts w:ascii="Times New Roman" w:hAnsi="Times New Roman" w:cs="Times New Roman"/>
          <w:sz w:val="24"/>
          <w:szCs w:val="24"/>
        </w:rPr>
        <w:t>for S/N ratio is</w:t>
      </w:r>
      <w:proofErr w:type="gramEnd"/>
      <w:r w:rsidRPr="001F79D0">
        <w:rPr>
          <w:rFonts w:ascii="Times New Roman" w:hAnsi="Times New Roman" w:cs="Times New Roman"/>
          <w:sz w:val="24"/>
          <w:szCs w:val="24"/>
        </w:rPr>
        <w:t xml:space="preserve"> as shown in table </w:t>
      </w:r>
      <w:r>
        <w:rPr>
          <w:rFonts w:ascii="Times New Roman" w:hAnsi="Times New Roman" w:cs="Times New Roman"/>
          <w:sz w:val="24"/>
          <w:szCs w:val="24"/>
        </w:rPr>
        <w:t>6.4</w:t>
      </w:r>
      <w:r w:rsidRPr="001F79D0">
        <w:rPr>
          <w:rFonts w:ascii="Times New Roman" w:hAnsi="Times New Roman" w:cs="Times New Roman"/>
          <w:sz w:val="24"/>
          <w:szCs w:val="24"/>
        </w:rPr>
        <w:t xml:space="preserve">. </w:t>
      </w:r>
      <w:r>
        <w:rPr>
          <w:rFonts w:ascii="Times New Roman" w:hAnsi="Times New Roman" w:cs="Times New Roman"/>
          <w:sz w:val="24"/>
          <w:szCs w:val="24"/>
          <w:lang w:val="en-IN"/>
        </w:rPr>
        <w:t>The</w:t>
      </w:r>
      <w:r w:rsidRPr="001F79D0">
        <w:rPr>
          <w:rFonts w:ascii="Times New Roman" w:hAnsi="Times New Roman" w:cs="Times New Roman"/>
          <w:sz w:val="24"/>
          <w:szCs w:val="24"/>
          <w:lang w:val="en-IN"/>
        </w:rPr>
        <w:t xml:space="preserve"> three experimental runs of material removal of each workpiece </w:t>
      </w:r>
      <w:proofErr w:type="gramStart"/>
      <w:r w:rsidRPr="001F79D0">
        <w:rPr>
          <w:rFonts w:ascii="Times New Roman" w:hAnsi="Times New Roman" w:cs="Times New Roman"/>
          <w:sz w:val="24"/>
          <w:szCs w:val="24"/>
          <w:lang w:val="en-IN"/>
        </w:rPr>
        <w:t>is</w:t>
      </w:r>
      <w:proofErr w:type="gramEnd"/>
      <w:r w:rsidRPr="001F79D0">
        <w:rPr>
          <w:rFonts w:ascii="Times New Roman" w:hAnsi="Times New Roman" w:cs="Times New Roman"/>
          <w:sz w:val="24"/>
          <w:szCs w:val="24"/>
          <w:lang w:val="en-IN"/>
        </w:rPr>
        <w:t xml:space="preserve"> shown alongwith mean, variance and sum of squares.</w:t>
      </w:r>
      <w:r>
        <w:rPr>
          <w:rFonts w:ascii="Times New Roman" w:hAnsi="Times New Roman" w:cs="Times New Roman"/>
          <w:sz w:val="24"/>
          <w:szCs w:val="24"/>
          <w:lang w:val="en-IN"/>
        </w:rPr>
        <w:t xml:space="preserve"> It is found that all the three input parameters taken are significant, their degree of freedom being 2 each.</w:t>
      </w:r>
    </w:p>
    <w:p w:rsidR="008134AB" w:rsidRDefault="008134AB" w:rsidP="008134AB">
      <w:r>
        <w:rPr>
          <w:noProof/>
        </w:rPr>
        <w:drawing>
          <wp:inline distT="0" distB="0" distL="0" distR="0">
            <wp:extent cx="2892038" cy="2013199"/>
            <wp:effectExtent l="19050" t="0" r="22612" b="6101"/>
            <wp:docPr id="51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Pr="005270B2">
        <w:rPr>
          <w:noProof/>
        </w:rPr>
        <w:drawing>
          <wp:inline distT="0" distB="0" distL="0" distR="0">
            <wp:extent cx="2892038" cy="2007704"/>
            <wp:effectExtent l="19050" t="0" r="22612" b="0"/>
            <wp:docPr id="52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8134AB" w:rsidRPr="00CB7E5E" w:rsidRDefault="008134AB" w:rsidP="008134AB">
      <w:pPr>
        <w:spacing w:line="480" w:lineRule="auto"/>
        <w:jc w:val="center"/>
        <w:rPr>
          <w:rFonts w:ascii="Times New Roman" w:hAnsi="Times New Roman" w:cs="Times New Roman"/>
        </w:rPr>
      </w:pPr>
      <w:r>
        <w:rPr>
          <w:rFonts w:ascii="Times New Roman" w:hAnsi="Times New Roman" w:cs="Times New Roman"/>
        </w:rPr>
        <w:t>Figure 6.3</w:t>
      </w:r>
      <w:r w:rsidRPr="00CB7E5E">
        <w:rPr>
          <w:rFonts w:ascii="Times New Roman" w:hAnsi="Times New Roman" w:cs="Times New Roman"/>
        </w:rPr>
        <w:t xml:space="preserve"> (a) MR vs rotational speed plot, (b) Power vs volume of material removal plot</w:t>
      </w:r>
    </w:p>
    <w:p w:rsidR="008134AB" w:rsidRPr="00CB7E5E" w:rsidRDefault="008134AB" w:rsidP="008134AB">
      <w:pPr>
        <w:pStyle w:val="NoSpacing"/>
        <w:spacing w:line="360" w:lineRule="auto"/>
        <w:ind w:firstLine="720"/>
        <w:jc w:val="both"/>
        <w:rPr>
          <w:rFonts w:ascii="Times New Roman" w:hAnsi="Times New Roman" w:cs="Times New Roman"/>
          <w:sz w:val="24"/>
          <w:szCs w:val="24"/>
        </w:rPr>
      </w:pPr>
      <w:r w:rsidRPr="00CB7E5E">
        <w:rPr>
          <w:rFonts w:ascii="Times New Roman" w:hAnsi="Times New Roman" w:cs="Times New Roman"/>
          <w:sz w:val="24"/>
          <w:szCs w:val="24"/>
        </w:rPr>
        <w:t>The material removal effect with and without rotational effe</w:t>
      </w:r>
      <w:r>
        <w:rPr>
          <w:rFonts w:ascii="Times New Roman" w:hAnsi="Times New Roman" w:cs="Times New Roman"/>
          <w:sz w:val="24"/>
          <w:szCs w:val="24"/>
        </w:rPr>
        <w:t>ct is clearly depicted in figure 6.3</w:t>
      </w:r>
      <w:r w:rsidRPr="00CB7E5E">
        <w:rPr>
          <w:rFonts w:ascii="Times New Roman" w:hAnsi="Times New Roman" w:cs="Times New Roman"/>
          <w:sz w:val="24"/>
          <w:szCs w:val="24"/>
        </w:rPr>
        <w:t>(a) in which 1600 rpm speed resulted in maximum removal of material. When rotational force in not employed in AFM process, then on an average 2.9 mg material gets removed, while using rotational setup results in removal of material</w:t>
      </w:r>
      <w:r>
        <w:rPr>
          <w:rFonts w:ascii="Times New Roman" w:hAnsi="Times New Roman" w:cs="Times New Roman"/>
          <w:sz w:val="24"/>
          <w:szCs w:val="24"/>
        </w:rPr>
        <w:t xml:space="preserve"> upto 4.5 mg. As shown in figure 6.3</w:t>
      </w:r>
      <w:r w:rsidRPr="00CB7E5E">
        <w:rPr>
          <w:rFonts w:ascii="Times New Roman" w:hAnsi="Times New Roman" w:cs="Times New Roman"/>
          <w:sz w:val="24"/>
          <w:szCs w:val="24"/>
        </w:rPr>
        <w:t>(b), it is clear that when speed of rotation is increased from 800 to 1600 rpm, the MR value drastically increased from 2.5 µm to 4.5 µm. The power consumption of the machine vs volume of material removal in case of different polymer me</w:t>
      </w:r>
      <w:r>
        <w:rPr>
          <w:rFonts w:ascii="Times New Roman" w:hAnsi="Times New Roman" w:cs="Times New Roman"/>
          <w:sz w:val="24"/>
          <w:szCs w:val="24"/>
        </w:rPr>
        <w:t>dia developed is shown in figure 6.3</w:t>
      </w:r>
      <w:r w:rsidRPr="00CB7E5E">
        <w:rPr>
          <w:rFonts w:ascii="Times New Roman" w:hAnsi="Times New Roman" w:cs="Times New Roman"/>
          <w:sz w:val="24"/>
          <w:szCs w:val="24"/>
        </w:rPr>
        <w:t xml:space="preserve">(b), where it was found that </w:t>
      </w:r>
      <w:r w:rsidRPr="00CB7E5E">
        <w:rPr>
          <w:rFonts w:ascii="Times New Roman" w:hAnsi="Times New Roman" w:cs="Times New Roman"/>
          <w:sz w:val="24"/>
          <w:szCs w:val="24"/>
        </w:rPr>
        <w:lastRenderedPageBreak/>
        <w:t xml:space="preserve">natural rubber based media required more power as compared to nitrile and SBR for same volume of material removed. The power consumption in EMR-AFM process got reduced from 0.65 kW to 0.1 kW when NR media was used, while SBR media usage resulted in constant power consumption of about 0.5 kW with increase in </w:t>
      </w:r>
      <w:r>
        <w:rPr>
          <w:rFonts w:ascii="Times New Roman" w:hAnsi="Times New Roman" w:cs="Times New Roman"/>
          <w:sz w:val="24"/>
          <w:szCs w:val="24"/>
        </w:rPr>
        <w:t>MR of</w:t>
      </w:r>
      <w:r w:rsidRPr="00CB7E5E">
        <w:rPr>
          <w:rFonts w:ascii="Times New Roman" w:hAnsi="Times New Roman" w:cs="Times New Roman"/>
          <w:sz w:val="24"/>
          <w:szCs w:val="24"/>
        </w:rPr>
        <w:t xml:space="preserve"> workpiece. The material removal volume was calculated by </w:t>
      </w:r>
      <w:r>
        <w:rPr>
          <w:rFonts w:ascii="Times New Roman" w:hAnsi="Times New Roman" w:cs="Times New Roman"/>
          <w:sz w:val="24"/>
          <w:szCs w:val="24"/>
        </w:rPr>
        <w:t>calculating</w:t>
      </w:r>
      <w:r w:rsidRPr="00CB7E5E">
        <w:rPr>
          <w:rFonts w:ascii="Times New Roman" w:hAnsi="Times New Roman" w:cs="Times New Roman"/>
          <w:sz w:val="24"/>
          <w:szCs w:val="24"/>
        </w:rPr>
        <w:t xml:space="preserve"> </w:t>
      </w:r>
      <w:r>
        <w:rPr>
          <w:rFonts w:ascii="Times New Roman" w:hAnsi="Times New Roman" w:cs="Times New Roman"/>
          <w:sz w:val="24"/>
          <w:szCs w:val="24"/>
        </w:rPr>
        <w:t>change</w:t>
      </w:r>
      <w:r w:rsidRPr="00CB7E5E">
        <w:rPr>
          <w:rFonts w:ascii="Times New Roman" w:hAnsi="Times New Roman" w:cs="Times New Roman"/>
          <w:sz w:val="24"/>
          <w:szCs w:val="24"/>
        </w:rPr>
        <w:t xml:space="preserve"> in weights of the workpiece </w:t>
      </w:r>
      <w:r>
        <w:rPr>
          <w:rFonts w:ascii="Times New Roman" w:hAnsi="Times New Roman" w:cs="Times New Roman"/>
          <w:sz w:val="24"/>
          <w:szCs w:val="24"/>
        </w:rPr>
        <w:t>at the start and end of process.</w:t>
      </w:r>
    </w:p>
    <w:p w:rsidR="008134AB" w:rsidRPr="001F79D0" w:rsidRDefault="008134AB" w:rsidP="008134AB">
      <w:pPr>
        <w:pStyle w:val="NoSpacing"/>
        <w:spacing w:line="360" w:lineRule="auto"/>
        <w:ind w:firstLine="720"/>
        <w:jc w:val="both"/>
        <w:rPr>
          <w:rFonts w:ascii="Times New Roman" w:hAnsi="Times New Roman" w:cs="Times New Roman"/>
          <w:sz w:val="24"/>
          <w:szCs w:val="24"/>
        </w:rPr>
      </w:pPr>
      <w:r w:rsidRPr="001F79D0">
        <w:rPr>
          <w:rFonts w:ascii="Times New Roman" w:hAnsi="Times New Roman" w:cs="Times New Roman"/>
          <w:sz w:val="24"/>
          <w:szCs w:val="24"/>
        </w:rPr>
        <w:t xml:space="preserve">The proper validation has been done for both experimental and analytical output results; so that we can obtain best optimized result i.e. higher material removal and lower surface roughness value. </w:t>
      </w:r>
      <w:r>
        <w:rPr>
          <w:rFonts w:ascii="Times New Roman" w:hAnsi="Times New Roman" w:cs="Times New Roman"/>
          <w:sz w:val="24"/>
          <w:szCs w:val="24"/>
        </w:rPr>
        <w:t xml:space="preserve">In figure 6.4(a), material removal effect on magnetic voltage and number of extrusion cycles is explained. The increase in number of cycles from 4 to 8 gradually increased the MR as seen from the surface plot and material removal first increased and then decreased by increasing the magnetic voltage. The analytical methods, </w:t>
      </w:r>
      <w:proofErr w:type="gramStart"/>
      <w:r>
        <w:rPr>
          <w:rFonts w:ascii="Times New Roman" w:hAnsi="Times New Roman" w:cs="Times New Roman"/>
          <w:sz w:val="24"/>
          <w:szCs w:val="24"/>
        </w:rPr>
        <w:t>ie.,</w:t>
      </w:r>
      <w:proofErr w:type="gramEnd"/>
      <w:r>
        <w:rPr>
          <w:rFonts w:ascii="Times New Roman" w:hAnsi="Times New Roman" w:cs="Times New Roman"/>
          <w:sz w:val="24"/>
          <w:szCs w:val="24"/>
        </w:rPr>
        <w:t xml:space="preserve"> surface and interval plots </w:t>
      </w:r>
      <w:r w:rsidRPr="001F79D0">
        <w:rPr>
          <w:rFonts w:ascii="Times New Roman" w:hAnsi="Times New Roman" w:cs="Times New Roman"/>
          <w:sz w:val="24"/>
          <w:szCs w:val="24"/>
        </w:rPr>
        <w:t>were applied so that the complete overview of the various input parameters’ effect on output responses can be understood</w:t>
      </w:r>
      <w:r>
        <w:rPr>
          <w:rFonts w:ascii="Times New Roman" w:hAnsi="Times New Roman" w:cs="Times New Roman"/>
          <w:sz w:val="24"/>
          <w:szCs w:val="24"/>
        </w:rPr>
        <w:t xml:space="preserve">. </w:t>
      </w:r>
      <w:r w:rsidRPr="001F79D0">
        <w:rPr>
          <w:rFonts w:ascii="Times New Roman" w:hAnsi="Times New Roman" w:cs="Times New Roman"/>
          <w:sz w:val="24"/>
          <w:szCs w:val="24"/>
        </w:rPr>
        <w:t>In the int</w:t>
      </w:r>
      <w:r>
        <w:rPr>
          <w:rFonts w:ascii="Times New Roman" w:hAnsi="Times New Roman" w:cs="Times New Roman"/>
          <w:sz w:val="24"/>
          <w:szCs w:val="24"/>
        </w:rPr>
        <w:t>erval plot as shown in in figure 6.4</w:t>
      </w:r>
      <w:r w:rsidRPr="001F79D0">
        <w:rPr>
          <w:rFonts w:ascii="Times New Roman" w:hAnsi="Times New Roman" w:cs="Times New Roman"/>
          <w:sz w:val="24"/>
          <w:szCs w:val="24"/>
        </w:rPr>
        <w:t>(b), the 3 intervals of rod size taken at 4, 5, 6 mm, the MR results obtained are about 0.17 gm at 4 and 5 mm rod size</w:t>
      </w:r>
      <w:r>
        <w:rPr>
          <w:rFonts w:ascii="Times New Roman" w:hAnsi="Times New Roman" w:cs="Times New Roman"/>
          <w:sz w:val="24"/>
          <w:szCs w:val="24"/>
        </w:rPr>
        <w:t>,</w:t>
      </w:r>
      <w:r w:rsidRPr="001F79D0">
        <w:rPr>
          <w:rFonts w:ascii="Times New Roman" w:hAnsi="Times New Roman" w:cs="Times New Roman"/>
          <w:sz w:val="24"/>
          <w:szCs w:val="24"/>
        </w:rPr>
        <w:t xml:space="preserve"> while 0.125 gm at 6 mm rod size.</w:t>
      </w:r>
    </w:p>
    <w:p w:rsidR="008134AB" w:rsidRPr="00D757E9" w:rsidRDefault="008134AB" w:rsidP="008134AB">
      <w:pPr>
        <w:pStyle w:val="ListParagraph"/>
        <w:ind w:left="1440" w:firstLine="720"/>
        <w:rPr>
          <w:rFonts w:ascii="Times New Roman" w:hAnsi="Times New Roman" w:cs="Times New Roman"/>
        </w:rPr>
      </w:pPr>
      <w:r w:rsidRPr="00D757E9">
        <w:rPr>
          <w:rFonts w:ascii="Times New Roman" w:hAnsi="Times New Roman" w:cs="Times New Roman"/>
        </w:rPr>
        <w:t xml:space="preserve">(a) </w:t>
      </w:r>
      <w:r w:rsidRPr="00D757E9">
        <w:rPr>
          <w:rFonts w:ascii="Times New Roman" w:hAnsi="Times New Roman" w:cs="Times New Roman"/>
        </w:rPr>
        <w:tab/>
      </w:r>
      <w:r w:rsidRPr="00D757E9">
        <w:rPr>
          <w:rFonts w:ascii="Times New Roman" w:hAnsi="Times New Roman" w:cs="Times New Roman"/>
        </w:rPr>
        <w:tab/>
      </w:r>
      <w:r w:rsidRPr="00D757E9">
        <w:rPr>
          <w:rFonts w:ascii="Times New Roman" w:hAnsi="Times New Roman" w:cs="Times New Roman"/>
        </w:rPr>
        <w:tab/>
      </w:r>
      <w:r w:rsidRPr="00D757E9">
        <w:rPr>
          <w:rFonts w:ascii="Times New Roman" w:hAnsi="Times New Roman" w:cs="Times New Roman"/>
        </w:rPr>
        <w:tab/>
      </w:r>
      <w:r w:rsidRPr="00D757E9">
        <w:rPr>
          <w:rFonts w:ascii="Times New Roman" w:hAnsi="Times New Roman" w:cs="Times New Roman"/>
        </w:rPr>
        <w:tab/>
      </w:r>
      <w:r w:rsidRPr="00D757E9">
        <w:rPr>
          <w:rFonts w:ascii="Times New Roman" w:hAnsi="Times New Roman" w:cs="Times New Roman"/>
        </w:rPr>
        <w:tab/>
        <w:t>(</w:t>
      </w:r>
      <w:proofErr w:type="gramStart"/>
      <w:r w:rsidRPr="00D757E9">
        <w:rPr>
          <w:rFonts w:ascii="Times New Roman" w:hAnsi="Times New Roman" w:cs="Times New Roman"/>
        </w:rPr>
        <w:t>b</w:t>
      </w:r>
      <w:proofErr w:type="gramEnd"/>
      <w:r w:rsidRPr="00D757E9">
        <w:rPr>
          <w:rFonts w:ascii="Times New Roman" w:hAnsi="Times New Roman" w:cs="Times New Roman"/>
        </w:rPr>
        <w:t>)</w:t>
      </w:r>
    </w:p>
    <w:p w:rsidR="008134AB" w:rsidRDefault="008134AB" w:rsidP="008134AB">
      <w:r w:rsidRPr="00F26727">
        <w:rPr>
          <w:noProof/>
        </w:rPr>
        <w:drawing>
          <wp:inline distT="0" distB="0" distL="0" distR="0">
            <wp:extent cx="2986833" cy="2415209"/>
            <wp:effectExtent l="19050" t="0" r="4017" b="0"/>
            <wp:docPr id="521" name="Picture 3" descr="C:\Users\Satvir singh\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vir singh\Desktop\1.png"/>
                    <pic:cNvPicPr>
                      <a:picLocks noChangeAspect="1" noChangeArrowheads="1"/>
                    </pic:cNvPicPr>
                  </pic:nvPicPr>
                  <pic:blipFill>
                    <a:blip r:embed="rId101" cstate="print"/>
                    <a:srcRect/>
                    <a:stretch>
                      <a:fillRect/>
                    </a:stretch>
                  </pic:blipFill>
                  <pic:spPr bwMode="auto">
                    <a:xfrm>
                      <a:off x="0" y="0"/>
                      <a:ext cx="2986833" cy="2415209"/>
                    </a:xfrm>
                    <a:prstGeom prst="rect">
                      <a:avLst/>
                    </a:prstGeom>
                    <a:noFill/>
                    <a:ln w="9525">
                      <a:noFill/>
                      <a:miter lim="800000"/>
                      <a:headEnd/>
                      <a:tailEnd/>
                    </a:ln>
                  </pic:spPr>
                </pic:pic>
              </a:graphicData>
            </a:graphic>
          </wp:inline>
        </w:drawing>
      </w:r>
      <w:r>
        <w:t xml:space="preserve"> </w:t>
      </w:r>
      <w:r w:rsidRPr="008A05C2">
        <w:rPr>
          <w:noProof/>
        </w:rPr>
        <w:drawing>
          <wp:inline distT="0" distB="0" distL="0" distR="0">
            <wp:extent cx="2823541" cy="2415208"/>
            <wp:effectExtent l="19050" t="0" r="0" b="0"/>
            <wp:docPr id="5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2828425" cy="2419386"/>
                    </a:xfrm>
                    <a:prstGeom prst="rect">
                      <a:avLst/>
                    </a:prstGeom>
                    <a:noFill/>
                    <a:ln w="9525">
                      <a:noFill/>
                      <a:miter lim="800000"/>
                      <a:headEnd/>
                      <a:tailEnd/>
                    </a:ln>
                  </pic:spPr>
                </pic:pic>
              </a:graphicData>
            </a:graphic>
          </wp:inline>
        </w:drawing>
      </w:r>
    </w:p>
    <w:p w:rsidR="008134AB" w:rsidRPr="001F79D0" w:rsidRDefault="008134AB" w:rsidP="008134AB">
      <w:pPr>
        <w:pStyle w:val="NoSpacing"/>
        <w:spacing w:line="480" w:lineRule="auto"/>
        <w:jc w:val="center"/>
        <w:rPr>
          <w:rFonts w:ascii="Times New Roman" w:hAnsi="Times New Roman" w:cs="Times New Roman"/>
        </w:rPr>
      </w:pPr>
      <w:r>
        <w:rPr>
          <w:rFonts w:ascii="Times New Roman" w:hAnsi="Times New Roman" w:cs="Times New Roman"/>
        </w:rPr>
        <w:t>Figure 6.4</w:t>
      </w:r>
      <w:r w:rsidRPr="001F79D0">
        <w:rPr>
          <w:rFonts w:ascii="Times New Roman" w:hAnsi="Times New Roman" w:cs="Times New Roman"/>
        </w:rPr>
        <w:t xml:space="preserve"> (a) Surface plot of MR vs magnetic voltage, (b) ANOVA interval plot of MR vs rode size</w:t>
      </w:r>
    </w:p>
    <w:p w:rsidR="008134AB" w:rsidRPr="001F79D0" w:rsidRDefault="008134AB" w:rsidP="008134AB">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From this data, we can easily infer that the MR increases when we use ECM rod of size more than 4 mm and the same inference was drawn in the previous section. Hence, it is concluded that in both cases, i.e., Taguchi L9 OA output results and the interval plots, the results are nearly same.</w:t>
      </w:r>
    </w:p>
    <w:p w:rsidR="008134AB"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6.2</w:t>
      </w:r>
      <w:r w:rsidRPr="0015465A">
        <w:rPr>
          <w:rFonts w:ascii="Times New Roman" w:hAnsi="Times New Roman" w:cs="Times New Roman"/>
          <w:b/>
          <w:bCs/>
          <w:sz w:val="24"/>
          <w:szCs w:val="24"/>
        </w:rPr>
        <w:t xml:space="preserve"> Effect </w:t>
      </w:r>
      <w:r>
        <w:rPr>
          <w:rFonts w:ascii="Times New Roman" w:hAnsi="Times New Roman" w:cs="Times New Roman"/>
          <w:b/>
          <w:bCs/>
          <w:sz w:val="24"/>
          <w:szCs w:val="24"/>
        </w:rPr>
        <w:t>of Input Parameters o</w:t>
      </w:r>
      <w:r w:rsidRPr="0015465A">
        <w:rPr>
          <w:rFonts w:ascii="Times New Roman" w:hAnsi="Times New Roman" w:cs="Times New Roman"/>
          <w:b/>
          <w:bCs/>
          <w:sz w:val="24"/>
          <w:szCs w:val="24"/>
        </w:rPr>
        <w:t>n Surface Rough</w:t>
      </w:r>
      <w:r>
        <w:rPr>
          <w:rFonts w:ascii="Times New Roman" w:hAnsi="Times New Roman" w:cs="Times New Roman"/>
          <w:b/>
          <w:bCs/>
          <w:sz w:val="24"/>
          <w:szCs w:val="24"/>
        </w:rPr>
        <w:t>ness (Ra)</w:t>
      </w:r>
    </w:p>
    <w:p w:rsidR="008134AB" w:rsidRPr="00B107E4" w:rsidRDefault="008134AB" w:rsidP="008134AB">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this section, the Ra improvement is analysed and the effect of various input parameters is understood in details. Various authors have obtained significant results in surface roughness reduction. Firstly, their brief work is introduced in the section and then the output results obtained by the present author in doing experiments on EMR-AFM setup are discussed in detail. </w:t>
      </w:r>
      <w:r w:rsidRPr="00AD042F">
        <w:rPr>
          <w:rFonts w:ascii="Times New Roman" w:hAnsi="Times New Roman" w:cs="Times New Roman"/>
          <w:sz w:val="24"/>
          <w:szCs w:val="24"/>
        </w:rPr>
        <w:t>If EDM and ECM lapping was used, then surface roughness was improved upto 0.07 mm in 2 min.</w:t>
      </w:r>
      <w:r>
        <w:rPr>
          <w:rFonts w:ascii="Times New Roman" w:hAnsi="Times New Roman" w:cs="Times New Roman"/>
          <w:sz w:val="24"/>
          <w:szCs w:val="24"/>
        </w:rPr>
        <w:t xml:space="preserve"> In double disc magnetic abrasive finishing of paramagnetic materials, Al </w:t>
      </w:r>
      <w:r w:rsidRPr="002D54DD">
        <w:rPr>
          <w:rFonts w:ascii="Times New Roman" w:hAnsi="Times New Roman" w:cs="Times New Roman"/>
          <w:sz w:val="24"/>
          <w:szCs w:val="24"/>
        </w:rPr>
        <w:t xml:space="preserve">disc with 4 NdBFe magnets is used. Al is used as </w:t>
      </w:r>
      <w:r>
        <w:rPr>
          <w:rFonts w:ascii="Times New Roman" w:hAnsi="Times New Roman" w:cs="Times New Roman"/>
          <w:sz w:val="24"/>
          <w:szCs w:val="24"/>
        </w:rPr>
        <w:t xml:space="preserve">casing because permeability is </w:t>
      </w:r>
      <w:proofErr w:type="gramStart"/>
      <w:r>
        <w:rPr>
          <w:rFonts w:ascii="Times New Roman" w:hAnsi="Times New Roman" w:cs="Times New Roman"/>
          <w:sz w:val="24"/>
          <w:szCs w:val="24"/>
        </w:rPr>
        <w:t>one</w:t>
      </w:r>
      <w:r w:rsidRPr="002D54DD">
        <w:rPr>
          <w:rFonts w:ascii="Times New Roman" w:hAnsi="Times New Roman" w:cs="Times New Roman"/>
          <w:sz w:val="24"/>
          <w:szCs w:val="24"/>
        </w:rPr>
        <w:t>,</w:t>
      </w:r>
      <w:proofErr w:type="gramEnd"/>
      <w:r w:rsidRPr="002D54DD">
        <w:rPr>
          <w:rFonts w:ascii="Times New Roman" w:hAnsi="Times New Roman" w:cs="Times New Roman"/>
          <w:sz w:val="24"/>
          <w:szCs w:val="24"/>
        </w:rPr>
        <w:t xml:space="preserve"> hence magnetic lines of force are not affected. The best surface finish results were obtained when working gap was 1 mm, 18% by weight abrasive particles, speed 436 rpm for stainless steel while for Cu alloy when working gap 2.3 mm, 36% by weight abrasives and 467 rpm speed.</w:t>
      </w:r>
    </w:p>
    <w:p w:rsidR="008134AB" w:rsidRDefault="008134AB" w:rsidP="008134AB">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case of finishing of workpiece material, the utmost requirement is that surface obtained should be of very fine finish and integrity. Hence, the input parameters are controlled in such a wayso as to get nano-level fine finished products. These products are used in precision instruments where high degree of accuracy is needed, in medical and surgical dentures where medical care has to be done in a very safe environment since the life and health of an individual is considered. </w:t>
      </w:r>
      <w:r w:rsidRPr="0015465A">
        <w:rPr>
          <w:rFonts w:ascii="Times New Roman" w:hAnsi="Times New Roman" w:cs="Times New Roman"/>
          <w:sz w:val="24"/>
          <w:szCs w:val="24"/>
        </w:rPr>
        <w:t xml:space="preserve">The effect of finishing time of workpiece, extrusion cycles, </w:t>
      </w:r>
      <w:proofErr w:type="gramStart"/>
      <w:r w:rsidRPr="0015465A">
        <w:rPr>
          <w:rFonts w:ascii="Times New Roman" w:hAnsi="Times New Roman" w:cs="Times New Roman"/>
          <w:sz w:val="24"/>
          <w:szCs w:val="24"/>
        </w:rPr>
        <w:t>machining</w:t>
      </w:r>
      <w:proofErr w:type="gramEnd"/>
      <w:r w:rsidRPr="0015465A">
        <w:rPr>
          <w:rFonts w:ascii="Times New Roman" w:hAnsi="Times New Roman" w:cs="Times New Roman"/>
          <w:sz w:val="24"/>
          <w:szCs w:val="24"/>
        </w:rPr>
        <w:t xml:space="preserve"> pressure on the output </w:t>
      </w:r>
      <w:r>
        <w:rPr>
          <w:rFonts w:ascii="Times New Roman" w:hAnsi="Times New Roman" w:cs="Times New Roman"/>
          <w:sz w:val="24"/>
          <w:szCs w:val="24"/>
        </w:rPr>
        <w:t>Ra</w:t>
      </w:r>
      <w:r w:rsidRPr="0015465A">
        <w:rPr>
          <w:rFonts w:ascii="Times New Roman" w:hAnsi="Times New Roman" w:cs="Times New Roman"/>
          <w:sz w:val="24"/>
          <w:szCs w:val="24"/>
        </w:rPr>
        <w:t xml:space="preserve"> response </w:t>
      </w:r>
      <w:r>
        <w:rPr>
          <w:rFonts w:ascii="Times New Roman" w:hAnsi="Times New Roman" w:cs="Times New Roman"/>
          <w:sz w:val="24"/>
          <w:szCs w:val="24"/>
        </w:rPr>
        <w:t>was</w:t>
      </w:r>
      <w:r w:rsidRPr="0015465A">
        <w:rPr>
          <w:rFonts w:ascii="Times New Roman" w:hAnsi="Times New Roman" w:cs="Times New Roman"/>
          <w:sz w:val="24"/>
          <w:szCs w:val="24"/>
        </w:rPr>
        <w:t xml:space="preserve"> analysed graphically</w:t>
      </w:r>
      <w:r>
        <w:rPr>
          <w:rFonts w:ascii="Times New Roman" w:hAnsi="Times New Roman" w:cs="Times New Roman"/>
          <w:sz w:val="24"/>
          <w:szCs w:val="24"/>
        </w:rPr>
        <w:t>.</w:t>
      </w:r>
      <w:r w:rsidRPr="0015465A">
        <w:rPr>
          <w:rFonts w:ascii="Times New Roman" w:hAnsi="Times New Roman" w:cs="Times New Roman"/>
          <w:sz w:val="24"/>
          <w:szCs w:val="24"/>
        </w:rPr>
        <w:t xml:space="preserve"> The matrix of mold injection surface of initial Ra value 0.65 µm was polished till Ra reached 0.07 µm in 1500 seconds in abrasive flow machining</w:t>
      </w:r>
      <w:r>
        <w:rPr>
          <w:rFonts w:ascii="Times New Roman" w:hAnsi="Times New Roman" w:cs="Times New Roman"/>
          <w:sz w:val="24"/>
          <w:szCs w:val="24"/>
        </w:rPr>
        <w:t xml:space="preserve"> (Jain et al. 1999)</w:t>
      </w:r>
      <w:r w:rsidRPr="0015465A">
        <w:rPr>
          <w:rFonts w:ascii="Times New Roman" w:hAnsi="Times New Roman" w:cs="Times New Roman"/>
          <w:sz w:val="24"/>
          <w:szCs w:val="24"/>
        </w:rPr>
        <w:t xml:space="preserve">. </w:t>
      </w:r>
      <w:r w:rsidRPr="005B6876">
        <w:rPr>
          <w:rFonts w:ascii="Times New Roman" w:hAnsi="Times New Roman" w:cs="Times New Roman"/>
          <w:sz w:val="24"/>
          <w:szCs w:val="24"/>
        </w:rPr>
        <w:t xml:space="preserve">In the prepared machine setup, the surface roughness was reduced from initial Ra value of 1.4 to 0.07 µm in 1200 seconds, i.e. 40 % more roughness reduction in 20% lesser time </w:t>
      </w:r>
      <w:r>
        <w:rPr>
          <w:rFonts w:ascii="Times New Roman" w:hAnsi="Times New Roman" w:cs="Times New Roman"/>
          <w:sz w:val="24"/>
          <w:szCs w:val="24"/>
        </w:rPr>
        <w:t>in contrast</w:t>
      </w:r>
      <w:r w:rsidRPr="005B6876">
        <w:rPr>
          <w:rFonts w:ascii="Times New Roman" w:hAnsi="Times New Roman" w:cs="Times New Roman"/>
          <w:sz w:val="24"/>
          <w:szCs w:val="24"/>
        </w:rPr>
        <w:t xml:space="preserve"> to conventional AFM proc</w:t>
      </w:r>
      <w:r>
        <w:rPr>
          <w:rFonts w:ascii="Times New Roman" w:hAnsi="Times New Roman" w:cs="Times New Roman"/>
          <w:sz w:val="24"/>
          <w:szCs w:val="24"/>
        </w:rPr>
        <w:t>ess, comparison shown in figure 6.5</w:t>
      </w:r>
      <w:r w:rsidRPr="005B6876">
        <w:rPr>
          <w:rFonts w:ascii="Times New Roman" w:hAnsi="Times New Roman" w:cs="Times New Roman"/>
          <w:sz w:val="24"/>
          <w:szCs w:val="24"/>
        </w:rPr>
        <w:t>(a).</w:t>
      </w:r>
      <w:r>
        <w:rPr>
          <w:rFonts w:ascii="Times New Roman" w:hAnsi="Times New Roman" w:cs="Times New Roman"/>
          <w:sz w:val="24"/>
          <w:szCs w:val="24"/>
        </w:rPr>
        <w:t xml:space="preserve"> </w:t>
      </w:r>
      <w:r w:rsidRPr="005B6876">
        <w:rPr>
          <w:rFonts w:ascii="Times New Roman" w:hAnsi="Times New Roman" w:cs="Times New Roman"/>
          <w:sz w:val="24"/>
          <w:szCs w:val="24"/>
        </w:rPr>
        <w:t>The finishing time was calculated with the help stopwatch setting on during the number of extrusion cycles of finishing the workpiece. The finishing time ranges from 5 min to 25 min per workpiece and it was found that maximum cutting of workpiece material occurred in first 10 min and afterwards the surface roughness improvement was negligible.</w:t>
      </w:r>
    </w:p>
    <w:p w:rsidR="008134AB" w:rsidRDefault="008134AB" w:rsidP="008134AB">
      <w:pPr>
        <w:pStyle w:val="NoSpacing"/>
        <w:spacing w:line="360" w:lineRule="auto"/>
        <w:ind w:firstLine="720"/>
        <w:jc w:val="both"/>
        <w:rPr>
          <w:rFonts w:ascii="Times New Roman" w:hAnsi="Times New Roman" w:cs="Times New Roman"/>
          <w:sz w:val="24"/>
          <w:szCs w:val="24"/>
        </w:rPr>
      </w:pPr>
    </w:p>
    <w:p w:rsidR="00460CD6" w:rsidRDefault="00460CD6" w:rsidP="008134AB">
      <w:pPr>
        <w:pStyle w:val="NoSpacing"/>
        <w:spacing w:line="360" w:lineRule="auto"/>
        <w:ind w:firstLine="720"/>
        <w:jc w:val="both"/>
        <w:rPr>
          <w:rFonts w:ascii="Times New Roman" w:hAnsi="Times New Roman" w:cs="Times New Roman"/>
          <w:sz w:val="24"/>
          <w:szCs w:val="24"/>
        </w:rPr>
      </w:pPr>
    </w:p>
    <w:p w:rsidR="00460CD6" w:rsidRDefault="00460CD6" w:rsidP="008134AB">
      <w:pPr>
        <w:pStyle w:val="NoSpacing"/>
        <w:spacing w:line="360" w:lineRule="auto"/>
        <w:ind w:firstLine="720"/>
        <w:jc w:val="both"/>
        <w:rPr>
          <w:rFonts w:ascii="Times New Roman" w:hAnsi="Times New Roman" w:cs="Times New Roman"/>
          <w:sz w:val="24"/>
          <w:szCs w:val="24"/>
        </w:rPr>
      </w:pPr>
    </w:p>
    <w:p w:rsidR="00460CD6" w:rsidRDefault="00460CD6" w:rsidP="008134AB">
      <w:pPr>
        <w:pStyle w:val="NoSpacing"/>
        <w:spacing w:line="360" w:lineRule="auto"/>
        <w:ind w:firstLine="720"/>
        <w:jc w:val="both"/>
        <w:rPr>
          <w:rFonts w:ascii="Times New Roman" w:hAnsi="Times New Roman" w:cs="Times New Roman"/>
          <w:sz w:val="24"/>
          <w:szCs w:val="24"/>
        </w:rPr>
      </w:pPr>
    </w:p>
    <w:p w:rsidR="00460CD6" w:rsidRDefault="00460CD6" w:rsidP="008134AB">
      <w:pPr>
        <w:pStyle w:val="NoSpacing"/>
        <w:spacing w:line="360" w:lineRule="auto"/>
        <w:ind w:firstLine="720"/>
        <w:jc w:val="both"/>
        <w:rPr>
          <w:rFonts w:ascii="Times New Roman" w:hAnsi="Times New Roman" w:cs="Times New Roman"/>
          <w:sz w:val="24"/>
          <w:szCs w:val="24"/>
        </w:rPr>
      </w:pPr>
    </w:p>
    <w:p w:rsidR="00460CD6" w:rsidRPr="00477DD0" w:rsidRDefault="00460CD6" w:rsidP="008134AB">
      <w:pPr>
        <w:pStyle w:val="NoSpacing"/>
        <w:spacing w:line="360" w:lineRule="auto"/>
        <w:ind w:firstLine="720"/>
        <w:jc w:val="both"/>
        <w:rPr>
          <w:rFonts w:ascii="Times New Roman" w:hAnsi="Times New Roman" w:cs="Times New Roman"/>
          <w:sz w:val="24"/>
          <w:szCs w:val="24"/>
        </w:rPr>
      </w:pPr>
    </w:p>
    <w:p w:rsidR="008134AB" w:rsidRPr="0015465A" w:rsidRDefault="008134AB" w:rsidP="00136AE8">
      <w:pPr>
        <w:pStyle w:val="NoSpacing"/>
        <w:numPr>
          <w:ilvl w:val="0"/>
          <w:numId w:val="44"/>
        </w:numPr>
        <w:spacing w:line="360" w:lineRule="auto"/>
        <w:jc w:val="both"/>
        <w:rPr>
          <w:rFonts w:ascii="Times New Roman" w:hAnsi="Times New Roman" w:cs="Times New Roman"/>
        </w:rPr>
      </w:pPr>
      <w:r>
        <w:rPr>
          <w:rFonts w:ascii="Times New Roman" w:hAnsi="Times New Roman" w:cs="Times New Roman"/>
        </w:rPr>
        <w:lastRenderedPageBreak/>
        <w:t xml:space="preserve">                                                                </w:t>
      </w:r>
      <w:r w:rsidRPr="0015465A">
        <w:rPr>
          <w:rFonts w:ascii="Times New Roman" w:hAnsi="Times New Roman" w:cs="Times New Roman"/>
        </w:rPr>
        <w:t xml:space="preserve">     (b)</w:t>
      </w:r>
    </w:p>
    <w:p w:rsidR="008134AB" w:rsidRDefault="008134AB" w:rsidP="008134AB">
      <w:r>
        <w:rPr>
          <w:noProof/>
        </w:rPr>
        <w:drawing>
          <wp:inline distT="0" distB="0" distL="0" distR="0">
            <wp:extent cx="2922077" cy="1948070"/>
            <wp:effectExtent l="19050" t="0" r="11623" b="0"/>
            <wp:docPr id="52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4F5B81">
        <w:rPr>
          <w:noProof/>
        </w:rPr>
        <w:drawing>
          <wp:inline distT="0" distB="0" distL="0" distR="0">
            <wp:extent cx="2922711" cy="1948069"/>
            <wp:effectExtent l="19050" t="0" r="10989" b="0"/>
            <wp:docPr id="524"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8134AB" w:rsidRPr="0015465A" w:rsidRDefault="008134AB" w:rsidP="008134AB">
      <w:pPr>
        <w:rPr>
          <w:rFonts w:ascii="Times New Roman" w:hAnsi="Times New Roman" w:cs="Times New Roman"/>
        </w:rPr>
      </w:pPr>
      <w:r>
        <w:t xml:space="preserve">   </w:t>
      </w:r>
      <w:r>
        <w:tab/>
      </w:r>
      <w:r>
        <w:tab/>
        <w:t xml:space="preserve">   </w:t>
      </w:r>
      <w:r w:rsidRPr="006B0B93">
        <w:rPr>
          <w:rFonts w:asciiTheme="majorHAnsi" w:hAnsiTheme="majorHAnsi"/>
        </w:rPr>
        <w:tab/>
      </w:r>
      <w:r w:rsidRPr="0015465A">
        <w:rPr>
          <w:rFonts w:ascii="Times New Roman" w:hAnsi="Times New Roman" w:cs="Times New Roman"/>
        </w:rPr>
        <w:t xml:space="preserve">  (c)      </w:t>
      </w:r>
      <w:r w:rsidRPr="0015465A">
        <w:rPr>
          <w:rFonts w:ascii="Times New Roman" w:hAnsi="Times New Roman" w:cs="Times New Roman"/>
        </w:rPr>
        <w:tab/>
      </w:r>
      <w:r w:rsidRPr="0015465A">
        <w:rPr>
          <w:rFonts w:ascii="Times New Roman" w:hAnsi="Times New Roman" w:cs="Times New Roman"/>
        </w:rPr>
        <w:tab/>
        <w:t xml:space="preserve">                                     </w:t>
      </w:r>
      <w:r w:rsidRPr="0015465A">
        <w:rPr>
          <w:rFonts w:ascii="Times New Roman" w:hAnsi="Times New Roman" w:cs="Times New Roman"/>
        </w:rPr>
        <w:tab/>
      </w:r>
      <w:r w:rsidRPr="0015465A">
        <w:rPr>
          <w:rFonts w:ascii="Times New Roman" w:hAnsi="Times New Roman" w:cs="Times New Roman"/>
        </w:rPr>
        <w:tab/>
        <w:t xml:space="preserve">        (</w:t>
      </w:r>
      <w:proofErr w:type="gramStart"/>
      <w:r w:rsidRPr="0015465A">
        <w:rPr>
          <w:rFonts w:ascii="Times New Roman" w:hAnsi="Times New Roman" w:cs="Times New Roman"/>
        </w:rPr>
        <w:t>d</w:t>
      </w:r>
      <w:proofErr w:type="gramEnd"/>
      <w:r w:rsidRPr="0015465A">
        <w:rPr>
          <w:rFonts w:ascii="Times New Roman" w:hAnsi="Times New Roman" w:cs="Times New Roman"/>
        </w:rPr>
        <w:t>)</w:t>
      </w:r>
    </w:p>
    <w:p w:rsidR="008134AB" w:rsidRDefault="008134AB" w:rsidP="008134AB">
      <w:r>
        <w:rPr>
          <w:noProof/>
        </w:rPr>
        <w:drawing>
          <wp:inline distT="0" distB="0" distL="0" distR="0">
            <wp:extent cx="2952943" cy="1838739"/>
            <wp:effectExtent l="19050" t="0" r="18857" b="9111"/>
            <wp:docPr id="525"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Pr>
          <w:noProof/>
        </w:rPr>
        <w:drawing>
          <wp:inline distT="0" distB="0" distL="0" distR="0">
            <wp:extent cx="2874700" cy="1844233"/>
            <wp:effectExtent l="19050" t="0" r="20900" b="3617"/>
            <wp:docPr id="52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8134AB" w:rsidRPr="004B3C5A" w:rsidRDefault="008134AB" w:rsidP="008134AB">
      <w:pPr>
        <w:spacing w:line="480" w:lineRule="auto"/>
        <w:jc w:val="center"/>
        <w:rPr>
          <w:rFonts w:ascii="Times New Roman" w:hAnsi="Times New Roman" w:cs="Times New Roman"/>
          <w:b/>
          <w:bCs/>
        </w:rPr>
      </w:pPr>
      <w:r w:rsidRPr="00346E14">
        <w:rPr>
          <w:rFonts w:ascii="Times New Roman" w:hAnsi="Times New Roman" w:cs="Times New Roman"/>
        </w:rPr>
        <w:t>Fig</w:t>
      </w:r>
      <w:r>
        <w:rPr>
          <w:rFonts w:ascii="Times New Roman" w:hAnsi="Times New Roman" w:cs="Times New Roman"/>
        </w:rPr>
        <w:t>ure 6.5</w:t>
      </w:r>
      <w:r w:rsidRPr="005609E5">
        <w:rPr>
          <w:rFonts w:ascii="Times New Roman" w:hAnsi="Times New Roman" w:cs="Times New Roman"/>
        </w:rPr>
        <w:t>(a) Reduction in Ra vs (a)</w:t>
      </w:r>
      <w:r>
        <w:rPr>
          <w:rFonts w:ascii="Times New Roman" w:hAnsi="Times New Roman" w:cs="Times New Roman"/>
        </w:rPr>
        <w:t xml:space="preserve"> finishing time</w:t>
      </w:r>
      <w:r w:rsidRPr="005609E5">
        <w:rPr>
          <w:rFonts w:ascii="Times New Roman" w:hAnsi="Times New Roman" w:cs="Times New Roman"/>
        </w:rPr>
        <w:t>, (b)</w:t>
      </w:r>
      <w:r>
        <w:rPr>
          <w:rFonts w:ascii="Times New Roman" w:hAnsi="Times New Roman" w:cs="Times New Roman"/>
        </w:rPr>
        <w:t xml:space="preserve"> extrusion cycles, (c) </w:t>
      </w:r>
      <w:r w:rsidRPr="005609E5">
        <w:rPr>
          <w:rFonts w:ascii="Times New Roman" w:hAnsi="Times New Roman" w:cs="Times New Roman"/>
        </w:rPr>
        <w:t>media pressure</w:t>
      </w:r>
      <w:r>
        <w:rPr>
          <w:rFonts w:ascii="Times New Roman" w:hAnsi="Times New Roman" w:cs="Times New Roman"/>
        </w:rPr>
        <w:t xml:space="preserve">, (d) </w:t>
      </w:r>
      <w:r w:rsidRPr="005609E5">
        <w:rPr>
          <w:rFonts w:ascii="Times New Roman" w:hAnsi="Times New Roman" w:cs="Times New Roman"/>
        </w:rPr>
        <w:t xml:space="preserve">% abrasive concentration plot </w:t>
      </w:r>
    </w:p>
    <w:p w:rsidR="008134AB" w:rsidRPr="005B6876" w:rsidRDefault="008134AB" w:rsidP="008134AB">
      <w:pPr>
        <w:pStyle w:val="NoSpacing"/>
        <w:spacing w:after="240" w:line="360" w:lineRule="auto"/>
        <w:ind w:firstLine="720"/>
        <w:jc w:val="both"/>
        <w:rPr>
          <w:rFonts w:ascii="Times New Roman" w:hAnsi="Times New Roman" w:cs="Times New Roman"/>
          <w:sz w:val="24"/>
          <w:szCs w:val="24"/>
        </w:rPr>
      </w:pPr>
      <w:r w:rsidRPr="005B6876">
        <w:rPr>
          <w:rFonts w:ascii="Times New Roman" w:hAnsi="Times New Roman" w:cs="Times New Roman"/>
          <w:sz w:val="24"/>
          <w:szCs w:val="24"/>
        </w:rPr>
        <w:t xml:space="preserve">The </w:t>
      </w:r>
      <w:r>
        <w:rPr>
          <w:rFonts w:ascii="Times New Roman" w:hAnsi="Times New Roman" w:cs="Times New Roman"/>
          <w:sz w:val="24"/>
          <w:szCs w:val="24"/>
        </w:rPr>
        <w:t>Ra decrease</w:t>
      </w:r>
      <w:r w:rsidRPr="005B6876">
        <w:rPr>
          <w:rFonts w:ascii="Times New Roman" w:hAnsi="Times New Roman" w:cs="Times New Roman"/>
          <w:sz w:val="24"/>
          <w:szCs w:val="24"/>
        </w:rPr>
        <w:t xml:space="preserve"> was obtained and compared with the input parameters viz. vibration amplitude, pressure and time of machining the temperature and viscosity of media taken was 300 K and 730 poise respectively as shown in </w:t>
      </w:r>
      <w:r>
        <w:rPr>
          <w:rFonts w:ascii="Times New Roman" w:hAnsi="Times New Roman" w:cs="Times New Roman"/>
          <w:sz w:val="24"/>
          <w:szCs w:val="24"/>
        </w:rPr>
        <w:t>(Venketesh et al. 2015)</w:t>
      </w:r>
      <w:r w:rsidRPr="005B6876">
        <w:rPr>
          <w:rFonts w:ascii="Times New Roman" w:hAnsi="Times New Roman" w:cs="Times New Roman"/>
          <w:sz w:val="24"/>
          <w:szCs w:val="24"/>
        </w:rPr>
        <w:t xml:space="preserve"> while initial Ra kept between 1.2-1.4 µm and concentration of abrasive in media by weight was 60:40.</w:t>
      </w:r>
      <w:r w:rsidRPr="005B6876">
        <w:rPr>
          <w:rFonts w:ascii="Times New Roman" w:hAnsi="Times New Roman" w:cs="Times New Roman"/>
        </w:rPr>
        <w:t xml:space="preserve">  </w:t>
      </w:r>
      <w:r w:rsidRPr="005B6876">
        <w:rPr>
          <w:rFonts w:ascii="Times New Roman" w:hAnsi="Times New Roman" w:cs="Times New Roman"/>
          <w:sz w:val="24"/>
          <w:szCs w:val="24"/>
        </w:rPr>
        <w:t xml:space="preserve">The parameters taken during operations include volume flow rate in the range 7000-16000 mm/s and piston stroke length per cycle 4 </w:t>
      </w:r>
      <m:oMath>
        <m:r>
          <w:rPr>
            <w:rFonts w:ascii="Times New Roman" w:hAnsi="Times New Roman" w:cs="Times New Roman"/>
            <w:sz w:val="24"/>
            <w:szCs w:val="24"/>
          </w:rPr>
          <m:t>×</m:t>
        </m:r>
      </m:oMath>
      <w:r w:rsidRPr="005B6876">
        <w:rPr>
          <w:rFonts w:ascii="Times New Roman" w:hAnsi="Times New Roman" w:cs="Times New Roman"/>
          <w:sz w:val="24"/>
          <w:szCs w:val="24"/>
        </w:rPr>
        <w:t xml:space="preserve"> 50 and 200 mm on the 50CrMo4 material. The surface roughness value was reduced from 0.8 µm to 0.2 µm</w:t>
      </w:r>
      <w:r>
        <w:rPr>
          <w:rFonts w:ascii="Times New Roman" w:hAnsi="Times New Roman" w:cs="Times New Roman"/>
          <w:sz w:val="24"/>
          <w:szCs w:val="24"/>
        </w:rPr>
        <w:t xml:space="preserve"> in rotary ultrasonic machining. </w:t>
      </w:r>
      <w:proofErr w:type="gramStart"/>
      <w:r w:rsidRPr="005B6876">
        <w:rPr>
          <w:rFonts w:ascii="Times New Roman" w:hAnsi="Times New Roman" w:cs="Times New Roman"/>
          <w:sz w:val="24"/>
          <w:szCs w:val="24"/>
        </w:rPr>
        <w:t>the</w:t>
      </w:r>
      <w:proofErr w:type="gramEnd"/>
      <w:r w:rsidRPr="005B6876">
        <w:rPr>
          <w:rFonts w:ascii="Times New Roman" w:hAnsi="Times New Roman" w:cs="Times New Roman"/>
          <w:sz w:val="24"/>
          <w:szCs w:val="24"/>
        </w:rPr>
        <w:t xml:space="preserve"> surface roughness value was drastically reduced from 1.4 µm to 0.11 µm in the present wor</w:t>
      </w:r>
      <w:r>
        <w:rPr>
          <w:rFonts w:ascii="Times New Roman" w:hAnsi="Times New Roman" w:cs="Times New Roman"/>
          <w:sz w:val="24"/>
          <w:szCs w:val="24"/>
        </w:rPr>
        <w:t>king set up, as shown in figure 6.5</w:t>
      </w:r>
      <w:r w:rsidRPr="005B6876">
        <w:rPr>
          <w:rFonts w:ascii="Times New Roman" w:hAnsi="Times New Roman" w:cs="Times New Roman"/>
          <w:sz w:val="24"/>
          <w:szCs w:val="24"/>
        </w:rPr>
        <w:t>(b). The roughness value decrease with number of extrusion cycles as shown.</w:t>
      </w:r>
      <w:r>
        <w:rPr>
          <w:rFonts w:ascii="Times New Roman" w:hAnsi="Times New Roman" w:cs="Times New Roman"/>
          <w:sz w:val="24"/>
          <w:szCs w:val="24"/>
        </w:rPr>
        <w:t xml:space="preserve"> It can be inferred from figure 6.5</w:t>
      </w:r>
      <w:r w:rsidRPr="005B6876">
        <w:rPr>
          <w:rFonts w:ascii="Times New Roman" w:hAnsi="Times New Roman" w:cs="Times New Roman"/>
          <w:sz w:val="24"/>
          <w:szCs w:val="24"/>
        </w:rPr>
        <w:t xml:space="preserve">(b), that the number of machine extrusion </w:t>
      </w:r>
      <w:proofErr w:type="gramStart"/>
      <w:r w:rsidRPr="005B6876">
        <w:rPr>
          <w:rFonts w:ascii="Times New Roman" w:hAnsi="Times New Roman" w:cs="Times New Roman"/>
          <w:sz w:val="24"/>
          <w:szCs w:val="24"/>
        </w:rPr>
        <w:t>cycles</w:t>
      </w:r>
      <w:proofErr w:type="gramEnd"/>
      <w:r w:rsidRPr="005B6876">
        <w:rPr>
          <w:rFonts w:ascii="Times New Roman" w:hAnsi="Times New Roman" w:cs="Times New Roman"/>
          <w:sz w:val="24"/>
          <w:szCs w:val="24"/>
        </w:rPr>
        <w:t xml:space="preserve"> requirement is decreased from 15 to 8 in the present hybrid setup utilized in experimentation. The conventional setup resulted in </w:t>
      </w:r>
      <w:r w:rsidRPr="005B6876">
        <w:rPr>
          <w:rFonts w:ascii="Times New Roman" w:hAnsi="Times New Roman" w:cs="Times New Roman"/>
          <w:sz w:val="24"/>
          <w:szCs w:val="24"/>
        </w:rPr>
        <w:lastRenderedPageBreak/>
        <w:t xml:space="preserve">roughness reduction from 1.25 </w:t>
      </w:r>
      <m:oMath>
        <m:r>
          <m:rPr>
            <m:sty m:val="p"/>
          </m:rPr>
          <w:rPr>
            <w:rFonts w:ascii="Times New Roman" w:hAnsi="Times New Roman" w:cs="Times New Roman"/>
            <w:sz w:val="24"/>
            <w:szCs w:val="24"/>
          </w:rPr>
          <m:t>µ</m:t>
        </m:r>
        <m:r>
          <m:rPr>
            <m:sty m:val="p"/>
          </m:rPr>
          <w:rPr>
            <w:rFonts w:ascii="Cambria Math" w:hAnsi="Times New Roman" w:cs="Times New Roman"/>
            <w:sz w:val="24"/>
            <w:szCs w:val="24"/>
          </w:rPr>
          <m:t>m</m:t>
        </m:r>
      </m:oMath>
      <w:r w:rsidRPr="005B6876">
        <w:rPr>
          <w:rFonts w:ascii="Times New Roman" w:hAnsi="Times New Roman" w:cs="Times New Roman"/>
          <w:sz w:val="24"/>
          <w:szCs w:val="24"/>
        </w:rPr>
        <w:t xml:space="preserve"> to 0.6 </w:t>
      </w:r>
      <m:oMath>
        <m:r>
          <m:rPr>
            <m:sty m:val="p"/>
          </m:rPr>
          <w:rPr>
            <w:rFonts w:ascii="Times New Roman" w:hAnsi="Times New Roman" w:cs="Times New Roman"/>
            <w:sz w:val="24"/>
            <w:szCs w:val="24"/>
          </w:rPr>
          <m:t>µ</m:t>
        </m:r>
        <m:r>
          <m:rPr>
            <m:sty m:val="p"/>
          </m:rPr>
          <w:rPr>
            <w:rFonts w:ascii="Cambria Math" w:hAnsi="Times New Roman" w:cs="Times New Roman"/>
            <w:sz w:val="24"/>
            <w:szCs w:val="24"/>
          </w:rPr>
          <m:t xml:space="preserve">m, </m:t>
        </m:r>
      </m:oMath>
      <w:r w:rsidRPr="005B6876">
        <w:rPr>
          <w:rFonts w:ascii="Times New Roman" w:hAnsi="Times New Roman" w:cs="Times New Roman"/>
          <w:iCs/>
          <w:sz w:val="24"/>
          <w:szCs w:val="24"/>
        </w:rPr>
        <w:t xml:space="preserve"> while the hybrid setup decreased Ra from 1.5 </w:t>
      </w:r>
      <m:oMath>
        <m:r>
          <m:rPr>
            <m:sty m:val="p"/>
          </m:rPr>
          <w:rPr>
            <w:rFonts w:ascii="Times New Roman" w:hAnsi="Times New Roman" w:cs="Times New Roman"/>
            <w:sz w:val="24"/>
            <w:szCs w:val="24"/>
          </w:rPr>
          <m:t>µ</m:t>
        </m:r>
        <m:r>
          <m:rPr>
            <m:sty m:val="p"/>
          </m:rPr>
          <w:rPr>
            <w:rFonts w:ascii="Cambria Math" w:hAnsi="Times New Roman" w:cs="Times New Roman"/>
            <w:sz w:val="24"/>
            <w:szCs w:val="24"/>
          </w:rPr>
          <m:t>m</m:t>
        </m:r>
      </m:oMath>
      <w:r w:rsidRPr="005B6876">
        <w:rPr>
          <w:rFonts w:ascii="Times New Roman" w:hAnsi="Times New Roman" w:cs="Times New Roman"/>
          <w:sz w:val="24"/>
          <w:szCs w:val="24"/>
        </w:rPr>
        <w:t xml:space="preserve"> to </w:t>
      </w:r>
      <w:proofErr w:type="gramStart"/>
      <w:r w:rsidRPr="005B6876">
        <w:rPr>
          <w:rFonts w:ascii="Times New Roman" w:hAnsi="Times New Roman" w:cs="Times New Roman"/>
          <w:sz w:val="24"/>
          <w:szCs w:val="24"/>
        </w:rPr>
        <w:t xml:space="preserve">0.2 </w:t>
      </w:r>
      <m:oMath>
        <w:proofErr w:type="gramEnd"/>
        <m:r>
          <m:rPr>
            <m:sty m:val="p"/>
          </m:rPr>
          <w:rPr>
            <w:rFonts w:ascii="Times New Roman" w:hAnsi="Times New Roman" w:cs="Times New Roman"/>
            <w:sz w:val="24"/>
            <w:szCs w:val="24"/>
          </w:rPr>
          <m:t>µ</m:t>
        </m:r>
        <m:r>
          <m:rPr>
            <m:sty m:val="p"/>
          </m:rPr>
          <w:rPr>
            <w:rFonts w:ascii="Cambria Math" w:hAnsi="Times New Roman" w:cs="Times New Roman"/>
            <w:sz w:val="24"/>
            <w:szCs w:val="24"/>
          </w:rPr>
          <m:t>m</m:t>
        </m:r>
      </m:oMath>
      <w:r w:rsidRPr="005B6876">
        <w:rPr>
          <w:rFonts w:ascii="Times New Roman" w:hAnsi="Times New Roman" w:cs="Times New Roman"/>
          <w:sz w:val="24"/>
          <w:szCs w:val="24"/>
        </w:rPr>
        <w:t>, i.e., 53.8 % more improvement in roughness. The main aim is to achieve high material removal, better surface finish, reduc</w:t>
      </w:r>
      <w:r>
        <w:rPr>
          <w:rFonts w:ascii="Times New Roman" w:hAnsi="Times New Roman" w:cs="Times New Roman"/>
          <w:sz w:val="24"/>
          <w:szCs w:val="24"/>
        </w:rPr>
        <w:t>ed sub-surface damage. In figure 6.5</w:t>
      </w:r>
      <w:r w:rsidRPr="005B6876">
        <w:rPr>
          <w:rFonts w:ascii="Times New Roman" w:hAnsi="Times New Roman" w:cs="Times New Roman"/>
          <w:sz w:val="24"/>
          <w:szCs w:val="24"/>
        </w:rPr>
        <w:t>(c) and (d), the surface roughness percentage improvement is more in hybrid electrolytic magneto rotational AFM setup as compared to conventional AFM process. In case of conventional AFM process, when 20 % abrasive particles and when no abrasive particle is used, then Ra value get reduced from 0.3 µm to 0.12 µm at gradual rate with increase of media pressure and roughness value increased with increase of pressure r</w:t>
      </w:r>
      <w:r>
        <w:rPr>
          <w:rFonts w:ascii="Times New Roman" w:hAnsi="Times New Roman" w:cs="Times New Roman"/>
          <w:sz w:val="24"/>
          <w:szCs w:val="24"/>
        </w:rPr>
        <w:t>espectively. As shown in figure 6.5</w:t>
      </w:r>
      <w:r w:rsidRPr="005B6876">
        <w:rPr>
          <w:rFonts w:ascii="Times New Roman" w:hAnsi="Times New Roman" w:cs="Times New Roman"/>
          <w:sz w:val="24"/>
          <w:szCs w:val="24"/>
        </w:rPr>
        <w:t>(c), it is clear that in EMR-AFM setup, the roughness value got reduced from 0.7 µm to 0.19 µm at 50 bar extrusion pressure value. Hence it is concluded that more decrease in surface roughness can be achieved in hybrid machine setup at half the extrusion pressure value.</w:t>
      </w:r>
      <w:r>
        <w:rPr>
          <w:rFonts w:ascii="Times New Roman" w:hAnsi="Times New Roman" w:cs="Times New Roman"/>
          <w:sz w:val="24"/>
          <w:szCs w:val="24"/>
        </w:rPr>
        <w:t xml:space="preserve"> It can be inferred from figure 6.5</w:t>
      </w:r>
      <w:r w:rsidRPr="005B6876">
        <w:rPr>
          <w:rFonts w:ascii="Times New Roman" w:hAnsi="Times New Roman" w:cs="Times New Roman"/>
          <w:sz w:val="24"/>
          <w:szCs w:val="24"/>
        </w:rPr>
        <w:t xml:space="preserve">(d), that 10 % more improvement in roughness value results in case of hybrid AFM setup as compared to conventional AFM process when percentage abrasive concentration is increased in polymer media. </w:t>
      </w:r>
    </w:p>
    <w:p w:rsidR="008134AB"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6.3</w:t>
      </w:r>
      <w:r w:rsidRPr="0015465A">
        <w:rPr>
          <w:rFonts w:ascii="Times New Roman" w:hAnsi="Times New Roman" w:cs="Times New Roman"/>
          <w:b/>
          <w:bCs/>
          <w:sz w:val="24"/>
          <w:szCs w:val="24"/>
        </w:rPr>
        <w:t xml:space="preserve"> Matlab </w:t>
      </w:r>
      <w:r>
        <w:rPr>
          <w:rFonts w:ascii="Times New Roman" w:hAnsi="Times New Roman" w:cs="Times New Roman"/>
          <w:b/>
          <w:bCs/>
          <w:sz w:val="24"/>
          <w:szCs w:val="24"/>
        </w:rPr>
        <w:t>Fuzzy Logic and Grey Relational Optimization of Material Removal and Surface Roughness Results</w:t>
      </w:r>
    </w:p>
    <w:p w:rsidR="008134AB" w:rsidRPr="000F72C6" w:rsidRDefault="008134AB" w:rsidP="008134AB">
      <w:pPr>
        <w:pStyle w:val="NoSpacing"/>
        <w:spacing w:line="360" w:lineRule="auto"/>
        <w:ind w:firstLine="720"/>
        <w:jc w:val="both"/>
        <w:rPr>
          <w:rFonts w:ascii="Times New Roman" w:hAnsi="Times New Roman" w:cs="Times New Roman"/>
          <w:b/>
          <w:bCs/>
          <w:sz w:val="24"/>
          <w:szCs w:val="24"/>
        </w:rPr>
      </w:pPr>
      <w:r>
        <w:rPr>
          <w:rFonts w:ascii="Times New Roman" w:hAnsi="Times New Roman" w:cs="Times New Roman"/>
          <w:sz w:val="24"/>
          <w:szCs w:val="24"/>
        </w:rPr>
        <w:t>Gre</w:t>
      </w:r>
      <w:r w:rsidRPr="00AD042F">
        <w:rPr>
          <w:rFonts w:ascii="Times New Roman" w:hAnsi="Times New Roman" w:cs="Times New Roman"/>
          <w:sz w:val="24"/>
          <w:szCs w:val="24"/>
        </w:rPr>
        <w:t xml:space="preserve">y relational analysis optimization technique was </w:t>
      </w:r>
      <w:r>
        <w:rPr>
          <w:rFonts w:ascii="Times New Roman" w:hAnsi="Times New Roman" w:cs="Times New Roman"/>
          <w:sz w:val="24"/>
          <w:szCs w:val="24"/>
        </w:rPr>
        <w:t>used by Lin and Lee (2009).</w:t>
      </w:r>
      <w:r w:rsidRPr="00AD042F">
        <w:rPr>
          <w:rFonts w:ascii="Times New Roman" w:hAnsi="Times New Roman" w:cs="Times New Roman"/>
          <w:sz w:val="24"/>
          <w:szCs w:val="24"/>
        </w:rPr>
        <w:t xml:space="preserve"> </w:t>
      </w:r>
      <w:r>
        <w:rPr>
          <w:rFonts w:ascii="Times New Roman" w:hAnsi="Times New Roman" w:cs="Times New Roman"/>
          <w:sz w:val="24"/>
          <w:szCs w:val="24"/>
        </w:rPr>
        <w:t xml:space="preserve">After getting the output optimized results of MR and Ra values in Taguchi L9 OA and RSM technique, the results are optimized in multi objective fuzzy logic optimization and grey relational analysis and then compared and to get to a conclusion that which technique is best. </w:t>
      </w:r>
      <w:r w:rsidRPr="0015465A">
        <w:rPr>
          <w:rFonts w:ascii="Times New Roman" w:hAnsi="Times New Roman" w:cs="Times New Roman"/>
          <w:sz w:val="24"/>
          <w:szCs w:val="24"/>
        </w:rPr>
        <w:t>In fuzzy logic optimization process</w:t>
      </w:r>
      <w:r>
        <w:rPr>
          <w:rFonts w:ascii="Times New Roman" w:hAnsi="Times New Roman" w:cs="Times New Roman"/>
          <w:sz w:val="24"/>
          <w:szCs w:val="24"/>
        </w:rPr>
        <w:t>,</w:t>
      </w:r>
      <w:r w:rsidRPr="0015465A">
        <w:rPr>
          <w:rFonts w:ascii="Times New Roman" w:hAnsi="Times New Roman" w:cs="Times New Roman"/>
          <w:sz w:val="24"/>
          <w:szCs w:val="24"/>
        </w:rPr>
        <w:t xml:space="preserve"> first of all the membership functions were defined i.e. very low to very high in 5 levels</w:t>
      </w:r>
      <w:r>
        <w:rPr>
          <w:rFonts w:ascii="Times New Roman" w:hAnsi="Times New Roman" w:cs="Times New Roman"/>
          <w:sz w:val="24"/>
          <w:szCs w:val="24"/>
        </w:rPr>
        <w:t>, shown in figure 6.6</w:t>
      </w:r>
      <w:r w:rsidRPr="0015465A">
        <w:rPr>
          <w:rFonts w:ascii="Times New Roman" w:hAnsi="Times New Roman" w:cs="Times New Roman"/>
          <w:sz w:val="24"/>
          <w:szCs w:val="24"/>
        </w:rPr>
        <w:t xml:space="preserve">. Highest MPCI value corresponds to lowest rank as shown in table </w:t>
      </w:r>
      <w:r>
        <w:rPr>
          <w:rFonts w:ascii="Times New Roman" w:hAnsi="Times New Roman" w:cs="Times New Roman"/>
          <w:sz w:val="24"/>
          <w:szCs w:val="24"/>
        </w:rPr>
        <w:t>6</w:t>
      </w:r>
      <w:r w:rsidRPr="0015465A">
        <w:rPr>
          <w:rFonts w:ascii="Times New Roman" w:hAnsi="Times New Roman" w:cs="Times New Roman"/>
          <w:sz w:val="24"/>
          <w:szCs w:val="24"/>
        </w:rPr>
        <w:t>. In GRA</w:t>
      </w:r>
      <w:r>
        <w:rPr>
          <w:rFonts w:ascii="Times New Roman" w:hAnsi="Times New Roman" w:cs="Times New Roman"/>
          <w:sz w:val="24"/>
          <w:szCs w:val="24"/>
        </w:rPr>
        <w:t>,</w:t>
      </w:r>
      <w:r w:rsidRPr="0015465A">
        <w:rPr>
          <w:rFonts w:ascii="Times New Roman" w:hAnsi="Times New Roman" w:cs="Times New Roman"/>
          <w:sz w:val="24"/>
          <w:szCs w:val="24"/>
        </w:rPr>
        <w:t xml:space="preserve"> firstly</w:t>
      </w:r>
      <w:r>
        <w:rPr>
          <w:rFonts w:ascii="Times New Roman" w:hAnsi="Times New Roman" w:cs="Times New Roman"/>
          <w:sz w:val="24"/>
          <w:szCs w:val="24"/>
        </w:rPr>
        <w:t>,</w:t>
      </w:r>
      <w:r w:rsidRPr="0015465A">
        <w:rPr>
          <w:rFonts w:ascii="Times New Roman" w:hAnsi="Times New Roman" w:cs="Times New Roman"/>
          <w:sz w:val="24"/>
          <w:szCs w:val="24"/>
        </w:rPr>
        <w:t xml:space="preserve"> the normalization of data is done, then for various experiments the grey relational coefficients are calculated, as shown in table </w:t>
      </w:r>
      <w:r>
        <w:rPr>
          <w:rFonts w:ascii="Times New Roman" w:hAnsi="Times New Roman" w:cs="Times New Roman"/>
          <w:sz w:val="24"/>
          <w:szCs w:val="24"/>
        </w:rPr>
        <w:t>6.5</w:t>
      </w:r>
      <w:r w:rsidRPr="0015465A">
        <w:rPr>
          <w:rFonts w:ascii="Times New Roman" w:hAnsi="Times New Roman" w:cs="Times New Roman"/>
          <w:sz w:val="24"/>
          <w:szCs w:val="24"/>
        </w:rPr>
        <w:t>. These values range from 0 to 1. At last grey relational grade is calcula</w:t>
      </w:r>
      <w:r>
        <w:rPr>
          <w:rFonts w:ascii="Times New Roman" w:hAnsi="Times New Roman" w:cs="Times New Roman"/>
          <w:sz w:val="24"/>
          <w:szCs w:val="24"/>
        </w:rPr>
        <w:t xml:space="preserve">ted. The eq. (1) is used for calculating </w:t>
      </w:r>
      <w:r w:rsidRPr="0015465A">
        <w:rPr>
          <w:rFonts w:ascii="Times New Roman" w:hAnsi="Times New Roman" w:cs="Times New Roman"/>
          <w:sz w:val="24"/>
          <w:szCs w:val="24"/>
        </w:rPr>
        <w:t>GRC</w:t>
      </w:r>
      <w:r>
        <w:rPr>
          <w:rFonts w:ascii="Times New Roman" w:hAnsi="Times New Roman" w:cs="Times New Roman"/>
          <w:sz w:val="24"/>
          <w:szCs w:val="24"/>
        </w:rPr>
        <w:t xml:space="preserve"> value</w:t>
      </w:r>
      <w:r w:rsidRPr="0015465A">
        <w:rPr>
          <w:rFonts w:ascii="Times New Roman" w:hAnsi="Times New Roman" w:cs="Times New Roman"/>
          <w:sz w:val="24"/>
          <w:szCs w:val="24"/>
        </w:rPr>
        <w:t>.</w:t>
      </w:r>
    </w:p>
    <w:p w:rsidR="008134AB" w:rsidRPr="0015465A" w:rsidRDefault="008134AB" w:rsidP="008134AB">
      <w:pPr>
        <w:pStyle w:val="NoSpacing"/>
        <w:spacing w:line="360" w:lineRule="auto"/>
        <w:ind w:firstLine="720"/>
        <w:jc w:val="both"/>
        <w:rPr>
          <w:rFonts w:ascii="Times New Roman" w:hAnsi="Times New Roman" w:cs="Times New Roman"/>
          <w:sz w:val="24"/>
          <w:szCs w:val="24"/>
        </w:rPr>
      </w:pPr>
      <w:r w:rsidRPr="0015465A">
        <w:rPr>
          <w:rFonts w:ascii="Times New Roman" w:hAnsi="Times New Roman" w:cs="Times New Roman"/>
          <w:sz w:val="24"/>
          <w:szCs w:val="24"/>
        </w:rPr>
        <w:t xml:space="preserve">GRC =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Times New Roman" w:cs="Times New Roman"/>
                    <w:sz w:val="24"/>
                    <w:szCs w:val="24"/>
                  </w:rPr>
                  <m:t>d</m:t>
                </m:r>
              </m:e>
              <m:sub>
                <m:r>
                  <w:rPr>
                    <w:rFonts w:ascii="Cambria Math" w:hAnsi="Times New Roman" w:cs="Times New Roman"/>
                    <w:sz w:val="24"/>
                    <w:szCs w:val="24"/>
                  </w:rPr>
                  <m:t>min</m:t>
                </m:r>
              </m:sub>
            </m:sSub>
            <m:r>
              <w:rPr>
                <w:rFonts w:ascii="Cambria Math" w:hAnsi="Times New Roman" w:cs="Times New Roman"/>
                <w:sz w:val="24"/>
                <w:szCs w:val="24"/>
              </w:rPr>
              <m:t>+e.</m:t>
            </m:r>
            <m:sSub>
              <m:sSubPr>
                <m:ctrlPr>
                  <w:rPr>
                    <w:rFonts w:ascii="Cambria Math" w:hAnsi="Times New Roman" w:cs="Times New Roman"/>
                    <w:i/>
                    <w:sz w:val="24"/>
                    <w:szCs w:val="24"/>
                  </w:rPr>
                </m:ctrlPr>
              </m:sSubPr>
              <m:e>
                <m:r>
                  <w:rPr>
                    <w:rFonts w:ascii="Cambria Math" w:hAnsi="Times New Roman" w:cs="Times New Roman"/>
                    <w:sz w:val="24"/>
                    <w:szCs w:val="24"/>
                  </w:rPr>
                  <m:t>d</m:t>
                </m:r>
              </m:e>
              <m:sub>
                <m:r>
                  <w:rPr>
                    <w:rFonts w:ascii="Cambria Math" w:hAnsi="Times New Roman" w:cs="Times New Roman"/>
                    <w:sz w:val="24"/>
                    <w:szCs w:val="24"/>
                  </w:rPr>
                  <m:t>max</m:t>
                </m:r>
              </m:sub>
            </m:sSub>
          </m:num>
          <m:den>
            <m:r>
              <w:rPr>
                <w:rFonts w:ascii="Cambria Math" w:hAnsi="Times New Roman" w:cs="Times New Roman"/>
                <w:sz w:val="24"/>
                <w:szCs w:val="24"/>
              </w:rPr>
              <m:t>d</m:t>
            </m:r>
            <m:d>
              <m:dPr>
                <m:ctrlPr>
                  <w:rPr>
                    <w:rFonts w:ascii="Cambria Math" w:hAnsi="Times New Roman" w:cs="Times New Roman"/>
                    <w:i/>
                    <w:sz w:val="24"/>
                    <w:szCs w:val="24"/>
                  </w:rPr>
                </m:ctrlPr>
              </m:dPr>
              <m:e>
                <m:r>
                  <w:rPr>
                    <w:rFonts w:ascii="Cambria Math" w:hAnsi="Times New Roman" w:cs="Times New Roman"/>
                    <w:sz w:val="24"/>
                    <w:szCs w:val="24"/>
                  </w:rPr>
                  <m:t>k</m:t>
                </m:r>
              </m:e>
            </m:d>
            <m:r>
              <w:rPr>
                <w:rFonts w:ascii="Cambria Math" w:hAnsi="Times New Roman" w:cs="Times New Roman"/>
                <w:sz w:val="24"/>
                <w:szCs w:val="24"/>
              </w:rPr>
              <m:t>+ e.</m:t>
            </m:r>
            <m:sSub>
              <m:sSubPr>
                <m:ctrlPr>
                  <w:rPr>
                    <w:rFonts w:ascii="Cambria Math" w:hAnsi="Times New Roman" w:cs="Times New Roman"/>
                    <w:i/>
                    <w:sz w:val="24"/>
                    <w:szCs w:val="24"/>
                  </w:rPr>
                </m:ctrlPr>
              </m:sSubPr>
              <m:e>
                <m:r>
                  <w:rPr>
                    <w:rFonts w:ascii="Cambria Math" w:hAnsi="Times New Roman" w:cs="Times New Roman"/>
                    <w:sz w:val="24"/>
                    <w:szCs w:val="24"/>
                  </w:rPr>
                  <m:t>d</m:t>
                </m:r>
              </m:e>
              <m:sub>
                <m:r>
                  <w:rPr>
                    <w:rFonts w:ascii="Cambria Math" w:hAnsi="Times New Roman" w:cs="Times New Roman"/>
                    <w:sz w:val="24"/>
                    <w:szCs w:val="24"/>
                  </w:rPr>
                  <m:t>max</m:t>
                </m:r>
              </m:sub>
            </m:sSub>
          </m:den>
        </m:f>
      </m:oMath>
      <w:r w:rsidRPr="0015465A">
        <w:rPr>
          <w:rFonts w:ascii="Times New Roman" w:hAnsi="Times New Roman" w:cs="Times New Roman"/>
          <w:sz w:val="24"/>
          <w:szCs w:val="24"/>
        </w:rPr>
        <w:t xml:space="preserve">  </w:t>
      </w:r>
      <w:r w:rsidRPr="0015465A">
        <w:rPr>
          <w:rFonts w:ascii="Times New Roman" w:hAnsi="Times New Roman" w:cs="Times New Roman"/>
          <w:sz w:val="24"/>
          <w:szCs w:val="24"/>
        </w:rPr>
        <w:tab/>
      </w:r>
      <w:r w:rsidRPr="0015465A">
        <w:rPr>
          <w:rFonts w:ascii="Times New Roman" w:hAnsi="Times New Roman" w:cs="Times New Roman"/>
          <w:sz w:val="24"/>
          <w:szCs w:val="24"/>
        </w:rPr>
        <w:tab/>
      </w:r>
      <w:r w:rsidRPr="0015465A">
        <w:rPr>
          <w:rFonts w:ascii="Times New Roman" w:hAnsi="Times New Roman" w:cs="Times New Roman"/>
          <w:sz w:val="24"/>
          <w:szCs w:val="24"/>
        </w:rPr>
        <w:tab/>
      </w:r>
      <w:r w:rsidRPr="0015465A">
        <w:rPr>
          <w:rFonts w:ascii="Times New Roman" w:hAnsi="Times New Roman" w:cs="Times New Roman"/>
          <w:sz w:val="24"/>
          <w:szCs w:val="24"/>
        </w:rPr>
        <w:tab/>
      </w:r>
      <w:r w:rsidRPr="0015465A">
        <w:rPr>
          <w:rFonts w:ascii="Times New Roman" w:hAnsi="Times New Roman" w:cs="Times New Roman"/>
          <w:sz w:val="24"/>
          <w:szCs w:val="24"/>
        </w:rPr>
        <w:tab/>
      </w:r>
      <w:r w:rsidRPr="0015465A">
        <w:rPr>
          <w:rFonts w:ascii="Times New Roman" w:hAnsi="Times New Roman" w:cs="Times New Roman"/>
          <w:sz w:val="24"/>
          <w:szCs w:val="24"/>
        </w:rPr>
        <w:tab/>
      </w:r>
      <w:r w:rsidRPr="0015465A">
        <w:rPr>
          <w:rFonts w:ascii="Times New Roman" w:hAnsi="Times New Roman" w:cs="Times New Roman"/>
          <w:sz w:val="24"/>
          <w:szCs w:val="24"/>
        </w:rPr>
        <w:tab/>
      </w:r>
      <w:r w:rsidRPr="0015465A">
        <w:rPr>
          <w:rFonts w:ascii="Times New Roman" w:hAnsi="Times New Roman" w:cs="Times New Roman"/>
          <w:sz w:val="24"/>
          <w:szCs w:val="24"/>
        </w:rPr>
        <w:tab/>
      </w:r>
      <w:r w:rsidRPr="0015465A">
        <w:rPr>
          <w:rFonts w:ascii="Times New Roman" w:hAnsi="Times New Roman" w:cs="Times New Roman"/>
          <w:sz w:val="24"/>
          <w:szCs w:val="24"/>
        </w:rPr>
        <w:tab/>
        <w:t xml:space="preserve">     </w:t>
      </w:r>
      <w:r>
        <w:rPr>
          <w:rFonts w:ascii="Times New Roman" w:hAnsi="Times New Roman" w:cs="Times New Roman"/>
          <w:sz w:val="24"/>
          <w:szCs w:val="24"/>
        </w:rPr>
        <w:t xml:space="preserve"> (1</w:t>
      </w:r>
      <w:r w:rsidRPr="0015465A">
        <w:rPr>
          <w:rFonts w:ascii="Times New Roman" w:hAnsi="Times New Roman" w:cs="Times New Roman"/>
          <w:sz w:val="24"/>
          <w:szCs w:val="24"/>
        </w:rPr>
        <w:t>)</w:t>
      </w:r>
    </w:p>
    <w:p w:rsidR="008134AB" w:rsidRDefault="008134AB" w:rsidP="008134AB">
      <w:pPr>
        <w:pStyle w:val="NoSpacing"/>
        <w:spacing w:after="240" w:line="360" w:lineRule="auto"/>
        <w:ind w:firstLine="720"/>
        <w:jc w:val="both"/>
        <w:rPr>
          <w:rFonts w:ascii="Times New Roman" w:hAnsi="Times New Roman" w:cs="Times New Roman"/>
          <w:sz w:val="24"/>
          <w:szCs w:val="24"/>
        </w:rPr>
      </w:pPr>
      <w:proofErr w:type="gramStart"/>
      <w:r w:rsidRPr="0015465A">
        <w:rPr>
          <w:rFonts w:ascii="Times New Roman" w:hAnsi="Times New Roman" w:cs="Times New Roman"/>
          <w:sz w:val="24"/>
          <w:szCs w:val="24"/>
        </w:rPr>
        <w:t>where</w:t>
      </w:r>
      <w:proofErr w:type="gramEnd"/>
      <w:r w:rsidRPr="0015465A">
        <w:rPr>
          <w:rFonts w:ascii="Times New Roman" w:hAnsi="Times New Roman" w:cs="Times New Roman"/>
          <w:sz w:val="24"/>
          <w:szCs w:val="24"/>
        </w:rPr>
        <w:t xml:space="preserve"> d is the value corresponding to the experiment run ranging from k =1-9, e is value taken corresponding to the number of output responses taken</w:t>
      </w:r>
      <w:r>
        <w:rPr>
          <w:rFonts w:ascii="Times New Roman" w:hAnsi="Times New Roman" w:cs="Times New Roman"/>
          <w:sz w:val="24"/>
          <w:szCs w:val="24"/>
        </w:rPr>
        <w:t>.</w:t>
      </w:r>
    </w:p>
    <w:p w:rsidR="008134AB" w:rsidRDefault="008134AB" w:rsidP="008134AB">
      <w:pPr>
        <w:pStyle w:val="NoSpacing"/>
        <w:spacing w:after="240" w:line="360" w:lineRule="auto"/>
        <w:ind w:firstLine="720"/>
        <w:jc w:val="both"/>
        <w:rPr>
          <w:rFonts w:ascii="Times New Roman" w:hAnsi="Times New Roman" w:cs="Times New Roman"/>
          <w:sz w:val="24"/>
          <w:szCs w:val="24"/>
        </w:rPr>
      </w:pPr>
    </w:p>
    <w:p w:rsidR="00B40CE8" w:rsidRPr="00E93411" w:rsidRDefault="00B40CE8" w:rsidP="008134AB">
      <w:pPr>
        <w:pStyle w:val="NoSpacing"/>
        <w:spacing w:after="240" w:line="360" w:lineRule="auto"/>
        <w:ind w:firstLine="720"/>
        <w:jc w:val="both"/>
        <w:rPr>
          <w:rFonts w:ascii="Times New Roman" w:hAnsi="Times New Roman" w:cs="Times New Roman"/>
          <w:sz w:val="24"/>
          <w:szCs w:val="24"/>
        </w:rPr>
      </w:pPr>
    </w:p>
    <w:p w:rsidR="008134AB" w:rsidRPr="0015465A" w:rsidRDefault="008134AB" w:rsidP="008134AB">
      <w:pPr>
        <w:spacing w:after="0" w:line="480" w:lineRule="auto"/>
        <w:jc w:val="center"/>
        <w:rPr>
          <w:rFonts w:ascii="Times New Roman" w:hAnsi="Times New Roman" w:cs="Times New Roman"/>
          <w:b/>
          <w:bCs/>
        </w:rPr>
      </w:pPr>
      <w:proofErr w:type="gramStart"/>
      <w:r w:rsidRPr="00D757E9">
        <w:rPr>
          <w:rFonts w:ascii="Times New Roman" w:hAnsi="Times New Roman" w:cs="Times New Roman"/>
        </w:rPr>
        <w:lastRenderedPageBreak/>
        <w:t xml:space="preserve">Table </w:t>
      </w:r>
      <w:r>
        <w:rPr>
          <w:rFonts w:ascii="Times New Roman" w:hAnsi="Times New Roman" w:cs="Times New Roman"/>
        </w:rPr>
        <w:t>6.5.</w:t>
      </w:r>
      <w:proofErr w:type="gramEnd"/>
      <w:r w:rsidRPr="0015465A">
        <w:rPr>
          <w:rFonts w:ascii="Times New Roman" w:hAnsi="Times New Roman" w:cs="Times New Roman"/>
          <w:b/>
          <w:bCs/>
        </w:rPr>
        <w:t xml:space="preserve"> </w:t>
      </w:r>
      <w:r w:rsidRPr="0015465A">
        <w:rPr>
          <w:rFonts w:ascii="Times New Roman" w:hAnsi="Times New Roman" w:cs="Times New Roman"/>
        </w:rPr>
        <w:t>GRC and MPCI rank values corresponding to Taguchi L9 OA exp</w:t>
      </w:r>
      <w:r>
        <w:rPr>
          <w:rFonts w:ascii="Times New Roman" w:hAnsi="Times New Roman" w:cs="Times New Roman"/>
        </w:rPr>
        <w:t>e</w:t>
      </w:r>
      <w:r w:rsidRPr="0015465A">
        <w:rPr>
          <w:rFonts w:ascii="Times New Roman" w:hAnsi="Times New Roman" w:cs="Times New Roman"/>
        </w:rPr>
        <w:t>rimentation</w:t>
      </w:r>
    </w:p>
    <w:tbl>
      <w:tblPr>
        <w:tblStyle w:val="LightShading1"/>
        <w:tblW w:w="0" w:type="auto"/>
        <w:jc w:val="center"/>
        <w:shd w:val="clear" w:color="auto" w:fill="FFFFFF" w:themeFill="background1"/>
        <w:tblLook w:val="04A0"/>
      </w:tblPr>
      <w:tblGrid>
        <w:gridCol w:w="1028"/>
        <w:gridCol w:w="760"/>
        <w:gridCol w:w="1663"/>
        <w:gridCol w:w="1479"/>
        <w:gridCol w:w="705"/>
        <w:gridCol w:w="601"/>
        <w:gridCol w:w="601"/>
        <w:gridCol w:w="601"/>
        <w:gridCol w:w="705"/>
        <w:gridCol w:w="803"/>
        <w:gridCol w:w="730"/>
      </w:tblGrid>
      <w:tr w:rsidR="008134AB" w:rsidRPr="0015465A" w:rsidTr="00CF0EA0">
        <w:trPr>
          <w:cnfStyle w:val="100000000000"/>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Exp. No. </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D757E9">
              <w:rPr>
                <w:rFonts w:ascii="Times New Roman" w:eastAsia="Times New Roman" w:hAnsi="Times New Roman" w:cs="Times New Roman"/>
                <w:color w:val="000000"/>
              </w:rPr>
              <w:t>Ra</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Normalised</w:t>
            </w:r>
            <w:r>
              <w:rPr>
                <w:rFonts w:ascii="Times New Roman" w:eastAsia="Times New Roman" w:hAnsi="Times New Roman" w:cs="Times New Roman"/>
                <w:color w:val="000000"/>
              </w:rPr>
              <w:t xml:space="preserve"> (N)</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Deviation</w:t>
            </w:r>
            <w:r>
              <w:rPr>
                <w:rFonts w:ascii="Times New Roman" w:eastAsia="Times New Roman" w:hAnsi="Times New Roman" w:cs="Times New Roman"/>
                <w:color w:val="000000"/>
              </w:rPr>
              <w:t xml:space="preserve"> (D)</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GRC</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MR</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Pr>
                <w:rFonts w:ascii="Times New Roman" w:eastAsia="Times New Roman" w:hAnsi="Times New Roman" w:cs="Times New Roman"/>
                <w:color w:val="000000"/>
              </w:rPr>
              <w:t>N</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D</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GRC</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MPCI</w:t>
            </w:r>
          </w:p>
        </w:tc>
        <w:tc>
          <w:tcPr>
            <w:tcW w:w="0" w:type="auto"/>
            <w:shd w:val="clear" w:color="auto" w:fill="FFFFFF" w:themeFill="background1"/>
          </w:tcPr>
          <w:p w:rsidR="008134AB" w:rsidRPr="00D757E9" w:rsidRDefault="008134AB" w:rsidP="00CF0EA0">
            <w:pPr>
              <w:spacing w:line="360" w:lineRule="auto"/>
              <w:jc w:val="center"/>
              <w:cnfStyle w:val="100000000000"/>
              <w:rPr>
                <w:rFonts w:ascii="Times New Roman" w:eastAsia="Times New Roman" w:hAnsi="Times New Roman" w:cs="Times New Roman"/>
                <w:color w:val="000000"/>
              </w:rPr>
            </w:pPr>
            <w:r w:rsidRPr="00D757E9">
              <w:rPr>
                <w:rFonts w:ascii="Times New Roman" w:eastAsia="Times New Roman" w:hAnsi="Times New Roman" w:cs="Times New Roman"/>
                <w:color w:val="000000"/>
              </w:rPr>
              <w:t>Rank</w:t>
            </w:r>
          </w:p>
        </w:tc>
      </w:tr>
      <w:tr w:rsidR="008134AB" w:rsidRPr="0015465A" w:rsidTr="00CF0EA0">
        <w:trPr>
          <w:cnfStyle w:val="000000100000"/>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1 (111)</w:t>
            </w:r>
          </w:p>
        </w:tc>
        <w:tc>
          <w:tcPr>
            <w:tcW w:w="0" w:type="auto"/>
            <w:shd w:val="clear" w:color="auto" w:fill="FFFFFF" w:themeFill="background1"/>
          </w:tcPr>
          <w:p w:rsidR="008134AB" w:rsidRPr="00D53100" w:rsidRDefault="008134AB" w:rsidP="00CF0EA0">
            <w:pPr>
              <w:spacing w:line="360" w:lineRule="auto"/>
              <w:jc w:val="center"/>
              <w:cnfStyle w:val="0000001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20.37</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0.09</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0.81</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0.38</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4.2</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0.00</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1.00</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0.33</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0.06</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9</w:t>
            </w:r>
          </w:p>
        </w:tc>
      </w:tr>
      <w:tr w:rsidR="008134AB" w:rsidRPr="0015465A" w:rsidTr="00CF0EA0">
        <w:trPr>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2 (122)</w:t>
            </w:r>
          </w:p>
        </w:tc>
        <w:tc>
          <w:tcPr>
            <w:tcW w:w="0" w:type="auto"/>
            <w:shd w:val="clear" w:color="auto" w:fill="FFFFFF" w:themeFill="background1"/>
          </w:tcPr>
          <w:p w:rsidR="008134AB" w:rsidRPr="00D53100" w:rsidRDefault="008134AB" w:rsidP="00CF0EA0">
            <w:pPr>
              <w:spacing w:line="360" w:lineRule="auto"/>
              <w:jc w:val="center"/>
              <w:cnfStyle w:val="0000000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16.4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0.00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1.00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0.33</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10.8</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0.43</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0.57</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0.46</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0.25</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8</w:t>
            </w:r>
          </w:p>
        </w:tc>
      </w:tr>
      <w:tr w:rsidR="008134AB" w:rsidRPr="0015465A" w:rsidTr="00CF0EA0">
        <w:trPr>
          <w:cnfStyle w:val="000000100000"/>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3 (133)</w:t>
            </w:r>
          </w:p>
        </w:tc>
        <w:tc>
          <w:tcPr>
            <w:tcW w:w="0" w:type="auto"/>
            <w:shd w:val="clear" w:color="auto" w:fill="FFFFFF" w:themeFill="background1"/>
          </w:tcPr>
          <w:p w:rsidR="008134AB" w:rsidRPr="00D53100" w:rsidRDefault="008134AB" w:rsidP="00CF0EA0">
            <w:pPr>
              <w:spacing w:line="360" w:lineRule="auto"/>
              <w:jc w:val="center"/>
              <w:cnfStyle w:val="0000001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50.8</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0.75</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0.25</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0.66</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12.4</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0.53</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0.47</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0.51</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0.55</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3</w:t>
            </w:r>
          </w:p>
        </w:tc>
      </w:tr>
      <w:tr w:rsidR="008134AB" w:rsidRPr="0015465A" w:rsidTr="00CF0EA0">
        <w:trPr>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4 (212)</w:t>
            </w:r>
          </w:p>
        </w:tc>
        <w:tc>
          <w:tcPr>
            <w:tcW w:w="0" w:type="auto"/>
            <w:shd w:val="clear" w:color="auto" w:fill="FFFFFF" w:themeFill="background1"/>
          </w:tcPr>
          <w:p w:rsidR="008134AB" w:rsidRPr="00D53100" w:rsidRDefault="008134AB" w:rsidP="00CF0EA0">
            <w:pPr>
              <w:spacing w:line="360" w:lineRule="auto"/>
              <w:jc w:val="center"/>
              <w:cnfStyle w:val="0000000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30.3</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0.30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0.70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0.41</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14.4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0.66</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0.34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0.59</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0.42</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6</w:t>
            </w:r>
          </w:p>
        </w:tc>
      </w:tr>
      <w:tr w:rsidR="008134AB" w:rsidRPr="0015465A" w:rsidTr="00CF0EA0">
        <w:trPr>
          <w:cnfStyle w:val="000000100000"/>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5 (223)</w:t>
            </w:r>
          </w:p>
        </w:tc>
        <w:tc>
          <w:tcPr>
            <w:tcW w:w="0" w:type="auto"/>
            <w:shd w:val="clear" w:color="auto" w:fill="FFFFFF" w:themeFill="background1"/>
          </w:tcPr>
          <w:p w:rsidR="008134AB" w:rsidRPr="00D53100" w:rsidRDefault="008134AB" w:rsidP="00CF0EA0">
            <w:pPr>
              <w:spacing w:line="360" w:lineRule="auto"/>
              <w:jc w:val="center"/>
              <w:cnfStyle w:val="0000001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38.1</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0.47</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0.53</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0.48</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19.6</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1.00</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0.00</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0.65</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w:t>
            </w:r>
          </w:p>
        </w:tc>
      </w:tr>
      <w:tr w:rsidR="008134AB" w:rsidRPr="0015465A" w:rsidTr="00CF0EA0">
        <w:trPr>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6 (231)</w:t>
            </w:r>
          </w:p>
        </w:tc>
        <w:tc>
          <w:tcPr>
            <w:tcW w:w="0" w:type="auto"/>
            <w:shd w:val="clear" w:color="auto" w:fill="FFFFFF" w:themeFill="background1"/>
          </w:tcPr>
          <w:p w:rsidR="008134AB" w:rsidRPr="00D53100" w:rsidRDefault="008134AB" w:rsidP="00CF0EA0">
            <w:pPr>
              <w:spacing w:line="360" w:lineRule="auto"/>
              <w:jc w:val="center"/>
              <w:cnfStyle w:val="0000000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62.4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1.00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0.00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1.0</w:t>
            </w:r>
            <w:r w:rsidRPr="0015465A">
              <w:rPr>
                <w:rFonts w:ascii="Times New Roman" w:eastAsia="Times New Roman" w:hAnsi="Times New Roman" w:cs="Times New Roman"/>
                <w:color w:val="000000"/>
              </w:rPr>
              <w:t>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10.2</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0.39</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0.61</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0.45</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0.64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2</w:t>
            </w:r>
          </w:p>
        </w:tc>
      </w:tr>
      <w:tr w:rsidR="008134AB" w:rsidRPr="0015465A" w:rsidTr="00CF0EA0">
        <w:trPr>
          <w:cnfStyle w:val="000000100000"/>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7 (313)</w:t>
            </w:r>
          </w:p>
        </w:tc>
        <w:tc>
          <w:tcPr>
            <w:tcW w:w="0" w:type="auto"/>
            <w:shd w:val="clear" w:color="auto" w:fill="FFFFFF" w:themeFill="background1"/>
          </w:tcPr>
          <w:p w:rsidR="008134AB" w:rsidRPr="00D53100" w:rsidRDefault="008134AB" w:rsidP="00CF0EA0">
            <w:pPr>
              <w:spacing w:line="360" w:lineRule="auto"/>
              <w:jc w:val="center"/>
              <w:cnfStyle w:val="0000001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36.5</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0.44</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0.56</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0.47</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7.2</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0.19</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0.81</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0.38</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0.31</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7</w:t>
            </w:r>
          </w:p>
        </w:tc>
      </w:tr>
      <w:tr w:rsidR="008134AB" w:rsidRPr="0015465A" w:rsidTr="00CF0EA0">
        <w:trPr>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8 (321)</w:t>
            </w:r>
          </w:p>
        </w:tc>
        <w:tc>
          <w:tcPr>
            <w:tcW w:w="0" w:type="auto"/>
            <w:shd w:val="clear" w:color="auto" w:fill="FFFFFF" w:themeFill="background1"/>
          </w:tcPr>
          <w:p w:rsidR="008134AB" w:rsidRPr="00D53100" w:rsidRDefault="008134AB" w:rsidP="00CF0EA0">
            <w:pPr>
              <w:spacing w:line="360" w:lineRule="auto"/>
              <w:jc w:val="center"/>
              <w:cnfStyle w:val="0000000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50.4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0.74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0.36</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0.58</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8.2</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0.26</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0.74</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Pr>
                <w:rFonts w:ascii="Times New Roman" w:eastAsia="Times New Roman" w:hAnsi="Times New Roman" w:cs="Times New Roman"/>
                <w:color w:val="000000"/>
              </w:rPr>
              <w:t>0.40</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0.45</w:t>
            </w:r>
          </w:p>
        </w:tc>
        <w:tc>
          <w:tcPr>
            <w:tcW w:w="0" w:type="auto"/>
            <w:shd w:val="clear" w:color="auto" w:fill="FFFFFF" w:themeFill="background1"/>
          </w:tcPr>
          <w:p w:rsidR="008134AB" w:rsidRPr="0015465A" w:rsidRDefault="008134AB" w:rsidP="00CF0EA0">
            <w:pPr>
              <w:spacing w:line="360" w:lineRule="auto"/>
              <w:jc w:val="center"/>
              <w:cnfStyle w:val="0000000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5</w:t>
            </w:r>
          </w:p>
        </w:tc>
      </w:tr>
      <w:tr w:rsidR="008134AB" w:rsidRPr="0015465A" w:rsidTr="00CF0EA0">
        <w:trPr>
          <w:cnfStyle w:val="000000100000"/>
          <w:jc w:val="center"/>
        </w:trPr>
        <w:tc>
          <w:tcPr>
            <w:cnfStyle w:val="001000000000"/>
            <w:tcW w:w="0" w:type="auto"/>
            <w:shd w:val="clear" w:color="auto" w:fill="FFFFFF" w:themeFill="background1"/>
          </w:tcPr>
          <w:p w:rsidR="008134AB" w:rsidRPr="00D757E9" w:rsidRDefault="008134AB" w:rsidP="00CF0EA0">
            <w:pPr>
              <w:spacing w:line="360" w:lineRule="auto"/>
              <w:jc w:val="center"/>
              <w:rPr>
                <w:rFonts w:ascii="Times New Roman" w:eastAsia="Times New Roman" w:hAnsi="Times New Roman" w:cs="Times New Roman"/>
                <w:b w:val="0"/>
                <w:bCs w:val="0"/>
                <w:color w:val="000000"/>
              </w:rPr>
            </w:pPr>
            <w:r>
              <w:rPr>
                <w:rFonts w:ascii="Times New Roman" w:eastAsia="Times New Roman" w:hAnsi="Times New Roman" w:cs="Times New Roman"/>
                <w:b w:val="0"/>
                <w:bCs w:val="0"/>
                <w:color w:val="000000"/>
              </w:rPr>
              <w:t>9 (332)</w:t>
            </w:r>
          </w:p>
        </w:tc>
        <w:tc>
          <w:tcPr>
            <w:tcW w:w="0" w:type="auto"/>
            <w:shd w:val="clear" w:color="auto" w:fill="FFFFFF" w:themeFill="background1"/>
          </w:tcPr>
          <w:p w:rsidR="008134AB" w:rsidRPr="00D53100" w:rsidRDefault="008134AB" w:rsidP="00CF0EA0">
            <w:pPr>
              <w:spacing w:line="360" w:lineRule="auto"/>
              <w:jc w:val="center"/>
              <w:cnfStyle w:val="000000100000"/>
              <w:rPr>
                <w:rFonts w:ascii="Times New Roman" w:eastAsia="Times New Roman" w:hAnsi="Times New Roman" w:cs="Times New Roman"/>
                <w:color w:val="000000"/>
              </w:rPr>
            </w:pPr>
            <w:r w:rsidRPr="00D53100">
              <w:rPr>
                <w:rFonts w:ascii="Times New Roman" w:eastAsia="Times New Roman" w:hAnsi="Times New Roman" w:cs="Times New Roman"/>
                <w:color w:val="000000"/>
              </w:rPr>
              <w:t>53.9</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0.82</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0.28</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0.64</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9.8</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0.36</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0.64</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0.43</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Pr>
                <w:rFonts w:ascii="Times New Roman" w:eastAsia="Times New Roman" w:hAnsi="Times New Roman" w:cs="Times New Roman"/>
                <w:color w:val="000000"/>
              </w:rPr>
              <w:t>0.54</w:t>
            </w:r>
          </w:p>
        </w:tc>
        <w:tc>
          <w:tcPr>
            <w:tcW w:w="0" w:type="auto"/>
            <w:shd w:val="clear" w:color="auto" w:fill="FFFFFF" w:themeFill="background1"/>
          </w:tcPr>
          <w:p w:rsidR="008134AB" w:rsidRPr="0015465A" w:rsidRDefault="008134AB" w:rsidP="00CF0EA0">
            <w:pPr>
              <w:spacing w:line="360" w:lineRule="auto"/>
              <w:jc w:val="center"/>
              <w:cnfStyle w:val="000000100000"/>
              <w:rPr>
                <w:rFonts w:ascii="Times New Roman" w:eastAsia="Times New Roman" w:hAnsi="Times New Roman" w:cs="Times New Roman"/>
                <w:color w:val="000000"/>
              </w:rPr>
            </w:pPr>
            <w:r w:rsidRPr="0015465A">
              <w:rPr>
                <w:rFonts w:ascii="Times New Roman" w:eastAsia="Times New Roman" w:hAnsi="Times New Roman" w:cs="Times New Roman"/>
                <w:color w:val="000000"/>
              </w:rPr>
              <w:t>4</w:t>
            </w:r>
          </w:p>
        </w:tc>
      </w:tr>
    </w:tbl>
    <w:p w:rsidR="008134AB" w:rsidRDefault="008134AB" w:rsidP="008134AB">
      <w:pPr>
        <w:pStyle w:val="NoSpacing"/>
        <w:spacing w:line="480" w:lineRule="auto"/>
        <w:jc w:val="both"/>
      </w:pPr>
    </w:p>
    <w:p w:rsidR="008134AB" w:rsidRPr="000F72C6"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three input variables taken were magnetic flux, electrolytic voltage and rotational speed and each parameter has 3 levels. </w:t>
      </w:r>
      <w:r w:rsidRPr="000F72C6">
        <w:rPr>
          <w:rFonts w:ascii="Times New Roman" w:hAnsi="Times New Roman" w:cs="Times New Roman"/>
          <w:sz w:val="24"/>
          <w:szCs w:val="24"/>
        </w:rPr>
        <w:t>As it is clear from table 6</w:t>
      </w:r>
      <w:r>
        <w:rPr>
          <w:rFonts w:ascii="Times New Roman" w:hAnsi="Times New Roman" w:cs="Times New Roman"/>
          <w:sz w:val="24"/>
          <w:szCs w:val="24"/>
        </w:rPr>
        <w:t>.5</w:t>
      </w:r>
      <w:r w:rsidRPr="000F72C6">
        <w:rPr>
          <w:rFonts w:ascii="Times New Roman" w:hAnsi="Times New Roman" w:cs="Times New Roman"/>
          <w:sz w:val="24"/>
          <w:szCs w:val="24"/>
        </w:rPr>
        <w:t xml:space="preserve">, rank 1 corresponds to the condition of magnetic flux of 0.75 Tesla corresponding to 125 V magnetic voltage, 12 V electrochemical voltage and 160 </w:t>
      </w:r>
      <w:r>
        <w:rPr>
          <w:rFonts w:ascii="Times New Roman" w:hAnsi="Times New Roman" w:cs="Times New Roman"/>
          <w:sz w:val="24"/>
          <w:szCs w:val="24"/>
        </w:rPr>
        <w:t>RPM rotational speed. In table 6.5</w:t>
      </w:r>
      <w:r w:rsidRPr="000F72C6">
        <w:rPr>
          <w:rFonts w:ascii="Times New Roman" w:hAnsi="Times New Roman" w:cs="Times New Roman"/>
          <w:sz w:val="24"/>
          <w:szCs w:val="24"/>
        </w:rPr>
        <w:t xml:space="preserve">, the final output results in terms of MR and Ra are listed for both fuzzy logic and grey relational analysis. The GRC values range from 0.0 to 1.0 in case of material removal of 4.2 µm to 19.6 µm respectively, while it range from 0.33 to 1.0 for percentage roughness improvement value of 16.4 % to 62.4 % respectively. Hence, it is concluded that GRC value increases if material removal increase and percentage improvement of roughness increases. After GRC calculations, the deviation is found out and then at last MPCI value is calculated from Matlab fuzzy logic software. The MPCI values ranges from minimum 0.06 to maximum 0.64, i.e., it signifies the best combination of input parameters so as to get intermediate value of material removal and improvement of roughness value, i.e. optimized combined result, hence called multi objective optimization process. </w:t>
      </w:r>
      <w:r>
        <w:rPr>
          <w:rFonts w:ascii="Times New Roman" w:hAnsi="Times New Roman" w:cs="Times New Roman"/>
          <w:sz w:val="24"/>
          <w:szCs w:val="24"/>
        </w:rPr>
        <w:t>As shown in figure 6.6</w:t>
      </w:r>
      <w:r w:rsidRPr="009128F3">
        <w:rPr>
          <w:rFonts w:ascii="Times New Roman" w:hAnsi="Times New Roman" w:cs="Times New Roman"/>
          <w:sz w:val="24"/>
          <w:szCs w:val="24"/>
        </w:rPr>
        <w:t xml:space="preserve">, the FIS variables are set as output variables of finishing operation and corresponding MPCI variables are generated. It </w:t>
      </w:r>
      <w:r>
        <w:rPr>
          <w:rFonts w:ascii="Times New Roman" w:hAnsi="Times New Roman" w:cs="Times New Roman"/>
          <w:sz w:val="24"/>
          <w:szCs w:val="24"/>
        </w:rPr>
        <w:t>is also shown that mem</w:t>
      </w:r>
      <w:r w:rsidRPr="009128F3">
        <w:rPr>
          <w:rFonts w:ascii="Times New Roman" w:hAnsi="Times New Roman" w:cs="Times New Roman"/>
          <w:sz w:val="24"/>
          <w:szCs w:val="24"/>
        </w:rPr>
        <w:t>bership function plots are also set according to the input parameters, as low (L), very low (VL), medium (M), large (L) and very large (VL) based on the effect of input parameters, i.e., magnetic flux, electrolytic voltage and rotational speed.</w:t>
      </w:r>
    </w:p>
    <w:p w:rsidR="008134AB" w:rsidRPr="000D2812" w:rsidRDefault="008134AB" w:rsidP="008134AB">
      <w:pPr>
        <w:pStyle w:val="NoSpacing"/>
        <w:spacing w:line="360" w:lineRule="auto"/>
        <w:jc w:val="both"/>
        <w:rPr>
          <w:rFonts w:ascii="Times New Roman" w:hAnsi="Times New Roman" w:cs="Times New Roman"/>
          <w:b/>
          <w:bCs/>
          <w:sz w:val="24"/>
          <w:szCs w:val="24"/>
        </w:rPr>
      </w:pPr>
    </w:p>
    <w:p w:rsidR="008134AB" w:rsidRDefault="008134AB" w:rsidP="008134AB">
      <w:pPr>
        <w:jc w:val="center"/>
      </w:pPr>
      <w:r>
        <w:rPr>
          <w:noProof/>
        </w:rPr>
        <w:drawing>
          <wp:inline distT="0" distB="0" distL="0" distR="0">
            <wp:extent cx="3578087" cy="1759183"/>
            <wp:effectExtent l="19050" t="0" r="3313" b="0"/>
            <wp:docPr id="527" name="Picture 1" descr="C:\Users\Satvir singh\AppData\Local\Microsoft\Windows\INetCache\Content.Word\New Picture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AppData\Local\Microsoft\Windows\INetCache\Content.Word\New Picture (42).png"/>
                    <pic:cNvPicPr>
                      <a:picLocks noChangeAspect="1" noChangeArrowheads="1"/>
                    </pic:cNvPicPr>
                  </pic:nvPicPr>
                  <pic:blipFill>
                    <a:blip r:embed="rId107" cstate="print"/>
                    <a:srcRect/>
                    <a:stretch>
                      <a:fillRect/>
                    </a:stretch>
                  </pic:blipFill>
                  <pic:spPr bwMode="auto">
                    <a:xfrm>
                      <a:off x="0" y="0"/>
                      <a:ext cx="3577613" cy="1758950"/>
                    </a:xfrm>
                    <a:prstGeom prst="rect">
                      <a:avLst/>
                    </a:prstGeom>
                    <a:noFill/>
                    <a:ln w="9525">
                      <a:noFill/>
                      <a:miter lim="800000"/>
                      <a:headEnd/>
                      <a:tailEnd/>
                    </a:ln>
                  </pic:spPr>
                </pic:pic>
              </a:graphicData>
            </a:graphic>
          </wp:inline>
        </w:drawing>
      </w:r>
    </w:p>
    <w:p w:rsidR="008134AB" w:rsidRDefault="008134AB" w:rsidP="008134AB">
      <w:pPr>
        <w:spacing w:after="0" w:line="480" w:lineRule="auto"/>
        <w:jc w:val="center"/>
        <w:rPr>
          <w:rFonts w:ascii="Times New Roman" w:hAnsi="Times New Roman" w:cs="Times New Roman"/>
        </w:rPr>
      </w:pPr>
      <w:r>
        <w:rPr>
          <w:rFonts w:ascii="Times New Roman" w:hAnsi="Times New Roman" w:cs="Times New Roman"/>
        </w:rPr>
        <w:t>Figure 6.6</w:t>
      </w:r>
      <w:r w:rsidRPr="0015465A">
        <w:rPr>
          <w:rFonts w:ascii="Times New Roman" w:hAnsi="Times New Roman" w:cs="Times New Roman"/>
          <w:b/>
          <w:bCs/>
        </w:rPr>
        <w:t xml:space="preserve"> </w:t>
      </w:r>
      <w:r w:rsidRPr="0015465A">
        <w:rPr>
          <w:rFonts w:ascii="Times New Roman" w:hAnsi="Times New Roman" w:cs="Times New Roman"/>
        </w:rPr>
        <w:t>Fuzzy logic operators alongwith membership plot and FIS variables</w:t>
      </w:r>
    </w:p>
    <w:p w:rsidR="008134AB" w:rsidRDefault="008134AB" w:rsidP="008134AB">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t>6.4 Magnetic Field and Electrolytic Voltage R</w:t>
      </w:r>
      <w:r w:rsidRPr="00BE7EB8">
        <w:rPr>
          <w:rFonts w:ascii="Times New Roman" w:hAnsi="Times New Roman" w:cs="Times New Roman"/>
          <w:b/>
          <w:bCs/>
          <w:sz w:val="24"/>
          <w:szCs w:val="24"/>
        </w:rPr>
        <w:t>esults</w:t>
      </w:r>
    </w:p>
    <w:p w:rsidR="008134AB" w:rsidRPr="002762F1" w:rsidRDefault="008134AB" w:rsidP="008134A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In this section experimental results based on eletrochemo-magneto AFM process have been explained in detail. The table 6.6 and 6.7 gives the values of parameters and their levels and corresponding output response corresponding to magnetic, electrochemical voltage and rod size respectively.</w:t>
      </w:r>
    </w:p>
    <w:p w:rsidR="008134AB" w:rsidRPr="002762F1" w:rsidRDefault="008134AB" w:rsidP="008134AB">
      <w:pPr>
        <w:pStyle w:val="Caption"/>
        <w:keepNext/>
        <w:jc w:val="center"/>
        <w:rPr>
          <w:b w:val="0"/>
          <w:bCs w:val="0"/>
          <w:color w:val="000000" w:themeColor="text1"/>
          <w:sz w:val="22"/>
          <w:szCs w:val="22"/>
        </w:rPr>
      </w:pPr>
      <w:bookmarkStart w:id="9" w:name="_Toc394412311"/>
      <w:r w:rsidRPr="002762F1">
        <w:rPr>
          <w:rFonts w:ascii="Times New Roman" w:hAnsi="Times New Roman" w:cs="Times New Roman"/>
          <w:b w:val="0"/>
          <w:bCs w:val="0"/>
          <w:color w:val="000000" w:themeColor="text1"/>
          <w:sz w:val="22"/>
          <w:szCs w:val="22"/>
        </w:rPr>
        <w:t xml:space="preserve">Table </w:t>
      </w:r>
      <w:r>
        <w:rPr>
          <w:rFonts w:ascii="Times New Roman" w:hAnsi="Times New Roman" w:cs="Times New Roman"/>
          <w:b w:val="0"/>
          <w:bCs w:val="0"/>
          <w:color w:val="000000" w:themeColor="text1"/>
          <w:sz w:val="22"/>
          <w:szCs w:val="22"/>
        </w:rPr>
        <w:t>6.6</w:t>
      </w:r>
      <w:r w:rsidRPr="002762F1">
        <w:rPr>
          <w:rFonts w:ascii="Times New Roman" w:hAnsi="Times New Roman" w:cs="Times New Roman"/>
          <w:b w:val="0"/>
          <w:bCs w:val="0"/>
          <w:color w:val="000000" w:themeColor="text1"/>
          <w:sz w:val="22"/>
          <w:szCs w:val="22"/>
        </w:rPr>
        <w:t xml:space="preserve"> Parameters and their level</w:t>
      </w:r>
      <w:bookmarkEnd w:id="9"/>
      <w:r w:rsidRPr="002762F1">
        <w:rPr>
          <w:rFonts w:ascii="Times New Roman" w:hAnsi="Times New Roman" w:cs="Times New Roman"/>
          <w:b w:val="0"/>
          <w:bCs w:val="0"/>
          <w:color w:val="000000" w:themeColor="text1"/>
          <w:sz w:val="22"/>
          <w:szCs w:val="22"/>
        </w:rPr>
        <w:t xml:space="preserve"> values</w:t>
      </w:r>
    </w:p>
    <w:tbl>
      <w:tblPr>
        <w:tblStyle w:val="LightShading30"/>
        <w:tblW w:w="9312" w:type="dxa"/>
        <w:shd w:val="clear" w:color="auto" w:fill="FFFFFF" w:themeFill="background1"/>
        <w:tblLook w:val="04A0"/>
      </w:tblPr>
      <w:tblGrid>
        <w:gridCol w:w="1422"/>
        <w:gridCol w:w="2033"/>
        <w:gridCol w:w="1344"/>
        <w:gridCol w:w="1540"/>
        <w:gridCol w:w="1485"/>
        <w:gridCol w:w="1488"/>
      </w:tblGrid>
      <w:tr w:rsidR="008134AB" w:rsidRPr="004D6A51" w:rsidTr="00CF0EA0">
        <w:trPr>
          <w:cnfStyle w:val="100000000000"/>
          <w:trHeight w:val="654"/>
        </w:trPr>
        <w:tc>
          <w:tcPr>
            <w:cnfStyle w:val="001000000000"/>
            <w:tcW w:w="1422" w:type="dxa"/>
            <w:shd w:val="clear" w:color="auto" w:fill="FFFFFF" w:themeFill="background1"/>
          </w:tcPr>
          <w:p w:rsidR="008134AB" w:rsidRPr="004D6A51" w:rsidRDefault="008134AB" w:rsidP="00CF0EA0">
            <w:pPr>
              <w:spacing w:line="360" w:lineRule="auto"/>
              <w:jc w:val="center"/>
              <w:rPr>
                <w:rFonts w:ascii="Times New Roman" w:hAnsi="Times New Roman" w:cs="Times New Roman"/>
                <w:color w:val="000000" w:themeColor="text1"/>
              </w:rPr>
            </w:pPr>
            <w:r w:rsidRPr="004D6A51">
              <w:rPr>
                <w:rFonts w:ascii="Times New Roman" w:hAnsi="Times New Roman" w:cs="Times New Roman"/>
                <w:color w:val="000000" w:themeColor="text1"/>
              </w:rPr>
              <w:t>Symbol</w:t>
            </w:r>
          </w:p>
        </w:tc>
        <w:tc>
          <w:tcPr>
            <w:tcW w:w="2033"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Process Parameters</w:t>
            </w:r>
          </w:p>
        </w:tc>
        <w:tc>
          <w:tcPr>
            <w:tcW w:w="1344"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Unit</w:t>
            </w:r>
          </w:p>
        </w:tc>
        <w:tc>
          <w:tcPr>
            <w:tcW w:w="1540"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Level 1</w:t>
            </w:r>
          </w:p>
        </w:tc>
        <w:tc>
          <w:tcPr>
            <w:tcW w:w="1485"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Level 2</w:t>
            </w:r>
          </w:p>
        </w:tc>
        <w:tc>
          <w:tcPr>
            <w:tcW w:w="1488"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Level 3</w:t>
            </w:r>
          </w:p>
        </w:tc>
      </w:tr>
      <w:tr w:rsidR="008134AB" w:rsidRPr="004D6A51" w:rsidTr="00CF0EA0">
        <w:trPr>
          <w:cnfStyle w:val="000000100000"/>
          <w:trHeight w:val="297"/>
        </w:trPr>
        <w:tc>
          <w:tcPr>
            <w:cnfStyle w:val="001000000000"/>
            <w:tcW w:w="1422"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color w:val="000000" w:themeColor="text1"/>
              </w:rPr>
            </w:pPr>
            <w:r w:rsidRPr="006D52CA">
              <w:rPr>
                <w:rFonts w:ascii="Times New Roman" w:hAnsi="Times New Roman" w:cs="Times New Roman"/>
                <w:b w:val="0"/>
                <w:bCs w:val="0"/>
                <w:color w:val="000000" w:themeColor="text1"/>
              </w:rPr>
              <w:t>MV</w:t>
            </w:r>
          </w:p>
        </w:tc>
        <w:tc>
          <w:tcPr>
            <w:tcW w:w="2033"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Magnetic Voltage</w:t>
            </w:r>
          </w:p>
        </w:tc>
        <w:tc>
          <w:tcPr>
            <w:tcW w:w="1344"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V</w:t>
            </w:r>
          </w:p>
        </w:tc>
        <w:tc>
          <w:tcPr>
            <w:tcW w:w="1540"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50</w:t>
            </w:r>
          </w:p>
        </w:tc>
        <w:tc>
          <w:tcPr>
            <w:tcW w:w="1485"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125</w:t>
            </w:r>
          </w:p>
        </w:tc>
        <w:tc>
          <w:tcPr>
            <w:tcW w:w="1488"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200</w:t>
            </w:r>
          </w:p>
        </w:tc>
      </w:tr>
      <w:tr w:rsidR="008134AB" w:rsidRPr="004D6A51" w:rsidTr="00CF0EA0">
        <w:trPr>
          <w:trHeight w:val="423"/>
        </w:trPr>
        <w:tc>
          <w:tcPr>
            <w:cnfStyle w:val="001000000000"/>
            <w:tcW w:w="1422"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color w:val="000000" w:themeColor="text1"/>
              </w:rPr>
            </w:pPr>
            <w:r w:rsidRPr="006D52CA">
              <w:rPr>
                <w:rFonts w:ascii="Times New Roman" w:hAnsi="Times New Roman" w:cs="Times New Roman"/>
                <w:b w:val="0"/>
                <w:bCs w:val="0"/>
                <w:color w:val="000000" w:themeColor="text1"/>
              </w:rPr>
              <w:t>ER</w:t>
            </w:r>
          </w:p>
        </w:tc>
        <w:tc>
          <w:tcPr>
            <w:tcW w:w="2033"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ECM Rod size</w:t>
            </w:r>
          </w:p>
        </w:tc>
        <w:tc>
          <w:tcPr>
            <w:tcW w:w="1344"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mm</w:t>
            </w:r>
          </w:p>
        </w:tc>
        <w:tc>
          <w:tcPr>
            <w:tcW w:w="1540"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4</w:t>
            </w:r>
          </w:p>
        </w:tc>
        <w:tc>
          <w:tcPr>
            <w:tcW w:w="1485"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6</w:t>
            </w:r>
          </w:p>
        </w:tc>
        <w:tc>
          <w:tcPr>
            <w:tcW w:w="1488"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8</w:t>
            </w:r>
          </w:p>
        </w:tc>
      </w:tr>
      <w:tr w:rsidR="008134AB" w:rsidRPr="004D6A51" w:rsidTr="00CF0EA0">
        <w:trPr>
          <w:cnfStyle w:val="000000100000"/>
          <w:trHeight w:val="406"/>
        </w:trPr>
        <w:tc>
          <w:tcPr>
            <w:cnfStyle w:val="001000000000"/>
            <w:tcW w:w="1422"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color w:val="000000" w:themeColor="text1"/>
              </w:rPr>
            </w:pPr>
            <w:r w:rsidRPr="006D52CA">
              <w:rPr>
                <w:rFonts w:ascii="Times New Roman" w:hAnsi="Times New Roman" w:cs="Times New Roman"/>
                <w:b w:val="0"/>
                <w:bCs w:val="0"/>
                <w:color w:val="000000" w:themeColor="text1"/>
              </w:rPr>
              <w:t>EV</w:t>
            </w:r>
          </w:p>
        </w:tc>
        <w:tc>
          <w:tcPr>
            <w:tcW w:w="2033"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ECM Voltage</w:t>
            </w:r>
          </w:p>
        </w:tc>
        <w:tc>
          <w:tcPr>
            <w:tcW w:w="1344"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V</w:t>
            </w:r>
          </w:p>
        </w:tc>
        <w:tc>
          <w:tcPr>
            <w:tcW w:w="1540"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6</w:t>
            </w:r>
          </w:p>
        </w:tc>
        <w:tc>
          <w:tcPr>
            <w:tcW w:w="1485"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12</w:t>
            </w:r>
          </w:p>
        </w:tc>
        <w:tc>
          <w:tcPr>
            <w:tcW w:w="1488"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18</w:t>
            </w:r>
          </w:p>
        </w:tc>
      </w:tr>
    </w:tbl>
    <w:p w:rsidR="008134AB" w:rsidRDefault="008134AB" w:rsidP="008134AB">
      <w:pPr>
        <w:autoSpaceDE w:val="0"/>
        <w:autoSpaceDN w:val="0"/>
        <w:adjustRightInd w:val="0"/>
        <w:spacing w:after="0" w:line="240" w:lineRule="auto"/>
        <w:jc w:val="both"/>
        <w:rPr>
          <w:rFonts w:ascii="Times New Roman" w:hAnsi="Times New Roman" w:cs="Times New Roman"/>
          <w:color w:val="000000" w:themeColor="text1"/>
          <w:sz w:val="24"/>
          <w:szCs w:val="23"/>
          <w:shd w:val="clear" w:color="auto" w:fill="FFFFFF"/>
        </w:rPr>
      </w:pPr>
    </w:p>
    <w:p w:rsidR="008134AB" w:rsidRPr="005C0A50" w:rsidRDefault="008134AB" w:rsidP="008134AB">
      <w:pPr>
        <w:pStyle w:val="Caption"/>
        <w:keepNext/>
        <w:rPr>
          <w:rFonts w:ascii="Times New Roman" w:hAnsi="Times New Roman" w:cs="Times New Roman"/>
          <w:b w:val="0"/>
          <w:color w:val="000000" w:themeColor="text1"/>
          <w:sz w:val="22"/>
          <w:szCs w:val="22"/>
        </w:rPr>
      </w:pPr>
      <w:bookmarkStart w:id="10" w:name="_Toc394412312"/>
      <w:r>
        <w:rPr>
          <w:rFonts w:ascii="Times New Roman" w:hAnsi="Times New Roman" w:cs="Times New Roman"/>
          <w:b w:val="0"/>
          <w:color w:val="000000" w:themeColor="text1"/>
          <w:sz w:val="22"/>
          <w:szCs w:val="22"/>
        </w:rPr>
        <w:t>The orthogonal array L9 table is given below as in table 6.7.</w:t>
      </w:r>
    </w:p>
    <w:p w:rsidR="008134AB" w:rsidRPr="002762F1" w:rsidRDefault="008134AB" w:rsidP="008134AB">
      <w:pPr>
        <w:pStyle w:val="Caption"/>
        <w:keepNext/>
        <w:jc w:val="center"/>
        <w:rPr>
          <w:rFonts w:ascii="Times New Roman" w:hAnsi="Times New Roman" w:cs="Times New Roman"/>
          <w:b w:val="0"/>
          <w:bCs w:val="0"/>
          <w:color w:val="000000" w:themeColor="text1"/>
          <w:sz w:val="22"/>
          <w:szCs w:val="22"/>
        </w:rPr>
      </w:pPr>
      <w:r w:rsidRPr="002762F1">
        <w:rPr>
          <w:rFonts w:ascii="Times New Roman" w:hAnsi="Times New Roman" w:cs="Times New Roman"/>
          <w:b w:val="0"/>
          <w:bCs w:val="0"/>
          <w:color w:val="000000" w:themeColor="text1"/>
          <w:sz w:val="22"/>
          <w:szCs w:val="22"/>
        </w:rPr>
        <w:t>Table 6.7 The L</w:t>
      </w:r>
      <w:r w:rsidRPr="002762F1">
        <w:rPr>
          <w:rFonts w:ascii="Times New Roman" w:hAnsi="Times New Roman" w:cs="Times New Roman"/>
          <w:b w:val="0"/>
          <w:bCs w:val="0"/>
          <w:color w:val="000000" w:themeColor="text1"/>
          <w:sz w:val="22"/>
          <w:szCs w:val="22"/>
          <w:vertAlign w:val="subscript"/>
        </w:rPr>
        <w:t>9</w:t>
      </w:r>
      <w:r w:rsidRPr="002762F1">
        <w:rPr>
          <w:rFonts w:ascii="Times New Roman" w:hAnsi="Times New Roman" w:cs="Times New Roman"/>
          <w:b w:val="0"/>
          <w:bCs w:val="0"/>
          <w:color w:val="000000" w:themeColor="text1"/>
          <w:sz w:val="22"/>
          <w:szCs w:val="22"/>
        </w:rPr>
        <w:t xml:space="preserve"> (3</w:t>
      </w:r>
      <w:r w:rsidRPr="002762F1">
        <w:rPr>
          <w:rFonts w:ascii="Times New Roman" w:hAnsi="Times New Roman" w:cs="Times New Roman"/>
          <w:b w:val="0"/>
          <w:bCs w:val="0"/>
          <w:color w:val="000000" w:themeColor="text1"/>
          <w:sz w:val="22"/>
          <w:szCs w:val="22"/>
          <w:vertAlign w:val="superscript"/>
        </w:rPr>
        <w:t>4</w:t>
      </w:r>
      <w:r w:rsidRPr="002762F1">
        <w:rPr>
          <w:rFonts w:ascii="Times New Roman" w:hAnsi="Times New Roman" w:cs="Times New Roman"/>
          <w:b w:val="0"/>
          <w:bCs w:val="0"/>
          <w:color w:val="000000" w:themeColor="text1"/>
          <w:sz w:val="22"/>
          <w:szCs w:val="22"/>
        </w:rPr>
        <w:t>) OA parameters and response</w:t>
      </w:r>
      <w:bookmarkEnd w:id="10"/>
    </w:p>
    <w:tbl>
      <w:tblPr>
        <w:tblStyle w:val="LightShading30"/>
        <w:tblW w:w="0" w:type="auto"/>
        <w:jc w:val="center"/>
        <w:shd w:val="clear" w:color="auto" w:fill="FFFFFF" w:themeFill="background1"/>
        <w:tblLook w:val="04A0"/>
      </w:tblPr>
      <w:tblGrid>
        <w:gridCol w:w="1064"/>
        <w:gridCol w:w="1064"/>
        <w:gridCol w:w="1064"/>
        <w:gridCol w:w="1064"/>
        <w:gridCol w:w="1064"/>
        <w:gridCol w:w="1064"/>
        <w:gridCol w:w="1064"/>
        <w:gridCol w:w="1064"/>
      </w:tblGrid>
      <w:tr w:rsidR="008134AB" w:rsidTr="00CF0EA0">
        <w:trPr>
          <w:cnfStyle w:val="100000000000"/>
          <w:jc w:val="center"/>
        </w:trPr>
        <w:tc>
          <w:tcPr>
            <w:cnfStyle w:val="001000000000"/>
            <w:tcW w:w="1064" w:type="dxa"/>
            <w:vMerge w:val="restart"/>
            <w:shd w:val="clear" w:color="auto" w:fill="FFFFFF" w:themeFill="background1"/>
          </w:tcPr>
          <w:p w:rsidR="008134AB" w:rsidRDefault="008134AB" w:rsidP="00CF0EA0">
            <w:pPr>
              <w:autoSpaceDE w:val="0"/>
              <w:autoSpaceDN w:val="0"/>
              <w:adjustRightInd w:val="0"/>
              <w:spacing w:line="360" w:lineRule="auto"/>
              <w:jc w:val="both"/>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Exp no.</w:t>
            </w:r>
          </w:p>
        </w:tc>
        <w:tc>
          <w:tcPr>
            <w:tcW w:w="1064" w:type="dxa"/>
            <w:vMerge w:val="restart"/>
            <w:shd w:val="clear" w:color="auto" w:fill="FFFFFF" w:themeFill="background1"/>
          </w:tcPr>
          <w:p w:rsidR="008134AB" w:rsidRDefault="008134AB" w:rsidP="00CF0EA0">
            <w:pPr>
              <w:autoSpaceDE w:val="0"/>
              <w:autoSpaceDN w:val="0"/>
              <w:adjustRightInd w:val="0"/>
              <w:spacing w:line="360" w:lineRule="auto"/>
              <w:jc w:val="both"/>
              <w:cnfStyle w:val="1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Run order</w:t>
            </w:r>
          </w:p>
        </w:tc>
        <w:tc>
          <w:tcPr>
            <w:tcW w:w="3192" w:type="dxa"/>
            <w:gridSpan w:val="3"/>
            <w:shd w:val="clear" w:color="auto" w:fill="FFFFFF" w:themeFill="background1"/>
          </w:tcPr>
          <w:p w:rsidR="008134AB" w:rsidRDefault="008134AB" w:rsidP="00CF0EA0">
            <w:pPr>
              <w:autoSpaceDE w:val="0"/>
              <w:autoSpaceDN w:val="0"/>
              <w:adjustRightInd w:val="0"/>
              <w:spacing w:line="360" w:lineRule="auto"/>
              <w:jc w:val="both"/>
              <w:cnfStyle w:val="1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Parameter conditions</w:t>
            </w:r>
          </w:p>
        </w:tc>
        <w:tc>
          <w:tcPr>
            <w:tcW w:w="3192" w:type="dxa"/>
            <w:gridSpan w:val="3"/>
            <w:shd w:val="clear" w:color="auto" w:fill="FFFFFF" w:themeFill="background1"/>
          </w:tcPr>
          <w:p w:rsidR="008134AB" w:rsidRDefault="008134AB" w:rsidP="00CF0EA0">
            <w:pPr>
              <w:autoSpaceDE w:val="0"/>
              <w:autoSpaceDN w:val="0"/>
              <w:adjustRightInd w:val="0"/>
              <w:spacing w:line="360" w:lineRule="auto"/>
              <w:jc w:val="both"/>
              <w:cnfStyle w:val="1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Response output</w:t>
            </w:r>
          </w:p>
        </w:tc>
      </w:tr>
      <w:tr w:rsidR="008134AB" w:rsidTr="00CF0EA0">
        <w:trPr>
          <w:cnfStyle w:val="000000100000"/>
          <w:jc w:val="center"/>
        </w:trPr>
        <w:tc>
          <w:tcPr>
            <w:cnfStyle w:val="001000000000"/>
            <w:tcW w:w="1064" w:type="dxa"/>
            <w:vMerge/>
            <w:shd w:val="clear" w:color="auto" w:fill="FFFFFF" w:themeFill="background1"/>
          </w:tcPr>
          <w:p w:rsidR="008134AB" w:rsidRDefault="008134AB" w:rsidP="00CF0EA0">
            <w:pPr>
              <w:autoSpaceDE w:val="0"/>
              <w:autoSpaceDN w:val="0"/>
              <w:adjustRightInd w:val="0"/>
              <w:spacing w:line="360" w:lineRule="auto"/>
              <w:jc w:val="both"/>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MV</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ER</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EV</w:t>
            </w:r>
          </w:p>
        </w:tc>
        <w:tc>
          <w:tcPr>
            <w:tcW w:w="1064" w:type="dxa"/>
            <w:vMerge w:val="restart"/>
            <w:shd w:val="clear" w:color="auto" w:fill="FFFFFF" w:themeFill="background1"/>
          </w:tcPr>
          <w:p w:rsidR="008134AB" w:rsidRPr="00D2008C"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vertAlign w:val="subscript"/>
              </w:rPr>
            </w:pPr>
            <w:r>
              <w:rPr>
                <w:rFonts w:ascii="Times New Roman" w:hAnsi="Times New Roman" w:cs="Times New Roman"/>
                <w:color w:val="000000" w:themeColor="text1"/>
                <w:sz w:val="24"/>
                <w:szCs w:val="23"/>
                <w:shd w:val="clear" w:color="auto" w:fill="FFFFFF"/>
              </w:rPr>
              <w:t>R</w:t>
            </w:r>
            <w:r>
              <w:rPr>
                <w:rFonts w:ascii="Times New Roman" w:hAnsi="Times New Roman" w:cs="Times New Roman"/>
                <w:color w:val="000000" w:themeColor="text1"/>
                <w:sz w:val="24"/>
                <w:szCs w:val="23"/>
                <w:shd w:val="clear" w:color="auto" w:fill="FFFFFF"/>
                <w:vertAlign w:val="subscript"/>
              </w:rPr>
              <w:t>1</w:t>
            </w:r>
          </w:p>
        </w:tc>
        <w:tc>
          <w:tcPr>
            <w:tcW w:w="1064" w:type="dxa"/>
            <w:vMerge w:val="restart"/>
            <w:shd w:val="clear" w:color="auto" w:fill="FFFFFF" w:themeFill="background1"/>
          </w:tcPr>
          <w:p w:rsidR="008134AB" w:rsidRPr="00D2008C"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vertAlign w:val="subscript"/>
              </w:rPr>
            </w:pPr>
            <w:r>
              <w:rPr>
                <w:rFonts w:ascii="Times New Roman" w:hAnsi="Times New Roman" w:cs="Times New Roman"/>
                <w:color w:val="000000" w:themeColor="text1"/>
                <w:sz w:val="24"/>
                <w:szCs w:val="23"/>
                <w:shd w:val="clear" w:color="auto" w:fill="FFFFFF"/>
              </w:rPr>
              <w:t>R</w:t>
            </w:r>
            <w:r>
              <w:rPr>
                <w:rFonts w:ascii="Times New Roman" w:hAnsi="Times New Roman" w:cs="Times New Roman"/>
                <w:color w:val="000000" w:themeColor="text1"/>
                <w:sz w:val="24"/>
                <w:szCs w:val="23"/>
                <w:shd w:val="clear" w:color="auto" w:fill="FFFFFF"/>
                <w:vertAlign w:val="subscript"/>
              </w:rPr>
              <w:t>2</w:t>
            </w:r>
          </w:p>
        </w:tc>
        <w:tc>
          <w:tcPr>
            <w:tcW w:w="1064" w:type="dxa"/>
            <w:vMerge w:val="restart"/>
            <w:shd w:val="clear" w:color="auto" w:fill="FFFFFF" w:themeFill="background1"/>
          </w:tcPr>
          <w:p w:rsidR="008134AB" w:rsidRPr="00D2008C"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vertAlign w:val="subscript"/>
              </w:rPr>
            </w:pPr>
            <w:r>
              <w:rPr>
                <w:rFonts w:ascii="Times New Roman" w:hAnsi="Times New Roman" w:cs="Times New Roman"/>
                <w:color w:val="000000" w:themeColor="text1"/>
                <w:sz w:val="24"/>
                <w:szCs w:val="23"/>
                <w:shd w:val="clear" w:color="auto" w:fill="FFFFFF"/>
              </w:rPr>
              <w:t>R</w:t>
            </w:r>
            <w:r>
              <w:rPr>
                <w:rFonts w:ascii="Times New Roman" w:hAnsi="Times New Roman" w:cs="Times New Roman"/>
                <w:color w:val="000000" w:themeColor="text1"/>
                <w:sz w:val="24"/>
                <w:szCs w:val="23"/>
                <w:shd w:val="clear" w:color="auto" w:fill="FFFFFF"/>
                <w:vertAlign w:val="subscript"/>
              </w:rPr>
              <w:t>3</w:t>
            </w:r>
          </w:p>
        </w:tc>
      </w:tr>
      <w:tr w:rsidR="008134AB" w:rsidTr="00CF0EA0">
        <w:trPr>
          <w:jc w:val="center"/>
        </w:trPr>
        <w:tc>
          <w:tcPr>
            <w:cnfStyle w:val="001000000000"/>
            <w:tcW w:w="1064" w:type="dxa"/>
            <w:vMerge/>
            <w:shd w:val="clear" w:color="auto" w:fill="FFFFFF" w:themeFill="background1"/>
          </w:tcPr>
          <w:p w:rsidR="008134AB" w:rsidRDefault="008134AB" w:rsidP="00CF0EA0">
            <w:pPr>
              <w:autoSpaceDE w:val="0"/>
              <w:autoSpaceDN w:val="0"/>
              <w:adjustRightInd w:val="0"/>
              <w:spacing w:line="360" w:lineRule="auto"/>
              <w:jc w:val="both"/>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1</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2</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3</w:t>
            </w: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1</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50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4</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0.17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0.18</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0.17</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2</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4</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(50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2.44</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1.94</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1.77</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3</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7</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(50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3(1</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3.33</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3.67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4.54</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4</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5</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(125</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4</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0.45</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0.54</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0.26</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lastRenderedPageBreak/>
              <w:t>5</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8</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125</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18</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2.9</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2.77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2.53</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6</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125</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1.36</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1.81</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1.49</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7</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9</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200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4</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18</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0.65</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0.71</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0.63</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8</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3</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200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1.39</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1.46</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1.53</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9</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6</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200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5</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6.57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6.96</w:t>
            </w:r>
          </w:p>
        </w:tc>
      </w:tr>
    </w:tbl>
    <w:p w:rsidR="008134AB" w:rsidRDefault="008134AB" w:rsidP="008134AB">
      <w:pPr>
        <w:autoSpaceDE w:val="0"/>
        <w:autoSpaceDN w:val="0"/>
        <w:adjustRightInd w:val="0"/>
        <w:spacing w:after="0" w:line="240" w:lineRule="auto"/>
        <w:jc w:val="both"/>
        <w:rPr>
          <w:rFonts w:ascii="Times New Roman" w:hAnsi="Times New Roman" w:cs="Times New Roman"/>
          <w:color w:val="000000" w:themeColor="text1"/>
          <w:sz w:val="24"/>
          <w:szCs w:val="23"/>
          <w:shd w:val="clear" w:color="auto" w:fill="FFFFFF"/>
        </w:rPr>
      </w:pPr>
    </w:p>
    <w:p w:rsidR="008134AB" w:rsidRDefault="008134AB" w:rsidP="008134AB">
      <w:pPr>
        <w:spacing w:after="0" w:line="240" w:lineRule="auto"/>
        <w:jc w:val="both"/>
        <w:rPr>
          <w:rFonts w:ascii="Times New Roman" w:hAnsi="Times New Roman" w:cs="Times New Roman"/>
          <w:color w:val="000000" w:themeColor="text1"/>
          <w:sz w:val="24"/>
          <w:szCs w:val="24"/>
        </w:rPr>
      </w:pPr>
    </w:p>
    <w:p w:rsidR="008134AB" w:rsidRPr="002762F1" w:rsidRDefault="008134AB" w:rsidP="008134AB">
      <w:pPr>
        <w:pStyle w:val="NoSpacing"/>
        <w:spacing w:line="276"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6.4.1 Procedure of Experimental Work</w:t>
      </w:r>
    </w:p>
    <w:p w:rsidR="008134AB" w:rsidRPr="006D52CA" w:rsidRDefault="008134AB" w:rsidP="008134AB">
      <w:pPr>
        <w:pStyle w:val="NoSpacing"/>
        <w:spacing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 xml:space="preserve">Firstly, we fill the media into one of the cylinders of the two </w:t>
      </w:r>
      <w:proofErr w:type="gramStart"/>
      <w:r w:rsidRPr="006D52CA">
        <w:rPr>
          <w:rFonts w:ascii="Times New Roman" w:hAnsi="Times New Roman" w:cs="Times New Roman"/>
          <w:sz w:val="24"/>
          <w:szCs w:val="24"/>
        </w:rPr>
        <w:t>way</w:t>
      </w:r>
      <w:proofErr w:type="gramEnd"/>
      <w:r w:rsidRPr="006D52CA">
        <w:rPr>
          <w:rFonts w:ascii="Times New Roman" w:hAnsi="Times New Roman" w:cs="Times New Roman"/>
          <w:sz w:val="24"/>
          <w:szCs w:val="24"/>
        </w:rPr>
        <w:t xml:space="preserve"> AFM. Placing the workpiece between the two-piece </w:t>
      </w:r>
      <w:proofErr w:type="gramStart"/>
      <w:r w:rsidRPr="006D52CA">
        <w:rPr>
          <w:rFonts w:ascii="Times New Roman" w:hAnsi="Times New Roman" w:cs="Times New Roman"/>
          <w:sz w:val="24"/>
          <w:szCs w:val="24"/>
        </w:rPr>
        <w:t>fixture</w:t>
      </w:r>
      <w:proofErr w:type="gramEnd"/>
      <w:r w:rsidRPr="006D52CA">
        <w:rPr>
          <w:rFonts w:ascii="Times New Roman" w:hAnsi="Times New Roman" w:cs="Times New Roman"/>
          <w:sz w:val="24"/>
          <w:szCs w:val="24"/>
        </w:rPr>
        <w:t xml:space="preserve">, we fix both the fixtures on the upper and lower jig such that they fit into the groove of the jig. We then fix this jig onto the AFM setup such that the cylinders are in line with the pistons with the help of the nut and bolt provision given. Subsequently, we set the pressure manually by using the handle for both the upper and lower side. After the pressure has been set, we manually operate the pistons with the help of the operating levers in accordance with the number of cycles required. </w:t>
      </w:r>
      <w:r>
        <w:rPr>
          <w:rFonts w:ascii="Times New Roman" w:hAnsi="Times New Roman" w:cs="Times New Roman"/>
          <w:sz w:val="24"/>
          <w:szCs w:val="24"/>
        </w:rPr>
        <w:t>Then electrolytic setup is installed which uses DC transformer in which t</w:t>
      </w:r>
      <w:r w:rsidRPr="006D52CA">
        <w:rPr>
          <w:rFonts w:ascii="Times New Roman" w:hAnsi="Times New Roman" w:cs="Times New Roman"/>
          <w:sz w:val="24"/>
          <w:szCs w:val="24"/>
        </w:rPr>
        <w:t xml:space="preserve">he alternating current that reverses direction periodically is converted into direct current flowing in only one direction using rectifier device. In motor generated set the AC motor shaft is coupled to DC generator. The multi phase alternating current is produced in armature </w:t>
      </w:r>
      <w:proofErr w:type="gramStart"/>
      <w:r w:rsidRPr="006D52CA">
        <w:rPr>
          <w:rFonts w:ascii="Times New Roman" w:hAnsi="Times New Roman" w:cs="Times New Roman"/>
          <w:sz w:val="24"/>
          <w:szCs w:val="24"/>
        </w:rPr>
        <w:t>windings,</w:t>
      </w:r>
      <w:proofErr w:type="gramEnd"/>
      <w:r w:rsidRPr="006D52CA">
        <w:rPr>
          <w:rFonts w:ascii="Times New Roman" w:hAnsi="Times New Roman" w:cs="Times New Roman"/>
          <w:sz w:val="24"/>
          <w:szCs w:val="24"/>
        </w:rPr>
        <w:t xml:space="preserve"> commutator on the armature converts it into direct output current. A transformer contains two magnetically coupled windings, the primary winding is driven by input AC supply, while the secondary winding give supply to AC-DC converter.  After the machining is done, we unclamp and dismantle the fixture. We then remove the workpiece, clean it with cloth and in a toluene bath and the surface roughness and weight is measured. The difference in weight gives us the material removal. Clean setup after experimentation. Tabulate and analyse observations to get results.</w:t>
      </w:r>
    </w:p>
    <w:p w:rsidR="008134AB" w:rsidRPr="006D52CA" w:rsidRDefault="008134AB" w:rsidP="008134AB">
      <w:pPr>
        <w:pStyle w:val="NoSpacing"/>
        <w:spacing w:line="276" w:lineRule="auto"/>
        <w:jc w:val="both"/>
        <w:rPr>
          <w:rFonts w:ascii="Times New Roman" w:hAnsi="Times New Roman" w:cs="Times New Roman"/>
          <w:sz w:val="24"/>
          <w:szCs w:val="24"/>
        </w:rPr>
      </w:pPr>
      <w:proofErr w:type="gramStart"/>
      <w:r w:rsidRPr="006D52CA">
        <w:rPr>
          <w:rFonts w:ascii="Times New Roman" w:hAnsi="Times New Roman" w:cs="Times New Roman"/>
          <w:sz w:val="24"/>
          <w:szCs w:val="24"/>
        </w:rPr>
        <w:t>fixes</w:t>
      </w:r>
      <w:proofErr w:type="gramEnd"/>
      <w:r w:rsidRPr="006D52CA">
        <w:rPr>
          <w:rFonts w:ascii="Times New Roman" w:hAnsi="Times New Roman" w:cs="Times New Roman"/>
          <w:sz w:val="24"/>
          <w:szCs w:val="24"/>
        </w:rPr>
        <w:t xml:space="preserve"> into the media cylinder. </w:t>
      </w:r>
    </w:p>
    <w:p w:rsidR="008134AB" w:rsidRPr="006D52CA" w:rsidRDefault="008134AB" w:rsidP="008134AB">
      <w:pPr>
        <w:pStyle w:val="NoSpacing"/>
        <w:spacing w:line="276" w:lineRule="auto"/>
        <w:jc w:val="both"/>
        <w:rPr>
          <w:rFonts w:ascii="Times New Roman" w:hAnsi="Times New Roman" w:cs="Times New Roman"/>
          <w:sz w:val="24"/>
          <w:szCs w:val="24"/>
          <w:shd w:val="clear" w:color="auto" w:fill="FFFFFF"/>
        </w:rPr>
      </w:pPr>
    </w:p>
    <w:p w:rsidR="008134AB" w:rsidRPr="006D52CA" w:rsidRDefault="00B40CE8" w:rsidP="008134AB">
      <w:pPr>
        <w:pStyle w:val="NoSpacing"/>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6.4.2 Result O</w:t>
      </w:r>
      <w:r w:rsidR="008134AB">
        <w:rPr>
          <w:rFonts w:ascii="Times New Roman" w:hAnsi="Times New Roman" w:cs="Times New Roman"/>
          <w:b/>
          <w:bCs/>
          <w:sz w:val="24"/>
          <w:szCs w:val="24"/>
        </w:rPr>
        <w:t>utput</w:t>
      </w:r>
    </w:p>
    <w:p w:rsidR="008134AB" w:rsidRPr="006D52CA" w:rsidRDefault="008134AB" w:rsidP="008134AB">
      <w:pPr>
        <w:pStyle w:val="NoSpacing"/>
        <w:spacing w:after="240" w:line="360" w:lineRule="auto"/>
        <w:ind w:firstLine="720"/>
        <w:jc w:val="both"/>
        <w:rPr>
          <w:rFonts w:ascii="Times New Roman" w:hAnsi="Times New Roman" w:cs="Times New Roman"/>
          <w:sz w:val="24"/>
          <w:szCs w:val="24"/>
        </w:rPr>
      </w:pPr>
      <w:r w:rsidRPr="006D52CA">
        <w:rPr>
          <w:rFonts w:ascii="Times New Roman" w:hAnsi="Times New Roman" w:cs="Times New Roman"/>
          <w:sz w:val="24"/>
          <w:szCs w:val="24"/>
        </w:rPr>
        <w:t xml:space="preserve">The output </w:t>
      </w:r>
      <w:proofErr w:type="gramStart"/>
      <w:r w:rsidRPr="006D52CA">
        <w:rPr>
          <w:rFonts w:ascii="Times New Roman" w:hAnsi="Times New Roman" w:cs="Times New Roman"/>
          <w:sz w:val="24"/>
          <w:szCs w:val="24"/>
        </w:rPr>
        <w:t>results in terms of material removal is</w:t>
      </w:r>
      <w:proofErr w:type="gramEnd"/>
      <w:r w:rsidRPr="006D52CA">
        <w:rPr>
          <w:rFonts w:ascii="Times New Roman" w:hAnsi="Times New Roman" w:cs="Times New Roman"/>
          <w:sz w:val="24"/>
          <w:szCs w:val="24"/>
        </w:rPr>
        <w:t xml:space="preserve"> explained below. In table 4, the three experimental runs of material removal of each workpiece </w:t>
      </w:r>
      <w:proofErr w:type="gramStart"/>
      <w:r w:rsidRPr="006D52CA">
        <w:rPr>
          <w:rFonts w:ascii="Times New Roman" w:hAnsi="Times New Roman" w:cs="Times New Roman"/>
          <w:sz w:val="24"/>
          <w:szCs w:val="24"/>
        </w:rPr>
        <w:t>is</w:t>
      </w:r>
      <w:proofErr w:type="gramEnd"/>
      <w:r w:rsidRPr="006D52CA">
        <w:rPr>
          <w:rFonts w:ascii="Times New Roman" w:hAnsi="Times New Roman" w:cs="Times New Roman"/>
          <w:sz w:val="24"/>
          <w:szCs w:val="24"/>
        </w:rPr>
        <w:t xml:space="preserve"> shown alongwith mean, variance and sum of squares. The L-9 OA is applied to optimise the result in which 9 experiments have been performed using different combination of 3 input parameters.</w:t>
      </w:r>
      <w:r>
        <w:rPr>
          <w:rFonts w:ascii="Times New Roman" w:hAnsi="Times New Roman" w:cs="Times New Roman"/>
          <w:sz w:val="24"/>
          <w:szCs w:val="24"/>
        </w:rPr>
        <w:t xml:space="preserve"> </w:t>
      </w:r>
      <w:r w:rsidRPr="006D52CA">
        <w:rPr>
          <w:rFonts w:ascii="Times New Roman" w:hAnsi="Times New Roman" w:cs="Times New Roman"/>
          <w:sz w:val="24"/>
          <w:szCs w:val="24"/>
        </w:rPr>
        <w:t xml:space="preserve">The main effects of S/N ration i.e. </w:t>
      </w:r>
      <w:r>
        <w:rPr>
          <w:rFonts w:ascii="Times New Roman" w:hAnsi="Times New Roman" w:cs="Times New Roman"/>
          <w:sz w:val="24"/>
          <w:szCs w:val="24"/>
        </w:rPr>
        <w:lastRenderedPageBreak/>
        <w:t>SN</w:t>
      </w:r>
      <w:r w:rsidRPr="006D52CA">
        <w:rPr>
          <w:rFonts w:ascii="Times New Roman" w:hAnsi="Times New Roman" w:cs="Times New Roman"/>
          <w:sz w:val="24"/>
          <w:szCs w:val="24"/>
        </w:rPr>
        <w:t xml:space="preserve"> ratio alongwith levels an</w:t>
      </w:r>
      <w:r>
        <w:rPr>
          <w:rFonts w:ascii="Times New Roman" w:hAnsi="Times New Roman" w:cs="Times New Roman"/>
          <w:sz w:val="24"/>
          <w:szCs w:val="24"/>
        </w:rPr>
        <w:t xml:space="preserve">d iterations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shown in table 6.9</w:t>
      </w:r>
      <w:r w:rsidRPr="006D52CA">
        <w:rPr>
          <w:rFonts w:ascii="Times New Roman" w:hAnsi="Times New Roman" w:cs="Times New Roman"/>
          <w:sz w:val="24"/>
          <w:szCs w:val="24"/>
        </w:rPr>
        <w:t>. The three in</w:t>
      </w:r>
      <w:r>
        <w:rPr>
          <w:rFonts w:ascii="Times New Roman" w:hAnsi="Times New Roman" w:cs="Times New Roman"/>
          <w:sz w:val="24"/>
          <w:szCs w:val="24"/>
        </w:rPr>
        <w:t>p</w:t>
      </w:r>
      <w:r w:rsidRPr="006D52CA">
        <w:rPr>
          <w:rFonts w:ascii="Times New Roman" w:hAnsi="Times New Roman" w:cs="Times New Roman"/>
          <w:sz w:val="24"/>
          <w:szCs w:val="24"/>
        </w:rPr>
        <w:t>ut variables are magnetic voltage, ECM voltage and rod size.</w:t>
      </w:r>
    </w:p>
    <w:p w:rsidR="008134AB" w:rsidRPr="002762F1" w:rsidRDefault="008134AB" w:rsidP="008134AB">
      <w:pPr>
        <w:jc w:val="center"/>
        <w:rPr>
          <w:rFonts w:ascii="Times New Roman" w:hAnsi="Times New Roman" w:cs="Times New Roman"/>
          <w:sz w:val="24"/>
          <w:szCs w:val="24"/>
          <w:lang w:val="en-IN"/>
        </w:rPr>
      </w:pPr>
      <w:r>
        <w:rPr>
          <w:rFonts w:ascii="Times New Roman" w:hAnsi="Times New Roman" w:cs="Times New Roman"/>
          <w:lang w:val="en-IN"/>
        </w:rPr>
        <w:t>Table 6.8</w:t>
      </w:r>
      <w:r w:rsidRPr="002762F1">
        <w:rPr>
          <w:rFonts w:ascii="Times New Roman" w:hAnsi="Times New Roman" w:cs="Times New Roman"/>
          <w:lang w:val="en-IN"/>
        </w:rPr>
        <w:t xml:space="preserve"> Mean and variance of output results</w:t>
      </w:r>
    </w:p>
    <w:tbl>
      <w:tblPr>
        <w:tblStyle w:val="LightShading2"/>
        <w:tblW w:w="0" w:type="auto"/>
        <w:jc w:val="center"/>
        <w:tblLook w:val="04A0"/>
      </w:tblPr>
      <w:tblGrid>
        <w:gridCol w:w="1429"/>
        <w:gridCol w:w="718"/>
        <w:gridCol w:w="830"/>
        <w:gridCol w:w="718"/>
        <w:gridCol w:w="746"/>
        <w:gridCol w:w="1017"/>
        <w:gridCol w:w="1630"/>
      </w:tblGrid>
      <w:tr w:rsidR="008134AB" w:rsidTr="00CF0EA0">
        <w:trPr>
          <w:cnfStyle w:val="100000000000"/>
          <w:jc w:val="center"/>
        </w:trPr>
        <w:tc>
          <w:tcPr>
            <w:cnfStyle w:val="001000000000"/>
            <w:tcW w:w="0" w:type="auto"/>
          </w:tcPr>
          <w:p w:rsidR="008134AB" w:rsidRPr="00D7054F" w:rsidRDefault="008134AB" w:rsidP="00CF0EA0">
            <w:pPr>
              <w:pStyle w:val="NoSpacing"/>
              <w:spacing w:line="360" w:lineRule="auto"/>
              <w:jc w:val="center"/>
            </w:pPr>
            <w:r w:rsidRPr="00D7054F">
              <w:t>S.No.</w:t>
            </w:r>
          </w:p>
        </w:tc>
        <w:tc>
          <w:tcPr>
            <w:tcW w:w="0" w:type="auto"/>
          </w:tcPr>
          <w:p w:rsidR="008134AB" w:rsidRPr="00D7054F" w:rsidRDefault="008134AB" w:rsidP="00CF0EA0">
            <w:pPr>
              <w:pStyle w:val="NoSpacing"/>
              <w:spacing w:line="360" w:lineRule="auto"/>
              <w:jc w:val="center"/>
              <w:cnfStyle w:val="100000000000"/>
            </w:pPr>
            <w:r w:rsidRPr="00D7054F">
              <w:t>R-1</w:t>
            </w:r>
          </w:p>
        </w:tc>
        <w:tc>
          <w:tcPr>
            <w:tcW w:w="0" w:type="auto"/>
          </w:tcPr>
          <w:p w:rsidR="008134AB" w:rsidRPr="00D7054F" w:rsidRDefault="008134AB" w:rsidP="00CF0EA0">
            <w:pPr>
              <w:pStyle w:val="NoSpacing"/>
              <w:spacing w:line="360" w:lineRule="auto"/>
              <w:jc w:val="center"/>
              <w:cnfStyle w:val="100000000000"/>
            </w:pPr>
            <w:r w:rsidRPr="00D7054F">
              <w:t>R-2</w:t>
            </w:r>
          </w:p>
        </w:tc>
        <w:tc>
          <w:tcPr>
            <w:tcW w:w="0" w:type="auto"/>
          </w:tcPr>
          <w:p w:rsidR="008134AB" w:rsidRPr="00D7054F" w:rsidRDefault="008134AB" w:rsidP="00CF0EA0">
            <w:pPr>
              <w:pStyle w:val="NoSpacing"/>
              <w:spacing w:line="360" w:lineRule="auto"/>
              <w:jc w:val="center"/>
              <w:cnfStyle w:val="100000000000"/>
            </w:pPr>
            <w:r w:rsidRPr="00D7054F">
              <w:t>R-3</w:t>
            </w:r>
          </w:p>
        </w:tc>
        <w:tc>
          <w:tcPr>
            <w:tcW w:w="0" w:type="auto"/>
          </w:tcPr>
          <w:p w:rsidR="008134AB" w:rsidRPr="00D7054F" w:rsidRDefault="008134AB" w:rsidP="00CF0EA0">
            <w:pPr>
              <w:pStyle w:val="NoSpacing"/>
              <w:spacing w:line="360" w:lineRule="auto"/>
              <w:jc w:val="center"/>
              <w:cnfStyle w:val="100000000000"/>
            </w:pPr>
            <w:r w:rsidRPr="00D7054F">
              <w:t>Mean</w:t>
            </w:r>
          </w:p>
        </w:tc>
        <w:tc>
          <w:tcPr>
            <w:tcW w:w="0" w:type="auto"/>
          </w:tcPr>
          <w:p w:rsidR="008134AB" w:rsidRPr="00D7054F" w:rsidRDefault="008134AB" w:rsidP="00CF0EA0">
            <w:pPr>
              <w:pStyle w:val="NoSpacing"/>
              <w:spacing w:line="360" w:lineRule="auto"/>
              <w:jc w:val="center"/>
              <w:cnfStyle w:val="100000000000"/>
            </w:pPr>
            <w:r w:rsidRPr="00D7054F">
              <w:t>Variance</w:t>
            </w:r>
          </w:p>
        </w:tc>
        <w:tc>
          <w:tcPr>
            <w:tcW w:w="0" w:type="auto"/>
          </w:tcPr>
          <w:p w:rsidR="008134AB" w:rsidRDefault="008134AB" w:rsidP="00CF0EA0">
            <w:pPr>
              <w:pStyle w:val="NoSpacing"/>
              <w:spacing w:line="360" w:lineRule="auto"/>
              <w:jc w:val="center"/>
              <w:cnfStyle w:val="100000000000"/>
            </w:pPr>
            <w:r w:rsidRPr="00D7054F">
              <w:t xml:space="preserve">Sum of Squares </w:t>
            </w:r>
          </w:p>
          <w:p w:rsidR="008134AB" w:rsidRPr="00D7054F" w:rsidRDefault="008134AB" w:rsidP="00CF0EA0">
            <w:pPr>
              <w:pStyle w:val="NoSpacing"/>
              <w:spacing w:line="360" w:lineRule="auto"/>
              <w:jc w:val="center"/>
              <w:cnfStyle w:val="100000000000"/>
            </w:pPr>
            <w:r w:rsidRPr="00D7054F">
              <w:t>of Reciprocals</w:t>
            </w:r>
          </w:p>
        </w:tc>
      </w:tr>
      <w:tr w:rsidR="008134AB" w:rsidTr="00CF0EA0">
        <w:trPr>
          <w:cnfStyle w:val="000000100000"/>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1</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rsidRPr="009F298E">
              <w:t>0.17</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0.18</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0.17</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0.173</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rsidRPr="009F298E">
              <w:t>3.33E-05</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33.356</w:t>
            </w:r>
          </w:p>
        </w:tc>
      </w:tr>
      <w:tr w:rsidR="008134AB" w:rsidTr="00CF0EA0">
        <w:trPr>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2</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2.44</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1.94</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1.77</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2.05</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0.121</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0.250</w:t>
            </w:r>
          </w:p>
        </w:tc>
      </w:tr>
      <w:tr w:rsidR="008134AB" w:rsidTr="00CF0EA0">
        <w:trPr>
          <w:cnfStyle w:val="000000100000"/>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3</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rsidRPr="009F298E">
              <w:t>3.33</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3.67</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4.54</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3.846</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0.389</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0.070</w:t>
            </w:r>
          </w:p>
        </w:tc>
      </w:tr>
      <w:tr w:rsidR="008134AB" w:rsidTr="00CF0EA0">
        <w:trPr>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4</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0.45</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0.54</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0.26</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0.416</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0.020</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7.720</w:t>
            </w:r>
          </w:p>
        </w:tc>
      </w:tr>
      <w:tr w:rsidR="008134AB" w:rsidTr="00CF0EA0">
        <w:trPr>
          <w:cnfStyle w:val="000000100000"/>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5</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rsidRPr="009F298E">
              <w:t>2.9</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2.77</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2.53</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2.733</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0.035</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0.135</w:t>
            </w:r>
          </w:p>
        </w:tc>
      </w:tr>
      <w:tr w:rsidR="008134AB" w:rsidTr="00CF0EA0">
        <w:trPr>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6</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1.36</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1.81</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1.49</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1.553</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0.053</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0</w:t>
            </w:r>
            <w:r>
              <w:t>.432</w:t>
            </w:r>
          </w:p>
        </w:tc>
      </w:tr>
      <w:tr w:rsidR="008134AB" w:rsidTr="00CF0EA0">
        <w:trPr>
          <w:cnfStyle w:val="000000100000"/>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7</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rsidRPr="009F298E">
              <w:t>0.65</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0.71</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0.63</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0.663</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0.001</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2.290</w:t>
            </w:r>
          </w:p>
        </w:tc>
      </w:tr>
      <w:tr w:rsidR="008134AB" w:rsidTr="00CF0EA0">
        <w:trPr>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8</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1.39</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1.46</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1.53</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1.46</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0.004</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t>0.471</w:t>
            </w:r>
          </w:p>
        </w:tc>
      </w:tr>
      <w:tr w:rsidR="008134AB" w:rsidTr="00CF0EA0">
        <w:trPr>
          <w:cnfStyle w:val="000000100000"/>
          <w:jc w:val="center"/>
        </w:trPr>
        <w:tc>
          <w:tcPr>
            <w:cnfStyle w:val="001000000000"/>
            <w:tcW w:w="0" w:type="auto"/>
            <w:shd w:val="clear" w:color="auto" w:fill="FFFFFF" w:themeFill="background1"/>
          </w:tcPr>
          <w:p w:rsidR="008134AB" w:rsidRPr="005B79C0" w:rsidRDefault="008134AB" w:rsidP="00CF0EA0">
            <w:pPr>
              <w:pStyle w:val="NoSpacing"/>
              <w:spacing w:line="360" w:lineRule="auto"/>
              <w:jc w:val="center"/>
              <w:rPr>
                <w:b w:val="0"/>
                <w:bCs w:val="0"/>
              </w:rPr>
            </w:pPr>
            <w:r w:rsidRPr="005B79C0">
              <w:rPr>
                <w:b w:val="0"/>
                <w:bCs w:val="0"/>
              </w:rPr>
              <w:t>9</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rsidRPr="009F298E">
              <w:t>5</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6.57</w:t>
            </w:r>
          </w:p>
        </w:tc>
        <w:tc>
          <w:tcPr>
            <w:tcW w:w="0" w:type="auto"/>
            <w:shd w:val="clear" w:color="auto" w:fill="FFFFFF" w:themeFill="background1"/>
          </w:tcPr>
          <w:p w:rsidR="008134AB" w:rsidRPr="009F298E" w:rsidRDefault="008134AB" w:rsidP="00CF0EA0">
            <w:pPr>
              <w:pStyle w:val="NoSpacing"/>
              <w:spacing w:line="360" w:lineRule="auto"/>
              <w:cnfStyle w:val="000000100000"/>
            </w:pPr>
            <w:r w:rsidRPr="009F298E">
              <w:t>6.96</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6.176</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1.076</w:t>
            </w:r>
          </w:p>
        </w:tc>
        <w:tc>
          <w:tcPr>
            <w:tcW w:w="0" w:type="auto"/>
            <w:shd w:val="clear" w:color="auto" w:fill="FFFFFF" w:themeFill="background1"/>
          </w:tcPr>
          <w:p w:rsidR="008134AB" w:rsidRPr="009F298E" w:rsidRDefault="008134AB" w:rsidP="00CF0EA0">
            <w:pPr>
              <w:pStyle w:val="NoSpacing"/>
              <w:spacing w:line="360" w:lineRule="auto"/>
              <w:jc w:val="center"/>
              <w:cnfStyle w:val="000000100000"/>
            </w:pPr>
            <w:r>
              <w:t>0.027</w:t>
            </w:r>
          </w:p>
        </w:tc>
      </w:tr>
      <w:tr w:rsidR="008134AB" w:rsidTr="00CF0EA0">
        <w:trPr>
          <w:jc w:val="center"/>
        </w:trPr>
        <w:tc>
          <w:tcPr>
            <w:cnfStyle w:val="001000000000"/>
            <w:tcW w:w="0" w:type="auto"/>
            <w:shd w:val="clear" w:color="auto" w:fill="FFFFFF" w:themeFill="background1"/>
          </w:tcPr>
          <w:p w:rsidR="008134AB" w:rsidRPr="00D7054F" w:rsidRDefault="008134AB" w:rsidP="00CF0EA0">
            <w:pPr>
              <w:pStyle w:val="NoSpacing"/>
              <w:spacing w:line="360" w:lineRule="auto"/>
              <w:jc w:val="center"/>
            </w:pPr>
            <w:r w:rsidRPr="00D7054F">
              <w:t>Sum</w:t>
            </w:r>
          </w:p>
        </w:tc>
        <w:tc>
          <w:tcPr>
            <w:tcW w:w="0" w:type="auto"/>
            <w:shd w:val="clear" w:color="auto" w:fill="FFFFFF" w:themeFill="background1"/>
          </w:tcPr>
          <w:p w:rsidR="008134AB" w:rsidRPr="009F298E" w:rsidRDefault="008134AB" w:rsidP="00CF0EA0">
            <w:pPr>
              <w:pStyle w:val="NoSpacing"/>
              <w:spacing w:line="360" w:lineRule="auto"/>
              <w:jc w:val="center"/>
              <w:cnfStyle w:val="000000000000"/>
            </w:pPr>
            <w:r w:rsidRPr="009F298E">
              <w:t>17.69</w:t>
            </w:r>
          </w:p>
        </w:tc>
        <w:tc>
          <w:tcPr>
            <w:tcW w:w="0" w:type="auto"/>
            <w:shd w:val="clear" w:color="auto" w:fill="FFFFFF" w:themeFill="background1"/>
          </w:tcPr>
          <w:p w:rsidR="008134AB" w:rsidRPr="009F298E" w:rsidRDefault="008134AB" w:rsidP="00CF0EA0">
            <w:pPr>
              <w:pStyle w:val="NoSpacing"/>
              <w:spacing w:line="360" w:lineRule="auto"/>
              <w:cnfStyle w:val="000000000000"/>
            </w:pPr>
            <w:r w:rsidRPr="009F298E">
              <w:t>19.65</w:t>
            </w:r>
          </w:p>
        </w:tc>
        <w:tc>
          <w:tcPr>
            <w:tcW w:w="0" w:type="auto"/>
            <w:shd w:val="clear" w:color="auto" w:fill="FFFFFF" w:themeFill="background1"/>
          </w:tcPr>
          <w:p w:rsidR="008134AB" w:rsidRDefault="008134AB" w:rsidP="00CF0EA0">
            <w:pPr>
              <w:pStyle w:val="NoSpacing"/>
              <w:spacing w:line="360" w:lineRule="auto"/>
              <w:cnfStyle w:val="000000000000"/>
            </w:pPr>
            <w:r w:rsidRPr="009F298E">
              <w:t>19.88</w:t>
            </w:r>
          </w:p>
        </w:tc>
        <w:tc>
          <w:tcPr>
            <w:tcW w:w="0" w:type="auto"/>
            <w:shd w:val="clear" w:color="auto" w:fill="FFFFFF" w:themeFill="background1"/>
          </w:tcPr>
          <w:p w:rsidR="008134AB" w:rsidRDefault="008134AB" w:rsidP="00CF0EA0">
            <w:pPr>
              <w:pStyle w:val="NoSpacing"/>
              <w:spacing w:line="360" w:lineRule="auto"/>
              <w:jc w:val="center"/>
              <w:cnfStyle w:val="000000000000"/>
            </w:pPr>
          </w:p>
        </w:tc>
        <w:tc>
          <w:tcPr>
            <w:tcW w:w="0" w:type="auto"/>
            <w:shd w:val="clear" w:color="auto" w:fill="FFFFFF" w:themeFill="background1"/>
          </w:tcPr>
          <w:p w:rsidR="008134AB" w:rsidRDefault="008134AB" w:rsidP="00CF0EA0">
            <w:pPr>
              <w:pStyle w:val="NoSpacing"/>
              <w:spacing w:line="360" w:lineRule="auto"/>
              <w:jc w:val="center"/>
              <w:cnfStyle w:val="000000000000"/>
            </w:pPr>
          </w:p>
        </w:tc>
        <w:tc>
          <w:tcPr>
            <w:tcW w:w="0" w:type="auto"/>
            <w:shd w:val="clear" w:color="auto" w:fill="FFFFFF" w:themeFill="background1"/>
          </w:tcPr>
          <w:p w:rsidR="008134AB" w:rsidRDefault="008134AB" w:rsidP="00CF0EA0">
            <w:pPr>
              <w:pStyle w:val="NoSpacing"/>
              <w:spacing w:line="360" w:lineRule="auto"/>
              <w:jc w:val="center"/>
              <w:cnfStyle w:val="000000000000"/>
            </w:pPr>
          </w:p>
        </w:tc>
      </w:tr>
      <w:tr w:rsidR="008134AB" w:rsidTr="00CF0EA0">
        <w:trPr>
          <w:cnfStyle w:val="000000100000"/>
          <w:jc w:val="center"/>
        </w:trPr>
        <w:tc>
          <w:tcPr>
            <w:cnfStyle w:val="001000000000"/>
            <w:tcW w:w="0" w:type="auto"/>
            <w:shd w:val="clear" w:color="auto" w:fill="FFFFFF" w:themeFill="background1"/>
          </w:tcPr>
          <w:p w:rsidR="008134AB" w:rsidRPr="00D7054F" w:rsidRDefault="008134AB" w:rsidP="00CF0EA0">
            <w:pPr>
              <w:pStyle w:val="NoSpacing"/>
              <w:spacing w:line="360" w:lineRule="auto"/>
              <w:jc w:val="center"/>
            </w:pPr>
            <w:r w:rsidRPr="00D7054F">
              <w:t>Total Sum (T)</w:t>
            </w:r>
          </w:p>
        </w:tc>
        <w:tc>
          <w:tcPr>
            <w:tcW w:w="0" w:type="auto"/>
            <w:shd w:val="clear" w:color="auto" w:fill="FFFFFF" w:themeFill="background1"/>
          </w:tcPr>
          <w:p w:rsidR="008134AB" w:rsidRDefault="008134AB" w:rsidP="00CF0EA0">
            <w:pPr>
              <w:pStyle w:val="NoSpacing"/>
              <w:spacing w:line="360" w:lineRule="auto"/>
              <w:jc w:val="center"/>
              <w:cnfStyle w:val="000000100000"/>
            </w:pPr>
          </w:p>
        </w:tc>
        <w:tc>
          <w:tcPr>
            <w:tcW w:w="0" w:type="auto"/>
            <w:shd w:val="clear" w:color="auto" w:fill="FFFFFF" w:themeFill="background1"/>
          </w:tcPr>
          <w:p w:rsidR="008134AB" w:rsidRDefault="008134AB" w:rsidP="00CF0EA0">
            <w:pPr>
              <w:pStyle w:val="NoSpacing"/>
              <w:spacing w:line="360" w:lineRule="auto"/>
              <w:cnfStyle w:val="000000100000"/>
            </w:pPr>
            <w:r w:rsidRPr="009F298E">
              <w:t>57.22</w:t>
            </w:r>
          </w:p>
        </w:tc>
        <w:tc>
          <w:tcPr>
            <w:tcW w:w="0" w:type="auto"/>
            <w:shd w:val="clear" w:color="auto" w:fill="FFFFFF" w:themeFill="background1"/>
          </w:tcPr>
          <w:p w:rsidR="008134AB" w:rsidRDefault="008134AB" w:rsidP="00CF0EA0">
            <w:pPr>
              <w:pStyle w:val="NoSpacing"/>
              <w:spacing w:line="360" w:lineRule="auto"/>
              <w:cnfStyle w:val="000000100000"/>
            </w:pPr>
          </w:p>
        </w:tc>
        <w:tc>
          <w:tcPr>
            <w:tcW w:w="0" w:type="auto"/>
            <w:shd w:val="clear" w:color="auto" w:fill="FFFFFF" w:themeFill="background1"/>
          </w:tcPr>
          <w:p w:rsidR="008134AB" w:rsidRDefault="008134AB" w:rsidP="00CF0EA0">
            <w:pPr>
              <w:pStyle w:val="NoSpacing"/>
              <w:spacing w:line="360" w:lineRule="auto"/>
              <w:jc w:val="center"/>
              <w:cnfStyle w:val="000000100000"/>
            </w:pPr>
          </w:p>
        </w:tc>
        <w:tc>
          <w:tcPr>
            <w:tcW w:w="0" w:type="auto"/>
            <w:shd w:val="clear" w:color="auto" w:fill="FFFFFF" w:themeFill="background1"/>
          </w:tcPr>
          <w:p w:rsidR="008134AB" w:rsidRDefault="008134AB" w:rsidP="00CF0EA0">
            <w:pPr>
              <w:pStyle w:val="NoSpacing"/>
              <w:spacing w:line="360" w:lineRule="auto"/>
              <w:jc w:val="center"/>
              <w:cnfStyle w:val="000000100000"/>
            </w:pPr>
          </w:p>
        </w:tc>
        <w:tc>
          <w:tcPr>
            <w:tcW w:w="0" w:type="auto"/>
            <w:shd w:val="clear" w:color="auto" w:fill="FFFFFF" w:themeFill="background1"/>
          </w:tcPr>
          <w:p w:rsidR="008134AB" w:rsidRDefault="008134AB" w:rsidP="00CF0EA0">
            <w:pPr>
              <w:pStyle w:val="NoSpacing"/>
              <w:spacing w:line="360" w:lineRule="auto"/>
              <w:jc w:val="center"/>
              <w:cnfStyle w:val="000000100000"/>
            </w:pPr>
          </w:p>
        </w:tc>
      </w:tr>
      <w:tr w:rsidR="008134AB" w:rsidTr="00CF0EA0">
        <w:trPr>
          <w:jc w:val="center"/>
        </w:trPr>
        <w:tc>
          <w:tcPr>
            <w:cnfStyle w:val="001000000000"/>
            <w:tcW w:w="0" w:type="auto"/>
          </w:tcPr>
          <w:p w:rsidR="008134AB" w:rsidRPr="00D7054F" w:rsidRDefault="008134AB" w:rsidP="00CF0EA0">
            <w:pPr>
              <w:pStyle w:val="NoSpacing"/>
              <w:spacing w:line="360" w:lineRule="auto"/>
              <w:jc w:val="center"/>
            </w:pPr>
            <w:r w:rsidRPr="00D7054F">
              <w:t>Average</w:t>
            </w:r>
          </w:p>
        </w:tc>
        <w:tc>
          <w:tcPr>
            <w:tcW w:w="0" w:type="auto"/>
          </w:tcPr>
          <w:p w:rsidR="008134AB" w:rsidRDefault="008134AB" w:rsidP="00CF0EA0">
            <w:pPr>
              <w:pStyle w:val="NoSpacing"/>
              <w:spacing w:line="360" w:lineRule="auto"/>
              <w:jc w:val="center"/>
              <w:cnfStyle w:val="000000000000"/>
            </w:pPr>
          </w:p>
        </w:tc>
        <w:tc>
          <w:tcPr>
            <w:tcW w:w="0" w:type="auto"/>
          </w:tcPr>
          <w:p w:rsidR="008134AB" w:rsidRDefault="008134AB" w:rsidP="00CF0EA0">
            <w:pPr>
              <w:pStyle w:val="NoSpacing"/>
              <w:spacing w:line="360" w:lineRule="auto"/>
              <w:cnfStyle w:val="000000000000"/>
            </w:pPr>
            <w:r>
              <w:t>2.1193</w:t>
            </w:r>
          </w:p>
        </w:tc>
        <w:tc>
          <w:tcPr>
            <w:tcW w:w="0" w:type="auto"/>
          </w:tcPr>
          <w:p w:rsidR="008134AB" w:rsidRDefault="008134AB" w:rsidP="00CF0EA0">
            <w:pPr>
              <w:pStyle w:val="NoSpacing"/>
              <w:spacing w:line="360" w:lineRule="auto"/>
              <w:cnfStyle w:val="000000000000"/>
            </w:pPr>
          </w:p>
        </w:tc>
        <w:tc>
          <w:tcPr>
            <w:tcW w:w="0" w:type="auto"/>
          </w:tcPr>
          <w:p w:rsidR="008134AB" w:rsidRDefault="008134AB" w:rsidP="00CF0EA0">
            <w:pPr>
              <w:pStyle w:val="NoSpacing"/>
              <w:spacing w:line="360" w:lineRule="auto"/>
              <w:jc w:val="center"/>
              <w:cnfStyle w:val="000000000000"/>
            </w:pPr>
          </w:p>
        </w:tc>
        <w:tc>
          <w:tcPr>
            <w:tcW w:w="0" w:type="auto"/>
          </w:tcPr>
          <w:p w:rsidR="008134AB" w:rsidRDefault="008134AB" w:rsidP="00CF0EA0">
            <w:pPr>
              <w:pStyle w:val="NoSpacing"/>
              <w:spacing w:line="360" w:lineRule="auto"/>
              <w:jc w:val="center"/>
              <w:cnfStyle w:val="000000000000"/>
            </w:pPr>
          </w:p>
        </w:tc>
        <w:tc>
          <w:tcPr>
            <w:tcW w:w="0" w:type="auto"/>
          </w:tcPr>
          <w:p w:rsidR="008134AB" w:rsidRDefault="008134AB" w:rsidP="00CF0EA0">
            <w:pPr>
              <w:pStyle w:val="NoSpacing"/>
              <w:spacing w:line="360" w:lineRule="auto"/>
              <w:jc w:val="center"/>
              <w:cnfStyle w:val="000000000000"/>
            </w:pPr>
          </w:p>
        </w:tc>
      </w:tr>
    </w:tbl>
    <w:p w:rsidR="008134AB" w:rsidRDefault="008134AB" w:rsidP="008134AB">
      <w:pPr>
        <w:rPr>
          <w:lang w:val="en-IN"/>
        </w:rPr>
      </w:pPr>
    </w:p>
    <w:p w:rsidR="008134AB" w:rsidRDefault="008134AB" w:rsidP="008134AB">
      <w:pPr>
        <w:spacing w:line="360" w:lineRule="auto"/>
        <w:jc w:val="both"/>
        <w:rPr>
          <w:rFonts w:ascii="Times New Roman" w:hAnsi="Times New Roman" w:cs="Times New Roman"/>
          <w:sz w:val="24"/>
          <w:szCs w:val="24"/>
        </w:rPr>
      </w:pPr>
      <w:r>
        <w:rPr>
          <w:rFonts w:ascii="Times New Roman" w:hAnsi="Times New Roman" w:cs="Times New Roman"/>
          <w:sz w:val="24"/>
          <w:szCs w:val="24"/>
        </w:rPr>
        <w:t>It has been shown that the combined effect of magnetic field and electrolytic field increase the material removal and hence these magnetic and electric lines of forces result in increased velocity of impact of abrasive particles onto the internal walls of worpiece.</w:t>
      </w:r>
    </w:p>
    <w:p w:rsidR="008134AB" w:rsidRPr="002762F1" w:rsidRDefault="008134AB" w:rsidP="008134AB">
      <w:pPr>
        <w:jc w:val="center"/>
        <w:rPr>
          <w:rFonts w:ascii="Times New Roman" w:hAnsi="Times New Roman" w:cs="Times New Roman"/>
        </w:rPr>
      </w:pPr>
      <w:r>
        <w:rPr>
          <w:rFonts w:ascii="Times New Roman" w:hAnsi="Times New Roman" w:cs="Times New Roman"/>
        </w:rPr>
        <w:t>Table 6.9</w:t>
      </w:r>
      <w:r w:rsidRPr="002762F1">
        <w:rPr>
          <w:rFonts w:ascii="Times New Roman" w:hAnsi="Times New Roman" w:cs="Times New Roman"/>
        </w:rPr>
        <w:t xml:space="preserve"> S/N ratio table for response output</w:t>
      </w:r>
    </w:p>
    <w:tbl>
      <w:tblPr>
        <w:tblStyle w:val="LightShading2"/>
        <w:tblW w:w="0" w:type="auto"/>
        <w:jc w:val="center"/>
        <w:tblLook w:val="04A0"/>
      </w:tblPr>
      <w:tblGrid>
        <w:gridCol w:w="1105"/>
        <w:gridCol w:w="937"/>
        <w:gridCol w:w="1089"/>
        <w:gridCol w:w="1139"/>
      </w:tblGrid>
      <w:tr w:rsidR="008134AB" w:rsidRPr="002762F1" w:rsidTr="00CF0EA0">
        <w:trPr>
          <w:cnfStyle w:val="100000000000"/>
          <w:jc w:val="center"/>
        </w:trPr>
        <w:tc>
          <w:tcPr>
            <w:cnfStyle w:val="001000000000"/>
            <w:tcW w:w="0" w:type="auto"/>
          </w:tcPr>
          <w:p w:rsidR="008134AB" w:rsidRPr="002762F1" w:rsidRDefault="008134AB" w:rsidP="00CF0EA0">
            <w:pPr>
              <w:spacing w:line="360" w:lineRule="auto"/>
              <w:jc w:val="center"/>
              <w:rPr>
                <w:rFonts w:ascii="Times New Roman" w:hAnsi="Times New Roman" w:cs="Times New Roman"/>
              </w:rPr>
            </w:pPr>
            <w:r w:rsidRPr="002762F1">
              <w:rPr>
                <w:rFonts w:ascii="Times New Roman" w:hAnsi="Times New Roman" w:cs="Times New Roman"/>
              </w:rPr>
              <w:t>Level</w:t>
            </w:r>
          </w:p>
        </w:tc>
        <w:tc>
          <w:tcPr>
            <w:tcW w:w="0" w:type="auto"/>
          </w:tcPr>
          <w:p w:rsidR="008134AB" w:rsidRPr="002762F1" w:rsidRDefault="008134AB" w:rsidP="00CF0EA0">
            <w:pPr>
              <w:spacing w:line="360" w:lineRule="auto"/>
              <w:jc w:val="center"/>
              <w:cnfStyle w:val="100000000000"/>
              <w:rPr>
                <w:rFonts w:ascii="Times New Roman" w:hAnsi="Times New Roman" w:cs="Times New Roman"/>
                <w:sz w:val="24"/>
                <w:szCs w:val="24"/>
              </w:rPr>
            </w:pPr>
            <w:r w:rsidRPr="002762F1">
              <w:rPr>
                <w:rFonts w:ascii="Times New Roman" w:hAnsi="Times New Roman" w:cs="Times New Roman"/>
              </w:rPr>
              <w:t>Magnet</w:t>
            </w:r>
          </w:p>
        </w:tc>
        <w:tc>
          <w:tcPr>
            <w:tcW w:w="0" w:type="auto"/>
          </w:tcPr>
          <w:p w:rsidR="008134AB" w:rsidRPr="002762F1" w:rsidRDefault="008134AB" w:rsidP="00CF0EA0">
            <w:pPr>
              <w:spacing w:line="360" w:lineRule="auto"/>
              <w:jc w:val="center"/>
              <w:cnfStyle w:val="100000000000"/>
              <w:rPr>
                <w:rFonts w:ascii="Times New Roman" w:hAnsi="Times New Roman" w:cs="Times New Roman"/>
                <w:sz w:val="20"/>
              </w:rPr>
            </w:pPr>
            <w:r w:rsidRPr="002762F1">
              <w:rPr>
                <w:rFonts w:ascii="Times New Roman" w:hAnsi="Times New Roman" w:cs="Times New Roman"/>
                <w:sz w:val="20"/>
              </w:rPr>
              <w:t>ECM Rod</w:t>
            </w:r>
          </w:p>
        </w:tc>
        <w:tc>
          <w:tcPr>
            <w:tcW w:w="0" w:type="auto"/>
          </w:tcPr>
          <w:p w:rsidR="008134AB" w:rsidRPr="002762F1" w:rsidRDefault="008134AB" w:rsidP="00CF0EA0">
            <w:pPr>
              <w:spacing w:line="360" w:lineRule="auto"/>
              <w:jc w:val="center"/>
              <w:cnfStyle w:val="100000000000"/>
              <w:rPr>
                <w:rFonts w:ascii="Times New Roman" w:hAnsi="Times New Roman" w:cs="Times New Roman"/>
                <w:sz w:val="24"/>
                <w:szCs w:val="24"/>
              </w:rPr>
            </w:pPr>
            <w:r w:rsidRPr="002762F1">
              <w:rPr>
                <w:rFonts w:ascii="Times New Roman" w:hAnsi="Times New Roman" w:cs="Times New Roman"/>
              </w:rPr>
              <w:t>ECM volt</w:t>
            </w:r>
          </w:p>
        </w:tc>
      </w:tr>
      <w:tr w:rsidR="008134AB" w:rsidRPr="002762F1" w:rsidTr="00CF0EA0">
        <w:trPr>
          <w:cnfStyle w:val="000000100000"/>
          <w:jc w:val="center"/>
        </w:trPr>
        <w:tc>
          <w:tcPr>
            <w:cnfStyle w:val="001000000000"/>
            <w:tcW w:w="0" w:type="auto"/>
            <w:shd w:val="clear" w:color="auto" w:fill="FFFFFF" w:themeFill="background1"/>
          </w:tcPr>
          <w:p w:rsidR="008134AB" w:rsidRPr="002762F1" w:rsidRDefault="008134AB" w:rsidP="00CF0EA0">
            <w:pPr>
              <w:spacing w:line="360" w:lineRule="auto"/>
              <w:jc w:val="center"/>
              <w:rPr>
                <w:rFonts w:ascii="Times New Roman" w:hAnsi="Times New Roman" w:cs="Times New Roman"/>
                <w:b w:val="0"/>
                <w:bCs w:val="0"/>
                <w:sz w:val="20"/>
              </w:rPr>
            </w:pPr>
            <w:r w:rsidRPr="002762F1">
              <w:rPr>
                <w:rFonts w:ascii="Times New Roman" w:hAnsi="Times New Roman" w:cs="Times New Roman"/>
                <w:b w:val="0"/>
                <w:bCs w:val="0"/>
                <w:sz w:val="20"/>
              </w:rPr>
              <w:t>L1</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0.753</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-9.235</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-2.773</w:t>
            </w:r>
          </w:p>
        </w:tc>
      </w:tr>
      <w:tr w:rsidR="008134AB" w:rsidRPr="002762F1" w:rsidTr="00CF0EA0">
        <w:trPr>
          <w:jc w:val="center"/>
        </w:trPr>
        <w:tc>
          <w:tcPr>
            <w:cnfStyle w:val="001000000000"/>
            <w:tcW w:w="0" w:type="auto"/>
            <w:shd w:val="clear" w:color="auto" w:fill="FFFFFF" w:themeFill="background1"/>
          </w:tcPr>
          <w:p w:rsidR="008134AB" w:rsidRPr="002762F1" w:rsidRDefault="008134AB" w:rsidP="00CF0EA0">
            <w:pPr>
              <w:spacing w:line="360" w:lineRule="auto"/>
              <w:jc w:val="center"/>
              <w:rPr>
                <w:rFonts w:ascii="Times New Roman" w:hAnsi="Times New Roman" w:cs="Times New Roman"/>
                <w:b w:val="0"/>
                <w:bCs w:val="0"/>
                <w:sz w:val="20"/>
              </w:rPr>
            </w:pPr>
            <w:r w:rsidRPr="002762F1">
              <w:rPr>
                <w:rFonts w:ascii="Times New Roman" w:hAnsi="Times New Roman" w:cs="Times New Roman"/>
                <w:b w:val="0"/>
                <w:bCs w:val="0"/>
                <w:sz w:val="20"/>
              </w:rPr>
              <w:t>L2</w:t>
            </w:r>
          </w:p>
        </w:tc>
        <w:tc>
          <w:tcPr>
            <w:tcW w:w="0" w:type="auto"/>
            <w:shd w:val="clear" w:color="auto" w:fill="FFFFFF" w:themeFill="background1"/>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1.153</w:t>
            </w:r>
          </w:p>
        </w:tc>
        <w:tc>
          <w:tcPr>
            <w:tcW w:w="0" w:type="auto"/>
            <w:shd w:val="clear" w:color="auto" w:fill="FFFFFF" w:themeFill="background1"/>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5.987</w:t>
            </w:r>
          </w:p>
        </w:tc>
        <w:tc>
          <w:tcPr>
            <w:tcW w:w="0" w:type="auto"/>
            <w:shd w:val="clear" w:color="auto" w:fill="FFFFFF" w:themeFill="background1"/>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4.222</w:t>
            </w:r>
          </w:p>
        </w:tc>
      </w:tr>
      <w:tr w:rsidR="008134AB" w:rsidRPr="002762F1" w:rsidTr="00CF0EA0">
        <w:trPr>
          <w:cnfStyle w:val="000000100000"/>
          <w:jc w:val="center"/>
        </w:trPr>
        <w:tc>
          <w:tcPr>
            <w:cnfStyle w:val="001000000000"/>
            <w:tcW w:w="0" w:type="auto"/>
            <w:shd w:val="clear" w:color="auto" w:fill="FFFFFF" w:themeFill="background1"/>
          </w:tcPr>
          <w:p w:rsidR="008134AB" w:rsidRPr="002762F1" w:rsidRDefault="008134AB" w:rsidP="00CF0EA0">
            <w:pPr>
              <w:spacing w:line="360" w:lineRule="auto"/>
              <w:jc w:val="center"/>
              <w:rPr>
                <w:rFonts w:ascii="Times New Roman" w:hAnsi="Times New Roman" w:cs="Times New Roman"/>
                <w:b w:val="0"/>
                <w:bCs w:val="0"/>
                <w:sz w:val="20"/>
              </w:rPr>
            </w:pPr>
            <w:r w:rsidRPr="002762F1">
              <w:rPr>
                <w:rFonts w:ascii="Times New Roman" w:hAnsi="Times New Roman" w:cs="Times New Roman"/>
                <w:b w:val="0"/>
                <w:bCs w:val="0"/>
                <w:sz w:val="20"/>
              </w:rPr>
              <w:t>L3</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5.068</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10.223</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5.527</w:t>
            </w:r>
          </w:p>
        </w:tc>
      </w:tr>
      <w:tr w:rsidR="008134AB" w:rsidRPr="002762F1" w:rsidTr="00CF0EA0">
        <w:trPr>
          <w:jc w:val="center"/>
        </w:trPr>
        <w:tc>
          <w:tcPr>
            <w:cnfStyle w:val="001000000000"/>
            <w:tcW w:w="0" w:type="auto"/>
            <w:shd w:val="clear" w:color="auto" w:fill="FFFFFF" w:themeFill="background1"/>
          </w:tcPr>
          <w:p w:rsidR="008134AB" w:rsidRPr="002762F1" w:rsidRDefault="008134AB" w:rsidP="00CF0EA0">
            <w:pPr>
              <w:spacing w:line="360" w:lineRule="auto"/>
              <w:jc w:val="center"/>
              <w:rPr>
                <w:rFonts w:ascii="Times New Roman" w:hAnsi="Times New Roman" w:cs="Times New Roman"/>
                <w:b w:val="0"/>
                <w:bCs w:val="0"/>
                <w:sz w:val="20"/>
              </w:rPr>
            </w:pPr>
            <w:r w:rsidRPr="002762F1">
              <w:rPr>
                <w:rFonts w:ascii="Times New Roman" w:hAnsi="Times New Roman" w:cs="Times New Roman"/>
                <w:b w:val="0"/>
                <w:bCs w:val="0"/>
                <w:sz w:val="20"/>
              </w:rPr>
              <w:t>L2-L1</w:t>
            </w:r>
          </w:p>
        </w:tc>
        <w:tc>
          <w:tcPr>
            <w:tcW w:w="0" w:type="auto"/>
            <w:shd w:val="clear" w:color="auto" w:fill="FFFFFF" w:themeFill="background1"/>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0.399</w:t>
            </w:r>
          </w:p>
        </w:tc>
        <w:tc>
          <w:tcPr>
            <w:tcW w:w="0" w:type="auto"/>
            <w:shd w:val="clear" w:color="auto" w:fill="FFFFFF" w:themeFill="background1"/>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15.223</w:t>
            </w:r>
          </w:p>
        </w:tc>
        <w:tc>
          <w:tcPr>
            <w:tcW w:w="0" w:type="auto"/>
            <w:shd w:val="clear" w:color="auto" w:fill="FFFFFF" w:themeFill="background1"/>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6.995</w:t>
            </w:r>
          </w:p>
        </w:tc>
      </w:tr>
      <w:tr w:rsidR="008134AB" w:rsidRPr="002762F1" w:rsidTr="00CF0EA0">
        <w:trPr>
          <w:cnfStyle w:val="000000100000"/>
          <w:jc w:val="center"/>
        </w:trPr>
        <w:tc>
          <w:tcPr>
            <w:cnfStyle w:val="001000000000"/>
            <w:tcW w:w="0" w:type="auto"/>
            <w:shd w:val="clear" w:color="auto" w:fill="FFFFFF" w:themeFill="background1"/>
          </w:tcPr>
          <w:p w:rsidR="008134AB" w:rsidRPr="002762F1" w:rsidRDefault="008134AB" w:rsidP="00CF0EA0">
            <w:pPr>
              <w:spacing w:line="360" w:lineRule="auto"/>
              <w:jc w:val="center"/>
              <w:rPr>
                <w:rFonts w:ascii="Times New Roman" w:hAnsi="Times New Roman" w:cs="Times New Roman"/>
                <w:b w:val="0"/>
                <w:bCs w:val="0"/>
                <w:sz w:val="20"/>
              </w:rPr>
            </w:pPr>
            <w:r w:rsidRPr="002762F1">
              <w:rPr>
                <w:rFonts w:ascii="Times New Roman" w:hAnsi="Times New Roman" w:cs="Times New Roman"/>
                <w:b w:val="0"/>
                <w:bCs w:val="0"/>
                <w:sz w:val="20"/>
              </w:rPr>
              <w:t>L3-L2</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3.915</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4.236</w:t>
            </w:r>
          </w:p>
        </w:tc>
        <w:tc>
          <w:tcPr>
            <w:tcW w:w="0" w:type="auto"/>
            <w:shd w:val="clear" w:color="auto" w:fill="FFFFFF" w:themeFill="background1"/>
          </w:tcPr>
          <w:p w:rsidR="008134AB" w:rsidRPr="002762F1" w:rsidRDefault="008134AB" w:rsidP="00CF0EA0">
            <w:pPr>
              <w:spacing w:line="360" w:lineRule="auto"/>
              <w:jc w:val="center"/>
              <w:cnfStyle w:val="000000100000"/>
              <w:rPr>
                <w:rFonts w:ascii="Times New Roman" w:hAnsi="Times New Roman" w:cs="Times New Roman"/>
                <w:sz w:val="20"/>
              </w:rPr>
            </w:pPr>
            <w:r w:rsidRPr="002762F1">
              <w:rPr>
                <w:rFonts w:ascii="Times New Roman" w:hAnsi="Times New Roman" w:cs="Times New Roman"/>
                <w:sz w:val="20"/>
              </w:rPr>
              <w:t>1.305</w:t>
            </w:r>
          </w:p>
        </w:tc>
      </w:tr>
      <w:tr w:rsidR="008134AB" w:rsidRPr="002762F1" w:rsidTr="00CF0EA0">
        <w:trPr>
          <w:jc w:val="center"/>
        </w:trPr>
        <w:tc>
          <w:tcPr>
            <w:cnfStyle w:val="001000000000"/>
            <w:tcW w:w="0" w:type="auto"/>
          </w:tcPr>
          <w:p w:rsidR="008134AB" w:rsidRPr="002762F1" w:rsidRDefault="008134AB" w:rsidP="00CF0EA0">
            <w:pPr>
              <w:spacing w:line="360" w:lineRule="auto"/>
              <w:jc w:val="center"/>
              <w:rPr>
                <w:rFonts w:ascii="Times New Roman" w:hAnsi="Times New Roman" w:cs="Times New Roman"/>
                <w:sz w:val="20"/>
              </w:rPr>
            </w:pPr>
            <w:r w:rsidRPr="002762F1">
              <w:rPr>
                <w:rFonts w:ascii="Times New Roman" w:hAnsi="Times New Roman" w:cs="Times New Roman"/>
                <w:sz w:val="20"/>
              </w:rPr>
              <w:t>Difference</w:t>
            </w:r>
          </w:p>
        </w:tc>
        <w:tc>
          <w:tcPr>
            <w:tcW w:w="0" w:type="auto"/>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3.516</w:t>
            </w:r>
          </w:p>
        </w:tc>
        <w:tc>
          <w:tcPr>
            <w:tcW w:w="0" w:type="auto"/>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-10.987</w:t>
            </w:r>
          </w:p>
        </w:tc>
        <w:tc>
          <w:tcPr>
            <w:tcW w:w="0" w:type="auto"/>
          </w:tcPr>
          <w:p w:rsidR="008134AB" w:rsidRPr="002762F1" w:rsidRDefault="008134AB" w:rsidP="00CF0EA0">
            <w:pPr>
              <w:spacing w:line="360" w:lineRule="auto"/>
              <w:jc w:val="center"/>
              <w:cnfStyle w:val="000000000000"/>
              <w:rPr>
                <w:rFonts w:ascii="Times New Roman" w:hAnsi="Times New Roman" w:cs="Times New Roman"/>
                <w:sz w:val="20"/>
              </w:rPr>
            </w:pPr>
            <w:r w:rsidRPr="002762F1">
              <w:rPr>
                <w:rFonts w:ascii="Times New Roman" w:hAnsi="Times New Roman" w:cs="Times New Roman"/>
                <w:sz w:val="20"/>
              </w:rPr>
              <w:t>-5.690</w:t>
            </w:r>
          </w:p>
        </w:tc>
      </w:tr>
    </w:tbl>
    <w:p w:rsidR="008134AB" w:rsidRDefault="008134AB" w:rsidP="008134AB">
      <w:pPr>
        <w:jc w:val="center"/>
      </w:pPr>
    </w:p>
    <w:p w:rsidR="008134AB" w:rsidRPr="009F07EC" w:rsidRDefault="008134AB" w:rsidP="008134AB">
      <w:pPr>
        <w:pStyle w:val="NoSpacing"/>
        <w:spacing w:line="360" w:lineRule="auto"/>
        <w:jc w:val="both"/>
        <w:rPr>
          <w:rFonts w:ascii="Times New Roman" w:hAnsi="Times New Roman" w:cs="Times New Roman"/>
          <w:sz w:val="24"/>
          <w:szCs w:val="24"/>
        </w:rPr>
      </w:pPr>
      <w:r w:rsidRPr="009F07EC">
        <w:rPr>
          <w:rFonts w:ascii="Times New Roman" w:hAnsi="Times New Roman" w:cs="Times New Roman"/>
          <w:sz w:val="24"/>
          <w:szCs w:val="24"/>
        </w:rPr>
        <w:lastRenderedPageBreak/>
        <w:t>Both the response tables i.e. for S/N ratio and for raw data have found to be significant. All the parameters are found suitable according to their given levels and their values. Hence the optimized results are found correct according to the given condit</w:t>
      </w:r>
      <w:r>
        <w:rPr>
          <w:rFonts w:ascii="Times New Roman" w:hAnsi="Times New Roman" w:cs="Times New Roman"/>
          <w:sz w:val="24"/>
          <w:szCs w:val="24"/>
        </w:rPr>
        <w:t>ions. The ANOVA raw data data is given in table 6.10.</w:t>
      </w:r>
    </w:p>
    <w:p w:rsidR="008134AB" w:rsidRPr="002762F1" w:rsidRDefault="008134AB" w:rsidP="008134AB">
      <w:pPr>
        <w:jc w:val="center"/>
        <w:rPr>
          <w:rFonts w:ascii="Times New Roman" w:hAnsi="Times New Roman" w:cs="Times New Roman"/>
        </w:rPr>
      </w:pPr>
      <w:r w:rsidRPr="002762F1">
        <w:rPr>
          <w:rFonts w:ascii="Times New Roman" w:hAnsi="Times New Roman" w:cs="Times New Roman"/>
        </w:rPr>
        <w:t>Table 6.10 ANOVA Raw Data</w:t>
      </w:r>
    </w:p>
    <w:tbl>
      <w:tblPr>
        <w:tblStyle w:val="LightShading2"/>
        <w:tblW w:w="0" w:type="auto"/>
        <w:jc w:val="center"/>
        <w:tblLook w:val="04A0"/>
      </w:tblPr>
      <w:tblGrid>
        <w:gridCol w:w="1090"/>
        <w:gridCol w:w="821"/>
        <w:gridCol w:w="681"/>
        <w:gridCol w:w="821"/>
        <w:gridCol w:w="821"/>
        <w:gridCol w:w="937"/>
        <w:gridCol w:w="937"/>
        <w:gridCol w:w="1652"/>
      </w:tblGrid>
      <w:tr w:rsidR="008134AB" w:rsidRPr="00356205" w:rsidTr="00CF0EA0">
        <w:trPr>
          <w:cnfStyle w:val="100000000000"/>
          <w:jc w:val="center"/>
        </w:trPr>
        <w:tc>
          <w:tcPr>
            <w:cnfStyle w:val="001000000000"/>
            <w:tcW w:w="0" w:type="auto"/>
          </w:tcPr>
          <w:p w:rsidR="008134AB" w:rsidRPr="00356205" w:rsidRDefault="008134AB" w:rsidP="00CF0EA0">
            <w:pPr>
              <w:spacing w:line="360" w:lineRule="auto"/>
              <w:jc w:val="center"/>
              <w:rPr>
                <w:rFonts w:ascii="Times New Roman" w:hAnsi="Times New Roman" w:cs="Times New Roman"/>
                <w:b w:val="0"/>
                <w:bCs w:val="0"/>
              </w:rPr>
            </w:pPr>
            <w:r w:rsidRPr="00356205">
              <w:rPr>
                <w:rFonts w:ascii="Times New Roman" w:hAnsi="Times New Roman" w:cs="Times New Roman"/>
              </w:rPr>
              <w:t>Source</w:t>
            </w:r>
          </w:p>
        </w:tc>
        <w:tc>
          <w:tcPr>
            <w:tcW w:w="0" w:type="auto"/>
          </w:tcPr>
          <w:p w:rsidR="008134AB" w:rsidRPr="00356205" w:rsidRDefault="008134AB" w:rsidP="00CF0EA0">
            <w:pPr>
              <w:spacing w:line="360" w:lineRule="auto"/>
              <w:jc w:val="center"/>
              <w:cnfStyle w:val="100000000000"/>
              <w:rPr>
                <w:rFonts w:ascii="Times New Roman" w:hAnsi="Times New Roman" w:cs="Times New Roman"/>
                <w:b w:val="0"/>
                <w:bCs w:val="0"/>
              </w:rPr>
            </w:pPr>
            <w:r w:rsidRPr="00356205">
              <w:rPr>
                <w:rFonts w:ascii="Times New Roman" w:hAnsi="Times New Roman" w:cs="Times New Roman"/>
              </w:rPr>
              <w:t>SS</w:t>
            </w:r>
          </w:p>
        </w:tc>
        <w:tc>
          <w:tcPr>
            <w:tcW w:w="0" w:type="auto"/>
          </w:tcPr>
          <w:p w:rsidR="008134AB" w:rsidRPr="00356205" w:rsidRDefault="008134AB" w:rsidP="00CF0EA0">
            <w:pPr>
              <w:spacing w:line="360" w:lineRule="auto"/>
              <w:jc w:val="center"/>
              <w:cnfStyle w:val="100000000000"/>
              <w:rPr>
                <w:rFonts w:ascii="Times New Roman" w:hAnsi="Times New Roman" w:cs="Times New Roman"/>
                <w:b w:val="0"/>
                <w:bCs w:val="0"/>
              </w:rPr>
            </w:pPr>
            <w:r w:rsidRPr="00356205">
              <w:rPr>
                <w:rFonts w:ascii="Times New Roman" w:hAnsi="Times New Roman" w:cs="Times New Roman"/>
              </w:rPr>
              <w:t>DOF</w:t>
            </w:r>
          </w:p>
        </w:tc>
        <w:tc>
          <w:tcPr>
            <w:tcW w:w="0" w:type="auto"/>
          </w:tcPr>
          <w:p w:rsidR="008134AB" w:rsidRPr="00356205" w:rsidRDefault="008134AB" w:rsidP="00CF0EA0">
            <w:pPr>
              <w:spacing w:line="360" w:lineRule="auto"/>
              <w:jc w:val="center"/>
              <w:cnfStyle w:val="100000000000"/>
              <w:rPr>
                <w:rFonts w:ascii="Times New Roman" w:hAnsi="Times New Roman" w:cs="Times New Roman"/>
                <w:b w:val="0"/>
                <w:bCs w:val="0"/>
              </w:rPr>
            </w:pPr>
            <w:r w:rsidRPr="00356205">
              <w:rPr>
                <w:rFonts w:ascii="Times New Roman" w:hAnsi="Times New Roman" w:cs="Times New Roman"/>
              </w:rPr>
              <w:t>V</w:t>
            </w:r>
          </w:p>
        </w:tc>
        <w:tc>
          <w:tcPr>
            <w:tcW w:w="0" w:type="auto"/>
          </w:tcPr>
          <w:p w:rsidR="008134AB" w:rsidRPr="00356205" w:rsidRDefault="008134AB" w:rsidP="00CF0EA0">
            <w:pPr>
              <w:spacing w:line="360" w:lineRule="auto"/>
              <w:jc w:val="center"/>
              <w:cnfStyle w:val="100000000000"/>
              <w:rPr>
                <w:rFonts w:ascii="Times New Roman" w:hAnsi="Times New Roman" w:cs="Times New Roman"/>
                <w:b w:val="0"/>
                <w:bCs w:val="0"/>
              </w:rPr>
            </w:pPr>
            <w:r w:rsidRPr="00356205">
              <w:rPr>
                <w:rFonts w:ascii="Times New Roman" w:hAnsi="Times New Roman" w:cs="Times New Roman"/>
              </w:rPr>
              <w:t>P</w:t>
            </w:r>
          </w:p>
        </w:tc>
        <w:tc>
          <w:tcPr>
            <w:tcW w:w="0" w:type="auto"/>
          </w:tcPr>
          <w:p w:rsidR="008134AB" w:rsidRPr="00356205" w:rsidRDefault="008134AB" w:rsidP="00CF0EA0">
            <w:pPr>
              <w:spacing w:line="360" w:lineRule="auto"/>
              <w:jc w:val="center"/>
              <w:cnfStyle w:val="100000000000"/>
              <w:rPr>
                <w:rFonts w:ascii="Times New Roman" w:hAnsi="Times New Roman" w:cs="Times New Roman"/>
                <w:b w:val="0"/>
                <w:bCs w:val="0"/>
              </w:rPr>
            </w:pPr>
            <w:r w:rsidRPr="00356205">
              <w:rPr>
                <w:rFonts w:ascii="Times New Roman" w:hAnsi="Times New Roman" w:cs="Times New Roman"/>
              </w:rPr>
              <w:t>F-Ratio</w:t>
            </w:r>
          </w:p>
        </w:tc>
        <w:tc>
          <w:tcPr>
            <w:tcW w:w="0" w:type="auto"/>
          </w:tcPr>
          <w:p w:rsidR="008134AB" w:rsidRPr="00356205" w:rsidRDefault="008134AB" w:rsidP="00CF0EA0">
            <w:pPr>
              <w:spacing w:line="360" w:lineRule="auto"/>
              <w:cnfStyle w:val="100000000000"/>
              <w:rPr>
                <w:rFonts w:ascii="Times New Roman" w:hAnsi="Times New Roman" w:cs="Times New Roman"/>
              </w:rPr>
            </w:pPr>
            <w:r w:rsidRPr="00356205">
              <w:rPr>
                <w:rFonts w:ascii="Times New Roman" w:hAnsi="Times New Roman" w:cs="Times New Roman"/>
              </w:rPr>
              <w:t>F-Ratio</w:t>
            </w:r>
          </w:p>
        </w:tc>
        <w:tc>
          <w:tcPr>
            <w:tcW w:w="0" w:type="auto"/>
          </w:tcPr>
          <w:p w:rsidR="008134AB" w:rsidRPr="00356205" w:rsidRDefault="008134AB" w:rsidP="00CF0EA0">
            <w:pPr>
              <w:spacing w:line="360" w:lineRule="auto"/>
              <w:cnfStyle w:val="100000000000"/>
              <w:rPr>
                <w:rFonts w:ascii="Times New Roman" w:hAnsi="Times New Roman" w:cs="Times New Roman"/>
              </w:rPr>
            </w:pPr>
            <w:r w:rsidRPr="00356205">
              <w:rPr>
                <w:rFonts w:ascii="Times New Roman" w:hAnsi="Times New Roman" w:cs="Times New Roman"/>
              </w:rPr>
              <w:t>Pooling</w:t>
            </w:r>
          </w:p>
        </w:tc>
      </w:tr>
      <w:tr w:rsidR="008134AB" w:rsidRPr="00356205" w:rsidTr="00CF0EA0">
        <w:trPr>
          <w:cnfStyle w:val="000000100000"/>
          <w:jc w:val="center"/>
        </w:trPr>
        <w:tc>
          <w:tcPr>
            <w:cnfStyle w:val="001000000000"/>
            <w:tcW w:w="0" w:type="auto"/>
            <w:shd w:val="clear" w:color="auto" w:fill="FFFFFF" w:themeFill="background1"/>
          </w:tcPr>
          <w:p w:rsidR="008134AB" w:rsidRPr="00356205" w:rsidRDefault="008134AB" w:rsidP="00CF0EA0">
            <w:pPr>
              <w:spacing w:line="360" w:lineRule="auto"/>
              <w:jc w:val="center"/>
              <w:rPr>
                <w:rFonts w:ascii="Times New Roman" w:hAnsi="Times New Roman" w:cs="Times New Roman"/>
                <w:b w:val="0"/>
                <w:bCs w:val="0"/>
              </w:rPr>
            </w:pPr>
            <w:r w:rsidRPr="00356205">
              <w:rPr>
                <w:rFonts w:ascii="Times New Roman" w:hAnsi="Times New Roman" w:cs="Times New Roman"/>
                <w:b w:val="0"/>
                <w:bCs w:val="0"/>
              </w:rPr>
              <w:t>Magnet</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6.592</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2</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3.296</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7.198</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color w:val="auto"/>
              </w:rPr>
            </w:pPr>
            <w:r w:rsidRPr="00356205">
              <w:rPr>
                <w:rFonts w:ascii="Times New Roman" w:hAnsi="Times New Roman" w:cs="Times New Roman"/>
                <w:color w:val="auto"/>
              </w:rPr>
              <w:t>4.223</w:t>
            </w:r>
          </w:p>
        </w:tc>
        <w:tc>
          <w:tcPr>
            <w:tcW w:w="0" w:type="auto"/>
            <w:shd w:val="clear" w:color="auto" w:fill="FFFFFF" w:themeFill="background1"/>
          </w:tcPr>
          <w:p w:rsidR="008134AB" w:rsidRPr="00356205" w:rsidRDefault="008134AB" w:rsidP="00CF0EA0">
            <w:pPr>
              <w:spacing w:line="360" w:lineRule="auto"/>
              <w:cnfStyle w:val="000000100000"/>
              <w:rPr>
                <w:rFonts w:ascii="Times New Roman" w:hAnsi="Times New Roman" w:cs="Times New Roman"/>
              </w:rPr>
            </w:pPr>
            <w:r w:rsidRPr="00356205">
              <w:rPr>
                <w:rFonts w:ascii="Times New Roman" w:hAnsi="Times New Roman" w:cs="Times New Roman"/>
              </w:rPr>
              <w:t>19</w:t>
            </w:r>
          </w:p>
        </w:tc>
        <w:tc>
          <w:tcPr>
            <w:tcW w:w="0" w:type="auto"/>
            <w:shd w:val="clear" w:color="auto" w:fill="FFFFFF" w:themeFill="background1"/>
          </w:tcPr>
          <w:p w:rsidR="008134AB" w:rsidRPr="00356205" w:rsidRDefault="008134AB" w:rsidP="00CF0EA0">
            <w:pPr>
              <w:spacing w:line="360" w:lineRule="auto"/>
              <w:cnfStyle w:val="000000100000"/>
              <w:rPr>
                <w:rFonts w:ascii="Times New Roman" w:hAnsi="Times New Roman" w:cs="Times New Roman"/>
              </w:rPr>
            </w:pPr>
            <w:r w:rsidRPr="00356205">
              <w:rPr>
                <w:rFonts w:ascii="Times New Roman" w:hAnsi="Times New Roman" w:cs="Times New Roman"/>
              </w:rPr>
              <w:t>No (Significant)</w:t>
            </w:r>
          </w:p>
        </w:tc>
      </w:tr>
      <w:tr w:rsidR="008134AB" w:rsidRPr="00356205" w:rsidTr="00CF0EA0">
        <w:trPr>
          <w:jc w:val="center"/>
        </w:trPr>
        <w:tc>
          <w:tcPr>
            <w:cnfStyle w:val="001000000000"/>
            <w:tcW w:w="0" w:type="auto"/>
            <w:shd w:val="clear" w:color="auto" w:fill="FFFFFF" w:themeFill="background1"/>
          </w:tcPr>
          <w:p w:rsidR="008134AB" w:rsidRPr="00356205" w:rsidRDefault="008134AB" w:rsidP="00CF0EA0">
            <w:pPr>
              <w:spacing w:line="360" w:lineRule="auto"/>
              <w:jc w:val="center"/>
              <w:rPr>
                <w:rFonts w:ascii="Times New Roman" w:hAnsi="Times New Roman" w:cs="Times New Roman"/>
                <w:b w:val="0"/>
                <w:bCs w:val="0"/>
              </w:rPr>
            </w:pPr>
            <w:r w:rsidRPr="00356205">
              <w:rPr>
                <w:rFonts w:ascii="Times New Roman" w:hAnsi="Times New Roman" w:cs="Times New Roman"/>
                <w:b w:val="0"/>
                <w:bCs w:val="0"/>
              </w:rPr>
              <w:t>ECM rod</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53.305</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2</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26.652</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58.211</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color w:val="auto"/>
              </w:rPr>
            </w:pPr>
            <w:r w:rsidRPr="00356205">
              <w:rPr>
                <w:rFonts w:ascii="Times New Roman" w:hAnsi="Times New Roman" w:cs="Times New Roman"/>
                <w:color w:val="auto"/>
              </w:rPr>
              <w:t>34.147</w:t>
            </w:r>
          </w:p>
        </w:tc>
        <w:tc>
          <w:tcPr>
            <w:tcW w:w="0" w:type="auto"/>
            <w:shd w:val="clear" w:color="auto" w:fill="FFFFFF" w:themeFill="background1"/>
          </w:tcPr>
          <w:p w:rsidR="008134AB" w:rsidRPr="00356205" w:rsidRDefault="008134AB" w:rsidP="00CF0EA0">
            <w:pPr>
              <w:spacing w:line="360" w:lineRule="auto"/>
              <w:cnfStyle w:val="000000000000"/>
              <w:rPr>
                <w:rFonts w:ascii="Times New Roman" w:hAnsi="Times New Roman" w:cs="Times New Roman"/>
              </w:rPr>
            </w:pPr>
            <w:r w:rsidRPr="00356205">
              <w:rPr>
                <w:rFonts w:ascii="Times New Roman" w:hAnsi="Times New Roman" w:cs="Times New Roman"/>
              </w:rPr>
              <w:t>19</w:t>
            </w:r>
          </w:p>
        </w:tc>
        <w:tc>
          <w:tcPr>
            <w:tcW w:w="0" w:type="auto"/>
            <w:shd w:val="clear" w:color="auto" w:fill="FFFFFF" w:themeFill="background1"/>
          </w:tcPr>
          <w:p w:rsidR="008134AB" w:rsidRPr="00356205" w:rsidRDefault="008134AB" w:rsidP="00CF0EA0">
            <w:pPr>
              <w:spacing w:line="360" w:lineRule="auto"/>
              <w:cnfStyle w:val="000000000000"/>
              <w:rPr>
                <w:rFonts w:ascii="Times New Roman" w:hAnsi="Times New Roman" w:cs="Times New Roman"/>
              </w:rPr>
            </w:pPr>
            <w:r w:rsidRPr="00356205">
              <w:rPr>
                <w:rFonts w:ascii="Times New Roman" w:hAnsi="Times New Roman" w:cs="Times New Roman"/>
              </w:rPr>
              <w:t>No (Significant)</w:t>
            </w:r>
          </w:p>
        </w:tc>
      </w:tr>
      <w:tr w:rsidR="008134AB" w:rsidRPr="00356205" w:rsidTr="00CF0EA0">
        <w:trPr>
          <w:cnfStyle w:val="000000100000"/>
          <w:jc w:val="center"/>
        </w:trPr>
        <w:tc>
          <w:tcPr>
            <w:cnfStyle w:val="001000000000"/>
            <w:tcW w:w="0" w:type="auto"/>
            <w:shd w:val="clear" w:color="auto" w:fill="FFFFFF" w:themeFill="background1"/>
          </w:tcPr>
          <w:p w:rsidR="008134AB" w:rsidRPr="00356205" w:rsidRDefault="008134AB" w:rsidP="00CF0EA0">
            <w:pPr>
              <w:spacing w:line="360" w:lineRule="auto"/>
              <w:jc w:val="center"/>
              <w:rPr>
                <w:rFonts w:ascii="Times New Roman" w:hAnsi="Times New Roman" w:cs="Times New Roman"/>
                <w:b w:val="0"/>
                <w:bCs w:val="0"/>
              </w:rPr>
            </w:pPr>
            <w:r w:rsidRPr="00356205">
              <w:rPr>
                <w:rFonts w:ascii="Times New Roman" w:hAnsi="Times New Roman" w:cs="Times New Roman"/>
                <w:b w:val="0"/>
                <w:bCs w:val="0"/>
              </w:rPr>
              <w:t>ECM volt</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16.063</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2</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8.031</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17.542</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color w:val="auto"/>
              </w:rPr>
            </w:pPr>
            <w:r w:rsidRPr="00356205">
              <w:rPr>
                <w:rFonts w:ascii="Times New Roman" w:hAnsi="Times New Roman" w:cs="Times New Roman"/>
                <w:color w:val="auto"/>
              </w:rPr>
              <w:t>10.29</w:t>
            </w:r>
          </w:p>
        </w:tc>
        <w:tc>
          <w:tcPr>
            <w:tcW w:w="0" w:type="auto"/>
            <w:shd w:val="clear" w:color="auto" w:fill="FFFFFF" w:themeFill="background1"/>
          </w:tcPr>
          <w:p w:rsidR="008134AB" w:rsidRPr="00356205" w:rsidRDefault="008134AB" w:rsidP="00CF0EA0">
            <w:pPr>
              <w:spacing w:line="360" w:lineRule="auto"/>
              <w:cnfStyle w:val="000000100000"/>
              <w:rPr>
                <w:rFonts w:ascii="Times New Roman" w:hAnsi="Times New Roman" w:cs="Times New Roman"/>
              </w:rPr>
            </w:pPr>
            <w:r w:rsidRPr="00356205">
              <w:rPr>
                <w:rFonts w:ascii="Times New Roman" w:hAnsi="Times New Roman" w:cs="Times New Roman"/>
              </w:rPr>
              <w:t>19</w:t>
            </w:r>
          </w:p>
        </w:tc>
        <w:tc>
          <w:tcPr>
            <w:tcW w:w="0" w:type="auto"/>
            <w:shd w:val="clear" w:color="auto" w:fill="FFFFFF" w:themeFill="background1"/>
          </w:tcPr>
          <w:p w:rsidR="008134AB" w:rsidRPr="00356205" w:rsidRDefault="008134AB" w:rsidP="00CF0EA0">
            <w:pPr>
              <w:spacing w:line="360" w:lineRule="auto"/>
              <w:cnfStyle w:val="000000100000"/>
              <w:rPr>
                <w:rFonts w:ascii="Times New Roman" w:hAnsi="Times New Roman" w:cs="Times New Roman"/>
              </w:rPr>
            </w:pPr>
            <w:r w:rsidRPr="00356205">
              <w:rPr>
                <w:rFonts w:ascii="Times New Roman" w:hAnsi="Times New Roman" w:cs="Times New Roman"/>
              </w:rPr>
              <w:t>No (Significant)</w:t>
            </w:r>
          </w:p>
        </w:tc>
      </w:tr>
      <w:tr w:rsidR="008134AB" w:rsidRPr="00356205" w:rsidTr="00CF0EA0">
        <w:trPr>
          <w:jc w:val="center"/>
        </w:trPr>
        <w:tc>
          <w:tcPr>
            <w:cnfStyle w:val="001000000000"/>
            <w:tcW w:w="0" w:type="auto"/>
            <w:shd w:val="clear" w:color="auto" w:fill="FFFFFF" w:themeFill="background1"/>
          </w:tcPr>
          <w:p w:rsidR="008134AB" w:rsidRPr="00356205" w:rsidRDefault="008134AB" w:rsidP="00CF0EA0">
            <w:pPr>
              <w:spacing w:line="360" w:lineRule="auto"/>
              <w:jc w:val="center"/>
              <w:rPr>
                <w:rFonts w:ascii="Times New Roman" w:hAnsi="Times New Roman" w:cs="Times New Roman"/>
                <w:b w:val="0"/>
                <w:bCs w:val="0"/>
              </w:rPr>
            </w:pPr>
            <w:r w:rsidRPr="00356205">
              <w:rPr>
                <w:rFonts w:ascii="Times New Roman" w:hAnsi="Times New Roman" w:cs="Times New Roman"/>
                <w:b w:val="0"/>
                <w:bCs w:val="0"/>
              </w:rPr>
              <w:t>Error</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15.61</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20</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0.78</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r w:rsidRPr="00356205">
              <w:rPr>
                <w:rFonts w:ascii="Times New Roman" w:hAnsi="Times New Roman" w:cs="Times New Roman"/>
              </w:rPr>
              <w:t>17.046</w:t>
            </w:r>
          </w:p>
        </w:tc>
        <w:tc>
          <w:tcPr>
            <w:tcW w:w="0" w:type="auto"/>
            <w:shd w:val="clear" w:color="auto" w:fill="FFFFFF" w:themeFill="background1"/>
          </w:tcPr>
          <w:p w:rsidR="008134AB" w:rsidRPr="00356205" w:rsidRDefault="008134AB" w:rsidP="00CF0EA0">
            <w:pPr>
              <w:spacing w:line="360" w:lineRule="auto"/>
              <w:jc w:val="center"/>
              <w:cnfStyle w:val="000000000000"/>
              <w:rPr>
                <w:rFonts w:ascii="Times New Roman" w:hAnsi="Times New Roman" w:cs="Times New Roman"/>
              </w:rPr>
            </w:pPr>
          </w:p>
        </w:tc>
        <w:tc>
          <w:tcPr>
            <w:tcW w:w="0" w:type="auto"/>
            <w:shd w:val="clear" w:color="auto" w:fill="FFFFFF" w:themeFill="background1"/>
          </w:tcPr>
          <w:p w:rsidR="008134AB" w:rsidRPr="00356205" w:rsidRDefault="008134AB" w:rsidP="00CF0EA0">
            <w:pPr>
              <w:spacing w:line="360" w:lineRule="auto"/>
              <w:cnfStyle w:val="000000000000"/>
              <w:rPr>
                <w:rFonts w:ascii="Times New Roman" w:hAnsi="Times New Roman" w:cs="Times New Roman"/>
              </w:rPr>
            </w:pPr>
          </w:p>
        </w:tc>
        <w:tc>
          <w:tcPr>
            <w:tcW w:w="0" w:type="auto"/>
            <w:shd w:val="clear" w:color="auto" w:fill="FFFFFF" w:themeFill="background1"/>
          </w:tcPr>
          <w:p w:rsidR="008134AB" w:rsidRPr="00356205" w:rsidRDefault="008134AB" w:rsidP="00CF0EA0">
            <w:pPr>
              <w:spacing w:line="360" w:lineRule="auto"/>
              <w:cnfStyle w:val="000000000000"/>
              <w:rPr>
                <w:rFonts w:ascii="Times New Roman" w:hAnsi="Times New Roman" w:cs="Times New Roman"/>
              </w:rPr>
            </w:pPr>
          </w:p>
        </w:tc>
      </w:tr>
      <w:tr w:rsidR="008134AB" w:rsidRPr="00356205" w:rsidTr="00CF0EA0">
        <w:trPr>
          <w:cnfStyle w:val="000000100000"/>
          <w:jc w:val="center"/>
        </w:trPr>
        <w:tc>
          <w:tcPr>
            <w:cnfStyle w:val="001000000000"/>
            <w:tcW w:w="0" w:type="auto"/>
            <w:shd w:val="clear" w:color="auto" w:fill="FFFFFF" w:themeFill="background1"/>
          </w:tcPr>
          <w:p w:rsidR="008134AB" w:rsidRPr="00356205" w:rsidRDefault="008134AB" w:rsidP="00CF0EA0">
            <w:pPr>
              <w:spacing w:line="360" w:lineRule="auto"/>
              <w:jc w:val="center"/>
              <w:rPr>
                <w:rFonts w:ascii="Times New Roman" w:hAnsi="Times New Roman" w:cs="Times New Roman"/>
                <w:b w:val="0"/>
                <w:bCs w:val="0"/>
              </w:rPr>
            </w:pPr>
            <w:r w:rsidRPr="00356205">
              <w:rPr>
                <w:rFonts w:ascii="Times New Roman" w:hAnsi="Times New Roman" w:cs="Times New Roman"/>
                <w:b w:val="0"/>
                <w:bCs w:val="0"/>
              </w:rPr>
              <w:t>T</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91.571</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26</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r w:rsidRPr="00356205">
              <w:rPr>
                <w:rFonts w:ascii="Times New Roman" w:hAnsi="Times New Roman" w:cs="Times New Roman"/>
              </w:rPr>
              <w:t>100</w:t>
            </w:r>
          </w:p>
        </w:tc>
        <w:tc>
          <w:tcPr>
            <w:tcW w:w="0" w:type="auto"/>
            <w:shd w:val="clear" w:color="auto" w:fill="FFFFFF" w:themeFill="background1"/>
          </w:tcPr>
          <w:p w:rsidR="008134AB" w:rsidRPr="00356205" w:rsidRDefault="008134AB" w:rsidP="00CF0EA0">
            <w:pPr>
              <w:spacing w:line="360" w:lineRule="auto"/>
              <w:jc w:val="center"/>
              <w:cnfStyle w:val="000000100000"/>
              <w:rPr>
                <w:rFonts w:ascii="Times New Roman" w:hAnsi="Times New Roman" w:cs="Times New Roman"/>
              </w:rPr>
            </w:pPr>
          </w:p>
        </w:tc>
        <w:tc>
          <w:tcPr>
            <w:tcW w:w="0" w:type="auto"/>
            <w:shd w:val="clear" w:color="auto" w:fill="FFFFFF" w:themeFill="background1"/>
          </w:tcPr>
          <w:p w:rsidR="008134AB" w:rsidRPr="00356205" w:rsidRDefault="008134AB" w:rsidP="00CF0EA0">
            <w:pPr>
              <w:spacing w:line="360" w:lineRule="auto"/>
              <w:cnfStyle w:val="000000100000"/>
              <w:rPr>
                <w:rFonts w:ascii="Times New Roman" w:hAnsi="Times New Roman" w:cs="Times New Roman"/>
              </w:rPr>
            </w:pPr>
          </w:p>
        </w:tc>
        <w:tc>
          <w:tcPr>
            <w:tcW w:w="0" w:type="auto"/>
            <w:shd w:val="clear" w:color="auto" w:fill="FFFFFF" w:themeFill="background1"/>
          </w:tcPr>
          <w:p w:rsidR="008134AB" w:rsidRPr="00356205" w:rsidRDefault="008134AB" w:rsidP="00CF0EA0">
            <w:pPr>
              <w:spacing w:line="360" w:lineRule="auto"/>
              <w:cnfStyle w:val="000000100000"/>
              <w:rPr>
                <w:rFonts w:ascii="Times New Roman" w:hAnsi="Times New Roman" w:cs="Times New Roman"/>
              </w:rPr>
            </w:pPr>
          </w:p>
        </w:tc>
      </w:tr>
    </w:tbl>
    <w:p w:rsidR="008134AB" w:rsidRPr="008200FE" w:rsidRDefault="008134AB" w:rsidP="008134AB">
      <w:pPr>
        <w:pStyle w:val="NoSpacing"/>
        <w:spacing w:line="360" w:lineRule="auto"/>
        <w:jc w:val="both"/>
        <w:rPr>
          <w:rFonts w:ascii="Times New Roman" w:hAnsi="Times New Roman" w:cs="Times New Roman"/>
          <w:sz w:val="24"/>
          <w:szCs w:val="24"/>
        </w:rPr>
      </w:pPr>
    </w:p>
    <w:p w:rsidR="008134AB" w:rsidRPr="008200FE"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6.4.3 Introduction to RSM</w:t>
      </w:r>
    </w:p>
    <w:p w:rsidR="008134AB" w:rsidRPr="008200FE" w:rsidRDefault="008134AB" w:rsidP="008134AB">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Response Surface Methodology (</w:t>
      </w:r>
      <w:r w:rsidRPr="008200FE">
        <w:rPr>
          <w:rFonts w:ascii="Times New Roman" w:hAnsi="Times New Roman" w:cs="Times New Roman"/>
          <w:sz w:val="24"/>
          <w:szCs w:val="24"/>
        </w:rPr>
        <w:t>RSM</w:t>
      </w:r>
      <w:r>
        <w:rPr>
          <w:rFonts w:ascii="Times New Roman" w:hAnsi="Times New Roman" w:cs="Times New Roman"/>
          <w:sz w:val="24"/>
          <w:szCs w:val="24"/>
        </w:rPr>
        <w:t>)</w:t>
      </w:r>
      <w:r w:rsidRPr="008200FE">
        <w:rPr>
          <w:rFonts w:ascii="Times New Roman" w:hAnsi="Times New Roman" w:cs="Times New Roman"/>
          <w:sz w:val="24"/>
          <w:szCs w:val="24"/>
        </w:rPr>
        <w:t xml:space="preserve"> is amalgamation of statistical methods in which desired values are to be controlled. Here we forecast the properties of product, find out the factor level, relationships between variables and designation of individual and combined effect of input variables is done.</w:t>
      </w:r>
    </w:p>
    <w:p w:rsidR="008134AB" w:rsidRPr="008200FE"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6.4.3.1 Procedure of RSM</w:t>
      </w:r>
    </w:p>
    <w:p w:rsidR="008134AB" w:rsidRPr="008200FE" w:rsidRDefault="008134AB" w:rsidP="008134AB">
      <w:pPr>
        <w:pStyle w:val="NoSpacing"/>
        <w:spacing w:line="360" w:lineRule="auto"/>
        <w:ind w:firstLine="720"/>
        <w:jc w:val="both"/>
        <w:rPr>
          <w:rFonts w:ascii="Times New Roman" w:hAnsi="Times New Roman" w:cs="Times New Roman"/>
          <w:sz w:val="24"/>
          <w:szCs w:val="24"/>
        </w:rPr>
      </w:pPr>
      <w:r w:rsidRPr="008200FE">
        <w:rPr>
          <w:rFonts w:ascii="Times New Roman" w:hAnsi="Times New Roman" w:cs="Times New Roman"/>
          <w:sz w:val="24"/>
          <w:szCs w:val="24"/>
        </w:rPr>
        <w:t xml:space="preserve">It starts with problem recognition, objective formulation, definition of response characteristics and factors related. Then levels are selected, analysed using ANOVA and regression model is formulated and then optimization is done using central composite design (CCD). Optimal factor levels are identified and then experiments are performed. We find the optimum spot where response is maximised or minimised. </w:t>
      </w:r>
    </w:p>
    <w:p w:rsidR="008134AB" w:rsidRPr="002762F1" w:rsidRDefault="008134AB" w:rsidP="008134AB">
      <w:pPr>
        <w:jc w:val="center"/>
        <w:rPr>
          <w:rFonts w:ascii="Times New Roman" w:hAnsi="Times New Roman" w:cs="Times New Roman"/>
          <w:lang w:val="en-IN"/>
        </w:rPr>
      </w:pPr>
      <w:r>
        <w:rPr>
          <w:rFonts w:ascii="Times New Roman" w:hAnsi="Times New Roman" w:cs="Times New Roman"/>
          <w:lang w:val="en-IN"/>
        </w:rPr>
        <w:t>Table 6.11</w:t>
      </w:r>
      <w:r w:rsidRPr="002762F1">
        <w:rPr>
          <w:rFonts w:ascii="Times New Roman" w:hAnsi="Times New Roman" w:cs="Times New Roman"/>
          <w:lang w:val="en-IN"/>
        </w:rPr>
        <w:t xml:space="preserve"> Input variables</w:t>
      </w:r>
    </w:p>
    <w:tbl>
      <w:tblPr>
        <w:tblStyle w:val="LightShading1"/>
        <w:tblW w:w="0" w:type="auto"/>
        <w:jc w:val="center"/>
        <w:tblLook w:val="04A0"/>
      </w:tblPr>
      <w:tblGrid>
        <w:gridCol w:w="1103"/>
        <w:gridCol w:w="1109"/>
        <w:gridCol w:w="1103"/>
        <w:gridCol w:w="1070"/>
      </w:tblGrid>
      <w:tr w:rsidR="008134AB" w:rsidRPr="00BE4233" w:rsidTr="00CF0EA0">
        <w:trPr>
          <w:cnfStyle w:val="100000000000"/>
          <w:jc w:val="center"/>
        </w:trPr>
        <w:tc>
          <w:tcPr>
            <w:cnfStyle w:val="001000000000"/>
            <w:tcW w:w="0" w:type="auto"/>
          </w:tcPr>
          <w:p w:rsidR="008134AB" w:rsidRPr="00BE4233" w:rsidRDefault="008134AB" w:rsidP="00CF0EA0">
            <w:pPr>
              <w:spacing w:line="360" w:lineRule="auto"/>
              <w:jc w:val="center"/>
              <w:rPr>
                <w:rFonts w:ascii="Times New Roman" w:hAnsi="Times New Roman" w:cs="Times New Roman"/>
                <w:sz w:val="24"/>
                <w:szCs w:val="24"/>
                <w:lang w:val="en-IN"/>
              </w:rPr>
            </w:pPr>
            <w:r w:rsidRPr="00BE4233">
              <w:rPr>
                <w:rFonts w:ascii="Times New Roman" w:hAnsi="Times New Roman" w:cs="Times New Roman"/>
                <w:sz w:val="24"/>
                <w:szCs w:val="24"/>
                <w:lang w:val="en-IN"/>
              </w:rPr>
              <w:t>Type</w:t>
            </w:r>
          </w:p>
          <w:p w:rsidR="008134AB" w:rsidRPr="00BE4233" w:rsidRDefault="008134AB" w:rsidP="00CF0EA0">
            <w:pPr>
              <w:spacing w:line="360" w:lineRule="auto"/>
              <w:jc w:val="center"/>
              <w:rPr>
                <w:rFonts w:ascii="Times New Roman" w:hAnsi="Times New Roman" w:cs="Times New Roman"/>
                <w:sz w:val="24"/>
                <w:szCs w:val="24"/>
                <w:lang w:val="en-IN"/>
              </w:rPr>
            </w:pPr>
            <w:r w:rsidRPr="00BE4233">
              <w:rPr>
                <w:rFonts w:ascii="Times New Roman" w:hAnsi="Times New Roman" w:cs="Times New Roman"/>
                <w:sz w:val="24"/>
                <w:szCs w:val="24"/>
                <w:lang w:val="en-IN"/>
              </w:rPr>
              <w:t>of media</w:t>
            </w:r>
          </w:p>
        </w:tc>
        <w:tc>
          <w:tcPr>
            <w:tcW w:w="0" w:type="auto"/>
          </w:tcPr>
          <w:p w:rsidR="008134AB" w:rsidRPr="00BE4233" w:rsidRDefault="008134AB" w:rsidP="00CF0EA0">
            <w:pPr>
              <w:spacing w:line="360" w:lineRule="auto"/>
              <w:jc w:val="center"/>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Pressure</w:t>
            </w:r>
          </w:p>
          <w:p w:rsidR="008134AB" w:rsidRPr="00BE4233" w:rsidRDefault="008134AB" w:rsidP="00CF0EA0">
            <w:pPr>
              <w:spacing w:line="360" w:lineRule="auto"/>
              <w:jc w:val="center"/>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(bar)</w:t>
            </w:r>
          </w:p>
        </w:tc>
        <w:tc>
          <w:tcPr>
            <w:tcW w:w="0" w:type="auto"/>
          </w:tcPr>
          <w:p w:rsidR="008134AB" w:rsidRPr="00BE4233" w:rsidRDefault="008134AB" w:rsidP="00CF0EA0">
            <w:pPr>
              <w:spacing w:line="360" w:lineRule="auto"/>
              <w:jc w:val="center"/>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Volume</w:t>
            </w:r>
          </w:p>
          <w:p w:rsidR="008134AB" w:rsidRPr="00BE4233" w:rsidRDefault="008134AB" w:rsidP="00CF0EA0">
            <w:pPr>
              <w:spacing w:line="360" w:lineRule="auto"/>
              <w:jc w:val="center"/>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of media</w:t>
            </w:r>
          </w:p>
        </w:tc>
        <w:tc>
          <w:tcPr>
            <w:tcW w:w="0" w:type="auto"/>
          </w:tcPr>
          <w:p w:rsidR="008134AB" w:rsidRPr="00BE4233" w:rsidRDefault="008134AB" w:rsidP="00CF0EA0">
            <w:pPr>
              <w:spacing w:line="360" w:lineRule="auto"/>
              <w:jc w:val="center"/>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Number</w:t>
            </w:r>
          </w:p>
          <w:p w:rsidR="008134AB" w:rsidRPr="00BE4233" w:rsidRDefault="008134AB" w:rsidP="00CF0EA0">
            <w:pPr>
              <w:spacing w:line="360" w:lineRule="auto"/>
              <w:jc w:val="center"/>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of cycle</w:t>
            </w:r>
          </w:p>
        </w:tc>
      </w:tr>
      <w:tr w:rsidR="008134AB" w:rsidRPr="00BE4233" w:rsidTr="00CF0EA0">
        <w:trPr>
          <w:cnfStyle w:val="000000100000"/>
          <w:jc w:val="center"/>
        </w:trPr>
        <w:tc>
          <w:tcPr>
            <w:cnfStyle w:val="001000000000"/>
            <w:tcW w:w="0" w:type="auto"/>
            <w:shd w:val="clear" w:color="auto" w:fill="FFFFFF" w:themeFill="background1"/>
          </w:tcPr>
          <w:p w:rsidR="008134AB" w:rsidRPr="00BE4233" w:rsidRDefault="008134AB" w:rsidP="00CF0EA0">
            <w:pPr>
              <w:spacing w:line="360" w:lineRule="auto"/>
              <w:jc w:val="center"/>
              <w:rPr>
                <w:rFonts w:ascii="Times New Roman" w:hAnsi="Times New Roman" w:cs="Times New Roman"/>
                <w:b w:val="0"/>
                <w:bCs w:val="0"/>
                <w:sz w:val="24"/>
                <w:szCs w:val="24"/>
                <w:lang w:val="en-IN"/>
              </w:rPr>
            </w:pPr>
            <w:r w:rsidRPr="00BE4233">
              <w:rPr>
                <w:rFonts w:ascii="Times New Roman" w:hAnsi="Times New Roman" w:cs="Times New Roman"/>
                <w:b w:val="0"/>
                <w:bCs w:val="0"/>
                <w:sz w:val="24"/>
                <w:szCs w:val="24"/>
                <w:lang w:val="en-IN"/>
              </w:rPr>
              <w:t xml:space="preserve"> 1</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10</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175</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4</w:t>
            </w:r>
          </w:p>
        </w:tc>
      </w:tr>
      <w:tr w:rsidR="008134AB" w:rsidRPr="00BE4233" w:rsidTr="00CF0EA0">
        <w:trPr>
          <w:jc w:val="center"/>
        </w:trPr>
        <w:tc>
          <w:tcPr>
            <w:cnfStyle w:val="001000000000"/>
            <w:tcW w:w="0" w:type="auto"/>
            <w:shd w:val="clear" w:color="auto" w:fill="FFFFFF" w:themeFill="background1"/>
          </w:tcPr>
          <w:p w:rsidR="008134AB" w:rsidRPr="00BE4233" w:rsidRDefault="008134AB" w:rsidP="00CF0EA0">
            <w:pPr>
              <w:spacing w:line="360" w:lineRule="auto"/>
              <w:jc w:val="center"/>
              <w:rPr>
                <w:rFonts w:ascii="Times New Roman" w:hAnsi="Times New Roman" w:cs="Times New Roman"/>
                <w:b w:val="0"/>
                <w:bCs w:val="0"/>
                <w:sz w:val="24"/>
                <w:szCs w:val="24"/>
                <w:lang w:val="en-IN"/>
              </w:rPr>
            </w:pPr>
            <w:r w:rsidRPr="00BE4233">
              <w:rPr>
                <w:rFonts w:ascii="Times New Roman" w:hAnsi="Times New Roman" w:cs="Times New Roman"/>
                <w:b w:val="0"/>
                <w:bCs w:val="0"/>
                <w:sz w:val="24"/>
                <w:szCs w:val="24"/>
                <w:lang w:val="en-IN"/>
              </w:rPr>
              <w:t>2</w:t>
            </w:r>
          </w:p>
        </w:tc>
        <w:tc>
          <w:tcPr>
            <w:tcW w:w="0" w:type="auto"/>
            <w:shd w:val="clear" w:color="auto" w:fill="FFFFFF" w:themeFill="background1"/>
          </w:tcPr>
          <w:p w:rsidR="008134AB" w:rsidRPr="00BE4233" w:rsidRDefault="008134AB" w:rsidP="00CF0EA0">
            <w:pPr>
              <w:spacing w:line="360" w:lineRule="auto"/>
              <w:jc w:val="center"/>
              <w:cnfStyle w:val="000000000000"/>
              <w:rPr>
                <w:rFonts w:ascii="Times New Roman" w:hAnsi="Times New Roman" w:cs="Times New Roman"/>
                <w:sz w:val="24"/>
                <w:szCs w:val="24"/>
                <w:lang w:val="en-IN"/>
              </w:rPr>
            </w:pPr>
            <w:r w:rsidRPr="00BE4233">
              <w:rPr>
                <w:rFonts w:ascii="Times New Roman" w:hAnsi="Times New Roman" w:cs="Times New Roman"/>
                <w:sz w:val="24"/>
                <w:szCs w:val="24"/>
                <w:lang w:val="en-IN"/>
              </w:rPr>
              <w:t>15</w:t>
            </w:r>
          </w:p>
        </w:tc>
        <w:tc>
          <w:tcPr>
            <w:tcW w:w="0" w:type="auto"/>
            <w:shd w:val="clear" w:color="auto" w:fill="FFFFFF" w:themeFill="background1"/>
          </w:tcPr>
          <w:p w:rsidR="008134AB" w:rsidRPr="00BE4233" w:rsidRDefault="008134AB" w:rsidP="00CF0EA0">
            <w:pPr>
              <w:spacing w:line="360" w:lineRule="auto"/>
              <w:jc w:val="center"/>
              <w:cnfStyle w:val="000000000000"/>
              <w:rPr>
                <w:rFonts w:ascii="Times New Roman" w:hAnsi="Times New Roman" w:cs="Times New Roman"/>
                <w:sz w:val="24"/>
                <w:szCs w:val="24"/>
                <w:lang w:val="en-IN"/>
              </w:rPr>
            </w:pPr>
            <w:r w:rsidRPr="00BE4233">
              <w:rPr>
                <w:rFonts w:ascii="Times New Roman" w:hAnsi="Times New Roman" w:cs="Times New Roman"/>
                <w:sz w:val="24"/>
                <w:szCs w:val="24"/>
                <w:lang w:val="en-IN"/>
              </w:rPr>
              <w:t>200</w:t>
            </w:r>
          </w:p>
        </w:tc>
        <w:tc>
          <w:tcPr>
            <w:tcW w:w="0" w:type="auto"/>
            <w:shd w:val="clear" w:color="auto" w:fill="FFFFFF" w:themeFill="background1"/>
          </w:tcPr>
          <w:p w:rsidR="008134AB" w:rsidRPr="00BE4233" w:rsidRDefault="008134AB" w:rsidP="00CF0EA0">
            <w:pPr>
              <w:spacing w:line="360" w:lineRule="auto"/>
              <w:jc w:val="center"/>
              <w:cnfStyle w:val="000000000000"/>
              <w:rPr>
                <w:rFonts w:ascii="Times New Roman" w:hAnsi="Times New Roman" w:cs="Times New Roman"/>
                <w:sz w:val="24"/>
                <w:szCs w:val="24"/>
                <w:lang w:val="en-IN"/>
              </w:rPr>
            </w:pPr>
            <w:r w:rsidRPr="00BE4233">
              <w:rPr>
                <w:rFonts w:ascii="Times New Roman" w:hAnsi="Times New Roman" w:cs="Times New Roman"/>
                <w:sz w:val="24"/>
                <w:szCs w:val="24"/>
                <w:lang w:val="en-IN"/>
              </w:rPr>
              <w:t>6</w:t>
            </w:r>
          </w:p>
        </w:tc>
      </w:tr>
      <w:tr w:rsidR="008134AB" w:rsidRPr="00BE4233" w:rsidTr="00CF0EA0">
        <w:trPr>
          <w:cnfStyle w:val="000000100000"/>
          <w:jc w:val="center"/>
        </w:trPr>
        <w:tc>
          <w:tcPr>
            <w:cnfStyle w:val="001000000000"/>
            <w:tcW w:w="0" w:type="auto"/>
            <w:shd w:val="clear" w:color="auto" w:fill="FFFFFF" w:themeFill="background1"/>
          </w:tcPr>
          <w:p w:rsidR="008134AB" w:rsidRPr="00BE4233" w:rsidRDefault="008134AB" w:rsidP="00CF0EA0">
            <w:pPr>
              <w:spacing w:line="360" w:lineRule="auto"/>
              <w:jc w:val="center"/>
              <w:rPr>
                <w:rFonts w:ascii="Times New Roman" w:hAnsi="Times New Roman" w:cs="Times New Roman"/>
                <w:b w:val="0"/>
                <w:bCs w:val="0"/>
                <w:sz w:val="24"/>
                <w:szCs w:val="24"/>
                <w:lang w:val="en-IN"/>
              </w:rPr>
            </w:pPr>
            <w:r w:rsidRPr="00BE4233">
              <w:rPr>
                <w:rFonts w:ascii="Times New Roman" w:hAnsi="Times New Roman" w:cs="Times New Roman"/>
                <w:b w:val="0"/>
                <w:bCs w:val="0"/>
                <w:sz w:val="24"/>
                <w:szCs w:val="24"/>
                <w:lang w:val="en-IN"/>
              </w:rPr>
              <w:t>3</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20</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225</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8</w:t>
            </w:r>
          </w:p>
        </w:tc>
      </w:tr>
      <w:tr w:rsidR="008134AB" w:rsidRPr="00BE4233" w:rsidTr="00CF0EA0">
        <w:trPr>
          <w:jc w:val="center"/>
        </w:trPr>
        <w:tc>
          <w:tcPr>
            <w:cnfStyle w:val="001000000000"/>
            <w:tcW w:w="0" w:type="auto"/>
            <w:shd w:val="clear" w:color="auto" w:fill="FFFFFF" w:themeFill="background1"/>
          </w:tcPr>
          <w:p w:rsidR="008134AB" w:rsidRPr="00BE4233" w:rsidRDefault="008134AB" w:rsidP="00CF0EA0">
            <w:pPr>
              <w:spacing w:line="360" w:lineRule="auto"/>
              <w:jc w:val="center"/>
              <w:rPr>
                <w:rFonts w:ascii="Times New Roman" w:hAnsi="Times New Roman" w:cs="Times New Roman"/>
                <w:b w:val="0"/>
                <w:bCs w:val="0"/>
                <w:sz w:val="24"/>
                <w:szCs w:val="24"/>
                <w:lang w:val="en-IN"/>
              </w:rPr>
            </w:pPr>
            <w:r w:rsidRPr="00BE4233">
              <w:rPr>
                <w:rFonts w:ascii="Times New Roman" w:hAnsi="Times New Roman" w:cs="Times New Roman"/>
                <w:b w:val="0"/>
                <w:bCs w:val="0"/>
                <w:sz w:val="24"/>
                <w:szCs w:val="24"/>
                <w:lang w:val="en-IN"/>
              </w:rPr>
              <w:t>4</w:t>
            </w:r>
          </w:p>
        </w:tc>
        <w:tc>
          <w:tcPr>
            <w:tcW w:w="0" w:type="auto"/>
            <w:shd w:val="clear" w:color="auto" w:fill="FFFFFF" w:themeFill="background1"/>
          </w:tcPr>
          <w:p w:rsidR="008134AB" w:rsidRPr="00BE4233" w:rsidRDefault="008134AB" w:rsidP="00CF0EA0">
            <w:pPr>
              <w:spacing w:line="360" w:lineRule="auto"/>
              <w:jc w:val="center"/>
              <w:cnfStyle w:val="000000000000"/>
              <w:rPr>
                <w:rFonts w:ascii="Times New Roman" w:hAnsi="Times New Roman" w:cs="Times New Roman"/>
                <w:sz w:val="24"/>
                <w:szCs w:val="24"/>
                <w:lang w:val="en-IN"/>
              </w:rPr>
            </w:pPr>
            <w:r w:rsidRPr="00BE4233">
              <w:rPr>
                <w:rFonts w:ascii="Times New Roman" w:hAnsi="Times New Roman" w:cs="Times New Roman"/>
                <w:sz w:val="24"/>
                <w:szCs w:val="24"/>
                <w:lang w:val="en-IN"/>
              </w:rPr>
              <w:t>25</w:t>
            </w:r>
          </w:p>
        </w:tc>
        <w:tc>
          <w:tcPr>
            <w:tcW w:w="0" w:type="auto"/>
            <w:shd w:val="clear" w:color="auto" w:fill="FFFFFF" w:themeFill="background1"/>
          </w:tcPr>
          <w:p w:rsidR="008134AB" w:rsidRPr="00BE4233" w:rsidRDefault="008134AB" w:rsidP="00CF0EA0">
            <w:pPr>
              <w:spacing w:line="360" w:lineRule="auto"/>
              <w:jc w:val="center"/>
              <w:cnfStyle w:val="000000000000"/>
              <w:rPr>
                <w:rFonts w:ascii="Times New Roman" w:hAnsi="Times New Roman" w:cs="Times New Roman"/>
                <w:sz w:val="24"/>
                <w:szCs w:val="24"/>
                <w:lang w:val="en-IN"/>
              </w:rPr>
            </w:pPr>
            <w:r w:rsidRPr="00BE4233">
              <w:rPr>
                <w:rFonts w:ascii="Times New Roman" w:hAnsi="Times New Roman" w:cs="Times New Roman"/>
                <w:sz w:val="24"/>
                <w:szCs w:val="24"/>
                <w:lang w:val="en-IN"/>
              </w:rPr>
              <w:t>250</w:t>
            </w:r>
          </w:p>
        </w:tc>
        <w:tc>
          <w:tcPr>
            <w:tcW w:w="0" w:type="auto"/>
            <w:shd w:val="clear" w:color="auto" w:fill="FFFFFF" w:themeFill="background1"/>
          </w:tcPr>
          <w:p w:rsidR="008134AB" w:rsidRPr="00BE4233" w:rsidRDefault="008134AB" w:rsidP="00CF0EA0">
            <w:pPr>
              <w:spacing w:line="360" w:lineRule="auto"/>
              <w:jc w:val="center"/>
              <w:cnfStyle w:val="000000000000"/>
              <w:rPr>
                <w:rFonts w:ascii="Times New Roman" w:hAnsi="Times New Roman" w:cs="Times New Roman"/>
                <w:sz w:val="24"/>
                <w:szCs w:val="24"/>
                <w:lang w:val="en-IN"/>
              </w:rPr>
            </w:pPr>
            <w:r w:rsidRPr="00BE4233">
              <w:rPr>
                <w:rFonts w:ascii="Times New Roman" w:hAnsi="Times New Roman" w:cs="Times New Roman"/>
                <w:sz w:val="24"/>
                <w:szCs w:val="24"/>
                <w:lang w:val="en-IN"/>
              </w:rPr>
              <w:t>10</w:t>
            </w:r>
          </w:p>
        </w:tc>
      </w:tr>
      <w:tr w:rsidR="008134AB" w:rsidRPr="00BE4233" w:rsidTr="00CF0EA0">
        <w:trPr>
          <w:cnfStyle w:val="000000100000"/>
          <w:jc w:val="center"/>
        </w:trPr>
        <w:tc>
          <w:tcPr>
            <w:cnfStyle w:val="001000000000"/>
            <w:tcW w:w="0" w:type="auto"/>
            <w:shd w:val="clear" w:color="auto" w:fill="FFFFFF" w:themeFill="background1"/>
          </w:tcPr>
          <w:p w:rsidR="008134AB" w:rsidRPr="00BE4233" w:rsidRDefault="008134AB" w:rsidP="00CF0EA0">
            <w:pPr>
              <w:spacing w:line="360" w:lineRule="auto"/>
              <w:jc w:val="center"/>
              <w:rPr>
                <w:rFonts w:ascii="Times New Roman" w:hAnsi="Times New Roman" w:cs="Times New Roman"/>
                <w:b w:val="0"/>
                <w:bCs w:val="0"/>
                <w:sz w:val="24"/>
                <w:szCs w:val="24"/>
                <w:lang w:val="en-IN"/>
              </w:rPr>
            </w:pPr>
            <w:r w:rsidRPr="00BE4233">
              <w:rPr>
                <w:rFonts w:ascii="Times New Roman" w:hAnsi="Times New Roman" w:cs="Times New Roman"/>
                <w:b w:val="0"/>
                <w:bCs w:val="0"/>
                <w:sz w:val="24"/>
                <w:szCs w:val="24"/>
                <w:lang w:val="en-IN"/>
              </w:rPr>
              <w:t>5</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30</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275</w:t>
            </w:r>
          </w:p>
        </w:tc>
        <w:tc>
          <w:tcPr>
            <w:tcW w:w="0" w:type="auto"/>
            <w:shd w:val="clear" w:color="auto" w:fill="FFFFFF" w:themeFill="background1"/>
          </w:tcPr>
          <w:p w:rsidR="008134AB" w:rsidRPr="00BE4233" w:rsidRDefault="008134AB" w:rsidP="00CF0EA0">
            <w:pPr>
              <w:spacing w:line="360" w:lineRule="auto"/>
              <w:jc w:val="center"/>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12</w:t>
            </w:r>
          </w:p>
        </w:tc>
      </w:tr>
    </w:tbl>
    <w:p w:rsidR="008134AB" w:rsidRPr="008200FE" w:rsidRDefault="008134AB" w:rsidP="008134AB">
      <w:pPr>
        <w:pStyle w:val="NoSpacing"/>
        <w:spacing w:line="360" w:lineRule="auto"/>
        <w:ind w:firstLine="720"/>
        <w:jc w:val="both"/>
        <w:rPr>
          <w:rFonts w:ascii="Times New Roman" w:hAnsi="Times New Roman" w:cs="Times New Roman"/>
          <w:sz w:val="24"/>
          <w:szCs w:val="24"/>
        </w:rPr>
      </w:pPr>
      <w:r w:rsidRPr="008200FE">
        <w:rPr>
          <w:rFonts w:ascii="Times New Roman" w:hAnsi="Times New Roman" w:cs="Times New Roman"/>
          <w:sz w:val="24"/>
          <w:szCs w:val="24"/>
        </w:rPr>
        <w:lastRenderedPageBreak/>
        <w:t>The two models used are screening response and steepest ascent model. The steepest ascent model tells where to take new experiments and the response at those points are noted. It is a second order model that includes linear, cross product terms and second order term. The linear terms have one subscript and</w:t>
      </w:r>
      <w:r>
        <w:rPr>
          <w:rFonts w:ascii="Times New Roman" w:hAnsi="Times New Roman" w:cs="Times New Roman"/>
          <w:sz w:val="24"/>
          <w:szCs w:val="24"/>
        </w:rPr>
        <w:t xml:space="preserve"> quadratic have two subscripts. </w:t>
      </w:r>
      <w:r w:rsidRPr="008200FE">
        <w:rPr>
          <w:rFonts w:ascii="Times New Roman" w:hAnsi="Times New Roman" w:cs="Times New Roman"/>
          <w:sz w:val="24"/>
          <w:szCs w:val="24"/>
        </w:rPr>
        <w:t xml:space="preserve">There are k*(k-1)/2 interaction terms. The second order model is the base of response surface methodology. First of all, the values of parameters to be set are decided, based on their availability on the machine setup. Then experimentation is performed according </w:t>
      </w:r>
      <w:r>
        <w:rPr>
          <w:rFonts w:ascii="Times New Roman" w:hAnsi="Times New Roman" w:cs="Times New Roman"/>
          <w:sz w:val="24"/>
          <w:szCs w:val="24"/>
        </w:rPr>
        <w:t>to the design table. The table 6.11</w:t>
      </w:r>
      <w:r w:rsidRPr="008200FE">
        <w:rPr>
          <w:rFonts w:ascii="Times New Roman" w:hAnsi="Times New Roman" w:cs="Times New Roman"/>
          <w:sz w:val="24"/>
          <w:szCs w:val="24"/>
        </w:rPr>
        <w:t xml:space="preserve"> shows the different input </w:t>
      </w:r>
      <w:r>
        <w:rPr>
          <w:rFonts w:ascii="Times New Roman" w:hAnsi="Times New Roman" w:cs="Times New Roman"/>
          <w:sz w:val="24"/>
          <w:szCs w:val="24"/>
        </w:rPr>
        <w:t>variables and their five levels and different factor values have been given in table 6.12.</w:t>
      </w:r>
    </w:p>
    <w:p w:rsidR="008134AB" w:rsidRPr="00BE4233" w:rsidRDefault="008134AB" w:rsidP="008134AB">
      <w:pPr>
        <w:jc w:val="center"/>
        <w:rPr>
          <w:rFonts w:ascii="Times New Roman" w:hAnsi="Times New Roman" w:cs="Times New Roman"/>
          <w:lang w:val="en-IN"/>
        </w:rPr>
      </w:pPr>
      <w:r w:rsidRPr="00BE4233">
        <w:rPr>
          <w:rFonts w:ascii="Times New Roman" w:hAnsi="Times New Roman" w:cs="Times New Roman"/>
          <w:lang w:val="en-IN"/>
        </w:rPr>
        <w:t>Table 6.12 Values of factors and different points of cube</w:t>
      </w:r>
    </w:p>
    <w:tbl>
      <w:tblPr>
        <w:tblStyle w:val="LightShading1"/>
        <w:tblW w:w="0" w:type="auto"/>
        <w:shd w:val="clear" w:color="auto" w:fill="FFFFFF" w:themeFill="background1"/>
        <w:tblLook w:val="04A0"/>
      </w:tblPr>
      <w:tblGrid>
        <w:gridCol w:w="1163"/>
        <w:gridCol w:w="989"/>
        <w:gridCol w:w="1083"/>
        <w:gridCol w:w="750"/>
        <w:gridCol w:w="925"/>
        <w:gridCol w:w="897"/>
        <w:gridCol w:w="905"/>
        <w:gridCol w:w="993"/>
        <w:gridCol w:w="905"/>
        <w:gridCol w:w="1066"/>
      </w:tblGrid>
      <w:tr w:rsidR="008134AB" w:rsidRPr="00BE4233" w:rsidTr="00CF0EA0">
        <w:trPr>
          <w:cnfStyle w:val="100000000000"/>
        </w:trPr>
        <w:tc>
          <w:tcPr>
            <w:cnfStyle w:val="001000000000"/>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rPr>
                <w:rFonts w:ascii="Times New Roman" w:hAnsi="Times New Roman" w:cs="Times New Roman"/>
                <w:b w:val="0"/>
                <w:bCs w:val="0"/>
                <w:sz w:val="24"/>
                <w:szCs w:val="24"/>
                <w:lang w:val="en-IN"/>
              </w:rPr>
            </w:pPr>
            <w:r w:rsidRPr="00BE4233">
              <w:rPr>
                <w:rFonts w:ascii="Times New Roman" w:hAnsi="Times New Roman" w:cs="Times New Roman"/>
                <w:sz w:val="24"/>
                <w:szCs w:val="24"/>
                <w:lang w:val="en-IN"/>
              </w:rPr>
              <w:t>Readings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Factors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Replicas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Runs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Base blocks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Blocks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Cube points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Center points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Axial points</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100000000000"/>
              <w:rPr>
                <w:rFonts w:ascii="Times New Roman" w:hAnsi="Times New Roman" w:cs="Times New Roman"/>
                <w:sz w:val="24"/>
                <w:szCs w:val="24"/>
                <w:lang w:val="en-IN"/>
              </w:rPr>
            </w:pPr>
            <w:r w:rsidRPr="00BE4233">
              <w:rPr>
                <w:rFonts w:ascii="Times New Roman" w:hAnsi="Times New Roman" w:cs="Times New Roman"/>
                <w:sz w:val="24"/>
                <w:szCs w:val="24"/>
                <w:lang w:val="en-IN"/>
              </w:rPr>
              <w:t>Center points (axial)</w:t>
            </w:r>
          </w:p>
        </w:tc>
      </w:tr>
      <w:tr w:rsidR="008134AB" w:rsidRPr="00BE4233" w:rsidTr="00CF0EA0">
        <w:trPr>
          <w:cnfStyle w:val="000000100000"/>
        </w:trPr>
        <w:tc>
          <w:tcPr>
            <w:cnfStyle w:val="001000000000"/>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rPr>
                <w:rFonts w:ascii="Times New Roman" w:hAnsi="Times New Roman" w:cs="Times New Roman"/>
                <w:b w:val="0"/>
                <w:bCs w:val="0"/>
                <w:sz w:val="24"/>
                <w:szCs w:val="24"/>
                <w:lang w:val="en-IN"/>
              </w:rPr>
            </w:pPr>
            <w:r w:rsidRPr="00BE4233">
              <w:rPr>
                <w:rFonts w:ascii="Times New Roman" w:hAnsi="Times New Roman" w:cs="Times New Roman"/>
                <w:sz w:val="24"/>
                <w:szCs w:val="24"/>
                <w:lang w:val="en-IN"/>
              </w:rPr>
              <w:t>Value</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4</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1</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30</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1</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1</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8</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6</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6</w:t>
            </w:r>
          </w:p>
        </w:tc>
        <w:tc>
          <w:tcPr>
            <w:tcW w:w="0" w:type="auto"/>
            <w:shd w:val="clear" w:color="auto" w:fill="FFFFFF" w:themeFill="background1"/>
          </w:tcPr>
          <w:p w:rsidR="008134AB" w:rsidRPr="00BE4233" w:rsidRDefault="008134AB" w:rsidP="00CF0EA0">
            <w:pPr>
              <w:shd w:val="clear" w:color="auto" w:fill="FFFFFF" w:themeFill="background1"/>
              <w:tabs>
                <w:tab w:val="left" w:pos="1110"/>
              </w:tabs>
              <w:spacing w:line="360" w:lineRule="auto"/>
              <w:cnfStyle w:val="000000100000"/>
              <w:rPr>
                <w:rFonts w:ascii="Times New Roman" w:hAnsi="Times New Roman" w:cs="Times New Roman"/>
                <w:sz w:val="24"/>
                <w:szCs w:val="24"/>
                <w:lang w:val="en-IN"/>
              </w:rPr>
            </w:pPr>
            <w:r w:rsidRPr="00BE4233">
              <w:rPr>
                <w:rFonts w:ascii="Times New Roman" w:hAnsi="Times New Roman" w:cs="Times New Roman"/>
                <w:sz w:val="24"/>
                <w:szCs w:val="24"/>
                <w:lang w:val="en-IN"/>
              </w:rPr>
              <w:t>0</w:t>
            </w:r>
          </w:p>
        </w:tc>
      </w:tr>
    </w:tbl>
    <w:p w:rsidR="008134AB" w:rsidRDefault="008134AB" w:rsidP="008134AB">
      <w:pPr>
        <w:tabs>
          <w:tab w:val="left" w:pos="1110"/>
        </w:tabs>
        <w:rPr>
          <w:lang w:val="en-IN"/>
        </w:rPr>
      </w:pPr>
    </w:p>
    <w:p w:rsidR="008134AB" w:rsidRPr="008200FE" w:rsidRDefault="008134AB" w:rsidP="008134AB">
      <w:pPr>
        <w:tabs>
          <w:tab w:val="left" w:pos="1110"/>
        </w:tabs>
        <w:rPr>
          <w:rFonts w:ascii="Times New Roman" w:hAnsi="Times New Roman" w:cs="Times New Roman"/>
          <w:sz w:val="24"/>
          <w:szCs w:val="24"/>
          <w:lang w:val="en-IN"/>
        </w:rPr>
      </w:pPr>
      <w:r w:rsidRPr="008200FE">
        <w:rPr>
          <w:rFonts w:ascii="Times New Roman" w:hAnsi="Times New Roman" w:cs="Times New Roman"/>
          <w:sz w:val="24"/>
          <w:szCs w:val="24"/>
          <w:lang w:val="en-IN"/>
        </w:rPr>
        <w:t>The design was set and graphs were obtained between diff</w:t>
      </w:r>
      <w:r>
        <w:rPr>
          <w:rFonts w:ascii="Times New Roman" w:hAnsi="Times New Roman" w:cs="Times New Roman"/>
          <w:sz w:val="24"/>
          <w:szCs w:val="24"/>
          <w:lang w:val="en-IN"/>
        </w:rPr>
        <w:t>erent values as shown in table 6.13</w:t>
      </w:r>
      <w:r w:rsidRPr="008200FE">
        <w:rPr>
          <w:rFonts w:ascii="Times New Roman" w:hAnsi="Times New Roman" w:cs="Times New Roman"/>
          <w:sz w:val="24"/>
          <w:szCs w:val="24"/>
          <w:lang w:val="en-IN"/>
        </w:rPr>
        <w:t>.</w:t>
      </w:r>
    </w:p>
    <w:p w:rsidR="008134AB" w:rsidRPr="00BE4233" w:rsidRDefault="008134AB" w:rsidP="008134AB">
      <w:pPr>
        <w:tabs>
          <w:tab w:val="left" w:pos="1110"/>
        </w:tabs>
        <w:jc w:val="center"/>
        <w:rPr>
          <w:rFonts w:ascii="Times New Roman" w:hAnsi="Times New Roman" w:cs="Times New Roman"/>
          <w:lang w:val="en-IN"/>
        </w:rPr>
      </w:pPr>
      <w:r w:rsidRPr="00BE4233">
        <w:rPr>
          <w:rFonts w:ascii="Times New Roman" w:hAnsi="Times New Roman" w:cs="Times New Roman"/>
          <w:lang w:val="en-IN"/>
        </w:rPr>
        <w:t>Table 6.13 Design table in terms of actual factors</w:t>
      </w:r>
    </w:p>
    <w:tbl>
      <w:tblPr>
        <w:tblStyle w:val="LightShading1"/>
        <w:tblW w:w="0" w:type="auto"/>
        <w:jc w:val="center"/>
        <w:tblLook w:val="04A0"/>
      </w:tblPr>
      <w:tblGrid>
        <w:gridCol w:w="583"/>
        <w:gridCol w:w="1439"/>
        <w:gridCol w:w="961"/>
        <w:gridCol w:w="1199"/>
        <w:gridCol w:w="1672"/>
        <w:gridCol w:w="1710"/>
      </w:tblGrid>
      <w:tr w:rsidR="008134AB" w:rsidRPr="00BF776D" w:rsidTr="00CF0EA0">
        <w:trPr>
          <w:cnfStyle w:val="100000000000"/>
          <w:jc w:val="center"/>
        </w:trPr>
        <w:tc>
          <w:tcPr>
            <w:cnfStyle w:val="001000000000"/>
            <w:tcW w:w="0" w:type="auto"/>
          </w:tcPr>
          <w:p w:rsidR="008134AB" w:rsidRPr="00BF776D" w:rsidRDefault="008134AB" w:rsidP="00CF0EA0">
            <w:pPr>
              <w:tabs>
                <w:tab w:val="left" w:pos="1110"/>
              </w:tabs>
              <w:spacing w:line="360" w:lineRule="auto"/>
              <w:jc w:val="center"/>
              <w:rPr>
                <w:rFonts w:ascii="Times New Roman" w:hAnsi="Times New Roman" w:cs="Times New Roman"/>
                <w:sz w:val="20"/>
                <w:lang w:val="en-IN"/>
              </w:rPr>
            </w:pPr>
            <w:r w:rsidRPr="00BF776D">
              <w:rPr>
                <w:rFonts w:ascii="Times New Roman" w:hAnsi="Times New Roman" w:cs="Times New Roman"/>
                <w:sz w:val="20"/>
                <w:lang w:val="en-IN"/>
              </w:rPr>
              <w:t>Run</w:t>
            </w:r>
          </w:p>
        </w:tc>
        <w:tc>
          <w:tcPr>
            <w:tcW w:w="0" w:type="auto"/>
          </w:tcPr>
          <w:p w:rsidR="008134AB" w:rsidRPr="00BF776D" w:rsidRDefault="008134AB" w:rsidP="00CF0EA0">
            <w:pPr>
              <w:tabs>
                <w:tab w:val="left" w:pos="1110"/>
              </w:tabs>
              <w:spacing w:line="360" w:lineRule="auto"/>
              <w:jc w:val="center"/>
              <w:cnfStyle w:val="100000000000"/>
              <w:rPr>
                <w:rFonts w:ascii="Times New Roman" w:hAnsi="Times New Roman" w:cs="Times New Roman"/>
                <w:sz w:val="20"/>
                <w:lang w:val="en-IN"/>
              </w:rPr>
            </w:pPr>
            <w:r w:rsidRPr="00BF776D">
              <w:rPr>
                <w:rFonts w:ascii="Times New Roman" w:hAnsi="Times New Roman" w:cs="Times New Roman"/>
                <w:sz w:val="20"/>
                <w:lang w:val="en-IN"/>
              </w:rPr>
              <w:t>Type of media</w:t>
            </w:r>
          </w:p>
        </w:tc>
        <w:tc>
          <w:tcPr>
            <w:tcW w:w="0" w:type="auto"/>
          </w:tcPr>
          <w:p w:rsidR="008134AB" w:rsidRPr="00BF776D" w:rsidRDefault="008134AB" w:rsidP="00CF0EA0">
            <w:pPr>
              <w:tabs>
                <w:tab w:val="left" w:pos="1110"/>
              </w:tabs>
              <w:spacing w:line="360" w:lineRule="auto"/>
              <w:jc w:val="center"/>
              <w:cnfStyle w:val="100000000000"/>
              <w:rPr>
                <w:rFonts w:ascii="Times New Roman" w:hAnsi="Times New Roman" w:cs="Times New Roman"/>
                <w:sz w:val="20"/>
                <w:lang w:val="en-IN"/>
              </w:rPr>
            </w:pPr>
            <w:r w:rsidRPr="00BF776D">
              <w:rPr>
                <w:rFonts w:ascii="Times New Roman" w:hAnsi="Times New Roman" w:cs="Times New Roman"/>
                <w:sz w:val="20"/>
                <w:lang w:val="en-IN"/>
              </w:rPr>
              <w:t>Pressure</w:t>
            </w:r>
          </w:p>
        </w:tc>
        <w:tc>
          <w:tcPr>
            <w:tcW w:w="0" w:type="auto"/>
          </w:tcPr>
          <w:p w:rsidR="008134AB" w:rsidRPr="00BF776D" w:rsidRDefault="008134AB" w:rsidP="00CF0EA0">
            <w:pPr>
              <w:tabs>
                <w:tab w:val="left" w:pos="1110"/>
              </w:tabs>
              <w:spacing w:line="360" w:lineRule="auto"/>
              <w:jc w:val="center"/>
              <w:cnfStyle w:val="100000000000"/>
              <w:rPr>
                <w:rFonts w:ascii="Times New Roman" w:hAnsi="Times New Roman" w:cs="Times New Roman"/>
                <w:sz w:val="20"/>
                <w:lang w:val="en-IN"/>
              </w:rPr>
            </w:pPr>
            <w:r w:rsidRPr="00BF776D">
              <w:rPr>
                <w:rFonts w:ascii="Times New Roman" w:hAnsi="Times New Roman" w:cs="Times New Roman"/>
                <w:sz w:val="20"/>
                <w:lang w:val="en-IN"/>
              </w:rPr>
              <w:t>No. of cycle</w:t>
            </w:r>
          </w:p>
        </w:tc>
        <w:tc>
          <w:tcPr>
            <w:tcW w:w="0" w:type="auto"/>
          </w:tcPr>
          <w:p w:rsidR="008134AB" w:rsidRPr="00BF776D" w:rsidRDefault="008134AB" w:rsidP="00CF0EA0">
            <w:pPr>
              <w:tabs>
                <w:tab w:val="left" w:pos="1110"/>
              </w:tabs>
              <w:spacing w:line="360" w:lineRule="auto"/>
              <w:jc w:val="center"/>
              <w:cnfStyle w:val="100000000000"/>
              <w:rPr>
                <w:rFonts w:ascii="Times New Roman" w:hAnsi="Times New Roman" w:cs="Times New Roman"/>
                <w:sz w:val="20"/>
                <w:lang w:val="en-IN"/>
              </w:rPr>
            </w:pPr>
            <w:r w:rsidRPr="00BF776D">
              <w:rPr>
                <w:rFonts w:ascii="Times New Roman" w:hAnsi="Times New Roman" w:cs="Times New Roman"/>
                <w:sz w:val="20"/>
                <w:lang w:val="en-IN"/>
              </w:rPr>
              <w:t>Volume of media</w:t>
            </w:r>
          </w:p>
        </w:tc>
        <w:tc>
          <w:tcPr>
            <w:tcW w:w="0" w:type="auto"/>
          </w:tcPr>
          <w:p w:rsidR="008134AB" w:rsidRPr="00BF776D" w:rsidRDefault="008134AB" w:rsidP="00CF0EA0">
            <w:pPr>
              <w:tabs>
                <w:tab w:val="left" w:pos="1110"/>
              </w:tabs>
              <w:spacing w:line="360" w:lineRule="auto"/>
              <w:jc w:val="center"/>
              <w:cnfStyle w:val="100000000000"/>
              <w:rPr>
                <w:rFonts w:ascii="Times New Roman" w:hAnsi="Times New Roman" w:cs="Times New Roman"/>
                <w:sz w:val="20"/>
                <w:lang w:val="en-IN"/>
              </w:rPr>
            </w:pPr>
            <w:r w:rsidRPr="00BF776D">
              <w:rPr>
                <w:rFonts w:ascii="Times New Roman" w:hAnsi="Times New Roman" w:cs="Times New Roman"/>
                <w:sz w:val="20"/>
                <w:lang w:val="en-IN"/>
              </w:rPr>
              <w:t>Material removal</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1.9543</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2.6532</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1.5329</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1.3932</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0.8032</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1.8578</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7</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0.7593</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0.8029</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9</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2.2076</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1.1029</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11</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1.4191</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12</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1.1529</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13</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0.9043</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14</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1.2866</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2.0546</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16</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12</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1.2874</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lastRenderedPageBreak/>
              <w:t>17</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0.8031</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2.0021</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19</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0.9041</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2.5234</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21</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2.2872</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22</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275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2.3987</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23</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0.8155</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24</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1.1027</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1.2874</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26</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175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2.0832</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27</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1.0571</w:t>
            </w:r>
          </w:p>
        </w:tc>
      </w:tr>
      <w:tr w:rsidR="008134AB" w:rsidRPr="00BF776D" w:rsidTr="00CF0EA0">
        <w:trPr>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2.7352</w:t>
            </w:r>
          </w:p>
        </w:tc>
      </w:tr>
      <w:tr w:rsidR="008134AB" w:rsidRPr="00BF776D" w:rsidTr="00CF0EA0">
        <w:trPr>
          <w:cnfStyle w:val="000000100000"/>
          <w:jc w:val="center"/>
        </w:trPr>
        <w:tc>
          <w:tcPr>
            <w:cnfStyle w:val="001000000000"/>
            <w:tcW w:w="0" w:type="auto"/>
            <w:shd w:val="clear" w:color="auto" w:fill="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29</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3</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20</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8</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225</w:t>
            </w:r>
          </w:p>
        </w:tc>
        <w:tc>
          <w:tcPr>
            <w:tcW w:w="0" w:type="auto"/>
            <w:shd w:val="clear" w:color="auto" w:fill="auto"/>
          </w:tcPr>
          <w:p w:rsidR="008134AB" w:rsidRPr="00BF776D" w:rsidRDefault="008134AB" w:rsidP="00CF0EA0">
            <w:pPr>
              <w:tabs>
                <w:tab w:val="left" w:pos="1110"/>
              </w:tabs>
              <w:spacing w:line="360" w:lineRule="auto"/>
              <w:jc w:val="center"/>
              <w:cnfStyle w:val="000000100000"/>
              <w:rPr>
                <w:rFonts w:ascii="Times New Roman" w:hAnsi="Times New Roman" w:cs="Times New Roman"/>
                <w:sz w:val="20"/>
                <w:lang w:val="en-IN"/>
              </w:rPr>
            </w:pPr>
            <w:r w:rsidRPr="00BF776D">
              <w:rPr>
                <w:rFonts w:ascii="Times New Roman" w:hAnsi="Times New Roman" w:cs="Times New Roman"/>
                <w:sz w:val="20"/>
                <w:lang w:val="en-IN"/>
              </w:rPr>
              <w:t>2.5229</w:t>
            </w:r>
          </w:p>
        </w:tc>
      </w:tr>
      <w:tr w:rsidR="008134AB" w:rsidRPr="00BF776D" w:rsidTr="00CF0EA0">
        <w:trPr>
          <w:jc w:val="center"/>
        </w:trPr>
        <w:tc>
          <w:tcPr>
            <w:cnfStyle w:val="001000000000"/>
            <w:tcW w:w="0" w:type="auto"/>
          </w:tcPr>
          <w:p w:rsidR="008134AB" w:rsidRPr="00BF776D" w:rsidRDefault="008134AB" w:rsidP="00CF0EA0">
            <w:pPr>
              <w:tabs>
                <w:tab w:val="left" w:pos="1110"/>
              </w:tabs>
              <w:spacing w:line="360" w:lineRule="auto"/>
              <w:jc w:val="center"/>
              <w:rPr>
                <w:rFonts w:ascii="Times New Roman" w:hAnsi="Times New Roman" w:cs="Times New Roman"/>
                <w:b w:val="0"/>
                <w:bCs w:val="0"/>
                <w:sz w:val="20"/>
                <w:lang w:val="en-IN"/>
              </w:rPr>
            </w:pPr>
            <w:r w:rsidRPr="00BF776D">
              <w:rPr>
                <w:rFonts w:ascii="Times New Roman" w:hAnsi="Times New Roman" w:cs="Times New Roman"/>
                <w:b w:val="0"/>
                <w:bCs w:val="0"/>
                <w:sz w:val="20"/>
                <w:lang w:val="en-IN"/>
              </w:rPr>
              <w:t>30</w:t>
            </w:r>
          </w:p>
        </w:tc>
        <w:tc>
          <w:tcPr>
            <w:tcW w:w="0" w:type="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4</w:t>
            </w:r>
          </w:p>
        </w:tc>
        <w:tc>
          <w:tcPr>
            <w:tcW w:w="0" w:type="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15</w:t>
            </w:r>
          </w:p>
        </w:tc>
        <w:tc>
          <w:tcPr>
            <w:tcW w:w="0" w:type="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6</w:t>
            </w:r>
          </w:p>
        </w:tc>
        <w:tc>
          <w:tcPr>
            <w:tcW w:w="0" w:type="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250</w:t>
            </w:r>
          </w:p>
        </w:tc>
        <w:tc>
          <w:tcPr>
            <w:tcW w:w="0" w:type="auto"/>
            <w:shd w:val="clear" w:color="auto" w:fill="auto"/>
          </w:tcPr>
          <w:p w:rsidR="008134AB" w:rsidRPr="00BF776D" w:rsidRDefault="008134AB" w:rsidP="00CF0EA0">
            <w:pPr>
              <w:tabs>
                <w:tab w:val="left" w:pos="1110"/>
              </w:tabs>
              <w:spacing w:line="360" w:lineRule="auto"/>
              <w:jc w:val="center"/>
              <w:cnfStyle w:val="000000000000"/>
              <w:rPr>
                <w:rFonts w:ascii="Times New Roman" w:hAnsi="Times New Roman" w:cs="Times New Roman"/>
                <w:sz w:val="20"/>
                <w:lang w:val="en-IN"/>
              </w:rPr>
            </w:pPr>
            <w:r w:rsidRPr="00BF776D">
              <w:rPr>
                <w:rFonts w:ascii="Times New Roman" w:hAnsi="Times New Roman" w:cs="Times New Roman"/>
                <w:sz w:val="20"/>
                <w:lang w:val="en-IN"/>
              </w:rPr>
              <w:t>1.2876</w:t>
            </w:r>
          </w:p>
        </w:tc>
      </w:tr>
    </w:tbl>
    <w:p w:rsidR="008134AB" w:rsidRPr="00BF776D" w:rsidRDefault="008134AB" w:rsidP="008134AB">
      <w:pPr>
        <w:tabs>
          <w:tab w:val="left" w:pos="1110"/>
        </w:tabs>
        <w:spacing w:before="240"/>
        <w:rPr>
          <w:rFonts w:ascii="Times New Roman" w:hAnsi="Times New Roman" w:cs="Times New Roman"/>
          <w:sz w:val="24"/>
          <w:szCs w:val="24"/>
          <w:lang w:val="en-IN"/>
        </w:rPr>
      </w:pPr>
      <w:r w:rsidRPr="00BF776D">
        <w:rPr>
          <w:rFonts w:ascii="Times New Roman" w:hAnsi="Times New Roman" w:cs="Times New Roman"/>
          <w:sz w:val="24"/>
          <w:szCs w:val="24"/>
          <w:lang w:val="en-IN"/>
        </w:rPr>
        <w:t>The table 6.14 gives values of static control terms.</w:t>
      </w:r>
    </w:p>
    <w:p w:rsidR="008134AB" w:rsidRPr="00BE4233" w:rsidRDefault="008134AB" w:rsidP="008134AB">
      <w:pPr>
        <w:tabs>
          <w:tab w:val="left" w:pos="1110"/>
        </w:tabs>
        <w:jc w:val="center"/>
        <w:rPr>
          <w:rFonts w:ascii="Times New Roman" w:hAnsi="Times New Roman" w:cs="Times New Roman"/>
          <w:lang w:val="en-IN"/>
        </w:rPr>
      </w:pPr>
      <w:r w:rsidRPr="00BE4233">
        <w:rPr>
          <w:rFonts w:ascii="Times New Roman" w:hAnsi="Times New Roman" w:cs="Times New Roman"/>
          <w:lang w:val="en-IN"/>
        </w:rPr>
        <w:t>Table 6.14 Statics control terminology</w:t>
      </w:r>
    </w:p>
    <w:tbl>
      <w:tblPr>
        <w:tblStyle w:val="LightShading30"/>
        <w:tblW w:w="0" w:type="auto"/>
        <w:jc w:val="center"/>
        <w:shd w:val="clear" w:color="auto" w:fill="FFFFFF" w:themeFill="background1"/>
        <w:tblLook w:val="04A0"/>
      </w:tblPr>
      <w:tblGrid>
        <w:gridCol w:w="1084"/>
        <w:gridCol w:w="1064"/>
        <w:gridCol w:w="1064"/>
        <w:gridCol w:w="1064"/>
        <w:gridCol w:w="1064"/>
        <w:gridCol w:w="1064"/>
        <w:gridCol w:w="1064"/>
        <w:gridCol w:w="1064"/>
        <w:gridCol w:w="1064"/>
      </w:tblGrid>
      <w:tr w:rsidR="008134AB" w:rsidRPr="00BE4233" w:rsidTr="00CF0EA0">
        <w:trPr>
          <w:cnfStyle w:val="100000000000"/>
          <w:jc w:val="center"/>
        </w:trPr>
        <w:tc>
          <w:tcPr>
            <w:cnfStyle w:val="001000000000"/>
            <w:tcW w:w="1064" w:type="dxa"/>
            <w:shd w:val="clear" w:color="auto" w:fill="FFFFFF" w:themeFill="background1"/>
          </w:tcPr>
          <w:p w:rsidR="008134AB" w:rsidRPr="00BF776D" w:rsidRDefault="008134AB" w:rsidP="00CF0EA0">
            <w:pPr>
              <w:pStyle w:val="NoSpacing"/>
              <w:rPr>
                <w:rFonts w:ascii="Times New Roman" w:hAnsi="Times New Roman" w:cs="Times New Roman"/>
              </w:rPr>
            </w:pPr>
            <w:r w:rsidRPr="00BF776D">
              <w:rPr>
                <w:rFonts w:ascii="Times New Roman" w:hAnsi="Times New Roman" w:cs="Times New Roman"/>
              </w:rPr>
              <w:t xml:space="preserve">Readings </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Std. Dev.</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Mean</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CV%</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Press</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R-Sq</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Adj R-Sq</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Pred R-Sq</w:t>
            </w:r>
          </w:p>
        </w:tc>
        <w:tc>
          <w:tcPr>
            <w:tcW w:w="1064" w:type="dxa"/>
            <w:shd w:val="clear" w:color="auto" w:fill="FFFFFF" w:themeFill="background1"/>
          </w:tcPr>
          <w:p w:rsidR="008134AB" w:rsidRPr="00BE4233" w:rsidRDefault="008134AB" w:rsidP="00CF0EA0">
            <w:pPr>
              <w:pStyle w:val="NoSpacing"/>
              <w:cnfStyle w:val="100000000000"/>
              <w:rPr>
                <w:rFonts w:ascii="Times New Roman" w:hAnsi="Times New Roman" w:cs="Times New Roman"/>
              </w:rPr>
            </w:pPr>
            <w:r w:rsidRPr="00BE4233">
              <w:rPr>
                <w:rFonts w:ascii="Times New Roman" w:hAnsi="Times New Roman" w:cs="Times New Roman"/>
              </w:rPr>
              <w:t>Adeq R-Sq</w:t>
            </w:r>
          </w:p>
        </w:tc>
      </w:tr>
      <w:tr w:rsidR="008134AB" w:rsidRPr="00BE4233" w:rsidTr="00CF0EA0">
        <w:trPr>
          <w:cnfStyle w:val="000000100000"/>
          <w:jc w:val="center"/>
        </w:trPr>
        <w:tc>
          <w:tcPr>
            <w:cnfStyle w:val="001000000000"/>
            <w:tcW w:w="1064" w:type="dxa"/>
            <w:shd w:val="clear" w:color="auto" w:fill="FFFFFF" w:themeFill="background1"/>
          </w:tcPr>
          <w:p w:rsidR="008134AB" w:rsidRPr="00BE4233" w:rsidRDefault="008134AB" w:rsidP="00CF0EA0">
            <w:pPr>
              <w:pStyle w:val="NoSpacing"/>
              <w:rPr>
                <w:rFonts w:ascii="Times New Roman" w:hAnsi="Times New Roman" w:cs="Times New Roman"/>
                <w:b w:val="0"/>
                <w:bCs w:val="0"/>
              </w:rPr>
            </w:pPr>
            <w:r w:rsidRPr="00BE4233">
              <w:rPr>
                <w:rFonts w:ascii="Times New Roman" w:hAnsi="Times New Roman" w:cs="Times New Roman"/>
                <w:b w:val="0"/>
                <w:bCs w:val="0"/>
              </w:rPr>
              <w:t>Value</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0.36</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1.57</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22.74</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9.40</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0.8814</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0.6934</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0.2163</w:t>
            </w:r>
          </w:p>
        </w:tc>
        <w:tc>
          <w:tcPr>
            <w:tcW w:w="1064" w:type="dxa"/>
            <w:shd w:val="clear" w:color="auto" w:fill="FFFFFF" w:themeFill="background1"/>
          </w:tcPr>
          <w:p w:rsidR="008134AB" w:rsidRPr="00BE4233" w:rsidRDefault="008134AB" w:rsidP="00CF0EA0">
            <w:pPr>
              <w:pStyle w:val="NoSpacing"/>
              <w:cnfStyle w:val="000000100000"/>
              <w:rPr>
                <w:rFonts w:ascii="Times New Roman" w:hAnsi="Times New Roman" w:cs="Times New Roman"/>
              </w:rPr>
            </w:pPr>
            <w:r w:rsidRPr="00BE4233">
              <w:rPr>
                <w:rFonts w:ascii="Times New Roman" w:hAnsi="Times New Roman" w:cs="Times New Roman"/>
              </w:rPr>
              <w:t>7.458</w:t>
            </w:r>
          </w:p>
        </w:tc>
      </w:tr>
    </w:tbl>
    <w:p w:rsidR="008134AB" w:rsidRDefault="008134AB" w:rsidP="008134AB">
      <w:pPr>
        <w:pStyle w:val="NoSpacing"/>
      </w:pPr>
    </w:p>
    <w:p w:rsidR="008134AB" w:rsidRDefault="008134AB" w:rsidP="008134AB">
      <w:pPr>
        <w:pStyle w:val="NoSpacing"/>
        <w:spacing w:before="240" w:line="360" w:lineRule="auto"/>
        <w:jc w:val="both"/>
        <w:rPr>
          <w:rFonts w:ascii="Times New Roman" w:hAnsi="Times New Roman" w:cs="Times New Roman"/>
          <w:b/>
          <w:bCs/>
          <w:sz w:val="24"/>
          <w:szCs w:val="24"/>
        </w:rPr>
      </w:pPr>
      <w:r>
        <w:rPr>
          <w:rFonts w:ascii="Times New Roman" w:hAnsi="Times New Roman" w:cs="Times New Roman"/>
          <w:b/>
          <w:bCs/>
          <w:sz w:val="24"/>
          <w:szCs w:val="24"/>
        </w:rPr>
        <w:t>6.4.4 Effect of Electrolytic Force a</w:t>
      </w:r>
      <w:r w:rsidRPr="00346925">
        <w:rPr>
          <w:rFonts w:ascii="Times New Roman" w:hAnsi="Times New Roman" w:cs="Times New Roman"/>
          <w:b/>
          <w:bCs/>
          <w:sz w:val="24"/>
          <w:szCs w:val="24"/>
        </w:rPr>
        <w:t>nd Magnetic A</w:t>
      </w:r>
      <w:r>
        <w:rPr>
          <w:rFonts w:ascii="Times New Roman" w:hAnsi="Times New Roman" w:cs="Times New Roman"/>
          <w:b/>
          <w:bCs/>
          <w:sz w:val="24"/>
          <w:szCs w:val="24"/>
        </w:rPr>
        <w:t>ssisted AFM on MR</w:t>
      </w:r>
    </w:p>
    <w:p w:rsidR="008134AB" w:rsidRPr="00346925" w:rsidRDefault="008134AB" w:rsidP="008134AB">
      <w:pPr>
        <w:pStyle w:val="NoSpacing"/>
        <w:spacing w:after="240" w:line="360" w:lineRule="auto"/>
        <w:ind w:firstLine="720"/>
        <w:jc w:val="both"/>
        <w:rPr>
          <w:rFonts w:ascii="Times New Roman" w:hAnsi="Times New Roman" w:cs="Times New Roman"/>
          <w:sz w:val="24"/>
          <w:szCs w:val="24"/>
        </w:rPr>
      </w:pPr>
      <w:r w:rsidRPr="00346925">
        <w:rPr>
          <w:rFonts w:ascii="Times New Roman" w:hAnsi="Times New Roman" w:cs="Times New Roman"/>
          <w:sz w:val="24"/>
          <w:szCs w:val="24"/>
        </w:rPr>
        <w:t xml:space="preserve">The voltage supplied to the anode and cathode is in the range 6-18 V, and it affects </w:t>
      </w:r>
      <w:r>
        <w:rPr>
          <w:rFonts w:ascii="Times New Roman" w:hAnsi="Times New Roman" w:cs="Times New Roman"/>
          <w:sz w:val="24"/>
          <w:szCs w:val="24"/>
        </w:rPr>
        <w:t>MR</w:t>
      </w:r>
      <w:r w:rsidRPr="00346925">
        <w:rPr>
          <w:rFonts w:ascii="Times New Roman" w:hAnsi="Times New Roman" w:cs="Times New Roman"/>
          <w:sz w:val="24"/>
          <w:szCs w:val="24"/>
        </w:rPr>
        <w:t xml:space="preserve"> during AFM process. The conventional AFM is made hybrid with the help of attachment of electrochemical electrodes and prepared electrolyte. For electrochemical action to </w:t>
      </w:r>
      <w:proofErr w:type="gramStart"/>
      <w:r w:rsidRPr="00346925">
        <w:rPr>
          <w:rFonts w:ascii="Times New Roman" w:hAnsi="Times New Roman" w:cs="Times New Roman"/>
          <w:sz w:val="24"/>
          <w:szCs w:val="24"/>
        </w:rPr>
        <w:t>occur,</w:t>
      </w:r>
      <w:proofErr w:type="gramEnd"/>
      <w:r w:rsidRPr="00346925">
        <w:rPr>
          <w:rFonts w:ascii="Times New Roman" w:hAnsi="Times New Roman" w:cs="Times New Roman"/>
          <w:sz w:val="24"/>
          <w:szCs w:val="24"/>
        </w:rPr>
        <w:t xml:space="preserve"> both anode (workpiece) and tool (ECM rod) must be conducting in nature and flow of current should be easy through the prepared electrolyte.</w:t>
      </w:r>
    </w:p>
    <w:p w:rsidR="008134AB" w:rsidRPr="00346925"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6.4.4.1 Effect of ECM Voltage and Rod Si</w:t>
      </w:r>
      <w:r w:rsidRPr="00346925">
        <w:rPr>
          <w:rFonts w:ascii="Times New Roman" w:hAnsi="Times New Roman" w:cs="Times New Roman"/>
          <w:b/>
          <w:bCs/>
          <w:sz w:val="24"/>
          <w:szCs w:val="24"/>
        </w:rPr>
        <w:t>ze</w:t>
      </w:r>
      <w:r>
        <w:rPr>
          <w:rFonts w:ascii="Times New Roman" w:hAnsi="Times New Roman" w:cs="Times New Roman"/>
          <w:b/>
          <w:bCs/>
          <w:sz w:val="24"/>
          <w:szCs w:val="24"/>
        </w:rPr>
        <w:t xml:space="preserve"> on MR</w:t>
      </w:r>
    </w:p>
    <w:p w:rsidR="008134AB" w:rsidRPr="00346925" w:rsidRDefault="008134AB" w:rsidP="008134AB">
      <w:pPr>
        <w:pStyle w:val="NoSpacing"/>
        <w:spacing w:after="240" w:line="360" w:lineRule="auto"/>
        <w:ind w:firstLine="720"/>
        <w:jc w:val="both"/>
        <w:rPr>
          <w:rFonts w:ascii="Times New Roman" w:hAnsi="Times New Roman" w:cs="Times New Roman"/>
          <w:sz w:val="24"/>
          <w:szCs w:val="24"/>
        </w:rPr>
      </w:pPr>
      <w:r w:rsidRPr="00346925">
        <w:rPr>
          <w:rFonts w:ascii="Times New Roman" w:hAnsi="Times New Roman" w:cs="Times New Roman"/>
          <w:sz w:val="24"/>
          <w:szCs w:val="24"/>
        </w:rPr>
        <w:t xml:space="preserve">The analysis of the effect of ECM rod and supplied voltage on material removal is done in an exhaustive manner in MiniTab software so that accurate result can be obtained and these results are compared with the actual values obtained after performing a large number of experiments on the prepared hybrid magnetic force assisted electrochemical abrasive flow finishing machine supporting in-house manufactured nylon fixture. The proper validation has been done for both experimental and analytical output results; so that we can obtain best </w:t>
      </w:r>
      <w:r w:rsidRPr="00346925">
        <w:rPr>
          <w:rFonts w:ascii="Times New Roman" w:hAnsi="Times New Roman" w:cs="Times New Roman"/>
          <w:sz w:val="24"/>
          <w:szCs w:val="24"/>
        </w:rPr>
        <w:lastRenderedPageBreak/>
        <w:t xml:space="preserve">optimized result i.e. higher material removal and lower surface roughness value. A number of analytical methods were applied so that the complete overview of the various input parameters’ effect on output responses can be understood, that included surface plot, interval plot, fitting line plot, pareto chart, contour plot. The detailed graphs and output results are discussed in the coming explanation.  </w:t>
      </w:r>
    </w:p>
    <w:p w:rsidR="008134AB" w:rsidRPr="00BE4233" w:rsidRDefault="008134AB" w:rsidP="008134AB">
      <w:pPr>
        <w:pStyle w:val="NoSpacing"/>
        <w:spacing w:line="360" w:lineRule="auto"/>
        <w:jc w:val="both"/>
        <w:rPr>
          <w:rFonts w:ascii="Times New Roman" w:hAnsi="Times New Roman" w:cs="Times New Roman"/>
          <w:b/>
          <w:bCs/>
          <w:sz w:val="24"/>
          <w:szCs w:val="24"/>
        </w:rPr>
      </w:pPr>
      <w:r w:rsidRPr="00BE4233">
        <w:rPr>
          <w:rFonts w:ascii="Times New Roman" w:hAnsi="Times New Roman" w:cs="Times New Roman"/>
          <w:b/>
          <w:bCs/>
          <w:sz w:val="24"/>
          <w:szCs w:val="24"/>
        </w:rPr>
        <w:t>6.4.4.2 Response Surface Methodology Results</w:t>
      </w:r>
    </w:p>
    <w:p w:rsidR="008134AB" w:rsidRPr="00346925" w:rsidRDefault="008134AB" w:rsidP="008134AB">
      <w:pPr>
        <w:pStyle w:val="NoSpacing"/>
        <w:spacing w:line="360" w:lineRule="auto"/>
        <w:ind w:firstLine="720"/>
        <w:jc w:val="both"/>
        <w:rPr>
          <w:rFonts w:ascii="Times New Roman" w:hAnsi="Times New Roman" w:cs="Times New Roman"/>
          <w:sz w:val="24"/>
          <w:szCs w:val="24"/>
        </w:rPr>
      </w:pPr>
      <w:r w:rsidRPr="00346925">
        <w:rPr>
          <w:rFonts w:ascii="Times New Roman" w:hAnsi="Times New Roman" w:cs="Times New Roman"/>
          <w:sz w:val="24"/>
          <w:szCs w:val="24"/>
        </w:rPr>
        <w:t>The response surface methodology (RSM) technique is the optimization software employed in order to get best optimized results as shown in figure 6</w:t>
      </w:r>
      <w:r>
        <w:rPr>
          <w:rFonts w:ascii="Times New Roman" w:hAnsi="Times New Roman" w:cs="Times New Roman"/>
          <w:sz w:val="24"/>
          <w:szCs w:val="24"/>
        </w:rPr>
        <w:t>.7</w:t>
      </w:r>
      <w:r w:rsidRPr="00346925">
        <w:rPr>
          <w:rFonts w:ascii="Times New Roman" w:hAnsi="Times New Roman" w:cs="Times New Roman"/>
          <w:sz w:val="24"/>
          <w:szCs w:val="24"/>
        </w:rPr>
        <w:t>.</w:t>
      </w:r>
      <w:r>
        <w:rPr>
          <w:rFonts w:ascii="Times New Roman" w:hAnsi="Times New Roman" w:cs="Times New Roman"/>
          <w:sz w:val="24"/>
          <w:szCs w:val="24"/>
        </w:rPr>
        <w:t xml:space="preserve"> </w:t>
      </w:r>
      <w:r w:rsidRPr="007B00F5">
        <w:rPr>
          <w:rFonts w:ascii="Times New Roman" w:hAnsi="Times New Roman" w:cs="Times New Roman"/>
          <w:sz w:val="24"/>
          <w:szCs w:val="24"/>
        </w:rPr>
        <w:t>The material removal is affected by both ECM rod size as well as supplied voltage. The different ECM voltage i.e. 5, 10, 15 V are shown one axis, rod size i.e. 4, 5, 6 mm are shown on another axis while the output response i.e. MR (g</w:t>
      </w:r>
      <w:r>
        <w:rPr>
          <w:rFonts w:ascii="Times New Roman" w:hAnsi="Times New Roman" w:cs="Times New Roman"/>
          <w:sz w:val="24"/>
          <w:szCs w:val="24"/>
        </w:rPr>
        <w:t>m) are clearly depicted in figure 6.7</w:t>
      </w:r>
      <w:r w:rsidRPr="007B00F5">
        <w:rPr>
          <w:rFonts w:ascii="Times New Roman" w:hAnsi="Times New Roman" w:cs="Times New Roman"/>
          <w:sz w:val="24"/>
          <w:szCs w:val="24"/>
        </w:rPr>
        <w:t>.</w:t>
      </w:r>
      <w:r>
        <w:rPr>
          <w:rFonts w:ascii="Times New Roman" w:hAnsi="Times New Roman" w:cs="Times New Roman"/>
          <w:sz w:val="24"/>
          <w:szCs w:val="24"/>
        </w:rPr>
        <w:t xml:space="preserve"> </w:t>
      </w:r>
      <w:r w:rsidRPr="007B00F5">
        <w:rPr>
          <w:rFonts w:ascii="Times New Roman" w:hAnsi="Times New Roman" w:cs="Times New Roman"/>
          <w:sz w:val="24"/>
          <w:szCs w:val="24"/>
        </w:rPr>
        <w:t>If we increase supplied voltage the material removal decreases and if the large sized rod is taken, it resulted in lesser removal of material. This is due to the reason that the electrochemical generally works best if there is mini</w:t>
      </w:r>
      <w:r>
        <w:rPr>
          <w:rFonts w:ascii="Times New Roman" w:hAnsi="Times New Roman" w:cs="Times New Roman"/>
          <w:sz w:val="24"/>
          <w:szCs w:val="24"/>
        </w:rPr>
        <w:t>mum gap.</w:t>
      </w:r>
    </w:p>
    <w:p w:rsidR="008134AB" w:rsidRDefault="008134AB" w:rsidP="008134AB">
      <w:pPr>
        <w:pStyle w:val="ListParagraph"/>
        <w:ind w:left="1440" w:firstLine="720"/>
      </w:pPr>
      <w:r>
        <w:t xml:space="preserve">(a) </w:t>
      </w:r>
      <w:r>
        <w:tab/>
      </w:r>
      <w:r>
        <w:tab/>
      </w:r>
      <w:r>
        <w:tab/>
      </w:r>
      <w:r>
        <w:tab/>
      </w:r>
      <w:r>
        <w:tab/>
      </w:r>
      <w:r>
        <w:tab/>
        <w:t>(</w:t>
      </w:r>
      <w:proofErr w:type="gramStart"/>
      <w:r>
        <w:t>b</w:t>
      </w:r>
      <w:proofErr w:type="gramEnd"/>
      <w:r>
        <w:t>)</w:t>
      </w:r>
    </w:p>
    <w:p w:rsidR="008134AB" w:rsidRDefault="008134AB" w:rsidP="008134AB">
      <w:r>
        <w:rPr>
          <w:noProof/>
        </w:rPr>
        <w:drawing>
          <wp:inline distT="0" distB="0" distL="0" distR="0">
            <wp:extent cx="2962275" cy="1924050"/>
            <wp:effectExtent l="19050" t="0" r="9525" b="0"/>
            <wp:docPr id="464" name="Picture 1" descr="C:\Users\Satvir singh\Desktop\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Desktop\123.png"/>
                    <pic:cNvPicPr>
                      <a:picLocks noChangeAspect="1" noChangeArrowheads="1"/>
                    </pic:cNvPicPr>
                  </pic:nvPicPr>
                  <pic:blipFill>
                    <a:blip r:embed="rId108" cstate="print"/>
                    <a:srcRect/>
                    <a:stretch>
                      <a:fillRect/>
                    </a:stretch>
                  </pic:blipFill>
                  <pic:spPr bwMode="auto">
                    <a:xfrm>
                      <a:off x="0" y="0"/>
                      <a:ext cx="2962275" cy="1924050"/>
                    </a:xfrm>
                    <a:prstGeom prst="rect">
                      <a:avLst/>
                    </a:prstGeom>
                    <a:noFill/>
                    <a:ln w="9525">
                      <a:noFill/>
                      <a:miter lim="800000"/>
                      <a:headEnd/>
                      <a:tailEnd/>
                    </a:ln>
                  </pic:spPr>
                </pic:pic>
              </a:graphicData>
            </a:graphic>
          </wp:inline>
        </w:drawing>
      </w:r>
      <w:r>
        <w:t xml:space="preserve"> </w:t>
      </w:r>
      <w:r w:rsidRPr="00F26727">
        <w:rPr>
          <w:noProof/>
        </w:rPr>
        <w:drawing>
          <wp:inline distT="0" distB="0" distL="0" distR="0">
            <wp:extent cx="2733675" cy="1775570"/>
            <wp:effectExtent l="19050" t="0" r="9525" b="0"/>
            <wp:docPr id="465" name="Picture 3" descr="C:\Users\Satvir singh\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vir singh\Desktop\1.png"/>
                    <pic:cNvPicPr>
                      <a:picLocks noChangeAspect="1" noChangeArrowheads="1"/>
                    </pic:cNvPicPr>
                  </pic:nvPicPr>
                  <pic:blipFill>
                    <a:blip r:embed="rId101" cstate="print"/>
                    <a:srcRect/>
                    <a:stretch>
                      <a:fillRect/>
                    </a:stretch>
                  </pic:blipFill>
                  <pic:spPr bwMode="auto">
                    <a:xfrm>
                      <a:off x="0" y="0"/>
                      <a:ext cx="2733675" cy="1775570"/>
                    </a:xfrm>
                    <a:prstGeom prst="rect">
                      <a:avLst/>
                    </a:prstGeom>
                    <a:noFill/>
                    <a:ln w="9525">
                      <a:noFill/>
                      <a:miter lim="800000"/>
                      <a:headEnd/>
                      <a:tailEnd/>
                    </a:ln>
                  </pic:spPr>
                </pic:pic>
              </a:graphicData>
            </a:graphic>
          </wp:inline>
        </w:drawing>
      </w:r>
    </w:p>
    <w:p w:rsidR="008134AB" w:rsidRPr="00BE4233" w:rsidRDefault="008134AB" w:rsidP="008134AB">
      <w:pPr>
        <w:jc w:val="center"/>
        <w:rPr>
          <w:rFonts w:ascii="Times New Roman" w:hAnsi="Times New Roman" w:cs="Times New Roman"/>
        </w:rPr>
      </w:pPr>
      <w:r w:rsidRPr="00BE4233">
        <w:rPr>
          <w:rFonts w:ascii="Times New Roman" w:hAnsi="Times New Roman" w:cs="Times New Roman"/>
        </w:rPr>
        <w:t xml:space="preserve">Figure 6.7 surface </w:t>
      </w:r>
      <w:proofErr w:type="gramStart"/>
      <w:r w:rsidRPr="00BE4233">
        <w:rPr>
          <w:rFonts w:ascii="Times New Roman" w:hAnsi="Times New Roman" w:cs="Times New Roman"/>
        </w:rPr>
        <w:t>plot</w:t>
      </w:r>
      <w:proofErr w:type="gramEnd"/>
      <w:r w:rsidRPr="00BE4233">
        <w:rPr>
          <w:rFonts w:ascii="Times New Roman" w:hAnsi="Times New Roman" w:cs="Times New Roman"/>
        </w:rPr>
        <w:t xml:space="preserve"> of MR vs (a) ECM voltage and (b) magnetic voltage</w:t>
      </w:r>
    </w:p>
    <w:p w:rsidR="008134AB"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6.4.4.3 ANOVA O</w:t>
      </w:r>
      <w:r w:rsidRPr="007B00F5">
        <w:rPr>
          <w:rFonts w:ascii="Times New Roman" w:hAnsi="Times New Roman" w:cs="Times New Roman"/>
          <w:b/>
          <w:bCs/>
          <w:sz w:val="24"/>
          <w:szCs w:val="24"/>
        </w:rPr>
        <w:t>u</w:t>
      </w:r>
      <w:r>
        <w:rPr>
          <w:rFonts w:ascii="Times New Roman" w:hAnsi="Times New Roman" w:cs="Times New Roman"/>
          <w:b/>
          <w:bCs/>
          <w:sz w:val="24"/>
          <w:szCs w:val="24"/>
        </w:rPr>
        <w:t>tput and Fitted Line Plot A</w:t>
      </w:r>
      <w:r w:rsidRPr="007B00F5">
        <w:rPr>
          <w:rFonts w:ascii="Times New Roman" w:hAnsi="Times New Roman" w:cs="Times New Roman"/>
          <w:b/>
          <w:bCs/>
          <w:sz w:val="24"/>
          <w:szCs w:val="24"/>
        </w:rPr>
        <w:t>nalysis</w:t>
      </w:r>
    </w:p>
    <w:p w:rsidR="008134AB" w:rsidRPr="007B00F5" w:rsidRDefault="008134AB" w:rsidP="008134AB">
      <w:pPr>
        <w:pStyle w:val="NoSpacing"/>
        <w:spacing w:line="360" w:lineRule="auto"/>
        <w:ind w:firstLine="720"/>
        <w:jc w:val="both"/>
        <w:rPr>
          <w:rFonts w:ascii="Times New Roman" w:hAnsi="Times New Roman" w:cs="Times New Roman"/>
          <w:b/>
          <w:bCs/>
          <w:sz w:val="24"/>
          <w:szCs w:val="24"/>
        </w:rPr>
      </w:pPr>
      <w:r w:rsidRPr="00B942F9">
        <w:rPr>
          <w:rFonts w:ascii="Times New Roman" w:hAnsi="Times New Roman" w:cs="Times New Roman"/>
          <w:sz w:val="24"/>
          <w:szCs w:val="24"/>
        </w:rPr>
        <w:t>In the</w:t>
      </w:r>
      <w:r>
        <w:rPr>
          <w:rFonts w:ascii="Times New Roman" w:hAnsi="Times New Roman" w:cs="Times New Roman"/>
          <w:sz w:val="24"/>
          <w:szCs w:val="24"/>
        </w:rPr>
        <w:t xml:space="preserve"> interval plot explained in figure 6.8(a) </w:t>
      </w:r>
      <w:r w:rsidRPr="00B942F9">
        <w:rPr>
          <w:rFonts w:ascii="Times New Roman" w:hAnsi="Times New Roman" w:cs="Times New Roman"/>
          <w:sz w:val="24"/>
          <w:szCs w:val="24"/>
        </w:rPr>
        <w:t>, the 3 intervals of rod size taken at 4, 5, 6 mm, the MR results obtained are about 0.17 gm at 4 and 5 mm rod size while 0.125 gm at 6 mm rod size. In the pooled analyses of variance, 95 % confidence interval is taken for the mean and standard deviation was used to calculate intervals.</w:t>
      </w:r>
    </w:p>
    <w:p w:rsidR="008134AB" w:rsidRDefault="008134AB" w:rsidP="008134AB"/>
    <w:p w:rsidR="008134AB" w:rsidRDefault="008134AB" w:rsidP="008134AB">
      <w:pPr>
        <w:jc w:val="center"/>
      </w:pPr>
      <w:r>
        <w:rPr>
          <w:noProof/>
        </w:rPr>
        <w:lastRenderedPageBreak/>
        <w:drawing>
          <wp:inline distT="0" distB="0" distL="0" distR="0">
            <wp:extent cx="2762250" cy="2638425"/>
            <wp:effectExtent l="19050" t="0" r="0" b="0"/>
            <wp:docPr id="4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2762250" cy="2638425"/>
                    </a:xfrm>
                    <a:prstGeom prst="rect">
                      <a:avLst/>
                    </a:prstGeom>
                    <a:noFill/>
                    <a:ln w="9525">
                      <a:noFill/>
                      <a:miter lim="800000"/>
                      <a:headEnd/>
                      <a:tailEnd/>
                    </a:ln>
                  </pic:spPr>
                </pic:pic>
              </a:graphicData>
            </a:graphic>
          </wp:inline>
        </w:drawing>
      </w:r>
      <w:r>
        <w:rPr>
          <w:noProof/>
        </w:rPr>
        <w:drawing>
          <wp:inline distT="0" distB="0" distL="0" distR="0">
            <wp:extent cx="2781300" cy="2634459"/>
            <wp:effectExtent l="19050" t="0" r="0" b="0"/>
            <wp:docPr id="4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srcRect/>
                    <a:stretch>
                      <a:fillRect/>
                    </a:stretch>
                  </pic:blipFill>
                  <pic:spPr bwMode="auto">
                    <a:xfrm>
                      <a:off x="0" y="0"/>
                      <a:ext cx="2781300" cy="2634459"/>
                    </a:xfrm>
                    <a:prstGeom prst="rect">
                      <a:avLst/>
                    </a:prstGeom>
                    <a:noFill/>
                    <a:ln w="9525">
                      <a:noFill/>
                      <a:miter lim="800000"/>
                      <a:headEnd/>
                      <a:tailEnd/>
                    </a:ln>
                  </pic:spPr>
                </pic:pic>
              </a:graphicData>
            </a:graphic>
          </wp:inline>
        </w:drawing>
      </w:r>
    </w:p>
    <w:p w:rsidR="008134AB" w:rsidRPr="00BE4233" w:rsidRDefault="008134AB" w:rsidP="008134AB">
      <w:pPr>
        <w:pStyle w:val="NoSpacing"/>
        <w:spacing w:line="276" w:lineRule="auto"/>
        <w:jc w:val="center"/>
        <w:rPr>
          <w:rFonts w:ascii="Times New Roman" w:hAnsi="Times New Roman" w:cs="Times New Roman"/>
        </w:rPr>
      </w:pPr>
      <w:r w:rsidRPr="00BE4233">
        <w:rPr>
          <w:rFonts w:ascii="Times New Roman" w:hAnsi="Times New Roman" w:cs="Times New Roman"/>
          <w:sz w:val="24"/>
          <w:szCs w:val="24"/>
        </w:rPr>
        <w:t>Figure 6.8</w:t>
      </w:r>
      <w:r w:rsidRPr="00BE4233">
        <w:rPr>
          <w:rFonts w:ascii="Times New Roman" w:hAnsi="Times New Roman" w:cs="Times New Roman"/>
        </w:rPr>
        <w:t>(a) ANOVA interval plot of MR vs rode size, (b) ANOVA interval plot of MR vs voltage</w:t>
      </w:r>
    </w:p>
    <w:p w:rsidR="008134AB" w:rsidRPr="00BE4233" w:rsidRDefault="008134AB" w:rsidP="008134AB">
      <w:pPr>
        <w:pStyle w:val="NoSpacing"/>
        <w:spacing w:line="276" w:lineRule="auto"/>
        <w:jc w:val="both"/>
        <w:rPr>
          <w:rFonts w:ascii="Times New Roman" w:hAnsi="Times New Roman" w:cs="Times New Roman"/>
          <w:sz w:val="24"/>
          <w:szCs w:val="24"/>
        </w:rPr>
      </w:pPr>
    </w:p>
    <w:p w:rsidR="008134AB" w:rsidRDefault="008134AB" w:rsidP="008134AB">
      <w:pPr>
        <w:pStyle w:val="NoSpacing"/>
        <w:spacing w:line="360" w:lineRule="auto"/>
        <w:ind w:firstLine="720"/>
        <w:jc w:val="both"/>
        <w:rPr>
          <w:rFonts w:ascii="Times New Roman" w:hAnsi="Times New Roman" w:cs="Times New Roman"/>
          <w:sz w:val="24"/>
          <w:szCs w:val="24"/>
        </w:rPr>
      </w:pPr>
      <w:r w:rsidRPr="00B942F9">
        <w:rPr>
          <w:rFonts w:ascii="Times New Roman" w:hAnsi="Times New Roman" w:cs="Times New Roman"/>
          <w:sz w:val="24"/>
          <w:szCs w:val="24"/>
        </w:rPr>
        <w:t>The 0.175 gm, 0.17 gm and 0.118 gm material removal was obtained at the input supplied electrochemical voltage of 6, 12 and 18 V respectively.</w:t>
      </w:r>
      <w:r>
        <w:rPr>
          <w:rFonts w:ascii="Times New Roman" w:hAnsi="Times New Roman" w:cs="Times New Roman"/>
          <w:sz w:val="24"/>
          <w:szCs w:val="24"/>
        </w:rPr>
        <w:t xml:space="preserve"> </w:t>
      </w:r>
      <w:r w:rsidRPr="00B942F9">
        <w:rPr>
          <w:rFonts w:ascii="Times New Roman" w:hAnsi="Times New Roman" w:cs="Times New Roman"/>
          <w:sz w:val="24"/>
          <w:szCs w:val="24"/>
        </w:rPr>
        <w:t xml:space="preserve">The another method of analysis of the effect of input parameters on the output results is the technique of  fitted line having scattered points on the graphic line obtained and the points are above, on or below the line at the pre-decided three levels of the input parameter taken at the x-axis. </w:t>
      </w:r>
    </w:p>
    <w:p w:rsidR="008134AB" w:rsidRPr="00346925" w:rsidRDefault="008134AB" w:rsidP="00136AE8">
      <w:pPr>
        <w:pStyle w:val="ListParagraph"/>
        <w:numPr>
          <w:ilvl w:val="0"/>
          <w:numId w:val="36"/>
        </w:numPr>
      </w:pPr>
      <w:r>
        <w:t xml:space="preserve">                                                                               (b)</w:t>
      </w:r>
    </w:p>
    <w:p w:rsidR="008134AB" w:rsidRDefault="008134AB" w:rsidP="008134AB">
      <w:r>
        <w:rPr>
          <w:noProof/>
        </w:rPr>
        <w:drawing>
          <wp:inline distT="0" distB="0" distL="0" distR="0">
            <wp:extent cx="2762250" cy="2705100"/>
            <wp:effectExtent l="19050" t="0" r="0" b="0"/>
            <wp:docPr id="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a:stretch>
                      <a:fillRect/>
                    </a:stretch>
                  </pic:blipFill>
                  <pic:spPr bwMode="auto">
                    <a:xfrm>
                      <a:off x="0" y="0"/>
                      <a:ext cx="2762250" cy="2705100"/>
                    </a:xfrm>
                    <a:prstGeom prst="rect">
                      <a:avLst/>
                    </a:prstGeom>
                    <a:noFill/>
                    <a:ln w="9525">
                      <a:noFill/>
                      <a:miter lim="800000"/>
                      <a:headEnd/>
                      <a:tailEnd/>
                    </a:ln>
                  </pic:spPr>
                </pic:pic>
              </a:graphicData>
            </a:graphic>
          </wp:inline>
        </w:drawing>
      </w:r>
      <w:r>
        <w:rPr>
          <w:noProof/>
        </w:rPr>
        <w:drawing>
          <wp:inline distT="0" distB="0" distL="0" distR="0">
            <wp:extent cx="2886075" cy="2705100"/>
            <wp:effectExtent l="19050" t="0" r="9525" b="0"/>
            <wp:docPr id="4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2886075" cy="2705100"/>
                    </a:xfrm>
                    <a:prstGeom prst="rect">
                      <a:avLst/>
                    </a:prstGeom>
                    <a:noFill/>
                    <a:ln w="9525">
                      <a:noFill/>
                      <a:miter lim="800000"/>
                      <a:headEnd/>
                      <a:tailEnd/>
                    </a:ln>
                  </pic:spPr>
                </pic:pic>
              </a:graphicData>
            </a:graphic>
          </wp:inline>
        </w:drawing>
      </w:r>
    </w:p>
    <w:p w:rsidR="008134AB" w:rsidRDefault="008134AB" w:rsidP="008134AB">
      <w:pPr>
        <w:ind w:left="720" w:firstLine="720"/>
        <w:rPr>
          <w:rFonts w:ascii="Times New Roman" w:hAnsi="Times New Roman" w:cs="Times New Roman"/>
        </w:rPr>
      </w:pPr>
      <w:r w:rsidRPr="00356205">
        <w:rPr>
          <w:rFonts w:ascii="Times New Roman" w:hAnsi="Times New Roman" w:cs="Times New Roman"/>
        </w:rPr>
        <w:t xml:space="preserve">Figure 6.9 Fitted line plot of (a) MR vs rod size, (b) MR vs ECM voltage  </w:t>
      </w:r>
    </w:p>
    <w:p w:rsidR="008134AB" w:rsidRPr="00356205" w:rsidRDefault="008134AB" w:rsidP="008134AB">
      <w:pPr>
        <w:spacing w:line="360" w:lineRule="auto"/>
        <w:jc w:val="both"/>
        <w:rPr>
          <w:rFonts w:ascii="Times New Roman" w:hAnsi="Times New Roman" w:cs="Times New Roman"/>
        </w:rPr>
      </w:pPr>
      <w:r w:rsidRPr="00B942F9">
        <w:rPr>
          <w:rFonts w:ascii="Times New Roman" w:hAnsi="Times New Roman" w:cs="Times New Roman"/>
          <w:sz w:val="24"/>
          <w:szCs w:val="24"/>
        </w:rPr>
        <w:lastRenderedPageBreak/>
        <w:t>If the rod size is increased from 4 to 6 mm, then the material removal gradually decreases from about 0.167 gm to 0.135 gm and standard value ranges from 0.2397-0.01794 gm for rod size.</w:t>
      </w:r>
      <w:r>
        <w:rPr>
          <w:rFonts w:ascii="Times New Roman" w:hAnsi="Times New Roman" w:cs="Times New Roman"/>
          <w:sz w:val="24"/>
          <w:szCs w:val="24"/>
        </w:rPr>
        <w:t xml:space="preserve"> </w:t>
      </w:r>
      <w:r w:rsidRPr="00B942F9">
        <w:rPr>
          <w:rFonts w:ascii="Times New Roman" w:hAnsi="Times New Roman" w:cs="Times New Roman"/>
          <w:sz w:val="24"/>
          <w:szCs w:val="24"/>
        </w:rPr>
        <w:t>The S value is 0.0653963, R-Sq is 5.4 % and R-Sq (adj) is 0.0 %. In case of supplied ECM voltage the fitte</w:t>
      </w:r>
      <w:r>
        <w:rPr>
          <w:rFonts w:ascii="Times New Roman" w:hAnsi="Times New Roman" w:cs="Times New Roman"/>
          <w:sz w:val="24"/>
          <w:szCs w:val="24"/>
        </w:rPr>
        <w:t>d line plot is explained in figure 6.9</w:t>
      </w:r>
      <w:r w:rsidRPr="00B942F9">
        <w:rPr>
          <w:rFonts w:ascii="Times New Roman" w:hAnsi="Times New Roman" w:cs="Times New Roman"/>
          <w:sz w:val="24"/>
          <w:szCs w:val="24"/>
        </w:rPr>
        <w:t>, where material removal decreases from 0.175 gm to 0.12 gm as we increase voltage from 6 to 18 V.</w:t>
      </w:r>
      <w:r w:rsidRPr="00356205">
        <w:rPr>
          <w:rFonts w:ascii="Times New Roman" w:hAnsi="Times New Roman" w:cs="Times New Roman"/>
        </w:rPr>
        <w:t xml:space="preserve"> </w:t>
      </w:r>
      <w:r>
        <w:rPr>
          <w:rFonts w:ascii="Times New Roman" w:hAnsi="Times New Roman" w:cs="Times New Roman"/>
        </w:rPr>
        <w:t xml:space="preserve"> </w:t>
      </w:r>
      <w:r w:rsidRPr="00B942F9">
        <w:rPr>
          <w:rFonts w:ascii="Times New Roman" w:hAnsi="Times New Roman" w:cs="Times New Roman"/>
          <w:sz w:val="24"/>
          <w:szCs w:val="24"/>
        </w:rPr>
        <w:t>The standard MR values ranges from 0.2021 to 0.004157 gm for ECM voltage parameter, the S value is 0.0683666, the R-Sq is 11.2 % and R-Sq (adj) is 3.1 % in this case.</w:t>
      </w:r>
    </w:p>
    <w:p w:rsidR="008134AB" w:rsidRDefault="008134AB" w:rsidP="008134AB">
      <w:pPr>
        <w:pStyle w:val="NoSpacing"/>
        <w:spacing w:line="276" w:lineRule="auto"/>
        <w:jc w:val="both"/>
        <w:rPr>
          <w:rFonts w:ascii="Times New Roman" w:hAnsi="Times New Roman" w:cs="Times New Roman"/>
          <w:sz w:val="24"/>
          <w:szCs w:val="24"/>
        </w:rPr>
      </w:pPr>
    </w:p>
    <w:p w:rsidR="008134AB" w:rsidRDefault="00B40CE8" w:rsidP="00B40CE8">
      <w:pPr>
        <w:pStyle w:val="NoSpacing"/>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6.3</w:t>
      </w:r>
      <w:r w:rsidR="008134AB">
        <w:rPr>
          <w:rFonts w:ascii="Times New Roman" w:hAnsi="Times New Roman" w:cs="Times New Roman"/>
          <w:b/>
          <w:bCs/>
          <w:sz w:val="24"/>
          <w:szCs w:val="24"/>
        </w:rPr>
        <w:t xml:space="preserve"> Pareto and Contour Chart Detailed E</w:t>
      </w:r>
      <w:r w:rsidR="008134AB" w:rsidRPr="00B942F9">
        <w:rPr>
          <w:rFonts w:ascii="Times New Roman" w:hAnsi="Times New Roman" w:cs="Times New Roman"/>
          <w:b/>
          <w:bCs/>
          <w:sz w:val="24"/>
          <w:szCs w:val="24"/>
        </w:rPr>
        <w:t>xplanation</w:t>
      </w:r>
    </w:p>
    <w:p w:rsidR="008134AB" w:rsidRPr="00346925" w:rsidRDefault="008134AB" w:rsidP="008134AB">
      <w:pPr>
        <w:pStyle w:val="NoSpacing"/>
        <w:spacing w:line="360" w:lineRule="auto"/>
        <w:ind w:firstLine="360"/>
        <w:jc w:val="both"/>
        <w:rPr>
          <w:rFonts w:ascii="Times New Roman" w:hAnsi="Times New Roman" w:cs="Times New Roman"/>
          <w:b/>
          <w:bCs/>
          <w:sz w:val="24"/>
          <w:szCs w:val="24"/>
        </w:rPr>
      </w:pPr>
      <w:r>
        <w:rPr>
          <w:rFonts w:ascii="Times New Roman" w:hAnsi="Times New Roman" w:cs="Times New Roman"/>
          <w:sz w:val="24"/>
          <w:szCs w:val="24"/>
        </w:rPr>
        <w:t>In figure 6.10</w:t>
      </w:r>
      <w:r w:rsidRPr="00B942F9">
        <w:rPr>
          <w:rFonts w:ascii="Times New Roman" w:hAnsi="Times New Roman" w:cs="Times New Roman"/>
          <w:sz w:val="24"/>
          <w:szCs w:val="24"/>
        </w:rPr>
        <w:t>(a), the Pareto chart analysis of the effect of input parameters i.e. ECM voltage and ECM rod size on the output response i.e. MR (gm) is done.</w:t>
      </w:r>
    </w:p>
    <w:p w:rsidR="008134AB" w:rsidRDefault="008134AB" w:rsidP="00136AE8">
      <w:pPr>
        <w:pStyle w:val="ListParagraph"/>
        <w:numPr>
          <w:ilvl w:val="0"/>
          <w:numId w:val="37"/>
        </w:numPr>
      </w:pPr>
      <w:r>
        <w:t xml:space="preserve">                                                                                             (b) </w:t>
      </w:r>
    </w:p>
    <w:p w:rsidR="008134AB" w:rsidRDefault="008134AB" w:rsidP="008134AB">
      <w:r>
        <w:rPr>
          <w:noProof/>
        </w:rPr>
        <w:drawing>
          <wp:inline distT="0" distB="0" distL="0" distR="0">
            <wp:extent cx="2946004" cy="2445488"/>
            <wp:effectExtent l="19050" t="0" r="6746"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2943225" cy="2443181"/>
                    </a:xfrm>
                    <a:prstGeom prst="rect">
                      <a:avLst/>
                    </a:prstGeom>
                    <a:noFill/>
                    <a:ln w="9525">
                      <a:noFill/>
                      <a:miter lim="800000"/>
                      <a:headEnd/>
                      <a:tailEnd/>
                    </a:ln>
                  </pic:spPr>
                </pic:pic>
              </a:graphicData>
            </a:graphic>
          </wp:inline>
        </w:drawing>
      </w:r>
      <w:r w:rsidRPr="00730AEA">
        <w:rPr>
          <w:noProof/>
        </w:rPr>
        <w:drawing>
          <wp:inline distT="0" distB="0" distL="0" distR="0">
            <wp:extent cx="2943225" cy="2209800"/>
            <wp:effectExtent l="19050" t="0" r="9525"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2943225" cy="2209800"/>
                    </a:xfrm>
                    <a:prstGeom prst="rect">
                      <a:avLst/>
                    </a:prstGeom>
                    <a:noFill/>
                    <a:ln w="9525">
                      <a:noFill/>
                      <a:miter lim="800000"/>
                      <a:headEnd/>
                      <a:tailEnd/>
                    </a:ln>
                  </pic:spPr>
                </pic:pic>
              </a:graphicData>
            </a:graphic>
          </wp:inline>
        </w:drawing>
      </w:r>
    </w:p>
    <w:p w:rsidR="008134AB" w:rsidRPr="00356205" w:rsidRDefault="008134AB" w:rsidP="008134AB">
      <w:pPr>
        <w:pStyle w:val="ListParagraph"/>
        <w:jc w:val="center"/>
        <w:rPr>
          <w:rFonts w:ascii="Times New Roman" w:hAnsi="Times New Roman" w:cs="Times New Roman"/>
        </w:rPr>
      </w:pPr>
      <w:r w:rsidRPr="00356205">
        <w:rPr>
          <w:rFonts w:ascii="Times New Roman" w:hAnsi="Times New Roman" w:cs="Times New Roman"/>
        </w:rPr>
        <w:t>Figure 6.10(a) Pareto Chart of standardized effects, (b) Contour plot of MR vs rod size and voltage</w:t>
      </w:r>
    </w:p>
    <w:p w:rsidR="008134AB" w:rsidRDefault="008134AB" w:rsidP="008134AB">
      <w:pPr>
        <w:pStyle w:val="NoSpacing"/>
        <w:spacing w:line="360" w:lineRule="auto"/>
        <w:jc w:val="both"/>
        <w:rPr>
          <w:rFonts w:ascii="Times New Roman" w:hAnsi="Times New Roman" w:cs="Times New Roman"/>
          <w:sz w:val="24"/>
          <w:szCs w:val="24"/>
        </w:rPr>
      </w:pPr>
      <w:r w:rsidRPr="00B942F9">
        <w:rPr>
          <w:rFonts w:ascii="Times New Roman" w:hAnsi="Times New Roman" w:cs="Times New Roman"/>
          <w:sz w:val="24"/>
          <w:szCs w:val="24"/>
        </w:rPr>
        <w:t xml:space="preserve">The value of sensitivity α is 0.05, A is ECM voltage while B is rod size and the terms A, B, AA, BB, AB values are 1.0, 0.8, 0.4, 0.39 and 0.07 respectively, these standard effect values ranges from 0 to 2.5 and the dashed vertical line is shown at the standardized effect value of 2.365. </w:t>
      </w:r>
      <w:r w:rsidRPr="00B942F9">
        <w:rPr>
          <w:rFonts w:ascii="Times New Roman" w:hAnsi="Times New Roman" w:cs="Times New Roman"/>
          <w:sz w:val="24"/>
          <w:szCs w:val="24"/>
        </w:rPr>
        <w:br/>
        <w:t>The contour plot of MR vs rod si</w:t>
      </w:r>
      <w:r>
        <w:rPr>
          <w:rFonts w:ascii="Times New Roman" w:hAnsi="Times New Roman" w:cs="Times New Roman"/>
          <w:sz w:val="24"/>
          <w:szCs w:val="24"/>
        </w:rPr>
        <w:t>ze, ECM voltage is shown in figure 6.10</w:t>
      </w:r>
      <w:r w:rsidRPr="00B942F9">
        <w:rPr>
          <w:rFonts w:ascii="Times New Roman" w:hAnsi="Times New Roman" w:cs="Times New Roman"/>
          <w:sz w:val="24"/>
          <w:szCs w:val="24"/>
        </w:rPr>
        <w:t xml:space="preserve">(b) where voltage is taken at x-axis and rod size at y-axis and the output response are shown in terms of curves that are viewed moving away from the origin. If the MR values less than 0.1 it is lightest green in colour at the outermost distance from the origin. </w:t>
      </w:r>
    </w:p>
    <w:p w:rsidR="00B40CE8" w:rsidRDefault="00B40CE8" w:rsidP="008134AB">
      <w:pPr>
        <w:pStyle w:val="NoSpacing"/>
        <w:spacing w:line="360" w:lineRule="auto"/>
        <w:jc w:val="both"/>
        <w:rPr>
          <w:rFonts w:ascii="Times New Roman" w:hAnsi="Times New Roman" w:cs="Times New Roman"/>
          <w:sz w:val="24"/>
          <w:szCs w:val="24"/>
        </w:rPr>
      </w:pPr>
    </w:p>
    <w:p w:rsidR="008134AB" w:rsidRDefault="008134AB" w:rsidP="008134AB">
      <w:pPr>
        <w:pStyle w:val="NoSpacing"/>
        <w:spacing w:line="276" w:lineRule="auto"/>
        <w:ind w:left="1860"/>
        <w:jc w:val="both"/>
        <w:rPr>
          <w:rFonts w:ascii="Times New Roman" w:hAnsi="Times New Roman" w:cs="Times New Roman"/>
          <w:sz w:val="24"/>
          <w:szCs w:val="24"/>
        </w:rPr>
      </w:pPr>
      <w:r>
        <w:rPr>
          <w:rFonts w:ascii="Times New Roman" w:hAnsi="Times New Roman" w:cs="Times New Roman"/>
          <w:sz w:val="24"/>
          <w:szCs w:val="24"/>
        </w:rPr>
        <w:lastRenderedPageBreak/>
        <w:t xml:space="preserve">(a)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w:t>
      </w:r>
    </w:p>
    <w:p w:rsidR="008134AB" w:rsidRDefault="008134AB" w:rsidP="008134AB">
      <w:pPr>
        <w:pStyle w:val="NoSpacing"/>
        <w:spacing w:line="276" w:lineRule="auto"/>
        <w:jc w:val="center"/>
        <w:rPr>
          <w:rFonts w:ascii="Times New Roman" w:hAnsi="Times New Roman" w:cs="Times New Roman"/>
          <w:sz w:val="24"/>
          <w:szCs w:val="24"/>
        </w:rPr>
      </w:pPr>
      <w:r w:rsidRPr="00730AEA">
        <w:rPr>
          <w:rFonts w:ascii="Times New Roman" w:hAnsi="Times New Roman" w:cs="Times New Roman"/>
          <w:noProof/>
          <w:sz w:val="24"/>
          <w:szCs w:val="24"/>
          <w:lang w:val="en-US" w:eastAsia="en-US"/>
        </w:rPr>
        <w:drawing>
          <wp:inline distT="0" distB="0" distL="0" distR="0">
            <wp:extent cx="2819843" cy="1901197"/>
            <wp:effectExtent l="19050" t="0" r="0"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srcRect/>
                    <a:stretch>
                      <a:fillRect/>
                    </a:stretch>
                  </pic:blipFill>
                  <pic:spPr bwMode="auto">
                    <a:xfrm>
                      <a:off x="0" y="0"/>
                      <a:ext cx="2819400" cy="1900898"/>
                    </a:xfrm>
                    <a:prstGeom prst="rect">
                      <a:avLst/>
                    </a:prstGeom>
                    <a:noFill/>
                    <a:ln w="9525">
                      <a:noFill/>
                      <a:miter lim="800000"/>
                      <a:headEnd/>
                      <a:tailEnd/>
                    </a:ln>
                  </pic:spPr>
                </pic:pic>
              </a:graphicData>
            </a:graphic>
          </wp:inline>
        </w:drawing>
      </w:r>
      <w:r w:rsidRPr="00346925">
        <w:rPr>
          <w:rFonts w:ascii="Times New Roman" w:hAnsi="Times New Roman" w:cs="Times New Roman"/>
          <w:noProof/>
          <w:sz w:val="24"/>
          <w:szCs w:val="24"/>
          <w:lang w:val="en-US" w:eastAsia="en-US"/>
        </w:rPr>
        <w:drawing>
          <wp:inline distT="0" distB="0" distL="0" distR="0">
            <wp:extent cx="2819400" cy="1895475"/>
            <wp:effectExtent l="19050" t="0" r="0" b="0"/>
            <wp:docPr id="5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a:stretch>
                      <a:fillRect/>
                    </a:stretch>
                  </pic:blipFill>
                  <pic:spPr bwMode="auto">
                    <a:xfrm>
                      <a:off x="0" y="0"/>
                      <a:ext cx="2819400" cy="1895475"/>
                    </a:xfrm>
                    <a:prstGeom prst="rect">
                      <a:avLst/>
                    </a:prstGeom>
                    <a:noFill/>
                    <a:ln w="9525">
                      <a:noFill/>
                      <a:miter lim="800000"/>
                      <a:headEnd/>
                      <a:tailEnd/>
                    </a:ln>
                  </pic:spPr>
                </pic:pic>
              </a:graphicData>
            </a:graphic>
          </wp:inline>
        </w:drawing>
      </w:r>
    </w:p>
    <w:p w:rsidR="008134AB" w:rsidRPr="00356205" w:rsidRDefault="008134AB" w:rsidP="008134AB">
      <w:pPr>
        <w:pStyle w:val="NoSpacing"/>
        <w:spacing w:after="240" w:line="276" w:lineRule="auto"/>
        <w:jc w:val="center"/>
        <w:rPr>
          <w:rFonts w:ascii="Times New Roman" w:hAnsi="Times New Roman" w:cs="Times New Roman"/>
        </w:rPr>
      </w:pPr>
      <w:r w:rsidRPr="00356205">
        <w:rPr>
          <w:rFonts w:ascii="Times New Roman" w:hAnsi="Times New Roman" w:cs="Times New Roman"/>
        </w:rPr>
        <w:t xml:space="preserve">Figure 6.11 </w:t>
      </w:r>
      <w:proofErr w:type="gramStart"/>
      <w:r w:rsidRPr="00356205">
        <w:rPr>
          <w:rFonts w:ascii="Times New Roman" w:hAnsi="Times New Roman" w:cs="Times New Roman"/>
        </w:rPr>
        <w:t>(a) pareto</w:t>
      </w:r>
      <w:proofErr w:type="gramEnd"/>
      <w:r w:rsidRPr="00356205">
        <w:rPr>
          <w:rFonts w:ascii="Times New Roman" w:hAnsi="Times New Roman" w:cs="Times New Roman"/>
        </w:rPr>
        <w:t xml:space="preserve"> chart of standardized effects, (b) interaction plot for material removal</w:t>
      </w:r>
    </w:p>
    <w:p w:rsidR="008134AB" w:rsidRDefault="008134AB" w:rsidP="008134AB">
      <w:pPr>
        <w:spacing w:line="360" w:lineRule="auto"/>
        <w:rPr>
          <w:rFonts w:ascii="Times New Roman" w:hAnsi="Times New Roman" w:cs="Times New Roman"/>
          <w:sz w:val="24"/>
          <w:szCs w:val="24"/>
        </w:rPr>
      </w:pPr>
      <w:r w:rsidRPr="00B942F9">
        <w:rPr>
          <w:rFonts w:ascii="Times New Roman" w:hAnsi="Times New Roman" w:cs="Times New Roman"/>
          <w:sz w:val="24"/>
          <w:szCs w:val="24"/>
        </w:rPr>
        <w:t>If the value ranges between 0.1-0.12, 0.12-0.14, 0.14-0.16, 0.16-0.18, the colour becomes dark green which indicates that more material removal occurs as we go towards the origin, if MR is greater than 0.18, the black shaded region enclosing the origin is shown in the contour plot.</w:t>
      </w:r>
      <w:r>
        <w:rPr>
          <w:rFonts w:ascii="Times New Roman" w:hAnsi="Times New Roman" w:cs="Times New Roman"/>
          <w:sz w:val="24"/>
          <w:szCs w:val="24"/>
        </w:rPr>
        <w:t xml:space="preserve"> The interaction plot is as shown in figure 6.11(b).</w:t>
      </w:r>
    </w:p>
    <w:p w:rsidR="008134AB" w:rsidRPr="00B40CE8" w:rsidRDefault="008134AB" w:rsidP="008134AB">
      <w:pPr>
        <w:pStyle w:val="Heading2"/>
        <w:spacing w:line="360" w:lineRule="auto"/>
        <w:rPr>
          <w:color w:val="auto"/>
          <w:sz w:val="24"/>
          <w:szCs w:val="24"/>
        </w:rPr>
      </w:pPr>
      <w:r w:rsidRPr="00B40CE8">
        <w:rPr>
          <w:color w:val="auto"/>
          <w:sz w:val="24"/>
          <w:szCs w:val="24"/>
        </w:rPr>
        <w:t>6.5 Experimental Results Based on Taguchi Analysis</w:t>
      </w:r>
    </w:p>
    <w:p w:rsidR="008134AB" w:rsidRDefault="008134AB" w:rsidP="008134AB">
      <w:pPr>
        <w:autoSpaceDE w:val="0"/>
        <w:autoSpaceDN w:val="0"/>
        <w:adjustRightInd w:val="0"/>
        <w:spacing w:after="0" w:line="360" w:lineRule="auto"/>
        <w:ind w:firstLine="720"/>
        <w:jc w:val="both"/>
        <w:rPr>
          <w:rFonts w:ascii="Courier New" w:hAnsi="Courier New" w:cs="Courier New"/>
          <w:sz w:val="18"/>
          <w:szCs w:val="18"/>
        </w:rPr>
      </w:pPr>
      <w:r>
        <w:rPr>
          <w:rFonts w:ascii="Times New Roman" w:hAnsi="Times New Roman" w:cs="Times New Roman"/>
          <w:sz w:val="24"/>
          <w:szCs w:val="24"/>
        </w:rPr>
        <w:t xml:space="preserve">This involves making the table for 9 workpieces and their corresponding observations. A 3-level table was made of the L-9 type for the parameters, pressure, passes and abrasive to media ratio. </w:t>
      </w:r>
      <w:proofErr w:type="gramStart"/>
      <w:r>
        <w:rPr>
          <w:rFonts w:ascii="Times New Roman" w:hAnsi="Times New Roman" w:cs="Times New Roman"/>
          <w:sz w:val="24"/>
          <w:szCs w:val="24"/>
        </w:rPr>
        <w:t>Table 6.15 shows larger is</w:t>
      </w:r>
      <w:proofErr w:type="gramEnd"/>
      <w:r>
        <w:rPr>
          <w:rFonts w:ascii="Times New Roman" w:hAnsi="Times New Roman" w:cs="Times New Roman"/>
          <w:sz w:val="24"/>
          <w:szCs w:val="24"/>
        </w:rPr>
        <w:t xml:space="preserve"> better and response table for means results.</w:t>
      </w:r>
    </w:p>
    <w:p w:rsidR="008134AB" w:rsidRPr="006671AF" w:rsidRDefault="008134AB" w:rsidP="008134AB">
      <w:pPr>
        <w:autoSpaceDE w:val="0"/>
        <w:autoSpaceDN w:val="0"/>
        <w:adjustRightInd w:val="0"/>
        <w:spacing w:line="240" w:lineRule="auto"/>
        <w:jc w:val="center"/>
        <w:rPr>
          <w:rFonts w:ascii="Times New Roman" w:hAnsi="Times New Roman" w:cs="Times New Roman"/>
          <w:sz w:val="24"/>
          <w:szCs w:val="24"/>
        </w:rPr>
      </w:pPr>
      <w:r w:rsidRPr="006671AF">
        <w:rPr>
          <w:rFonts w:ascii="Times New Roman" w:hAnsi="Times New Roman" w:cs="Times New Roman"/>
          <w:sz w:val="24"/>
          <w:szCs w:val="24"/>
          <w:lang w:val="en-ZW" w:eastAsia="en-ZW"/>
        </w:rPr>
        <w:t xml:space="preserve">Table </w:t>
      </w:r>
      <w:r>
        <w:rPr>
          <w:rFonts w:ascii="Times New Roman" w:hAnsi="Times New Roman" w:cs="Times New Roman"/>
          <w:sz w:val="24"/>
          <w:szCs w:val="24"/>
          <w:lang w:val="en-ZW" w:eastAsia="en-ZW"/>
        </w:rPr>
        <w:t>6</w:t>
      </w:r>
      <w:r w:rsidRPr="006671AF">
        <w:rPr>
          <w:rFonts w:ascii="Times New Roman" w:hAnsi="Times New Roman" w:cs="Times New Roman"/>
          <w:sz w:val="24"/>
          <w:szCs w:val="24"/>
          <w:lang w:val="en-ZW" w:eastAsia="en-ZW"/>
        </w:rPr>
        <w:t xml:space="preserve">.15 </w:t>
      </w:r>
      <w:r>
        <w:rPr>
          <w:rFonts w:ascii="Times New Roman" w:hAnsi="Times New Roman" w:cs="Times New Roman"/>
          <w:sz w:val="24"/>
          <w:szCs w:val="24"/>
        </w:rPr>
        <w:t>Taguchi Analysis: MRR versus p</w:t>
      </w:r>
      <w:r w:rsidRPr="006671AF">
        <w:rPr>
          <w:rFonts w:ascii="Times New Roman" w:hAnsi="Times New Roman" w:cs="Times New Roman"/>
          <w:sz w:val="24"/>
          <w:szCs w:val="24"/>
        </w:rPr>
        <w:t>r</w:t>
      </w:r>
      <w:r>
        <w:rPr>
          <w:rFonts w:ascii="Times New Roman" w:hAnsi="Times New Roman" w:cs="Times New Roman"/>
          <w:sz w:val="24"/>
          <w:szCs w:val="24"/>
        </w:rPr>
        <w:t>essure, no. of cycles, a</w:t>
      </w:r>
      <w:r w:rsidRPr="006671AF">
        <w:rPr>
          <w:rFonts w:ascii="Times New Roman" w:hAnsi="Times New Roman" w:cs="Times New Roman"/>
          <w:sz w:val="24"/>
          <w:szCs w:val="24"/>
        </w:rPr>
        <w:t xml:space="preserve">brasive </w:t>
      </w:r>
      <w:r>
        <w:rPr>
          <w:rFonts w:ascii="Times New Roman" w:hAnsi="Times New Roman" w:cs="Times New Roman"/>
          <w:sz w:val="24"/>
          <w:szCs w:val="24"/>
        </w:rPr>
        <w:t>m</w:t>
      </w:r>
      <w:r w:rsidRPr="006671AF">
        <w:rPr>
          <w:rFonts w:ascii="Times New Roman" w:hAnsi="Times New Roman" w:cs="Times New Roman"/>
          <w:sz w:val="24"/>
          <w:szCs w:val="24"/>
        </w:rPr>
        <w:t>edia</w:t>
      </w:r>
    </w:p>
    <w:tbl>
      <w:tblPr>
        <w:tblStyle w:val="LightShading30"/>
        <w:tblW w:w="0" w:type="auto"/>
        <w:tblLook w:val="04A0"/>
      </w:tblPr>
      <w:tblGrid>
        <w:gridCol w:w="2394"/>
        <w:gridCol w:w="2394"/>
        <w:gridCol w:w="2394"/>
        <w:gridCol w:w="2394"/>
      </w:tblGrid>
      <w:tr w:rsidR="008134AB" w:rsidRPr="00F76777" w:rsidTr="00CF0EA0">
        <w:trPr>
          <w:cnfStyle w:val="100000000000"/>
        </w:trPr>
        <w:tc>
          <w:tcPr>
            <w:cnfStyle w:val="001000000000"/>
            <w:tcW w:w="9576" w:type="dxa"/>
            <w:gridSpan w:val="4"/>
            <w:shd w:val="clear" w:color="auto" w:fill="auto"/>
          </w:tcPr>
          <w:p w:rsidR="008134AB" w:rsidRPr="00F76777" w:rsidRDefault="008134AB" w:rsidP="00CF0EA0">
            <w:pPr>
              <w:autoSpaceDE w:val="0"/>
              <w:autoSpaceDN w:val="0"/>
              <w:adjustRightInd w:val="0"/>
              <w:jc w:val="center"/>
              <w:rPr>
                <w:rFonts w:ascii="Times New Roman" w:hAnsi="Times New Roman" w:cs="Times New Roman"/>
                <w:sz w:val="24"/>
                <w:szCs w:val="24"/>
              </w:rPr>
            </w:pPr>
            <w:r w:rsidRPr="00F76777">
              <w:rPr>
                <w:rFonts w:ascii="Times New Roman" w:hAnsi="Times New Roman" w:cs="Times New Roman"/>
                <w:sz w:val="24"/>
                <w:szCs w:val="24"/>
              </w:rPr>
              <w:t>Larger is better</w:t>
            </w:r>
          </w:p>
        </w:tc>
      </w:tr>
      <w:tr w:rsidR="008134AB" w:rsidRPr="00F76777" w:rsidTr="00CF0EA0">
        <w:trPr>
          <w:cnfStyle w:val="000000100000"/>
        </w:trPr>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Level</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Pressure</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Cycles</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Abrasive media</w:t>
            </w:r>
          </w:p>
        </w:tc>
      </w:tr>
      <w:tr w:rsidR="008134AB" w:rsidRPr="00F76777" w:rsidTr="00CF0EA0">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1</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7.44</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7.94</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7.90</w:t>
            </w:r>
          </w:p>
        </w:tc>
      </w:tr>
      <w:tr w:rsidR="008134AB" w:rsidRPr="00F76777" w:rsidTr="00CF0EA0">
        <w:trPr>
          <w:cnfStyle w:val="000000100000"/>
        </w:trPr>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2</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8.06</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8.62</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7.95</w:t>
            </w:r>
          </w:p>
        </w:tc>
      </w:tr>
      <w:tr w:rsidR="008134AB" w:rsidRPr="00F76777" w:rsidTr="00CF0EA0">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3</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8.51</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7.45</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0.26</w:t>
            </w:r>
          </w:p>
        </w:tc>
      </w:tr>
      <w:tr w:rsidR="008134AB" w:rsidRPr="00F76777" w:rsidTr="00CF0EA0">
        <w:trPr>
          <w:cnfStyle w:val="000000100000"/>
        </w:trPr>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Delta</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1.06</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1.16</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0.26</w:t>
            </w:r>
          </w:p>
        </w:tc>
      </w:tr>
      <w:tr w:rsidR="008134AB" w:rsidRPr="00F76777" w:rsidTr="00CF0EA0">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Rank</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1</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3</w:t>
            </w:r>
          </w:p>
        </w:tc>
      </w:tr>
      <w:tr w:rsidR="008134AB" w:rsidRPr="00F76777" w:rsidTr="00CF0EA0">
        <w:trPr>
          <w:cnfStyle w:val="000000100000"/>
        </w:trPr>
        <w:tc>
          <w:tcPr>
            <w:cnfStyle w:val="001000000000"/>
            <w:tcW w:w="9576" w:type="dxa"/>
            <w:gridSpan w:val="4"/>
            <w:shd w:val="clear" w:color="auto" w:fill="auto"/>
          </w:tcPr>
          <w:p w:rsidR="008134AB" w:rsidRPr="00F76777" w:rsidRDefault="008134AB" w:rsidP="00CF0EA0">
            <w:pPr>
              <w:autoSpaceDE w:val="0"/>
              <w:autoSpaceDN w:val="0"/>
              <w:adjustRightInd w:val="0"/>
              <w:jc w:val="center"/>
              <w:rPr>
                <w:rFonts w:ascii="Times New Roman" w:hAnsi="Times New Roman" w:cs="Times New Roman"/>
                <w:sz w:val="24"/>
                <w:szCs w:val="24"/>
              </w:rPr>
            </w:pPr>
            <w:r w:rsidRPr="00F76777">
              <w:rPr>
                <w:rFonts w:ascii="Times New Roman" w:hAnsi="Times New Roman" w:cs="Times New Roman"/>
                <w:sz w:val="24"/>
                <w:szCs w:val="24"/>
              </w:rPr>
              <w:t>Response Table for Means</w:t>
            </w:r>
          </w:p>
        </w:tc>
      </w:tr>
      <w:tr w:rsidR="008134AB" w:rsidRPr="00F76777" w:rsidTr="00CF0EA0">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1</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2.36</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2.50</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2.50</w:t>
            </w:r>
          </w:p>
        </w:tc>
      </w:tr>
      <w:tr w:rsidR="008134AB" w:rsidRPr="00F76777" w:rsidTr="00CF0EA0">
        <w:trPr>
          <w:cnfStyle w:val="000000100000"/>
        </w:trPr>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2</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2.53</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2.70</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2.50</w:t>
            </w:r>
          </w:p>
        </w:tc>
      </w:tr>
      <w:tr w:rsidR="008134AB" w:rsidRPr="00F76777" w:rsidTr="00CF0EA0">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3</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2.66</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2.36</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2.56</w:t>
            </w:r>
          </w:p>
        </w:tc>
      </w:tr>
      <w:tr w:rsidR="008134AB" w:rsidRPr="00F76777" w:rsidTr="00CF0EA0">
        <w:trPr>
          <w:cnfStyle w:val="000000100000"/>
        </w:trPr>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Delta</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0.30</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0.33</w:t>
            </w:r>
          </w:p>
        </w:tc>
        <w:tc>
          <w:tcPr>
            <w:tcW w:w="2394" w:type="dxa"/>
            <w:shd w:val="clear" w:color="auto" w:fill="auto"/>
          </w:tcPr>
          <w:p w:rsidR="008134AB" w:rsidRPr="00F76777" w:rsidRDefault="008134AB" w:rsidP="00CF0EA0">
            <w:pPr>
              <w:autoSpaceDE w:val="0"/>
              <w:autoSpaceDN w:val="0"/>
              <w:adjustRightInd w:val="0"/>
              <w:cnfStyle w:val="000000100000"/>
              <w:rPr>
                <w:rFonts w:ascii="Times New Roman" w:hAnsi="Times New Roman" w:cs="Times New Roman"/>
                <w:sz w:val="24"/>
                <w:szCs w:val="24"/>
              </w:rPr>
            </w:pPr>
            <w:r w:rsidRPr="00F76777">
              <w:rPr>
                <w:rFonts w:ascii="Times New Roman" w:hAnsi="Times New Roman" w:cs="Times New Roman"/>
                <w:sz w:val="24"/>
                <w:szCs w:val="24"/>
              </w:rPr>
              <w:t>0.06</w:t>
            </w:r>
          </w:p>
        </w:tc>
      </w:tr>
      <w:tr w:rsidR="008134AB" w:rsidRPr="00F76777" w:rsidTr="00CF0EA0">
        <w:tc>
          <w:tcPr>
            <w:cnfStyle w:val="001000000000"/>
            <w:tcW w:w="2394" w:type="dxa"/>
            <w:shd w:val="clear" w:color="auto" w:fill="auto"/>
          </w:tcPr>
          <w:p w:rsidR="008134AB" w:rsidRPr="00F76777" w:rsidRDefault="008134AB" w:rsidP="00CF0EA0">
            <w:pPr>
              <w:autoSpaceDE w:val="0"/>
              <w:autoSpaceDN w:val="0"/>
              <w:adjustRightInd w:val="0"/>
              <w:rPr>
                <w:rFonts w:ascii="Times New Roman" w:hAnsi="Times New Roman" w:cs="Times New Roman"/>
                <w:b w:val="0"/>
                <w:bCs w:val="0"/>
                <w:sz w:val="24"/>
                <w:szCs w:val="24"/>
              </w:rPr>
            </w:pPr>
            <w:r w:rsidRPr="00F76777">
              <w:rPr>
                <w:rFonts w:ascii="Times New Roman" w:hAnsi="Times New Roman" w:cs="Times New Roman"/>
                <w:b w:val="0"/>
                <w:bCs w:val="0"/>
                <w:sz w:val="24"/>
                <w:szCs w:val="24"/>
              </w:rPr>
              <w:t>Rank</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2</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1</w:t>
            </w:r>
          </w:p>
        </w:tc>
        <w:tc>
          <w:tcPr>
            <w:tcW w:w="2394" w:type="dxa"/>
            <w:shd w:val="clear" w:color="auto" w:fill="auto"/>
          </w:tcPr>
          <w:p w:rsidR="008134AB" w:rsidRPr="00F76777" w:rsidRDefault="008134AB" w:rsidP="00CF0EA0">
            <w:pPr>
              <w:autoSpaceDE w:val="0"/>
              <w:autoSpaceDN w:val="0"/>
              <w:adjustRightInd w:val="0"/>
              <w:cnfStyle w:val="000000000000"/>
              <w:rPr>
                <w:rFonts w:ascii="Times New Roman" w:hAnsi="Times New Roman" w:cs="Times New Roman"/>
                <w:sz w:val="24"/>
                <w:szCs w:val="24"/>
              </w:rPr>
            </w:pPr>
            <w:r w:rsidRPr="00F76777">
              <w:rPr>
                <w:rFonts w:ascii="Times New Roman" w:hAnsi="Times New Roman" w:cs="Times New Roman"/>
                <w:sz w:val="24"/>
                <w:szCs w:val="24"/>
              </w:rPr>
              <w:t>3</w:t>
            </w:r>
          </w:p>
        </w:tc>
      </w:tr>
    </w:tbl>
    <w:p w:rsidR="008134AB" w:rsidRPr="00F427B9" w:rsidRDefault="008134AB" w:rsidP="008134AB">
      <w:pPr>
        <w:autoSpaceDE w:val="0"/>
        <w:autoSpaceDN w:val="0"/>
        <w:adjustRightInd w:val="0"/>
        <w:spacing w:after="0" w:line="240" w:lineRule="auto"/>
        <w:rPr>
          <w:rFonts w:ascii="Times New Roman" w:hAnsi="Times New Roman" w:cs="Times New Roman"/>
          <w:b/>
          <w:bCs/>
          <w:sz w:val="24"/>
          <w:szCs w:val="24"/>
        </w:rPr>
      </w:pPr>
    </w:p>
    <w:p w:rsidR="008134AB" w:rsidRDefault="008134AB" w:rsidP="008134AB">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In figure 6.12(a) the effect of pressure, number of cycles and media on MRR is shown and in figure 6.12(b) S/N ratio effect is depicted. Smaller is better effect of roughness on different parameters is given in table 6.16.</w:t>
      </w:r>
    </w:p>
    <w:p w:rsidR="008134AB" w:rsidRDefault="008134AB" w:rsidP="008134AB">
      <w:pPr>
        <w:autoSpaceDE w:val="0"/>
        <w:autoSpaceDN w:val="0"/>
        <w:adjustRightInd w:val="0"/>
        <w:spacing w:after="0" w:line="240" w:lineRule="auto"/>
        <w:rPr>
          <w:rFonts w:ascii="Times New Roman" w:hAnsi="Times New Roman" w:cs="Times New Roman"/>
          <w:bCs/>
          <w:sz w:val="24"/>
          <w:szCs w:val="24"/>
        </w:rPr>
      </w:pPr>
    </w:p>
    <w:p w:rsidR="008134AB" w:rsidRPr="006671AF" w:rsidRDefault="008134AB" w:rsidP="00136AE8">
      <w:pPr>
        <w:pStyle w:val="ListParagraph"/>
        <w:numPr>
          <w:ilvl w:val="0"/>
          <w:numId w:val="48"/>
        </w:numPr>
        <w:autoSpaceDE w:val="0"/>
        <w:autoSpaceDN w:val="0"/>
        <w:adjustRightInd w:val="0"/>
        <w:spacing w:after="0" w:line="240" w:lineRule="auto"/>
        <w:rPr>
          <w:rFonts w:ascii="Courier New" w:hAnsi="Courier New" w:cs="Courier New"/>
          <w:bCs/>
          <w:sz w:val="18"/>
          <w:szCs w:val="18"/>
        </w:rPr>
      </w:pPr>
      <w:r>
        <w:rPr>
          <w:rFonts w:ascii="Times New Roman" w:hAnsi="Times New Roman" w:cs="Times New Roman"/>
          <w:bCs/>
          <w:sz w:val="24"/>
          <w:szCs w:val="24"/>
        </w:rPr>
        <w:t xml:space="preserve">                                                                   </w:t>
      </w:r>
      <w:r w:rsidRPr="006671AF">
        <w:rPr>
          <w:rFonts w:ascii="Times New Roman" w:hAnsi="Times New Roman" w:cs="Times New Roman"/>
          <w:bCs/>
          <w:sz w:val="24"/>
          <w:szCs w:val="24"/>
        </w:rPr>
        <w:t>(b)</w:t>
      </w:r>
    </w:p>
    <w:p w:rsidR="008134AB" w:rsidRDefault="008134AB" w:rsidP="008134AB">
      <w:pPr>
        <w:autoSpaceDE w:val="0"/>
        <w:autoSpaceDN w:val="0"/>
        <w:adjustRightInd w:val="0"/>
        <w:spacing w:after="0" w:line="240" w:lineRule="auto"/>
        <w:jc w:val="center"/>
        <w:rPr>
          <w:rFonts w:ascii="Courier New" w:hAnsi="Courier New" w:cs="Courier New"/>
          <w:sz w:val="18"/>
          <w:szCs w:val="18"/>
        </w:rPr>
      </w:pPr>
      <w:r>
        <w:rPr>
          <w:rFonts w:ascii="Courier New" w:hAnsi="Courier New" w:cs="Courier New"/>
          <w:noProof/>
          <w:sz w:val="18"/>
          <w:szCs w:val="18"/>
        </w:rPr>
        <w:drawing>
          <wp:inline distT="0" distB="0" distL="0" distR="0">
            <wp:extent cx="2877879" cy="1933575"/>
            <wp:effectExtent l="19050" t="0" r="0" b="0"/>
            <wp:docPr id="1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81109" cy="1935745"/>
                    </a:xfrm>
                    <a:prstGeom prst="rect">
                      <a:avLst/>
                    </a:prstGeom>
                  </pic:spPr>
                </pic:pic>
              </a:graphicData>
            </a:graphic>
          </wp:inline>
        </w:drawing>
      </w:r>
      <w:r>
        <w:rPr>
          <w:rFonts w:ascii="Times New Roman" w:hAnsi="Times New Roman" w:cs="Times New Roman"/>
          <w:noProof/>
          <w:sz w:val="24"/>
          <w:szCs w:val="24"/>
        </w:rPr>
        <w:drawing>
          <wp:inline distT="0" distB="0" distL="0" distR="0">
            <wp:extent cx="2867025" cy="1929632"/>
            <wp:effectExtent l="19050" t="0" r="9525" b="0"/>
            <wp:docPr id="5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6660" cy="1936117"/>
                    </a:xfrm>
                    <a:prstGeom prst="rect">
                      <a:avLst/>
                    </a:prstGeom>
                  </pic:spPr>
                </pic:pic>
              </a:graphicData>
            </a:graphic>
          </wp:inline>
        </w:drawing>
      </w:r>
    </w:p>
    <w:p w:rsidR="008134AB" w:rsidRPr="006671AF" w:rsidRDefault="008134AB" w:rsidP="008134AB">
      <w:pPr>
        <w:autoSpaceDE w:val="0"/>
        <w:autoSpaceDN w:val="0"/>
        <w:adjustRightInd w:val="0"/>
        <w:spacing w:after="0" w:line="240" w:lineRule="auto"/>
        <w:jc w:val="center"/>
        <w:rPr>
          <w:rFonts w:ascii="Times New Roman" w:hAnsi="Times New Roman" w:cs="Times New Roman"/>
        </w:rPr>
      </w:pPr>
      <w:r w:rsidRPr="006671AF">
        <w:rPr>
          <w:rFonts w:ascii="Times New Roman" w:hAnsi="Times New Roman" w:cs="Times New Roman"/>
        </w:rPr>
        <w:t>Figure 6.12(a) Effect of different parameters on MRR</w:t>
      </w:r>
      <w:r>
        <w:rPr>
          <w:rFonts w:ascii="Times New Roman" w:hAnsi="Times New Roman" w:cs="Times New Roman"/>
        </w:rPr>
        <w:t xml:space="preserve">, (b) </w:t>
      </w:r>
      <w:r w:rsidRPr="006671AF">
        <w:rPr>
          <w:rFonts w:ascii="Times New Roman" w:hAnsi="Times New Roman" w:cs="Times New Roman"/>
        </w:rPr>
        <w:t>Plot for the S/N ratio of MRR</w:t>
      </w:r>
    </w:p>
    <w:p w:rsidR="008134AB" w:rsidRPr="00BE360C" w:rsidRDefault="008134AB" w:rsidP="008134AB">
      <w:pPr>
        <w:autoSpaceDE w:val="0"/>
        <w:autoSpaceDN w:val="0"/>
        <w:adjustRightInd w:val="0"/>
        <w:spacing w:after="0" w:line="240" w:lineRule="auto"/>
        <w:rPr>
          <w:rFonts w:ascii="Times New Roman" w:hAnsi="Times New Roman" w:cs="Times New Roman"/>
          <w:sz w:val="24"/>
          <w:szCs w:val="24"/>
        </w:rPr>
      </w:pPr>
    </w:p>
    <w:p w:rsidR="008134AB" w:rsidRPr="006671AF" w:rsidRDefault="008134AB" w:rsidP="008134AB">
      <w:pPr>
        <w:autoSpaceDE w:val="0"/>
        <w:autoSpaceDN w:val="0"/>
        <w:adjustRightInd w:val="0"/>
        <w:spacing w:after="0" w:line="240" w:lineRule="auto"/>
        <w:jc w:val="center"/>
        <w:rPr>
          <w:rFonts w:ascii="Times New Roman" w:hAnsi="Times New Roman" w:cs="Times New Roman"/>
          <w:sz w:val="24"/>
          <w:szCs w:val="24"/>
        </w:rPr>
      </w:pPr>
      <w:r w:rsidRPr="006671AF">
        <w:rPr>
          <w:rFonts w:ascii="Times New Roman" w:hAnsi="Times New Roman" w:cs="Times New Roman"/>
          <w:sz w:val="24"/>
          <w:szCs w:val="24"/>
        </w:rPr>
        <w:t xml:space="preserve">Table 6.16 </w:t>
      </w:r>
      <w:r>
        <w:rPr>
          <w:rFonts w:ascii="Times New Roman" w:hAnsi="Times New Roman" w:cs="Times New Roman"/>
          <w:sz w:val="24"/>
          <w:szCs w:val="24"/>
        </w:rPr>
        <w:t>Taguchi a</w:t>
      </w:r>
      <w:r w:rsidRPr="006671AF">
        <w:rPr>
          <w:rFonts w:ascii="Times New Roman" w:hAnsi="Times New Roman" w:cs="Times New Roman"/>
          <w:sz w:val="24"/>
          <w:szCs w:val="24"/>
        </w:rPr>
        <w:t>nal</w:t>
      </w:r>
      <w:r>
        <w:rPr>
          <w:rFonts w:ascii="Times New Roman" w:hAnsi="Times New Roman" w:cs="Times New Roman"/>
          <w:sz w:val="24"/>
          <w:szCs w:val="24"/>
        </w:rPr>
        <w:t>ysis: surface roughness versus p</w:t>
      </w:r>
      <w:r w:rsidRPr="006671AF">
        <w:rPr>
          <w:rFonts w:ascii="Times New Roman" w:hAnsi="Times New Roman" w:cs="Times New Roman"/>
          <w:sz w:val="24"/>
          <w:szCs w:val="24"/>
        </w:rPr>
        <w:t>r</w:t>
      </w:r>
      <w:r>
        <w:rPr>
          <w:rFonts w:ascii="Times New Roman" w:hAnsi="Times New Roman" w:cs="Times New Roman"/>
          <w:sz w:val="24"/>
          <w:szCs w:val="24"/>
        </w:rPr>
        <w:t>essure, no. of c</w:t>
      </w:r>
      <w:r w:rsidRPr="006671AF">
        <w:rPr>
          <w:rFonts w:ascii="Times New Roman" w:hAnsi="Times New Roman" w:cs="Times New Roman"/>
          <w:sz w:val="24"/>
          <w:szCs w:val="24"/>
        </w:rPr>
        <w:t>ycles,</w:t>
      </w:r>
      <w:r>
        <w:rPr>
          <w:rFonts w:ascii="Times New Roman" w:hAnsi="Times New Roman" w:cs="Times New Roman"/>
          <w:sz w:val="24"/>
          <w:szCs w:val="24"/>
        </w:rPr>
        <w:t xml:space="preserve"> m</w:t>
      </w:r>
      <w:r w:rsidRPr="006671AF">
        <w:rPr>
          <w:rFonts w:ascii="Times New Roman" w:hAnsi="Times New Roman" w:cs="Times New Roman"/>
          <w:sz w:val="24"/>
          <w:szCs w:val="24"/>
        </w:rPr>
        <w:t>edia</w:t>
      </w:r>
    </w:p>
    <w:p w:rsidR="008134AB" w:rsidRDefault="008134AB" w:rsidP="008134AB">
      <w:pPr>
        <w:autoSpaceDE w:val="0"/>
        <w:autoSpaceDN w:val="0"/>
        <w:adjustRightInd w:val="0"/>
        <w:spacing w:after="0" w:line="240" w:lineRule="auto"/>
        <w:rPr>
          <w:rFonts w:ascii="Segoe UI" w:hAnsi="Segoe UI" w:cs="Segoe UI"/>
          <w:b/>
          <w:bCs/>
          <w:sz w:val="24"/>
          <w:szCs w:val="24"/>
        </w:rPr>
      </w:pPr>
    </w:p>
    <w:tbl>
      <w:tblPr>
        <w:tblStyle w:val="LightShading1"/>
        <w:tblW w:w="0" w:type="auto"/>
        <w:tblLook w:val="04A0"/>
      </w:tblPr>
      <w:tblGrid>
        <w:gridCol w:w="2394"/>
        <w:gridCol w:w="2394"/>
        <w:gridCol w:w="2394"/>
        <w:gridCol w:w="2394"/>
      </w:tblGrid>
      <w:tr w:rsidR="008134AB" w:rsidRPr="006671AF" w:rsidTr="00CF0EA0">
        <w:trPr>
          <w:cnfStyle w:val="100000000000"/>
        </w:trPr>
        <w:tc>
          <w:tcPr>
            <w:cnfStyle w:val="001000000000"/>
            <w:tcW w:w="9576" w:type="dxa"/>
            <w:gridSpan w:val="4"/>
            <w:shd w:val="clear" w:color="auto" w:fill="auto"/>
          </w:tcPr>
          <w:p w:rsidR="008134AB" w:rsidRPr="006671AF" w:rsidRDefault="008134AB" w:rsidP="00CF0EA0">
            <w:pPr>
              <w:autoSpaceDE w:val="0"/>
              <w:autoSpaceDN w:val="0"/>
              <w:adjustRightInd w:val="0"/>
              <w:spacing w:line="360" w:lineRule="auto"/>
              <w:jc w:val="center"/>
              <w:rPr>
                <w:rFonts w:ascii="Times New Roman" w:hAnsi="Times New Roman" w:cs="Times New Roman"/>
                <w:sz w:val="24"/>
                <w:szCs w:val="24"/>
              </w:rPr>
            </w:pPr>
            <w:r w:rsidRPr="006671AF">
              <w:rPr>
                <w:rFonts w:ascii="Times New Roman" w:hAnsi="Times New Roman" w:cs="Times New Roman"/>
                <w:sz w:val="24"/>
                <w:szCs w:val="24"/>
              </w:rPr>
              <w:t>Smaller is better</w:t>
            </w:r>
          </w:p>
        </w:tc>
      </w:tr>
      <w:tr w:rsidR="008134AB" w:rsidRPr="006671AF" w:rsidTr="00CF0EA0">
        <w:trPr>
          <w:cnfStyle w:val="000000100000"/>
        </w:trPr>
        <w:tc>
          <w:tcPr>
            <w:cnfStyle w:val="001000000000"/>
            <w:tcW w:w="2394" w:type="dxa"/>
            <w:shd w:val="clear" w:color="auto" w:fill="auto"/>
          </w:tcPr>
          <w:p w:rsidR="008134AB" w:rsidRPr="006671AF" w:rsidRDefault="008134AB" w:rsidP="00CF0EA0">
            <w:pPr>
              <w:autoSpaceDE w:val="0"/>
              <w:autoSpaceDN w:val="0"/>
              <w:adjustRightInd w:val="0"/>
              <w:spacing w:line="360" w:lineRule="auto"/>
              <w:rPr>
                <w:rFonts w:ascii="Times New Roman" w:hAnsi="Times New Roman" w:cs="Times New Roman"/>
                <w:b w:val="0"/>
                <w:bCs w:val="0"/>
                <w:sz w:val="24"/>
                <w:szCs w:val="24"/>
              </w:rPr>
            </w:pPr>
            <w:r w:rsidRPr="006671AF">
              <w:rPr>
                <w:rFonts w:ascii="Times New Roman" w:hAnsi="Times New Roman" w:cs="Times New Roman"/>
                <w:b w:val="0"/>
                <w:bCs w:val="0"/>
                <w:sz w:val="24"/>
                <w:szCs w:val="24"/>
              </w:rPr>
              <w:t>Level</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Pressure</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No of cycles</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Abrasive media</w:t>
            </w:r>
          </w:p>
        </w:tc>
      </w:tr>
      <w:tr w:rsidR="008134AB" w:rsidRPr="006671AF" w:rsidTr="00CF0EA0">
        <w:tc>
          <w:tcPr>
            <w:cnfStyle w:val="001000000000"/>
            <w:tcW w:w="2394" w:type="dxa"/>
            <w:shd w:val="clear" w:color="auto" w:fill="auto"/>
          </w:tcPr>
          <w:p w:rsidR="008134AB" w:rsidRPr="006671AF" w:rsidRDefault="008134AB" w:rsidP="00CF0EA0">
            <w:pPr>
              <w:autoSpaceDE w:val="0"/>
              <w:autoSpaceDN w:val="0"/>
              <w:adjustRightInd w:val="0"/>
              <w:spacing w:line="360" w:lineRule="auto"/>
              <w:rPr>
                <w:rFonts w:ascii="Times New Roman" w:hAnsi="Times New Roman" w:cs="Times New Roman"/>
                <w:b w:val="0"/>
                <w:bCs w:val="0"/>
                <w:sz w:val="24"/>
                <w:szCs w:val="24"/>
              </w:rPr>
            </w:pPr>
            <w:r w:rsidRPr="006671AF">
              <w:rPr>
                <w:rFonts w:ascii="Times New Roman" w:hAnsi="Times New Roman" w:cs="Times New Roman"/>
                <w:b w:val="0"/>
                <w:bCs w:val="0"/>
                <w:sz w:val="24"/>
                <w:szCs w:val="24"/>
              </w:rPr>
              <w:t>1</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18.20</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6.31</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10.94</w:t>
            </w:r>
          </w:p>
        </w:tc>
      </w:tr>
      <w:tr w:rsidR="008134AB" w:rsidRPr="006671AF" w:rsidTr="00CF0EA0">
        <w:trPr>
          <w:cnfStyle w:val="000000100000"/>
        </w:trPr>
        <w:tc>
          <w:tcPr>
            <w:cnfStyle w:val="001000000000"/>
            <w:tcW w:w="2394" w:type="dxa"/>
            <w:shd w:val="clear" w:color="auto" w:fill="auto"/>
          </w:tcPr>
          <w:p w:rsidR="008134AB" w:rsidRPr="006671AF" w:rsidRDefault="008134AB" w:rsidP="00CF0EA0">
            <w:pPr>
              <w:autoSpaceDE w:val="0"/>
              <w:autoSpaceDN w:val="0"/>
              <w:adjustRightInd w:val="0"/>
              <w:spacing w:line="360" w:lineRule="auto"/>
              <w:rPr>
                <w:rFonts w:ascii="Times New Roman" w:hAnsi="Times New Roman" w:cs="Times New Roman"/>
                <w:b w:val="0"/>
                <w:bCs w:val="0"/>
                <w:sz w:val="24"/>
                <w:szCs w:val="24"/>
              </w:rPr>
            </w:pPr>
            <w:r w:rsidRPr="006671AF">
              <w:rPr>
                <w:rFonts w:ascii="Times New Roman" w:hAnsi="Times New Roman" w:cs="Times New Roman"/>
                <w:b w:val="0"/>
                <w:bCs w:val="0"/>
                <w:sz w:val="24"/>
                <w:szCs w:val="24"/>
              </w:rPr>
              <w:t>2</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7.24</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11.20</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10.73</w:t>
            </w:r>
          </w:p>
        </w:tc>
      </w:tr>
      <w:tr w:rsidR="008134AB" w:rsidRPr="006671AF" w:rsidTr="00CF0EA0">
        <w:tc>
          <w:tcPr>
            <w:cnfStyle w:val="001000000000"/>
            <w:tcW w:w="2394" w:type="dxa"/>
            <w:shd w:val="clear" w:color="auto" w:fill="auto"/>
          </w:tcPr>
          <w:p w:rsidR="008134AB" w:rsidRPr="006671AF" w:rsidRDefault="008134AB" w:rsidP="00CF0EA0">
            <w:pPr>
              <w:autoSpaceDE w:val="0"/>
              <w:autoSpaceDN w:val="0"/>
              <w:adjustRightInd w:val="0"/>
              <w:spacing w:line="360" w:lineRule="auto"/>
              <w:rPr>
                <w:rFonts w:ascii="Times New Roman" w:hAnsi="Times New Roman" w:cs="Times New Roman"/>
                <w:b w:val="0"/>
                <w:bCs w:val="0"/>
                <w:sz w:val="24"/>
                <w:szCs w:val="24"/>
              </w:rPr>
            </w:pPr>
            <w:r w:rsidRPr="006671AF">
              <w:rPr>
                <w:rFonts w:ascii="Times New Roman" w:hAnsi="Times New Roman" w:cs="Times New Roman"/>
                <w:b w:val="0"/>
                <w:bCs w:val="0"/>
                <w:sz w:val="24"/>
                <w:szCs w:val="24"/>
              </w:rPr>
              <w:t>3</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3.32</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11.25</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7.09</w:t>
            </w:r>
          </w:p>
        </w:tc>
      </w:tr>
      <w:tr w:rsidR="008134AB" w:rsidRPr="006671AF" w:rsidTr="00CF0EA0">
        <w:trPr>
          <w:cnfStyle w:val="000000100000"/>
        </w:trPr>
        <w:tc>
          <w:tcPr>
            <w:cnfStyle w:val="001000000000"/>
            <w:tcW w:w="2394" w:type="dxa"/>
            <w:shd w:val="clear" w:color="auto" w:fill="auto"/>
          </w:tcPr>
          <w:p w:rsidR="008134AB" w:rsidRPr="006671AF" w:rsidRDefault="008134AB" w:rsidP="00CF0EA0">
            <w:pPr>
              <w:autoSpaceDE w:val="0"/>
              <w:autoSpaceDN w:val="0"/>
              <w:adjustRightInd w:val="0"/>
              <w:spacing w:line="360" w:lineRule="auto"/>
              <w:rPr>
                <w:rFonts w:ascii="Times New Roman" w:hAnsi="Times New Roman" w:cs="Times New Roman"/>
                <w:b w:val="0"/>
                <w:bCs w:val="0"/>
                <w:sz w:val="24"/>
                <w:szCs w:val="24"/>
              </w:rPr>
            </w:pPr>
            <w:r w:rsidRPr="006671AF">
              <w:rPr>
                <w:rFonts w:ascii="Times New Roman" w:hAnsi="Times New Roman" w:cs="Times New Roman"/>
                <w:b w:val="0"/>
                <w:bCs w:val="0"/>
                <w:sz w:val="24"/>
                <w:szCs w:val="24"/>
              </w:rPr>
              <w:t>Delta</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14.89</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4.94</w:t>
            </w:r>
          </w:p>
        </w:tc>
        <w:tc>
          <w:tcPr>
            <w:tcW w:w="2394" w:type="dxa"/>
            <w:shd w:val="clear" w:color="auto" w:fill="auto"/>
          </w:tcPr>
          <w:p w:rsidR="008134AB" w:rsidRPr="006671AF" w:rsidRDefault="008134AB" w:rsidP="00CF0EA0">
            <w:pPr>
              <w:autoSpaceDE w:val="0"/>
              <w:autoSpaceDN w:val="0"/>
              <w:adjustRightInd w:val="0"/>
              <w:spacing w:line="360" w:lineRule="auto"/>
              <w:cnfStyle w:val="000000100000"/>
              <w:rPr>
                <w:rFonts w:ascii="Times New Roman" w:hAnsi="Times New Roman" w:cs="Times New Roman"/>
                <w:sz w:val="24"/>
                <w:szCs w:val="24"/>
              </w:rPr>
            </w:pPr>
            <w:r w:rsidRPr="006671AF">
              <w:rPr>
                <w:rFonts w:ascii="Times New Roman" w:hAnsi="Times New Roman" w:cs="Times New Roman"/>
                <w:sz w:val="24"/>
                <w:szCs w:val="24"/>
              </w:rPr>
              <w:t>3.85</w:t>
            </w:r>
          </w:p>
        </w:tc>
      </w:tr>
      <w:tr w:rsidR="008134AB" w:rsidRPr="006671AF" w:rsidTr="00CF0EA0">
        <w:tc>
          <w:tcPr>
            <w:cnfStyle w:val="001000000000"/>
            <w:tcW w:w="2394" w:type="dxa"/>
            <w:shd w:val="clear" w:color="auto" w:fill="auto"/>
          </w:tcPr>
          <w:p w:rsidR="008134AB" w:rsidRPr="006671AF" w:rsidRDefault="008134AB" w:rsidP="00CF0EA0">
            <w:pPr>
              <w:autoSpaceDE w:val="0"/>
              <w:autoSpaceDN w:val="0"/>
              <w:adjustRightInd w:val="0"/>
              <w:spacing w:line="360" w:lineRule="auto"/>
              <w:rPr>
                <w:rFonts w:ascii="Times New Roman" w:hAnsi="Times New Roman" w:cs="Times New Roman"/>
                <w:b w:val="0"/>
                <w:bCs w:val="0"/>
                <w:sz w:val="24"/>
                <w:szCs w:val="24"/>
              </w:rPr>
            </w:pPr>
            <w:r w:rsidRPr="006671AF">
              <w:rPr>
                <w:rFonts w:ascii="Times New Roman" w:hAnsi="Times New Roman" w:cs="Times New Roman"/>
                <w:b w:val="0"/>
                <w:bCs w:val="0"/>
                <w:sz w:val="24"/>
                <w:szCs w:val="24"/>
              </w:rPr>
              <w:t>Rank</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1</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2</w:t>
            </w:r>
          </w:p>
        </w:tc>
        <w:tc>
          <w:tcPr>
            <w:tcW w:w="2394" w:type="dxa"/>
            <w:shd w:val="clear" w:color="auto" w:fill="auto"/>
          </w:tcPr>
          <w:p w:rsidR="008134AB" w:rsidRPr="006671AF" w:rsidRDefault="008134AB" w:rsidP="00CF0EA0">
            <w:pPr>
              <w:autoSpaceDE w:val="0"/>
              <w:autoSpaceDN w:val="0"/>
              <w:adjustRightInd w:val="0"/>
              <w:spacing w:line="360" w:lineRule="auto"/>
              <w:cnfStyle w:val="000000000000"/>
              <w:rPr>
                <w:rFonts w:ascii="Times New Roman" w:hAnsi="Times New Roman" w:cs="Times New Roman"/>
                <w:sz w:val="24"/>
                <w:szCs w:val="24"/>
              </w:rPr>
            </w:pPr>
            <w:r w:rsidRPr="006671AF">
              <w:rPr>
                <w:rFonts w:ascii="Times New Roman" w:hAnsi="Times New Roman" w:cs="Times New Roman"/>
                <w:sz w:val="24"/>
                <w:szCs w:val="24"/>
              </w:rPr>
              <w:t>3</w:t>
            </w:r>
          </w:p>
        </w:tc>
      </w:tr>
    </w:tbl>
    <w:p w:rsidR="008134AB" w:rsidRDefault="008134AB" w:rsidP="008134AB">
      <w:pPr>
        <w:autoSpaceDE w:val="0"/>
        <w:autoSpaceDN w:val="0"/>
        <w:adjustRightInd w:val="0"/>
        <w:spacing w:after="0" w:line="240" w:lineRule="auto"/>
        <w:rPr>
          <w:rFonts w:ascii="Courier New" w:hAnsi="Courier New" w:cs="Courier New"/>
          <w:sz w:val="18"/>
          <w:szCs w:val="18"/>
        </w:rPr>
      </w:pPr>
    </w:p>
    <w:p w:rsidR="008134AB" w:rsidRPr="00156ACE" w:rsidRDefault="008134AB" w:rsidP="008134A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In figure 6.13 (a) and (b) the effect of process parameters on Ra mean value and SN ratio effect is shown respectively.</w:t>
      </w:r>
    </w:p>
    <w:p w:rsidR="008134AB" w:rsidRPr="006671AF" w:rsidRDefault="008134AB" w:rsidP="00136AE8">
      <w:pPr>
        <w:pStyle w:val="ListParagraph"/>
        <w:numPr>
          <w:ilvl w:val="0"/>
          <w:numId w:val="49"/>
        </w:num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                                                                         </w:t>
      </w:r>
      <w:r w:rsidRPr="006671AF">
        <w:rPr>
          <w:rFonts w:ascii="Times New Roman" w:hAnsi="Times New Roman" w:cs="Times New Roman"/>
        </w:rPr>
        <w:t>(b)</w:t>
      </w:r>
    </w:p>
    <w:p w:rsidR="008134AB" w:rsidRDefault="008134AB" w:rsidP="008134AB">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 xml:space="preserve">                 </w:t>
      </w:r>
    </w:p>
    <w:p w:rsidR="008134AB" w:rsidRDefault="008134AB" w:rsidP="008134AB">
      <w:pPr>
        <w:autoSpaceDE w:val="0"/>
        <w:autoSpaceDN w:val="0"/>
        <w:adjustRightInd w:val="0"/>
        <w:spacing w:after="0" w:line="240" w:lineRule="auto"/>
        <w:rPr>
          <w:rFonts w:ascii="Courier New" w:hAnsi="Courier New" w:cs="Courier New"/>
          <w:sz w:val="18"/>
          <w:szCs w:val="18"/>
        </w:rPr>
      </w:pPr>
      <w:r>
        <w:rPr>
          <w:rFonts w:ascii="Courier New" w:hAnsi="Courier New" w:cs="Courier New"/>
          <w:noProof/>
          <w:sz w:val="18"/>
          <w:szCs w:val="18"/>
        </w:rPr>
        <w:drawing>
          <wp:inline distT="0" distB="0" distL="0" distR="0">
            <wp:extent cx="2987320" cy="2000250"/>
            <wp:effectExtent l="19050" t="0" r="3530" b="0"/>
            <wp:docPr id="1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90312" cy="2002253"/>
                    </a:xfrm>
                    <a:prstGeom prst="rect">
                      <a:avLst/>
                    </a:prstGeom>
                  </pic:spPr>
                </pic:pic>
              </a:graphicData>
            </a:graphic>
          </wp:inline>
        </w:drawing>
      </w:r>
      <w:r>
        <w:rPr>
          <w:noProof/>
        </w:rPr>
        <w:drawing>
          <wp:inline distT="0" distB="0" distL="0" distR="0">
            <wp:extent cx="2914650" cy="2005310"/>
            <wp:effectExtent l="19050" t="0" r="0" b="0"/>
            <wp:docPr id="5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2914650" cy="2005310"/>
                    </a:xfrm>
                    <a:prstGeom prst="rect">
                      <a:avLst/>
                    </a:prstGeom>
                  </pic:spPr>
                </pic:pic>
              </a:graphicData>
            </a:graphic>
          </wp:inline>
        </w:drawing>
      </w:r>
    </w:p>
    <w:p w:rsidR="008134AB" w:rsidRPr="00156ACE" w:rsidRDefault="008134AB" w:rsidP="008134AB">
      <w:pPr>
        <w:pStyle w:val="NoSpacing"/>
        <w:spacing w:line="276" w:lineRule="auto"/>
        <w:jc w:val="center"/>
        <w:rPr>
          <w:rFonts w:ascii="Times New Roman" w:hAnsi="Times New Roman" w:cs="Times New Roman"/>
        </w:rPr>
      </w:pPr>
      <w:r>
        <w:rPr>
          <w:rFonts w:ascii="Times New Roman" w:hAnsi="Times New Roman" w:cs="Times New Roman"/>
        </w:rPr>
        <w:t xml:space="preserve">Figure 6.13(a) </w:t>
      </w:r>
      <w:r w:rsidRPr="006671AF">
        <w:rPr>
          <w:rFonts w:ascii="Times New Roman" w:hAnsi="Times New Roman" w:cs="Times New Roman"/>
        </w:rPr>
        <w:t>Plot for different process parameters effect on the mean Ra</w:t>
      </w:r>
      <w:r>
        <w:rPr>
          <w:rFonts w:ascii="Times New Roman" w:hAnsi="Times New Roman" w:cs="Times New Roman"/>
        </w:rPr>
        <w:t xml:space="preserve">, </w:t>
      </w:r>
      <w:r w:rsidRPr="006671AF">
        <w:rPr>
          <w:rFonts w:ascii="Times New Roman" w:hAnsi="Times New Roman" w:cs="Times New Roman"/>
        </w:rPr>
        <w:t>(b) Plot for different process parameters effect on the SN Ratio of Ra</w:t>
      </w:r>
    </w:p>
    <w:p w:rsidR="008134AB" w:rsidRDefault="008134AB" w:rsidP="00136AE8">
      <w:pPr>
        <w:pStyle w:val="NoSpacing"/>
        <w:numPr>
          <w:ilvl w:val="1"/>
          <w:numId w:val="50"/>
        </w:num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Experimental Results Based on </w:t>
      </w:r>
      <w:r w:rsidRPr="00FD3EE2">
        <w:rPr>
          <w:rFonts w:ascii="Times New Roman" w:hAnsi="Times New Roman" w:cs="Times New Roman"/>
          <w:b/>
          <w:sz w:val="24"/>
          <w:szCs w:val="24"/>
        </w:rPr>
        <w:t>ANOVA A</w:t>
      </w:r>
      <w:r>
        <w:rPr>
          <w:rFonts w:ascii="Times New Roman" w:hAnsi="Times New Roman" w:cs="Times New Roman"/>
          <w:b/>
          <w:sz w:val="24"/>
          <w:szCs w:val="24"/>
        </w:rPr>
        <w:t>nalysis</w:t>
      </w:r>
    </w:p>
    <w:p w:rsidR="008134AB" w:rsidRPr="00372CFE" w:rsidRDefault="008134AB" w:rsidP="008134AB">
      <w:pPr>
        <w:pStyle w:val="NoSpacing"/>
        <w:spacing w:line="360" w:lineRule="auto"/>
        <w:ind w:firstLine="360"/>
        <w:jc w:val="both"/>
        <w:rPr>
          <w:rFonts w:ascii="Times New Roman" w:hAnsi="Times New Roman" w:cs="Times New Roman"/>
          <w:b/>
          <w:sz w:val="24"/>
          <w:szCs w:val="24"/>
        </w:rPr>
      </w:pPr>
      <w:r>
        <w:rPr>
          <w:rFonts w:ascii="Times New Roman" w:hAnsi="Times New Roman" w:cs="Times New Roman"/>
          <w:sz w:val="24"/>
          <w:szCs w:val="24"/>
        </w:rPr>
        <w:t>ANOVA (Analysis of Variance) is a simulation platform that allows one to carefully give the process parameters effect on response values and also the mean and variance values can be achieved with ease. All the input parameters were: pressure, number of cycles and abrasive to media ratio, the corresponding response values include: material removal and surface finish. The graphs of MR and Ra against parameters based on ANOVA analysis are shown in figure 6.14 and 6.15 respectively.</w:t>
      </w:r>
    </w:p>
    <w:p w:rsidR="008134AB" w:rsidRPr="004C54C2" w:rsidRDefault="008134AB" w:rsidP="00136AE8">
      <w:pPr>
        <w:pStyle w:val="ListParagraph"/>
        <w:numPr>
          <w:ilvl w:val="0"/>
          <w:numId w:val="51"/>
        </w:numPr>
        <w:autoSpaceDE w:val="0"/>
        <w:autoSpaceDN w:val="0"/>
        <w:adjustRightInd w:val="0"/>
        <w:spacing w:after="0" w:line="360" w:lineRule="auto"/>
        <w:jc w:val="both"/>
        <w:rPr>
          <w:rFonts w:ascii="Segoe UI" w:hAnsi="Segoe UI" w:cs="Segoe UI"/>
          <w:b/>
          <w:bCs/>
          <w:sz w:val="24"/>
          <w:szCs w:val="24"/>
        </w:rPr>
      </w:pPr>
      <w:r>
        <w:rPr>
          <w:rFonts w:ascii="Times New Roman" w:hAnsi="Times New Roman" w:cs="Times New Roman"/>
          <w:bCs/>
          <w:sz w:val="24"/>
          <w:szCs w:val="24"/>
        </w:rPr>
        <w:t xml:space="preserve">                                      </w:t>
      </w:r>
      <w:r w:rsidRPr="004C54C2">
        <w:rPr>
          <w:rFonts w:ascii="Times New Roman" w:hAnsi="Times New Roman" w:cs="Times New Roman"/>
          <w:bCs/>
          <w:sz w:val="24"/>
          <w:szCs w:val="24"/>
        </w:rPr>
        <w:t>(b)</w:t>
      </w:r>
      <w:r>
        <w:rPr>
          <w:rFonts w:ascii="Times New Roman" w:hAnsi="Times New Roman" w:cs="Times New Roman"/>
          <w:bCs/>
          <w:sz w:val="24"/>
          <w:szCs w:val="24"/>
        </w:rPr>
        <w:t xml:space="preserve">                                                 </w:t>
      </w:r>
      <w:r w:rsidRPr="004C54C2">
        <w:rPr>
          <w:rFonts w:ascii="Times New Roman" w:hAnsi="Times New Roman" w:cs="Times New Roman"/>
          <w:bCs/>
          <w:sz w:val="24"/>
          <w:szCs w:val="24"/>
        </w:rPr>
        <w:t>(c)</w:t>
      </w:r>
    </w:p>
    <w:p w:rsidR="008134AB" w:rsidRDefault="008134AB" w:rsidP="008134AB">
      <w:pPr>
        <w:autoSpaceDE w:val="0"/>
        <w:autoSpaceDN w:val="0"/>
        <w:adjustRightInd w:val="0"/>
        <w:spacing w:after="0" w:line="240" w:lineRule="auto"/>
        <w:rPr>
          <w:rFonts w:ascii="Courier New" w:hAnsi="Courier New" w:cs="Courier New"/>
          <w:sz w:val="18"/>
          <w:szCs w:val="18"/>
        </w:rPr>
      </w:pPr>
      <w:r>
        <w:rPr>
          <w:rFonts w:ascii="Times New Roman" w:hAnsi="Times New Roman" w:cs="Times New Roman"/>
          <w:noProof/>
          <w:sz w:val="24"/>
          <w:szCs w:val="24"/>
        </w:rPr>
        <w:drawing>
          <wp:inline distT="0" distB="0" distL="0" distR="0">
            <wp:extent cx="1905000" cy="1752600"/>
            <wp:effectExtent l="19050" t="0" r="0" b="0"/>
            <wp:docPr id="5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05266" cy="1752845"/>
                    </a:xfrm>
                    <a:prstGeom prst="rect">
                      <a:avLst/>
                    </a:prstGeom>
                  </pic:spPr>
                </pic:pic>
              </a:graphicData>
            </a:graphic>
          </wp:inline>
        </w:drawing>
      </w:r>
      <w:r>
        <w:rPr>
          <w:rFonts w:ascii="Times New Roman" w:hAnsi="Times New Roman" w:cs="Times New Roman"/>
          <w:noProof/>
          <w:sz w:val="24"/>
          <w:szCs w:val="24"/>
        </w:rPr>
        <w:drawing>
          <wp:inline distT="0" distB="0" distL="0" distR="0">
            <wp:extent cx="1866900" cy="1752600"/>
            <wp:effectExtent l="19050" t="0" r="0" b="0"/>
            <wp:docPr id="5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67161" cy="1752845"/>
                    </a:xfrm>
                    <a:prstGeom prst="rect">
                      <a:avLst/>
                    </a:prstGeom>
                  </pic:spPr>
                </pic:pic>
              </a:graphicData>
            </a:graphic>
          </wp:inline>
        </w:drawing>
      </w:r>
      <w:r>
        <w:rPr>
          <w:noProof/>
        </w:rPr>
        <w:drawing>
          <wp:inline distT="0" distB="0" distL="0" distR="0">
            <wp:extent cx="2028825" cy="1752600"/>
            <wp:effectExtent l="19050" t="0" r="9525" b="0"/>
            <wp:docPr id="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2028825" cy="1752600"/>
                    </a:xfrm>
                    <a:prstGeom prst="rect">
                      <a:avLst/>
                    </a:prstGeom>
                  </pic:spPr>
                </pic:pic>
              </a:graphicData>
            </a:graphic>
          </wp:inline>
        </w:drawing>
      </w:r>
    </w:p>
    <w:p w:rsidR="008134AB" w:rsidRPr="004C54C2" w:rsidRDefault="008134AB" w:rsidP="008134AB">
      <w:pPr>
        <w:autoSpaceDE w:val="0"/>
        <w:autoSpaceDN w:val="0"/>
        <w:adjustRightInd w:val="0"/>
        <w:spacing w:after="0" w:line="240" w:lineRule="auto"/>
        <w:jc w:val="center"/>
        <w:rPr>
          <w:rFonts w:ascii="Segoe UI" w:hAnsi="Segoe UI" w:cs="Segoe UI"/>
          <w:b/>
          <w:bCs/>
          <w:sz w:val="24"/>
          <w:szCs w:val="24"/>
        </w:rPr>
      </w:pPr>
      <w:r w:rsidRPr="004C54C2">
        <w:rPr>
          <w:rFonts w:ascii="Times New Roman" w:hAnsi="Times New Roman" w:cs="Times New Roman"/>
        </w:rPr>
        <w:t xml:space="preserve">Figure 6.14(a) One-way ANOVA: MRR versus (a) Pressure, (b) No. of Cycles, </w:t>
      </w:r>
      <w:proofErr w:type="gramStart"/>
      <w:r w:rsidRPr="004C54C2">
        <w:rPr>
          <w:rFonts w:ascii="Times New Roman" w:hAnsi="Times New Roman" w:cs="Times New Roman"/>
        </w:rPr>
        <w:t>(c) media</w:t>
      </w:r>
      <w:proofErr w:type="gramEnd"/>
    </w:p>
    <w:p w:rsidR="008134AB" w:rsidRDefault="008134AB" w:rsidP="008134AB">
      <w:pPr>
        <w:autoSpaceDE w:val="0"/>
        <w:autoSpaceDN w:val="0"/>
        <w:adjustRightInd w:val="0"/>
        <w:spacing w:after="0" w:line="240" w:lineRule="auto"/>
        <w:jc w:val="center"/>
        <w:rPr>
          <w:rFonts w:ascii="Courier New" w:hAnsi="Courier New" w:cs="Courier New"/>
          <w:sz w:val="18"/>
          <w:szCs w:val="18"/>
        </w:rPr>
      </w:pPr>
    </w:p>
    <w:p w:rsidR="008134AB" w:rsidRDefault="008134AB" w:rsidP="008134AB">
      <w:pPr>
        <w:autoSpaceDE w:val="0"/>
        <w:autoSpaceDN w:val="0"/>
        <w:adjustRightInd w:val="0"/>
        <w:spacing w:after="0" w:line="240" w:lineRule="auto"/>
        <w:rPr>
          <w:rFonts w:ascii="Courier New" w:hAnsi="Courier New" w:cs="Courier New"/>
          <w:sz w:val="18"/>
          <w:szCs w:val="18"/>
        </w:rPr>
      </w:pPr>
    </w:p>
    <w:p w:rsidR="008134AB" w:rsidRDefault="008134AB" w:rsidP="008134AB">
      <w:pPr>
        <w:pStyle w:val="NoSpacing"/>
        <w:spacing w:line="276" w:lineRule="auto"/>
        <w:rPr>
          <w:rFonts w:ascii="Times New Roman" w:hAnsi="Times New Roman" w:cs="Times New Roman"/>
          <w:sz w:val="24"/>
          <w:szCs w:val="24"/>
        </w:rPr>
      </w:pPr>
      <w:r>
        <w:rPr>
          <w:noProof/>
          <w:lang w:val="en-US" w:eastAsia="en-US"/>
        </w:rPr>
        <w:drawing>
          <wp:inline distT="0" distB="0" distL="0" distR="0">
            <wp:extent cx="1952303" cy="1400175"/>
            <wp:effectExtent l="19050" t="0" r="0" b="0"/>
            <wp:docPr id="2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1956164" cy="1402944"/>
                    </a:xfrm>
                    <a:prstGeom prst="rect">
                      <a:avLst/>
                    </a:prstGeom>
                  </pic:spPr>
                </pic:pic>
              </a:graphicData>
            </a:graphic>
          </wp:inline>
        </w:drawing>
      </w:r>
      <w:r>
        <w:rPr>
          <w:noProof/>
          <w:lang w:val="en-US" w:eastAsia="en-US"/>
        </w:rPr>
        <w:drawing>
          <wp:inline distT="0" distB="0" distL="0" distR="0">
            <wp:extent cx="1922082" cy="1409700"/>
            <wp:effectExtent l="19050" t="0" r="1968" b="0"/>
            <wp:docPr id="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1928225" cy="1414206"/>
                    </a:xfrm>
                    <a:prstGeom prst="rect">
                      <a:avLst/>
                    </a:prstGeom>
                  </pic:spPr>
                </pic:pic>
              </a:graphicData>
            </a:graphic>
          </wp:inline>
        </w:drawing>
      </w:r>
      <w:r>
        <w:rPr>
          <w:noProof/>
          <w:lang w:val="en-US" w:eastAsia="en-US"/>
        </w:rPr>
        <w:drawing>
          <wp:inline distT="0" distB="0" distL="0" distR="0">
            <wp:extent cx="1912155" cy="1400175"/>
            <wp:effectExtent l="19050" t="0" r="0" b="0"/>
            <wp:docPr id="7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1913012" cy="1400802"/>
                    </a:xfrm>
                    <a:prstGeom prst="rect">
                      <a:avLst/>
                    </a:prstGeom>
                  </pic:spPr>
                </pic:pic>
              </a:graphicData>
            </a:graphic>
          </wp:inline>
        </w:drawing>
      </w:r>
    </w:p>
    <w:p w:rsidR="008134AB" w:rsidRPr="004C54C2" w:rsidRDefault="008134AB" w:rsidP="008134AB">
      <w:pPr>
        <w:autoSpaceDE w:val="0"/>
        <w:autoSpaceDN w:val="0"/>
        <w:adjustRightInd w:val="0"/>
        <w:spacing w:after="0" w:line="240" w:lineRule="auto"/>
        <w:jc w:val="center"/>
        <w:rPr>
          <w:rFonts w:ascii="Segoe UI" w:hAnsi="Segoe UI" w:cs="Segoe UI"/>
          <w:b/>
          <w:bCs/>
          <w:sz w:val="24"/>
          <w:szCs w:val="24"/>
        </w:rPr>
      </w:pPr>
      <w:r>
        <w:rPr>
          <w:rFonts w:ascii="Times New Roman" w:hAnsi="Times New Roman" w:cs="Times New Roman"/>
        </w:rPr>
        <w:t>Figure 6.15</w:t>
      </w:r>
      <w:r w:rsidRPr="004C54C2">
        <w:rPr>
          <w:rFonts w:ascii="Times New Roman" w:hAnsi="Times New Roman" w:cs="Times New Roman"/>
        </w:rPr>
        <w:t xml:space="preserve">(a) One-way ANOVA: </w:t>
      </w:r>
      <w:r>
        <w:rPr>
          <w:rFonts w:ascii="Times New Roman" w:hAnsi="Times New Roman" w:cs="Times New Roman"/>
        </w:rPr>
        <w:t>Ra</w:t>
      </w:r>
      <w:r w:rsidRPr="004C54C2">
        <w:rPr>
          <w:rFonts w:ascii="Times New Roman" w:hAnsi="Times New Roman" w:cs="Times New Roman"/>
        </w:rPr>
        <w:t xml:space="preserve"> versus (a) </w:t>
      </w:r>
      <w:r>
        <w:rPr>
          <w:rFonts w:ascii="Times New Roman" w:hAnsi="Times New Roman" w:cs="Times New Roman"/>
        </w:rPr>
        <w:t>pressure, (b) no. of c</w:t>
      </w:r>
      <w:r w:rsidRPr="004C54C2">
        <w:rPr>
          <w:rFonts w:ascii="Times New Roman" w:hAnsi="Times New Roman" w:cs="Times New Roman"/>
        </w:rPr>
        <w:t>ycles, (c) media</w:t>
      </w:r>
    </w:p>
    <w:p w:rsidR="008134AB" w:rsidRDefault="008134AB" w:rsidP="008134AB">
      <w:pPr>
        <w:pStyle w:val="NoSpacing"/>
        <w:spacing w:line="276" w:lineRule="auto"/>
        <w:rPr>
          <w:rFonts w:ascii="Times New Roman" w:eastAsia="Times New Roman" w:hAnsi="Times New Roman" w:cs="Times New Roman"/>
          <w:color w:val="000000" w:themeColor="text1"/>
          <w:sz w:val="24"/>
          <w:szCs w:val="24"/>
          <w:lang w:val="en-GB"/>
        </w:rPr>
      </w:pPr>
    </w:p>
    <w:p w:rsidR="008134AB" w:rsidRDefault="008134AB" w:rsidP="008134AB">
      <w:pPr>
        <w:autoSpaceDE w:val="0"/>
        <w:autoSpaceDN w:val="0"/>
        <w:adjustRightInd w:val="0"/>
        <w:spacing w:after="0" w:line="240" w:lineRule="auto"/>
        <w:ind w:firstLine="720"/>
        <w:jc w:val="both"/>
        <w:rPr>
          <w:rFonts w:ascii="Arial" w:hAnsi="Arial" w:cs="AdvSTP_PSTimR"/>
          <w:color w:val="000000" w:themeColor="text1"/>
          <w:sz w:val="24"/>
        </w:rPr>
      </w:pPr>
      <w:bookmarkStart w:id="11" w:name="_Toc394412314"/>
      <w:r w:rsidRPr="00CF3D27">
        <w:rPr>
          <w:rFonts w:ascii="Times New Roman" w:hAnsi="Times New Roman" w:cs="Times New Roman"/>
          <w:color w:val="000000" w:themeColor="text1"/>
        </w:rPr>
        <w:t>It can</w:t>
      </w:r>
      <w:r>
        <w:rPr>
          <w:rFonts w:ascii="Times New Roman" w:hAnsi="Times New Roman" w:cs="Times New Roman"/>
          <w:color w:val="000000" w:themeColor="text1"/>
        </w:rPr>
        <w:t xml:space="preserve"> be seen from the figure 6.16</w:t>
      </w:r>
      <w:r w:rsidRPr="00CF3D27">
        <w:rPr>
          <w:rFonts w:ascii="Times New Roman" w:hAnsi="Times New Roman" w:cs="Times New Roman"/>
          <w:color w:val="000000" w:themeColor="text1"/>
        </w:rPr>
        <w:t xml:space="preserve"> that as cycle</w:t>
      </w:r>
      <w:r>
        <w:rPr>
          <w:rFonts w:ascii="Times New Roman" w:hAnsi="Times New Roman" w:cs="Times New Roman"/>
          <w:color w:val="000000" w:themeColor="text1"/>
        </w:rPr>
        <w:t>s are</w:t>
      </w:r>
      <w:r w:rsidRPr="00CF3D27">
        <w:rPr>
          <w:rFonts w:ascii="Times New Roman" w:hAnsi="Times New Roman" w:cs="Times New Roman"/>
          <w:color w:val="000000" w:themeColor="text1"/>
        </w:rPr>
        <w:t xml:space="preserve"> increased initially the material remo</w:t>
      </w:r>
      <w:r>
        <w:rPr>
          <w:rFonts w:ascii="Times New Roman" w:hAnsi="Times New Roman" w:cs="Times New Roman"/>
          <w:color w:val="000000" w:themeColor="text1"/>
        </w:rPr>
        <w:t xml:space="preserve">val increases but after level 2 </w:t>
      </w:r>
      <w:r w:rsidRPr="00CF3D27">
        <w:rPr>
          <w:rFonts w:ascii="Times New Roman" w:hAnsi="Times New Roman" w:cs="Times New Roman"/>
          <w:color w:val="000000" w:themeColor="text1"/>
        </w:rPr>
        <w:t>as the number of cycle increased material removal decreases</w:t>
      </w:r>
      <w:bookmarkEnd w:id="11"/>
      <w:r w:rsidRPr="004D6A51">
        <w:rPr>
          <w:rFonts w:ascii="Arial" w:hAnsi="Arial" w:cs="AdvSTP_PSTimR"/>
          <w:noProof/>
          <w:color w:val="000000" w:themeColor="text1"/>
          <w:sz w:val="24"/>
        </w:rPr>
        <w:drawing>
          <wp:inline distT="0" distB="0" distL="0" distR="0">
            <wp:extent cx="1752600" cy="1590675"/>
            <wp:effectExtent l="19050" t="0" r="19050" b="0"/>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4D6A51">
        <w:rPr>
          <w:rFonts w:ascii="Arial" w:hAnsi="Arial" w:cs="AdvSTP_PSTimR"/>
          <w:color w:val="000000" w:themeColor="text1"/>
          <w:sz w:val="24"/>
        </w:rPr>
        <w:t xml:space="preserve"> </w:t>
      </w:r>
      <w:r w:rsidRPr="004D6A51">
        <w:rPr>
          <w:rFonts w:ascii="Arial" w:hAnsi="Arial" w:cs="AdvSTP_PSTimR"/>
          <w:noProof/>
          <w:color w:val="000000" w:themeColor="text1"/>
          <w:sz w:val="24"/>
        </w:rPr>
        <w:drawing>
          <wp:inline distT="0" distB="0" distL="0" distR="0">
            <wp:extent cx="1733550" cy="1543050"/>
            <wp:effectExtent l="19050" t="0" r="19050" b="0"/>
            <wp:docPr id="4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Pr="00FB179C">
        <w:rPr>
          <w:rFonts w:ascii="Arial" w:hAnsi="Arial" w:cs="AdvSTP_PSTimR"/>
          <w:noProof/>
          <w:color w:val="000000" w:themeColor="text1"/>
          <w:sz w:val="24"/>
        </w:rPr>
        <w:drawing>
          <wp:inline distT="0" distB="0" distL="0" distR="0">
            <wp:extent cx="2095500" cy="1457325"/>
            <wp:effectExtent l="19050" t="0" r="19050" b="0"/>
            <wp:docPr id="7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8134AB" w:rsidRPr="00FB179C" w:rsidRDefault="008134AB" w:rsidP="008134AB">
      <w:pPr>
        <w:autoSpaceDE w:val="0"/>
        <w:autoSpaceDN w:val="0"/>
        <w:adjustRightInd w:val="0"/>
        <w:spacing w:after="0" w:line="360" w:lineRule="auto"/>
        <w:jc w:val="center"/>
        <w:rPr>
          <w:rFonts w:ascii="Times New Roman" w:hAnsi="Times New Roman" w:cs="Times New Roman"/>
          <w:color w:val="000000" w:themeColor="text1"/>
        </w:rPr>
      </w:pPr>
      <w:r w:rsidRPr="00FB179C">
        <w:rPr>
          <w:rFonts w:ascii="Times New Roman" w:hAnsi="Times New Roman" w:cs="Times New Roman"/>
          <w:color w:val="000000" w:themeColor="text1"/>
        </w:rPr>
        <w:t xml:space="preserve">Figure </w:t>
      </w:r>
      <w:r>
        <w:rPr>
          <w:rFonts w:ascii="Times New Roman" w:hAnsi="Times New Roman" w:cs="Times New Roman"/>
          <w:color w:val="000000" w:themeColor="text1"/>
        </w:rPr>
        <w:t xml:space="preserve">6.16(a) Effect of (a) cycles, (b) pressure, </w:t>
      </w:r>
      <w:proofErr w:type="gramStart"/>
      <w:r>
        <w:rPr>
          <w:rFonts w:ascii="Times New Roman" w:hAnsi="Times New Roman" w:cs="Times New Roman"/>
          <w:color w:val="000000" w:themeColor="text1"/>
        </w:rPr>
        <w:t>(</w:t>
      </w:r>
      <w:proofErr w:type="gramEnd"/>
      <w:r>
        <w:rPr>
          <w:rFonts w:ascii="Times New Roman" w:hAnsi="Times New Roman" w:cs="Times New Roman"/>
          <w:color w:val="000000" w:themeColor="text1"/>
        </w:rPr>
        <w:t>c) CNTs on S/N ratio</w:t>
      </w:r>
      <w:bookmarkStart w:id="12" w:name="_Toc394412289"/>
      <w:r>
        <w:rPr>
          <w:rFonts w:ascii="Times New Roman" w:hAnsi="Times New Roman" w:cs="Times New Roman"/>
          <w:color w:val="000000" w:themeColor="text1"/>
        </w:rPr>
        <w:t xml:space="preserve"> </w:t>
      </w:r>
      <w:bookmarkEnd w:id="12"/>
    </w:p>
    <w:p w:rsidR="008134AB" w:rsidRPr="00FB179C" w:rsidRDefault="008134AB" w:rsidP="008134AB">
      <w:pPr>
        <w:autoSpaceDE w:val="0"/>
        <w:autoSpaceDN w:val="0"/>
        <w:adjustRightInd w:val="0"/>
        <w:spacing w:line="360" w:lineRule="auto"/>
        <w:jc w:val="both"/>
        <w:rPr>
          <w:rFonts w:ascii="Times New Roman" w:hAnsi="Times New Roman" w:cs="Times New Roman"/>
          <w:color w:val="000000" w:themeColor="text1"/>
          <w:sz w:val="24"/>
          <w:szCs w:val="24"/>
        </w:rPr>
      </w:pPr>
      <w:r w:rsidRPr="00FB179C">
        <w:rPr>
          <w:rFonts w:ascii="Times New Roman" w:hAnsi="Times New Roman" w:cs="Times New Roman"/>
          <w:color w:val="000000" w:themeColor="text1"/>
          <w:sz w:val="24"/>
          <w:szCs w:val="24"/>
        </w:rPr>
        <w:lastRenderedPageBreak/>
        <w:t>This is because abrasive particles became dull after level 2 and material removal was low.</w:t>
      </w:r>
      <w:r>
        <w:rPr>
          <w:rFonts w:ascii="Times New Roman" w:hAnsi="Times New Roman" w:cs="Times New Roman"/>
          <w:color w:val="000000" w:themeColor="text1"/>
          <w:sz w:val="24"/>
          <w:szCs w:val="24"/>
        </w:rPr>
        <w:t xml:space="preserve"> </w:t>
      </w:r>
      <w:r w:rsidRPr="00FB179C">
        <w:rPr>
          <w:rFonts w:ascii="Times New Roman" w:hAnsi="Times New Roman" w:cs="Times New Roman"/>
          <w:color w:val="000000" w:themeColor="text1"/>
          <w:sz w:val="24"/>
          <w:szCs w:val="24"/>
        </w:rPr>
        <w:t xml:space="preserve">CNT particles are harder as compare to the aluminium oxide. CNT has very sharp cutting edges. </w:t>
      </w:r>
      <w:r>
        <w:rPr>
          <w:rFonts w:ascii="Times New Roman" w:hAnsi="Times New Roman" w:cs="Times New Roman"/>
          <w:color w:val="000000" w:themeColor="text1"/>
          <w:sz w:val="24"/>
          <w:szCs w:val="24"/>
        </w:rPr>
        <w:t>Table 6.17 and 6.18 gives pooled ANOVA raw and SN ratio data based on MR respectively.</w:t>
      </w:r>
    </w:p>
    <w:p w:rsidR="008134AB" w:rsidRPr="00FB179C" w:rsidRDefault="008134AB" w:rsidP="008134AB">
      <w:pPr>
        <w:autoSpaceDE w:val="0"/>
        <w:autoSpaceDN w:val="0"/>
        <w:adjustRightInd w:val="0"/>
        <w:spacing w:line="240" w:lineRule="auto"/>
        <w:jc w:val="center"/>
        <w:rPr>
          <w:rFonts w:ascii="Times New Roman" w:hAnsi="Times New Roman" w:cs="Times New Roman"/>
          <w:bCs/>
          <w:color w:val="000000" w:themeColor="text1"/>
        </w:rPr>
      </w:pPr>
      <w:bookmarkStart w:id="13" w:name="_Toc394412315"/>
      <w:r w:rsidRPr="00FB179C">
        <w:rPr>
          <w:rFonts w:ascii="Times New Roman" w:hAnsi="Times New Roman" w:cs="Times New Roman"/>
          <w:bCs/>
          <w:color w:val="000000" w:themeColor="text1"/>
        </w:rPr>
        <w:t>Table 6.17 Pooled ANOVA (Raw Data) (MR)</w:t>
      </w:r>
      <w:bookmarkStart w:id="14" w:name="_Toc394324531"/>
      <w:bookmarkStart w:id="15" w:name="_Toc394324683"/>
      <w:bookmarkStart w:id="16" w:name="_Toc394324740"/>
      <w:bookmarkEnd w:id="13"/>
    </w:p>
    <w:bookmarkStart w:id="17" w:name="_Toc394346136"/>
    <w:p w:rsidR="008134AB" w:rsidRDefault="008134AB" w:rsidP="008134AB">
      <w:pPr>
        <w:spacing w:line="360" w:lineRule="auto"/>
        <w:jc w:val="center"/>
        <w:rPr>
          <w:rFonts w:ascii="Arial Bold" w:hAnsi="Arial Bold" w:cs="AdvSTP_PSTimR"/>
          <w:b/>
          <w:color w:val="000000" w:themeColor="text1"/>
          <w:sz w:val="24"/>
        </w:rPr>
      </w:pPr>
      <w:r w:rsidRPr="00FB179C">
        <w:rPr>
          <w:rFonts w:ascii="Times New Roman" w:hAnsi="Times New Roman" w:cs="Times New Roman"/>
          <w:sz w:val="24"/>
          <w:szCs w:val="24"/>
        </w:rPr>
        <w:object w:dxaOrig="9606" w:dyaOrig="51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7pt;height:256.2pt" o:ole="">
            <v:imagedata r:id="rId129" o:title=""/>
          </v:shape>
          <o:OLEObject Type="Embed" ProgID="Word.Document.12" ShapeID="_x0000_i1025" DrawAspect="Content" ObjectID="_1689664348" r:id="rId130">
            <o:FieldCodes>\s</o:FieldCodes>
          </o:OLEObject>
        </w:object>
      </w:r>
      <w:bookmarkStart w:id="18" w:name="_MON_1466709118"/>
      <w:bookmarkStart w:id="19" w:name="_Toc394412316"/>
      <w:bookmarkEnd w:id="18"/>
      <w:r w:rsidRPr="00FB179C">
        <w:rPr>
          <w:rFonts w:ascii="Times New Roman" w:hAnsi="Times New Roman" w:cs="Times New Roman"/>
          <w:bCs/>
        </w:rPr>
        <w:t>Table 6.18</w:t>
      </w:r>
      <w:r>
        <w:rPr>
          <w:rFonts w:ascii="Times New Roman" w:hAnsi="Times New Roman" w:cs="Times New Roman"/>
          <w:b/>
        </w:rPr>
        <w:t xml:space="preserve"> </w:t>
      </w:r>
      <w:r w:rsidRPr="00C8617A">
        <w:rPr>
          <w:rFonts w:ascii="Times New Roman" w:hAnsi="Times New Roman" w:cs="Times New Roman"/>
        </w:rPr>
        <w:t xml:space="preserve">Pooled ANOVA (S/N Data) </w:t>
      </w:r>
      <w:bookmarkEnd w:id="14"/>
      <w:bookmarkEnd w:id="15"/>
      <w:bookmarkEnd w:id="16"/>
      <w:bookmarkEnd w:id="17"/>
      <w:bookmarkEnd w:id="19"/>
      <w:r w:rsidRPr="004D6A51">
        <w:rPr>
          <w:rFonts w:ascii="Arial Bold" w:hAnsi="Arial Bold" w:cs="AdvSTP_PSTimR"/>
          <w:b/>
          <w:color w:val="000000" w:themeColor="text1"/>
          <w:sz w:val="24"/>
        </w:rPr>
        <w:object w:dxaOrig="9834" w:dyaOrig="5122">
          <v:shape id="_x0000_i1026" type="#_x0000_t75" style="width:492.3pt;height:256.2pt" o:ole="">
            <v:imagedata r:id="rId131" o:title=""/>
          </v:shape>
          <o:OLEObject Type="Embed" ProgID="Word.Document.12" ShapeID="_x0000_i1026" DrawAspect="Content" ObjectID="_1689664349" r:id="rId132">
            <o:FieldCodes>\s</o:FieldCodes>
          </o:OLEObject>
        </w:object>
      </w:r>
    </w:p>
    <w:p w:rsidR="008134AB" w:rsidRPr="00FB179C" w:rsidRDefault="008134AB" w:rsidP="008134AB">
      <w:pPr>
        <w:autoSpaceDE w:val="0"/>
        <w:autoSpaceDN w:val="0"/>
        <w:adjustRightInd w:val="0"/>
        <w:spacing w:line="360" w:lineRule="auto"/>
        <w:jc w:val="both"/>
        <w:rPr>
          <w:rFonts w:ascii="Times New Roman" w:hAnsi="Times New Roman" w:cs="Times New Roman"/>
          <w:color w:val="000000" w:themeColor="text1"/>
          <w:sz w:val="24"/>
          <w:szCs w:val="24"/>
        </w:rPr>
      </w:pPr>
      <w:r w:rsidRPr="00FB179C">
        <w:rPr>
          <w:rFonts w:ascii="Times New Roman" w:hAnsi="Times New Roman" w:cs="Times New Roman"/>
          <w:color w:val="000000" w:themeColor="text1"/>
          <w:sz w:val="24"/>
          <w:szCs w:val="24"/>
        </w:rPr>
        <w:lastRenderedPageBreak/>
        <w:t>So when the extrusion pressure is applied it easily cuts the peak of the roughness and causes more MR. But when surface gets smooth, after that it will cause low material removal.</w:t>
      </w:r>
      <w:r>
        <w:rPr>
          <w:rFonts w:ascii="Times New Roman" w:hAnsi="Times New Roman" w:cs="Times New Roman"/>
          <w:color w:val="000000" w:themeColor="text1"/>
          <w:sz w:val="24"/>
          <w:szCs w:val="24"/>
        </w:rPr>
        <w:t xml:space="preserve"> </w:t>
      </w:r>
      <w:r w:rsidRPr="004D6A51">
        <w:rPr>
          <w:rFonts w:ascii="Times New Roman" w:hAnsi="Times New Roman" w:cs="Times New Roman"/>
          <w:color w:val="000000" w:themeColor="text1"/>
          <w:sz w:val="24"/>
        </w:rPr>
        <w:t>The average values of percentage improvement in surface roughness and S/N ratio for each parameter at Level L1, L2 and L3 are c</w:t>
      </w:r>
      <w:r>
        <w:rPr>
          <w:rFonts w:ascii="Times New Roman" w:hAnsi="Times New Roman" w:cs="Times New Roman"/>
          <w:color w:val="000000" w:themeColor="text1"/>
          <w:sz w:val="24"/>
        </w:rPr>
        <w:t>alculated and given in table 6.19</w:t>
      </w:r>
      <w:r w:rsidRPr="004D6A51">
        <w:rPr>
          <w:rFonts w:ascii="Times New Roman" w:hAnsi="Times New Roman" w:cs="Times New Roman"/>
          <w:color w:val="000000" w:themeColor="text1"/>
          <w:sz w:val="24"/>
        </w:rPr>
        <w:t xml:space="preserve">. </w:t>
      </w:r>
    </w:p>
    <w:p w:rsidR="008134AB" w:rsidRPr="00FB179C" w:rsidRDefault="008134AB" w:rsidP="008134AB">
      <w:pPr>
        <w:autoSpaceDE w:val="0"/>
        <w:autoSpaceDN w:val="0"/>
        <w:adjustRightInd w:val="0"/>
        <w:spacing w:line="240" w:lineRule="auto"/>
        <w:jc w:val="center"/>
        <w:rPr>
          <w:rFonts w:ascii="Times New Roman" w:hAnsi="Times New Roman" w:cs="Times New Roman"/>
          <w:bCs/>
          <w:color w:val="000000" w:themeColor="text1"/>
        </w:rPr>
      </w:pPr>
      <w:bookmarkStart w:id="20" w:name="_MON_1466709239"/>
      <w:bookmarkStart w:id="21" w:name="_Toc394412317"/>
      <w:bookmarkEnd w:id="20"/>
      <w:r w:rsidRPr="00FB179C">
        <w:rPr>
          <w:rFonts w:ascii="Times New Roman" w:hAnsi="Times New Roman" w:cs="Times New Roman"/>
          <w:bCs/>
          <w:color w:val="000000" w:themeColor="text1"/>
        </w:rPr>
        <w:t>Table 6.19</w:t>
      </w:r>
      <w:r>
        <w:rPr>
          <w:rFonts w:ascii="Times New Roman" w:hAnsi="Times New Roman" w:cs="Times New Roman"/>
          <w:bCs/>
          <w:color w:val="000000" w:themeColor="text1"/>
        </w:rPr>
        <w:t xml:space="preserve"> Average values and main e</w:t>
      </w:r>
      <w:r w:rsidRPr="00FB179C">
        <w:rPr>
          <w:rFonts w:ascii="Times New Roman" w:hAnsi="Times New Roman" w:cs="Times New Roman"/>
          <w:bCs/>
          <w:color w:val="000000" w:themeColor="text1"/>
        </w:rPr>
        <w:t>ffects: % improvement in Ra</w:t>
      </w:r>
      <w:bookmarkEnd w:id="21"/>
    </w:p>
    <w:p w:rsidR="008134AB" w:rsidRDefault="008134AB" w:rsidP="008134AB">
      <w:pPr>
        <w:jc w:val="both"/>
        <w:rPr>
          <w:rFonts w:ascii="Times New Roman" w:hAnsi="Times New Roman"/>
          <w:b/>
          <w:bCs/>
          <w:sz w:val="24"/>
          <w:szCs w:val="24"/>
        </w:rPr>
      </w:pPr>
      <w:r w:rsidRPr="004D6A51">
        <w:object w:dxaOrig="10074" w:dyaOrig="6778">
          <v:shape id="_x0000_i1027" type="#_x0000_t75" style="width:7in;height:339.05pt" o:ole="">
            <v:imagedata r:id="rId133" o:title=""/>
          </v:shape>
          <o:OLEObject Type="Embed" ProgID="Word.Document.12" ShapeID="_x0000_i1027" DrawAspect="Content" ObjectID="_1689664350" r:id="rId134">
            <o:FieldCodes>\s</o:FieldCodes>
          </o:OLEObject>
        </w:object>
      </w:r>
      <w:r>
        <w:rPr>
          <w:rFonts w:ascii="Times New Roman" w:hAnsi="Times New Roman"/>
          <w:b/>
          <w:bCs/>
          <w:sz w:val="24"/>
          <w:szCs w:val="24"/>
        </w:rPr>
        <w:t xml:space="preserve">6.7 Experimental Results </w:t>
      </w:r>
      <w:r w:rsidR="00EE56DA">
        <w:rPr>
          <w:rFonts w:ascii="Times New Roman" w:hAnsi="Times New Roman"/>
          <w:b/>
          <w:bCs/>
          <w:sz w:val="24"/>
          <w:szCs w:val="24"/>
        </w:rPr>
        <w:t xml:space="preserve">to </w:t>
      </w:r>
      <w:r>
        <w:rPr>
          <w:rFonts w:ascii="Times New Roman" w:hAnsi="Times New Roman"/>
          <w:b/>
          <w:bCs/>
          <w:sz w:val="24"/>
          <w:szCs w:val="24"/>
        </w:rPr>
        <w:t>Study the Effect of Magnetic Field</w:t>
      </w:r>
    </w:p>
    <w:p w:rsidR="008134AB" w:rsidRDefault="008134AB" w:rsidP="008134AB">
      <w:pPr>
        <w:spacing w:line="360" w:lineRule="auto"/>
        <w:ind w:firstLine="720"/>
        <w:jc w:val="both"/>
        <w:rPr>
          <w:rFonts w:ascii="Times New Roman" w:hAnsi="Times New Roman"/>
          <w:b/>
          <w:bCs/>
          <w:sz w:val="24"/>
          <w:szCs w:val="24"/>
        </w:rPr>
      </w:pPr>
      <w:r w:rsidRPr="002A3602">
        <w:rPr>
          <w:rFonts w:ascii="Times New Roman" w:hAnsi="Times New Roman"/>
          <w:sz w:val="24"/>
          <w:szCs w:val="24"/>
        </w:rPr>
        <w:t>From the bar diagram</w:t>
      </w:r>
      <w:r>
        <w:rPr>
          <w:rFonts w:ascii="Times New Roman" w:hAnsi="Times New Roman"/>
          <w:sz w:val="24"/>
          <w:szCs w:val="24"/>
        </w:rPr>
        <w:t xml:space="preserve"> (figure 6.18)</w:t>
      </w:r>
      <w:r w:rsidRPr="002A3602">
        <w:rPr>
          <w:rFonts w:ascii="Times New Roman" w:hAnsi="Times New Roman"/>
          <w:sz w:val="24"/>
          <w:szCs w:val="24"/>
        </w:rPr>
        <w:t xml:space="preserve"> it is observed that MRR increases with increasing pressure and the increase is more in transition from level-1 to level-2 than in level-2 to level -3 i.e. MRR increases with decreasing slope.</w:t>
      </w:r>
      <w:r>
        <w:rPr>
          <w:rFonts w:ascii="Times New Roman" w:hAnsi="Times New Roman"/>
          <w:sz w:val="24"/>
          <w:szCs w:val="24"/>
        </w:rPr>
        <w:t xml:space="preserve"> </w:t>
      </w:r>
      <w:r w:rsidRPr="00921795">
        <w:rPr>
          <w:rFonts w:ascii="Times New Roman" w:hAnsi="Times New Roman" w:cs="Times New Roman"/>
          <w:sz w:val="24"/>
          <w:szCs w:val="24"/>
        </w:rPr>
        <w:t>Magnetic flux is the most dominant among the three variables. Increasing magnetic field intensity increases the MRR significantly. Applying magnetic field increase the normal cutting force on the ferromagnetic grains. The MRR increases with increasing pressure and the increase in MRR decreases continuously.</w:t>
      </w:r>
      <w:r>
        <w:rPr>
          <w:rFonts w:ascii="Times New Roman" w:hAnsi="Times New Roman" w:cs="Times New Roman"/>
          <w:sz w:val="24"/>
          <w:szCs w:val="24"/>
        </w:rPr>
        <w:t xml:space="preserve"> The main </w:t>
      </w:r>
      <w:proofErr w:type="gramStart"/>
      <w:r>
        <w:rPr>
          <w:rFonts w:ascii="Times New Roman" w:hAnsi="Times New Roman" w:cs="Times New Roman"/>
          <w:sz w:val="24"/>
          <w:szCs w:val="24"/>
        </w:rPr>
        <w:t>effects of SN ratio and means against parameters based on Ra is</w:t>
      </w:r>
      <w:proofErr w:type="gramEnd"/>
      <w:r>
        <w:rPr>
          <w:rFonts w:ascii="Times New Roman" w:hAnsi="Times New Roman" w:cs="Times New Roman"/>
          <w:sz w:val="24"/>
          <w:szCs w:val="24"/>
        </w:rPr>
        <w:t xml:space="preserve"> shown in figure 6.17 (a) and (b) respectively. Table 6.20 gives values of response for SN ratio and means.</w:t>
      </w:r>
    </w:p>
    <w:p w:rsidR="008134AB" w:rsidRDefault="008134AB" w:rsidP="008134AB">
      <w:pPr>
        <w:rPr>
          <w:rFonts w:ascii="Times New Roman" w:hAnsi="Times New Roman"/>
          <w:noProof/>
          <w:sz w:val="24"/>
          <w:szCs w:val="24"/>
          <w:lang w:bidi="hi-IN"/>
        </w:rPr>
      </w:pPr>
      <w:r>
        <w:rPr>
          <w:rFonts w:ascii="Times New Roman" w:hAnsi="Times New Roman"/>
          <w:noProof/>
          <w:sz w:val="24"/>
          <w:szCs w:val="24"/>
        </w:rPr>
        <w:lastRenderedPageBreak/>
        <w:drawing>
          <wp:inline distT="0" distB="0" distL="0" distR="0">
            <wp:extent cx="2869165" cy="1760220"/>
            <wp:effectExtent l="19050" t="0" r="7385" b="0"/>
            <wp:docPr id="5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9165" cy="1760220"/>
                    </a:xfrm>
                    <a:prstGeom prst="rect">
                      <a:avLst/>
                    </a:prstGeom>
                    <a:noFill/>
                    <a:ln>
                      <a:noFill/>
                    </a:ln>
                  </pic:spPr>
                </pic:pic>
              </a:graphicData>
            </a:graphic>
          </wp:inline>
        </w:drawing>
      </w:r>
      <w:r w:rsidRPr="00AF3EDE">
        <w:rPr>
          <w:rFonts w:ascii="Times New Roman" w:hAnsi="Times New Roman"/>
          <w:noProof/>
          <w:sz w:val="24"/>
          <w:szCs w:val="24"/>
          <w:lang w:bidi="hi-IN"/>
        </w:rPr>
        <w:t xml:space="preserve"> </w:t>
      </w:r>
      <w:r w:rsidRPr="00AF3EDE">
        <w:rPr>
          <w:rFonts w:ascii="Times New Roman" w:hAnsi="Times New Roman"/>
          <w:noProof/>
          <w:sz w:val="24"/>
          <w:szCs w:val="24"/>
        </w:rPr>
        <w:drawing>
          <wp:inline distT="0" distB="0" distL="0" distR="0">
            <wp:extent cx="2928938" cy="1798320"/>
            <wp:effectExtent l="19050" t="0" r="4762" b="0"/>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566" cy="1801161"/>
                    </a:xfrm>
                    <a:prstGeom prst="rect">
                      <a:avLst/>
                    </a:prstGeom>
                    <a:noFill/>
                    <a:ln>
                      <a:noFill/>
                    </a:ln>
                  </pic:spPr>
                </pic:pic>
              </a:graphicData>
            </a:graphic>
          </wp:inline>
        </w:drawing>
      </w:r>
    </w:p>
    <w:p w:rsidR="008134AB" w:rsidRPr="00AF3EDE" w:rsidRDefault="008134AB" w:rsidP="008134AB">
      <w:pPr>
        <w:jc w:val="center"/>
      </w:pPr>
      <w:r w:rsidRPr="00AF3EDE">
        <w:rPr>
          <w:rFonts w:ascii="Times New Roman" w:hAnsi="Times New Roman"/>
          <w:noProof/>
          <w:lang w:bidi="hi-IN"/>
        </w:rPr>
        <w:t xml:space="preserve">Figure 6.17 </w:t>
      </w:r>
      <w:r>
        <w:rPr>
          <w:rFonts w:ascii="Times New Roman" w:hAnsi="Times New Roman"/>
        </w:rPr>
        <w:t xml:space="preserve">Surface </w:t>
      </w:r>
      <w:proofErr w:type="gramStart"/>
      <w:r>
        <w:rPr>
          <w:rFonts w:ascii="Times New Roman" w:hAnsi="Times New Roman"/>
        </w:rPr>
        <w:t>roughness</w:t>
      </w:r>
      <w:proofErr w:type="gramEnd"/>
      <w:r>
        <w:rPr>
          <w:rFonts w:ascii="Times New Roman" w:hAnsi="Times New Roman"/>
        </w:rPr>
        <w:t xml:space="preserve"> versus p</w:t>
      </w:r>
      <w:r w:rsidRPr="00AF3EDE">
        <w:rPr>
          <w:rFonts w:ascii="Times New Roman" w:hAnsi="Times New Roman"/>
        </w:rPr>
        <w:t>ressure,</w:t>
      </w:r>
      <w:r>
        <w:rPr>
          <w:rFonts w:ascii="Times New Roman" w:hAnsi="Times New Roman"/>
        </w:rPr>
        <w:t xml:space="preserve"> number of cycle, magnetic field s</w:t>
      </w:r>
      <w:r w:rsidRPr="00AF3EDE">
        <w:rPr>
          <w:rFonts w:ascii="Times New Roman" w:hAnsi="Times New Roman"/>
        </w:rPr>
        <w:t>trength</w:t>
      </w:r>
      <w:r>
        <w:rPr>
          <w:rFonts w:ascii="Times New Roman" w:hAnsi="Times New Roman"/>
        </w:rPr>
        <w:t xml:space="preserve"> (a) SN ratio, (b) means</w:t>
      </w:r>
    </w:p>
    <w:p w:rsidR="008134AB" w:rsidRPr="002A3602" w:rsidRDefault="008134AB" w:rsidP="008134AB">
      <w:pPr>
        <w:jc w:val="center"/>
        <w:rPr>
          <w:rFonts w:ascii="Times New Roman" w:hAnsi="Times New Roman"/>
          <w:noProof/>
          <w:sz w:val="24"/>
          <w:szCs w:val="24"/>
          <w:lang w:val="en-IN" w:eastAsia="en-IN"/>
        </w:rPr>
      </w:pPr>
      <w:r>
        <w:rPr>
          <w:rFonts w:ascii="Times New Roman" w:hAnsi="Times New Roman"/>
          <w:noProof/>
          <w:sz w:val="24"/>
          <w:szCs w:val="24"/>
          <w:lang w:val="en-IN" w:eastAsia="en-IN"/>
        </w:rPr>
        <w:t>Table 6.20 Response table for SN ratio and means</w:t>
      </w:r>
    </w:p>
    <w:tbl>
      <w:tblPr>
        <w:tblStyle w:val="LightShading2"/>
        <w:tblW w:w="0" w:type="auto"/>
        <w:tblLook w:val="04A0"/>
      </w:tblPr>
      <w:tblGrid>
        <w:gridCol w:w="2310"/>
        <w:gridCol w:w="2310"/>
        <w:gridCol w:w="2311"/>
        <w:gridCol w:w="2311"/>
      </w:tblGrid>
      <w:tr w:rsidR="008134AB" w:rsidRPr="002A3602" w:rsidTr="00CF0EA0">
        <w:trPr>
          <w:cnfStyle w:val="100000000000"/>
        </w:trPr>
        <w:tc>
          <w:tcPr>
            <w:cnfStyle w:val="001000000000"/>
            <w:tcW w:w="9242" w:type="dxa"/>
            <w:gridSpan w:val="4"/>
            <w:shd w:val="clear" w:color="auto" w:fill="auto"/>
          </w:tcPr>
          <w:p w:rsidR="008134AB" w:rsidRPr="00AF3EDE" w:rsidRDefault="008134AB" w:rsidP="00CF0EA0">
            <w:pPr>
              <w:jc w:val="center"/>
              <w:rPr>
                <w:rFonts w:ascii="Times New Roman" w:hAnsi="Times New Roman"/>
                <w:bCs w:val="0"/>
                <w:sz w:val="24"/>
                <w:szCs w:val="24"/>
              </w:rPr>
            </w:pPr>
            <w:r w:rsidRPr="00AF3EDE">
              <w:rPr>
                <w:rFonts w:ascii="Times New Roman" w:hAnsi="Times New Roman"/>
                <w:bCs w:val="0"/>
                <w:sz w:val="24"/>
                <w:szCs w:val="24"/>
              </w:rPr>
              <w:t>Response Table for Signal to Noise Ratios</w:t>
            </w:r>
          </w:p>
        </w:tc>
      </w:tr>
      <w:tr w:rsidR="008134AB" w:rsidRPr="002A3602" w:rsidTr="00CF0EA0">
        <w:trPr>
          <w:cnfStyle w:val="000000100000"/>
        </w:trPr>
        <w:tc>
          <w:tcPr>
            <w:cnfStyle w:val="001000000000"/>
            <w:tcW w:w="2310" w:type="dxa"/>
            <w:shd w:val="clear" w:color="auto" w:fill="auto"/>
          </w:tcPr>
          <w:p w:rsidR="008134AB" w:rsidRPr="00AF3EDE" w:rsidRDefault="008134AB" w:rsidP="00CF0EA0">
            <w:pPr>
              <w:rPr>
                <w:rFonts w:ascii="Times New Roman" w:eastAsia="Calibri" w:hAnsi="Times New Roman"/>
                <w:sz w:val="24"/>
                <w:szCs w:val="24"/>
              </w:rPr>
            </w:pPr>
            <w:r w:rsidRPr="00AF3EDE">
              <w:rPr>
                <w:rFonts w:ascii="Times New Roman" w:eastAsia="Calibri" w:hAnsi="Times New Roman"/>
                <w:sz w:val="24"/>
                <w:szCs w:val="24"/>
              </w:rPr>
              <w:t>level</w:t>
            </w:r>
          </w:p>
        </w:tc>
        <w:tc>
          <w:tcPr>
            <w:tcW w:w="2310" w:type="dxa"/>
            <w:shd w:val="clear" w:color="auto" w:fill="auto"/>
          </w:tcPr>
          <w:p w:rsidR="008134AB" w:rsidRPr="00AF3EDE" w:rsidRDefault="008134AB" w:rsidP="00CF0EA0">
            <w:pPr>
              <w:cnfStyle w:val="000000100000"/>
              <w:rPr>
                <w:rFonts w:ascii="Times New Roman" w:eastAsia="Calibri" w:hAnsi="Times New Roman"/>
                <w:b/>
                <w:bCs/>
                <w:sz w:val="24"/>
                <w:szCs w:val="24"/>
              </w:rPr>
            </w:pPr>
            <w:r w:rsidRPr="00AF3EDE">
              <w:rPr>
                <w:rFonts w:ascii="Times New Roman" w:eastAsia="Calibri" w:hAnsi="Times New Roman"/>
                <w:b/>
                <w:bCs/>
                <w:sz w:val="24"/>
                <w:szCs w:val="24"/>
              </w:rPr>
              <w:t>pressure</w:t>
            </w:r>
          </w:p>
        </w:tc>
        <w:tc>
          <w:tcPr>
            <w:tcW w:w="2311" w:type="dxa"/>
            <w:shd w:val="clear" w:color="auto" w:fill="auto"/>
          </w:tcPr>
          <w:p w:rsidR="008134AB" w:rsidRPr="00AF3EDE" w:rsidRDefault="008134AB" w:rsidP="00CF0EA0">
            <w:pPr>
              <w:cnfStyle w:val="000000100000"/>
              <w:rPr>
                <w:rFonts w:ascii="Times New Roman" w:eastAsia="Calibri" w:hAnsi="Times New Roman"/>
                <w:b/>
                <w:bCs/>
                <w:sz w:val="24"/>
                <w:szCs w:val="24"/>
              </w:rPr>
            </w:pPr>
            <w:r w:rsidRPr="00AF3EDE">
              <w:rPr>
                <w:rFonts w:ascii="Times New Roman" w:eastAsia="Calibri" w:hAnsi="Times New Roman"/>
                <w:b/>
                <w:bCs/>
                <w:sz w:val="24"/>
                <w:szCs w:val="24"/>
              </w:rPr>
              <w:t>cycles</w:t>
            </w:r>
          </w:p>
        </w:tc>
        <w:tc>
          <w:tcPr>
            <w:tcW w:w="2311" w:type="dxa"/>
            <w:shd w:val="clear" w:color="auto" w:fill="auto"/>
          </w:tcPr>
          <w:p w:rsidR="008134AB" w:rsidRPr="00AF3EDE" w:rsidRDefault="008134AB" w:rsidP="00CF0EA0">
            <w:pPr>
              <w:cnfStyle w:val="000000100000"/>
              <w:rPr>
                <w:rFonts w:ascii="Times New Roman" w:eastAsia="Calibri" w:hAnsi="Times New Roman"/>
                <w:b/>
                <w:bCs/>
                <w:sz w:val="24"/>
                <w:szCs w:val="24"/>
              </w:rPr>
            </w:pPr>
            <w:r w:rsidRPr="00AF3EDE">
              <w:rPr>
                <w:rFonts w:ascii="Times New Roman" w:eastAsia="Calibri" w:hAnsi="Times New Roman"/>
                <w:b/>
                <w:bCs/>
                <w:sz w:val="24"/>
                <w:szCs w:val="24"/>
              </w:rPr>
              <w:t>Magnetic flux</w:t>
            </w:r>
          </w:p>
        </w:tc>
      </w:tr>
      <w:tr w:rsidR="008134AB" w:rsidRPr="002A3602" w:rsidTr="00CF0EA0">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1.</w:t>
            </w:r>
          </w:p>
        </w:tc>
        <w:tc>
          <w:tcPr>
            <w:tcW w:w="2310"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-26.33</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-22.21</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-29.26</w:t>
            </w:r>
          </w:p>
        </w:tc>
      </w:tr>
      <w:tr w:rsidR="008134AB" w:rsidRPr="002A3602" w:rsidTr="00CF0EA0">
        <w:trPr>
          <w:cnfStyle w:val="000000100000"/>
        </w:trPr>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2.</w:t>
            </w:r>
          </w:p>
        </w:tc>
        <w:tc>
          <w:tcPr>
            <w:tcW w:w="2310"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-20.68</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-25.79</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-16.69</w:t>
            </w:r>
          </w:p>
        </w:tc>
      </w:tr>
      <w:tr w:rsidR="008134AB" w:rsidRPr="002A3602" w:rsidTr="00CF0EA0">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3.</w:t>
            </w:r>
          </w:p>
        </w:tc>
        <w:tc>
          <w:tcPr>
            <w:tcW w:w="2310"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-26.17</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Pr>
                <w:rFonts w:ascii="Times New Roman" w:eastAsia="Calibri" w:hAnsi="Times New Roman"/>
                <w:sz w:val="24"/>
                <w:szCs w:val="24"/>
              </w:rPr>
              <w:t>-25.0</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-24.02</w:t>
            </w:r>
          </w:p>
        </w:tc>
      </w:tr>
      <w:tr w:rsidR="008134AB" w:rsidRPr="002A3602" w:rsidTr="00CF0EA0">
        <w:trPr>
          <w:cnfStyle w:val="000000100000"/>
          <w:trHeight w:val="365"/>
        </w:trPr>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DELTA</w:t>
            </w:r>
          </w:p>
        </w:tc>
        <w:tc>
          <w:tcPr>
            <w:tcW w:w="2310"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5.66</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3.58</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12.57</w:t>
            </w:r>
          </w:p>
        </w:tc>
      </w:tr>
      <w:tr w:rsidR="008134AB" w:rsidRPr="002A3602" w:rsidTr="00CF0EA0">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RANK</w:t>
            </w:r>
          </w:p>
        </w:tc>
        <w:tc>
          <w:tcPr>
            <w:tcW w:w="2310"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2</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3</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1</w:t>
            </w:r>
          </w:p>
        </w:tc>
      </w:tr>
      <w:tr w:rsidR="008134AB" w:rsidRPr="002A3602" w:rsidTr="00CF0EA0">
        <w:trPr>
          <w:cnfStyle w:val="000000100000"/>
        </w:trPr>
        <w:tc>
          <w:tcPr>
            <w:cnfStyle w:val="001000000000"/>
            <w:tcW w:w="9242" w:type="dxa"/>
            <w:gridSpan w:val="4"/>
            <w:shd w:val="clear" w:color="auto" w:fill="auto"/>
          </w:tcPr>
          <w:p w:rsidR="008134AB" w:rsidRPr="00AF3EDE" w:rsidRDefault="008134AB" w:rsidP="00CF0EA0">
            <w:pPr>
              <w:jc w:val="center"/>
              <w:rPr>
                <w:rFonts w:ascii="Times New Roman" w:hAnsi="Times New Roman"/>
                <w:sz w:val="24"/>
                <w:szCs w:val="24"/>
              </w:rPr>
            </w:pPr>
            <w:r w:rsidRPr="00AF3EDE">
              <w:rPr>
                <w:rFonts w:ascii="Times New Roman" w:hAnsi="Times New Roman"/>
                <w:sz w:val="24"/>
                <w:szCs w:val="24"/>
              </w:rPr>
              <w:t>Response Table for Means</w:t>
            </w:r>
          </w:p>
        </w:tc>
      </w:tr>
      <w:tr w:rsidR="008134AB" w:rsidRPr="002A3602" w:rsidTr="00CF0EA0">
        <w:tc>
          <w:tcPr>
            <w:cnfStyle w:val="001000000000"/>
            <w:tcW w:w="2310" w:type="dxa"/>
            <w:shd w:val="clear" w:color="auto" w:fill="auto"/>
          </w:tcPr>
          <w:p w:rsidR="008134AB" w:rsidRPr="00AF3EDE" w:rsidRDefault="008134AB" w:rsidP="00CF0EA0">
            <w:pPr>
              <w:rPr>
                <w:rFonts w:ascii="Times New Roman" w:eastAsia="Calibri" w:hAnsi="Times New Roman"/>
                <w:sz w:val="24"/>
                <w:szCs w:val="24"/>
              </w:rPr>
            </w:pPr>
            <w:r w:rsidRPr="00AF3EDE">
              <w:rPr>
                <w:rFonts w:ascii="Times New Roman" w:eastAsia="Calibri" w:hAnsi="Times New Roman"/>
                <w:sz w:val="24"/>
                <w:szCs w:val="24"/>
              </w:rPr>
              <w:t>level</w:t>
            </w:r>
          </w:p>
        </w:tc>
        <w:tc>
          <w:tcPr>
            <w:tcW w:w="2310" w:type="dxa"/>
            <w:shd w:val="clear" w:color="auto" w:fill="auto"/>
          </w:tcPr>
          <w:p w:rsidR="008134AB" w:rsidRPr="00AF3EDE" w:rsidRDefault="008134AB" w:rsidP="00CF0EA0">
            <w:pPr>
              <w:cnfStyle w:val="000000000000"/>
              <w:rPr>
                <w:rFonts w:ascii="Times New Roman" w:eastAsia="Calibri" w:hAnsi="Times New Roman"/>
                <w:b/>
                <w:bCs/>
                <w:sz w:val="24"/>
                <w:szCs w:val="24"/>
              </w:rPr>
            </w:pPr>
            <w:r w:rsidRPr="00AF3EDE">
              <w:rPr>
                <w:rFonts w:ascii="Times New Roman" w:eastAsia="Calibri" w:hAnsi="Times New Roman"/>
                <w:b/>
                <w:bCs/>
                <w:sz w:val="24"/>
                <w:szCs w:val="24"/>
              </w:rPr>
              <w:t>pressure</w:t>
            </w:r>
          </w:p>
        </w:tc>
        <w:tc>
          <w:tcPr>
            <w:tcW w:w="2311" w:type="dxa"/>
            <w:shd w:val="clear" w:color="auto" w:fill="auto"/>
          </w:tcPr>
          <w:p w:rsidR="008134AB" w:rsidRPr="00AF3EDE" w:rsidRDefault="008134AB" w:rsidP="00CF0EA0">
            <w:pPr>
              <w:cnfStyle w:val="000000000000"/>
              <w:rPr>
                <w:rFonts w:ascii="Times New Roman" w:eastAsia="Calibri" w:hAnsi="Times New Roman"/>
                <w:b/>
                <w:bCs/>
                <w:sz w:val="24"/>
                <w:szCs w:val="24"/>
              </w:rPr>
            </w:pPr>
            <w:r w:rsidRPr="00AF3EDE">
              <w:rPr>
                <w:rFonts w:ascii="Times New Roman" w:eastAsia="Calibri" w:hAnsi="Times New Roman"/>
                <w:b/>
                <w:bCs/>
                <w:sz w:val="24"/>
                <w:szCs w:val="24"/>
              </w:rPr>
              <w:t>cycles</w:t>
            </w:r>
          </w:p>
        </w:tc>
        <w:tc>
          <w:tcPr>
            <w:tcW w:w="2311" w:type="dxa"/>
            <w:shd w:val="clear" w:color="auto" w:fill="auto"/>
          </w:tcPr>
          <w:p w:rsidR="008134AB" w:rsidRPr="00AF3EDE" w:rsidRDefault="008134AB" w:rsidP="00CF0EA0">
            <w:pPr>
              <w:cnfStyle w:val="000000000000"/>
              <w:rPr>
                <w:rFonts w:ascii="Times New Roman" w:eastAsia="Calibri" w:hAnsi="Times New Roman"/>
                <w:b/>
                <w:bCs/>
                <w:sz w:val="24"/>
                <w:szCs w:val="24"/>
              </w:rPr>
            </w:pPr>
            <w:r w:rsidRPr="00AF3EDE">
              <w:rPr>
                <w:rFonts w:ascii="Times New Roman" w:eastAsia="Calibri" w:hAnsi="Times New Roman"/>
                <w:b/>
                <w:bCs/>
                <w:sz w:val="24"/>
                <w:szCs w:val="24"/>
              </w:rPr>
              <w:t>Magnetic field</w:t>
            </w:r>
          </w:p>
        </w:tc>
      </w:tr>
      <w:tr w:rsidR="008134AB" w:rsidRPr="002A3602" w:rsidTr="00CF0EA0">
        <w:trPr>
          <w:cnfStyle w:val="000000100000"/>
        </w:trPr>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1.</w:t>
            </w:r>
          </w:p>
        </w:tc>
        <w:tc>
          <w:tcPr>
            <w:tcW w:w="2310"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15.073</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18.680</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29.083</w:t>
            </w:r>
          </w:p>
        </w:tc>
      </w:tr>
      <w:tr w:rsidR="008134AB" w:rsidRPr="002A3602" w:rsidTr="00CF0EA0">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2.</w:t>
            </w:r>
          </w:p>
        </w:tc>
        <w:tc>
          <w:tcPr>
            <w:tcW w:w="2310"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15.157</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13.730</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5.927</w:t>
            </w:r>
          </w:p>
        </w:tc>
      </w:tr>
      <w:tr w:rsidR="008134AB" w:rsidRPr="002A3602" w:rsidTr="00CF0EA0">
        <w:trPr>
          <w:cnfStyle w:val="000000100000"/>
        </w:trPr>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3.</w:t>
            </w:r>
          </w:p>
        </w:tc>
        <w:tc>
          <w:tcPr>
            <w:tcW w:w="2310"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21.020</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18.840</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16.240</w:t>
            </w:r>
          </w:p>
        </w:tc>
      </w:tr>
      <w:tr w:rsidR="008134AB" w:rsidRPr="002A3602" w:rsidTr="00CF0EA0">
        <w:trPr>
          <w:trHeight w:val="365"/>
        </w:trPr>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DELTA</w:t>
            </w:r>
          </w:p>
        </w:tc>
        <w:tc>
          <w:tcPr>
            <w:tcW w:w="2310"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5.947</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5.110</w:t>
            </w:r>
          </w:p>
        </w:tc>
        <w:tc>
          <w:tcPr>
            <w:tcW w:w="2311" w:type="dxa"/>
            <w:shd w:val="clear" w:color="auto" w:fill="auto"/>
          </w:tcPr>
          <w:p w:rsidR="008134AB" w:rsidRPr="002A3602" w:rsidRDefault="008134AB" w:rsidP="00CF0EA0">
            <w:pPr>
              <w:cnfStyle w:val="000000000000"/>
              <w:rPr>
                <w:rFonts w:ascii="Times New Roman" w:eastAsia="Calibri" w:hAnsi="Times New Roman"/>
                <w:sz w:val="24"/>
                <w:szCs w:val="24"/>
              </w:rPr>
            </w:pPr>
            <w:r w:rsidRPr="002A3602">
              <w:rPr>
                <w:rFonts w:ascii="Times New Roman" w:eastAsia="Calibri" w:hAnsi="Times New Roman"/>
                <w:sz w:val="24"/>
                <w:szCs w:val="24"/>
              </w:rPr>
              <w:t>23.157</w:t>
            </w:r>
          </w:p>
        </w:tc>
      </w:tr>
      <w:tr w:rsidR="008134AB" w:rsidRPr="002A3602" w:rsidTr="00CF0EA0">
        <w:trPr>
          <w:cnfStyle w:val="000000100000"/>
        </w:trPr>
        <w:tc>
          <w:tcPr>
            <w:cnfStyle w:val="001000000000"/>
            <w:tcW w:w="2310" w:type="dxa"/>
            <w:shd w:val="clear" w:color="auto" w:fill="auto"/>
          </w:tcPr>
          <w:p w:rsidR="008134AB" w:rsidRPr="00AF3EDE" w:rsidRDefault="008134AB" w:rsidP="00CF0EA0">
            <w:pPr>
              <w:rPr>
                <w:rFonts w:ascii="Times New Roman" w:eastAsia="Calibri" w:hAnsi="Times New Roman"/>
                <w:b w:val="0"/>
                <w:bCs w:val="0"/>
                <w:sz w:val="24"/>
                <w:szCs w:val="24"/>
              </w:rPr>
            </w:pPr>
            <w:r w:rsidRPr="00AF3EDE">
              <w:rPr>
                <w:rFonts w:ascii="Times New Roman" w:eastAsia="Calibri" w:hAnsi="Times New Roman"/>
                <w:b w:val="0"/>
                <w:bCs w:val="0"/>
                <w:sz w:val="24"/>
                <w:szCs w:val="24"/>
              </w:rPr>
              <w:t>RANK</w:t>
            </w:r>
          </w:p>
        </w:tc>
        <w:tc>
          <w:tcPr>
            <w:tcW w:w="2310"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2</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3</w:t>
            </w:r>
          </w:p>
        </w:tc>
        <w:tc>
          <w:tcPr>
            <w:tcW w:w="2311" w:type="dxa"/>
            <w:shd w:val="clear" w:color="auto" w:fill="auto"/>
          </w:tcPr>
          <w:p w:rsidR="008134AB" w:rsidRPr="002A3602" w:rsidRDefault="008134AB" w:rsidP="00CF0EA0">
            <w:pPr>
              <w:cnfStyle w:val="000000100000"/>
              <w:rPr>
                <w:rFonts w:ascii="Times New Roman" w:eastAsia="Calibri" w:hAnsi="Times New Roman"/>
                <w:sz w:val="24"/>
                <w:szCs w:val="24"/>
              </w:rPr>
            </w:pPr>
            <w:r w:rsidRPr="002A3602">
              <w:rPr>
                <w:rFonts w:ascii="Times New Roman" w:eastAsia="Calibri" w:hAnsi="Times New Roman"/>
                <w:sz w:val="24"/>
                <w:szCs w:val="24"/>
              </w:rPr>
              <w:t>1</w:t>
            </w:r>
          </w:p>
        </w:tc>
      </w:tr>
    </w:tbl>
    <w:p w:rsidR="008134AB" w:rsidRPr="002A3602" w:rsidRDefault="008134AB" w:rsidP="008134AB">
      <w:pPr>
        <w:rPr>
          <w:rFonts w:ascii="Times New Roman" w:hAnsi="Times New Roman"/>
          <w:noProof/>
          <w:sz w:val="24"/>
          <w:szCs w:val="24"/>
          <w:lang w:val="en-IN" w:eastAsia="en-IN"/>
        </w:rPr>
      </w:pPr>
    </w:p>
    <w:p w:rsidR="008134AB" w:rsidRPr="00921795" w:rsidRDefault="008134AB" w:rsidP="008134AB">
      <w:pPr>
        <w:spacing w:after="0"/>
        <w:rPr>
          <w:rFonts w:ascii="Times New Roman" w:hAnsi="Times New Roman"/>
          <w:bCs/>
          <w:sz w:val="24"/>
          <w:szCs w:val="24"/>
        </w:rPr>
      </w:pPr>
      <w:r>
        <w:rPr>
          <w:rFonts w:ascii="Times New Roman" w:hAnsi="Times New Roman"/>
          <w:bCs/>
          <w:sz w:val="24"/>
          <w:szCs w:val="24"/>
        </w:rPr>
        <w:t xml:space="preserve">                       </w:t>
      </w:r>
      <w:r w:rsidRPr="00921795">
        <w:rPr>
          <w:rFonts w:ascii="Times New Roman" w:hAnsi="Times New Roman"/>
          <w:bCs/>
          <w:sz w:val="24"/>
          <w:szCs w:val="24"/>
        </w:rPr>
        <w:t>(a)</w:t>
      </w:r>
      <w:r>
        <w:rPr>
          <w:rFonts w:ascii="Times New Roman" w:hAnsi="Times New Roman"/>
          <w:bCs/>
          <w:sz w:val="24"/>
          <w:szCs w:val="24"/>
        </w:rPr>
        <w:t xml:space="preserve">                                           </w:t>
      </w:r>
      <w:proofErr w:type="gramStart"/>
      <w:r w:rsidRPr="00921795">
        <w:rPr>
          <w:rFonts w:ascii="Times New Roman" w:hAnsi="Times New Roman"/>
          <w:bCs/>
          <w:sz w:val="24"/>
          <w:szCs w:val="24"/>
        </w:rPr>
        <w:t>(b)</w:t>
      </w:r>
      <w:r>
        <w:rPr>
          <w:rFonts w:ascii="Times New Roman" w:hAnsi="Times New Roman"/>
          <w:bCs/>
          <w:sz w:val="24"/>
          <w:szCs w:val="24"/>
        </w:rPr>
        <w:t xml:space="preserve">                                                </w:t>
      </w:r>
      <w:r w:rsidRPr="00921795">
        <w:rPr>
          <w:rFonts w:ascii="Times New Roman" w:hAnsi="Times New Roman"/>
          <w:bCs/>
          <w:sz w:val="24"/>
          <w:szCs w:val="24"/>
        </w:rPr>
        <w:t>(c)</w:t>
      </w:r>
      <w:proofErr w:type="gramEnd"/>
    </w:p>
    <w:p w:rsidR="008134AB" w:rsidRPr="002A3602" w:rsidRDefault="008134AB" w:rsidP="008134AB">
      <w:pPr>
        <w:rPr>
          <w:rFonts w:ascii="Times New Roman" w:hAnsi="Times New Roman"/>
          <w:noProof/>
          <w:sz w:val="24"/>
          <w:szCs w:val="24"/>
          <w:lang w:val="en-IN" w:eastAsia="en-IN"/>
        </w:rPr>
      </w:pPr>
      <w:r>
        <w:rPr>
          <w:rFonts w:ascii="Times New Roman" w:hAnsi="Times New Roman"/>
          <w:noProof/>
          <w:sz w:val="24"/>
          <w:szCs w:val="24"/>
        </w:rPr>
        <w:drawing>
          <wp:inline distT="0" distB="0" distL="0" distR="0">
            <wp:extent cx="1809750" cy="1666875"/>
            <wp:effectExtent l="19050" t="0" r="19050" b="0"/>
            <wp:docPr id="53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sidRPr="00921795">
        <w:rPr>
          <w:rFonts w:ascii="Times New Roman" w:hAnsi="Times New Roman"/>
          <w:noProof/>
          <w:sz w:val="24"/>
          <w:szCs w:val="24"/>
          <w:lang w:bidi="hi-IN"/>
        </w:rPr>
        <w:t xml:space="preserve"> </w:t>
      </w:r>
      <w:r w:rsidRPr="00921795">
        <w:rPr>
          <w:rFonts w:ascii="Times New Roman" w:hAnsi="Times New Roman"/>
          <w:noProof/>
          <w:sz w:val="24"/>
          <w:szCs w:val="24"/>
        </w:rPr>
        <w:drawing>
          <wp:inline distT="0" distB="0" distL="0" distR="0">
            <wp:extent cx="1790700" cy="1714500"/>
            <wp:effectExtent l="19050" t="0" r="19050" b="0"/>
            <wp:docPr id="76"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sidRPr="00921795">
        <w:rPr>
          <w:rFonts w:ascii="Times New Roman" w:hAnsi="Times New Roman"/>
          <w:noProof/>
          <w:sz w:val="24"/>
          <w:szCs w:val="24"/>
          <w:lang w:bidi="hi-IN"/>
        </w:rPr>
        <w:t xml:space="preserve"> </w:t>
      </w:r>
      <w:r w:rsidRPr="00921795">
        <w:rPr>
          <w:rFonts w:ascii="Times New Roman" w:hAnsi="Times New Roman"/>
          <w:noProof/>
          <w:sz w:val="24"/>
          <w:szCs w:val="24"/>
        </w:rPr>
        <w:drawing>
          <wp:inline distT="0" distB="0" distL="0" distR="0">
            <wp:extent cx="2066925" cy="1714500"/>
            <wp:effectExtent l="19050" t="0" r="9525" b="0"/>
            <wp:docPr id="45"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8134AB" w:rsidRPr="00921795" w:rsidRDefault="008134AB" w:rsidP="008134AB">
      <w:pPr>
        <w:ind w:hanging="426"/>
        <w:jc w:val="center"/>
        <w:rPr>
          <w:rFonts w:ascii="Times New Roman" w:hAnsi="Times New Roman"/>
        </w:rPr>
      </w:pPr>
      <w:r>
        <w:rPr>
          <w:rFonts w:ascii="Times New Roman" w:hAnsi="Times New Roman"/>
        </w:rPr>
        <w:t xml:space="preserve">         Figure 6.18 (a) G</w:t>
      </w:r>
      <w:r w:rsidRPr="00921795">
        <w:rPr>
          <w:rFonts w:ascii="Times New Roman" w:hAnsi="Times New Roman"/>
        </w:rPr>
        <w:t>raph is plotted keeping magnetic field and number of cycles at level 2, (b) magnetic field and pressure at level 2, (c) pressure and number of cycles at level 2</w:t>
      </w:r>
    </w:p>
    <w:p w:rsidR="008134AB" w:rsidRPr="00921795" w:rsidRDefault="008134AB" w:rsidP="008134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The </w:t>
      </w:r>
      <w:r w:rsidRPr="00921795">
        <w:rPr>
          <w:rFonts w:ascii="Times New Roman" w:hAnsi="Times New Roman" w:cs="Times New Roman"/>
          <w:sz w:val="24"/>
          <w:szCs w:val="24"/>
        </w:rPr>
        <w:t xml:space="preserve">MRR increases with increasing no. of cycles and the increase in MRR is almost constant. This is because as the number of cycles </w:t>
      </w:r>
      <w:proofErr w:type="gramStart"/>
      <w:r w:rsidRPr="00921795">
        <w:rPr>
          <w:rFonts w:ascii="Times New Roman" w:hAnsi="Times New Roman" w:cs="Times New Roman"/>
          <w:sz w:val="24"/>
          <w:szCs w:val="24"/>
        </w:rPr>
        <w:t>increases</w:t>
      </w:r>
      <w:proofErr w:type="gramEnd"/>
      <w:r w:rsidRPr="00921795">
        <w:rPr>
          <w:rFonts w:ascii="Times New Roman" w:hAnsi="Times New Roman" w:cs="Times New Roman"/>
          <w:sz w:val="24"/>
          <w:szCs w:val="24"/>
        </w:rPr>
        <w:t xml:space="preserve"> the abrasive grains perform more cutting and hence further material removal occurs. For maximum improvement in surface finish, the pressure should be kept low, number of cycles should be moderate and the magnetic field strength should be kept low. For the following values of independent variables maximum improvement in surface finish is observed. </w:t>
      </w:r>
    </w:p>
    <w:p w:rsidR="008134AB" w:rsidRPr="00EE56DA" w:rsidRDefault="008134AB" w:rsidP="008134AB">
      <w:pPr>
        <w:pStyle w:val="Heading2"/>
        <w:spacing w:line="360" w:lineRule="auto"/>
        <w:rPr>
          <w:rFonts w:ascii="Times New Roman" w:hAnsi="Times New Roman" w:cs="Times New Roman"/>
          <w:color w:val="auto"/>
          <w:sz w:val="24"/>
          <w:szCs w:val="24"/>
        </w:rPr>
      </w:pPr>
      <w:r w:rsidRPr="00EE56DA">
        <w:rPr>
          <w:rFonts w:ascii="Times New Roman" w:eastAsiaTheme="minorHAnsi" w:hAnsi="Times New Roman" w:cs="Times New Roman"/>
          <w:color w:val="auto"/>
          <w:sz w:val="24"/>
          <w:szCs w:val="24"/>
        </w:rPr>
        <w:t xml:space="preserve">6.7.1 </w:t>
      </w:r>
      <w:r w:rsidRPr="00EE56DA">
        <w:rPr>
          <w:rFonts w:ascii="Times New Roman" w:hAnsi="Times New Roman" w:cs="Times New Roman"/>
          <w:color w:val="auto"/>
          <w:sz w:val="24"/>
          <w:szCs w:val="24"/>
        </w:rPr>
        <w:t>Material removal (MR)</w:t>
      </w:r>
    </w:p>
    <w:p w:rsidR="008134AB" w:rsidRPr="004D6A51" w:rsidRDefault="008134AB" w:rsidP="008134AB">
      <w:pPr>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optimum MR mean is calculated as in eq. (2)</w:t>
      </w:r>
    </w:p>
    <w:p w:rsidR="008134AB" w:rsidRPr="00921795" w:rsidRDefault="008134AB" w:rsidP="008134AB">
      <w:pPr>
        <w:tabs>
          <w:tab w:val="left" w:pos="6300"/>
        </w:tabs>
        <w:spacing w:after="0" w:line="360" w:lineRule="auto"/>
        <w:jc w:val="center"/>
        <w:rPr>
          <w:rFonts w:ascii="Times New Roman" w:hAnsi="Times New Roman" w:cs="Times New Roman"/>
          <w:iCs/>
          <w:color w:val="000000" w:themeColor="text1"/>
          <w:sz w:val="24"/>
          <w:szCs w:val="24"/>
        </w:rPr>
      </w:pPr>
      <w:r w:rsidRPr="004D6A51">
        <w:rPr>
          <w:rFonts w:ascii="Times New Roman" w:hAnsi="Times New Roman" w:cs="Times New Roman"/>
          <w:bCs/>
          <w:color w:val="000000" w:themeColor="text1"/>
          <w:sz w:val="24"/>
          <w:szCs w:val="24"/>
          <w:shd w:val="clear" w:color="auto" w:fill="FFFFFF"/>
        </w:rPr>
        <w:t>μ</w:t>
      </w:r>
      <w:r w:rsidRPr="004D6A51">
        <w:rPr>
          <w:rFonts w:ascii="Times New Roman" w:eastAsia="Liberation Serif" w:hAnsi="Times New Roman" w:cs="Times New Roman"/>
          <w:color w:val="000000" w:themeColor="text1"/>
          <w:sz w:val="24"/>
          <w:szCs w:val="24"/>
        </w:rPr>
        <w:t xml:space="preserve"> =</w:t>
      </w:r>
      <w:r>
        <w:rPr>
          <w:rFonts w:ascii="Times New Roman" w:eastAsia="Liberation Serif" w:hAnsi="Times New Roman" w:cs="Times New Roman"/>
          <w:color w:val="000000" w:themeColor="text1"/>
          <w:sz w:val="24"/>
          <w:szCs w:val="24"/>
        </w:rPr>
        <w:t xml:space="preserve"> </w:t>
      </w:r>
      <m:oMath>
        <m:acc>
          <m:accPr>
            <m:chr m:val="̅"/>
            <m:ctrlPr>
              <w:rPr>
                <w:rFonts w:ascii="Cambria Math" w:hAnsi="Times New Roman" w:cs="Times New Roman"/>
                <w:i/>
                <w:color w:val="000000" w:themeColor="text1"/>
                <w:sz w:val="24"/>
                <w:szCs w:val="24"/>
              </w:rPr>
            </m:ctrlPr>
          </m:accPr>
          <m:e>
            <m:r>
              <w:rPr>
                <w:rFonts w:ascii="Cambria Math" w:hAnsi="Cambria Math" w:cs="Times New Roman"/>
                <w:color w:val="000000" w:themeColor="text1"/>
                <w:sz w:val="24"/>
                <w:szCs w:val="24"/>
              </w:rPr>
              <m:t>N</m:t>
            </m:r>
          </m:e>
        </m:acc>
      </m:oMath>
      <w:r>
        <w:rPr>
          <w:rFonts w:ascii="Times New Roman" w:hAnsi="Times New Roman" w:cs="Times New Roman"/>
          <w:i/>
          <w:color w:val="000000" w:themeColor="text1"/>
          <w:sz w:val="24"/>
          <w:szCs w:val="24"/>
          <w:vertAlign w:val="subscript"/>
        </w:rPr>
        <w:t>2</w:t>
      </w:r>
      <w:r w:rsidRPr="004D6A51">
        <w:rPr>
          <w:rFonts w:ascii="Times New Roman" w:hAnsi="Times New Roman" w:cs="Times New Roman"/>
          <w:i/>
          <w:color w:val="000000" w:themeColor="text1"/>
          <w:sz w:val="24"/>
          <w:szCs w:val="24"/>
        </w:rPr>
        <w:t xml:space="preserve"> </w:t>
      </w:r>
      <m:oMath>
        <m:r>
          <w:rPr>
            <w:rFonts w:ascii="Cambria Math" w:hAnsi="Times New Roman" w:cs="Times New Roman"/>
            <w:color w:val="000000" w:themeColor="text1"/>
            <w:sz w:val="24"/>
            <w:szCs w:val="24"/>
          </w:rPr>
          <m:t>+</m:t>
        </m:r>
        <m:acc>
          <m:accPr>
            <m:chr m:val="̅"/>
            <m:ctrlPr>
              <w:rPr>
                <w:rFonts w:ascii="Cambria Math" w:hAnsi="Times New Roman" w:cs="Times New Roman"/>
                <w:i/>
                <w:color w:val="000000" w:themeColor="text1"/>
                <w:sz w:val="24"/>
                <w:szCs w:val="24"/>
              </w:rPr>
            </m:ctrlPr>
          </m:accPr>
          <m:e>
            <m:r>
              <w:rPr>
                <w:rFonts w:ascii="Cambria Math" w:hAnsi="Cambria Math" w:cs="Times New Roman"/>
                <w:color w:val="000000" w:themeColor="text1"/>
                <w:sz w:val="24"/>
                <w:szCs w:val="24"/>
              </w:rPr>
              <m:t>P</m:t>
            </m:r>
          </m:e>
        </m:acc>
      </m:oMath>
      <w:r w:rsidRPr="003A3F6D">
        <w:rPr>
          <w:rFonts w:ascii="Times New Roman" w:hAnsi="Times New Roman" w:cs="Times New Roman"/>
          <w:i/>
          <w:color w:val="000000" w:themeColor="text1"/>
          <w:sz w:val="24"/>
          <w:szCs w:val="24"/>
          <w:vertAlign w:val="subscript"/>
        </w:rPr>
        <w:t>2</w:t>
      </w:r>
      <w:r w:rsidRPr="004D6A51">
        <w:rPr>
          <w:rFonts w:ascii="Times New Roman" w:hAnsi="Times New Roman" w:cs="Times New Roman"/>
          <w:i/>
          <w:color w:val="000000" w:themeColor="text1"/>
          <w:sz w:val="24"/>
          <w:szCs w:val="24"/>
        </w:rPr>
        <w:t xml:space="preserve"> +</w:t>
      </w:r>
      <m:oMath>
        <m:acc>
          <m:accPr>
            <m:chr m:val="̅"/>
            <m:ctrlPr>
              <w:rPr>
                <w:rFonts w:ascii="Cambria Math" w:hAnsi="Times New Roman" w:cs="Times New Roman"/>
                <w:i/>
                <w:color w:val="000000" w:themeColor="text1"/>
                <w:sz w:val="24"/>
                <w:szCs w:val="24"/>
              </w:rPr>
            </m:ctrlPr>
          </m:accPr>
          <m:e>
            <m:r>
              <w:rPr>
                <w:rFonts w:ascii="Cambria Math" w:hAnsi="Cambria Math" w:cs="Times New Roman"/>
                <w:color w:val="000000" w:themeColor="text1"/>
                <w:sz w:val="24"/>
                <w:szCs w:val="24"/>
              </w:rPr>
              <m:t>C</m:t>
            </m:r>
          </m:e>
        </m:acc>
      </m:oMath>
      <w:proofErr w:type="gramStart"/>
      <w:r w:rsidRPr="003A3F6D">
        <w:rPr>
          <w:rFonts w:ascii="Times New Roman" w:hAnsi="Times New Roman" w:cs="Times New Roman"/>
          <w:i/>
          <w:color w:val="000000" w:themeColor="text1"/>
          <w:sz w:val="24"/>
          <w:szCs w:val="24"/>
          <w:vertAlign w:val="subscript"/>
        </w:rPr>
        <w:t>3</w:t>
      </w:r>
      <w:r w:rsidRPr="004D6A51">
        <w:rPr>
          <w:rFonts w:ascii="Times New Roman" w:hAnsi="Times New Roman" w:cs="Times New Roman"/>
          <w:i/>
          <w:color w:val="000000" w:themeColor="text1"/>
          <w:sz w:val="24"/>
          <w:szCs w:val="24"/>
        </w:rPr>
        <w:t xml:space="preserve">  -</w:t>
      </w:r>
      <w:proofErr w:type="gramEnd"/>
      <w:r w:rsidRPr="004D6A51">
        <w:rPr>
          <w:rFonts w:ascii="Times New Roman" w:hAnsi="Times New Roman" w:cs="Times New Roman"/>
          <w:i/>
          <w:color w:val="000000" w:themeColor="text1"/>
          <w:sz w:val="24"/>
          <w:szCs w:val="24"/>
        </w:rPr>
        <w:t>2</w:t>
      </w:r>
      <m:oMath>
        <m:acc>
          <m:accPr>
            <m:chr m:val="̅"/>
            <m:ctrlPr>
              <w:rPr>
                <w:rFonts w:ascii="Cambria Math" w:hAnsi="Times New Roman" w:cs="Times New Roman"/>
                <w:i/>
                <w:color w:val="000000" w:themeColor="text1"/>
                <w:sz w:val="24"/>
                <w:szCs w:val="24"/>
              </w:rPr>
            </m:ctrlPr>
          </m:accPr>
          <m:e>
            <m:r>
              <w:rPr>
                <w:rFonts w:ascii="Cambria Math" w:hAnsi="Cambria Math" w:cs="Times New Roman"/>
                <w:color w:val="000000" w:themeColor="text1"/>
                <w:sz w:val="24"/>
                <w:szCs w:val="24"/>
              </w:rPr>
              <m:t>T</m:t>
            </m:r>
          </m:e>
        </m:acc>
      </m:oMath>
      <w:r>
        <w:rPr>
          <w:rFonts w:ascii="Times New Roman" w:eastAsiaTheme="minorEastAsia" w:hAnsi="Times New Roman" w:cs="Times New Roman"/>
          <w:iCs/>
          <w:color w:val="000000" w:themeColor="text1"/>
          <w:sz w:val="24"/>
          <w:szCs w:val="24"/>
        </w:rPr>
        <w:t xml:space="preserve"> </w:t>
      </w:r>
      <w:r>
        <w:rPr>
          <w:rFonts w:ascii="Times New Roman" w:eastAsiaTheme="minorEastAsia" w:hAnsi="Times New Roman" w:cs="Times New Roman"/>
          <w:iCs/>
          <w:color w:val="000000" w:themeColor="text1"/>
          <w:sz w:val="24"/>
          <w:szCs w:val="24"/>
        </w:rPr>
        <w:tab/>
      </w:r>
      <w:r>
        <w:rPr>
          <w:rFonts w:ascii="Times New Roman" w:eastAsiaTheme="minorEastAsia" w:hAnsi="Times New Roman" w:cs="Times New Roman"/>
          <w:iCs/>
          <w:color w:val="000000" w:themeColor="text1"/>
          <w:sz w:val="24"/>
          <w:szCs w:val="24"/>
        </w:rPr>
        <w:tab/>
      </w:r>
      <w:r>
        <w:rPr>
          <w:rFonts w:ascii="Times New Roman" w:eastAsiaTheme="minorEastAsia" w:hAnsi="Times New Roman" w:cs="Times New Roman"/>
          <w:iCs/>
          <w:color w:val="000000" w:themeColor="text1"/>
          <w:sz w:val="24"/>
          <w:szCs w:val="24"/>
        </w:rPr>
        <w:tab/>
      </w:r>
      <w:r>
        <w:rPr>
          <w:rFonts w:ascii="Times New Roman" w:eastAsiaTheme="minorEastAsia" w:hAnsi="Times New Roman" w:cs="Times New Roman"/>
          <w:iCs/>
          <w:color w:val="000000" w:themeColor="text1"/>
          <w:sz w:val="24"/>
          <w:szCs w:val="24"/>
        </w:rPr>
        <w:tab/>
      </w:r>
      <w:r>
        <w:rPr>
          <w:rFonts w:ascii="Times New Roman" w:eastAsiaTheme="minorEastAsia" w:hAnsi="Times New Roman" w:cs="Times New Roman"/>
          <w:iCs/>
          <w:color w:val="000000" w:themeColor="text1"/>
          <w:sz w:val="24"/>
          <w:szCs w:val="24"/>
        </w:rPr>
        <w:tab/>
        <w:t xml:space="preserve">       (2)</w:t>
      </w:r>
    </w:p>
    <w:p w:rsidR="008134AB" w:rsidRPr="004D6A51" w:rsidRDefault="00ED6FC5" w:rsidP="008134AB">
      <w:pPr>
        <w:spacing w:after="0" w:line="360" w:lineRule="auto"/>
        <w:jc w:val="both"/>
        <w:rPr>
          <w:rFonts w:ascii="Times New Roman" w:eastAsia="Liberation Serif" w:hAnsi="Times New Roman" w:cs="Times New Roman"/>
          <w:color w:val="000000" w:themeColor="text1"/>
          <w:sz w:val="24"/>
          <w:szCs w:val="24"/>
        </w:rPr>
      </w:pPr>
      <m:oMath>
        <m:acc>
          <m:accPr>
            <m:chr m:val="̅"/>
            <m:ctrlPr>
              <w:rPr>
                <w:rFonts w:ascii="Cambria Math" w:eastAsia="Liberation Serif" w:hAnsi="Times New Roman" w:cs="Times New Roman"/>
                <w:i/>
                <w:color w:val="000000" w:themeColor="text1"/>
                <w:sz w:val="24"/>
                <w:szCs w:val="24"/>
              </w:rPr>
            </m:ctrlPr>
          </m:accPr>
          <m:e>
            <m:r>
              <w:rPr>
                <w:rFonts w:ascii="Cambria Math" w:eastAsia="Liberation Serif" w:hAnsi="Cambria Math" w:cs="Times New Roman"/>
                <w:color w:val="000000" w:themeColor="text1"/>
                <w:sz w:val="24"/>
                <w:szCs w:val="24"/>
              </w:rPr>
              <m:t>T</m:t>
            </m:r>
          </m:e>
        </m:acc>
      </m:oMath>
      <w:r w:rsidR="008134AB">
        <w:rPr>
          <w:rFonts w:ascii="Times New Roman" w:eastAsia="Liberation Serif" w:hAnsi="Times New Roman" w:cs="Times New Roman"/>
          <w:color w:val="000000" w:themeColor="text1"/>
          <w:sz w:val="24"/>
          <w:szCs w:val="24"/>
        </w:rPr>
        <w:t xml:space="preserve">= </w:t>
      </w:r>
      <w:r w:rsidR="008134AB" w:rsidRPr="004D6A51">
        <w:rPr>
          <w:rFonts w:ascii="Times New Roman" w:eastAsia="Liberation Serif" w:hAnsi="Times New Roman" w:cs="Times New Roman"/>
          <w:color w:val="000000" w:themeColor="text1"/>
          <w:sz w:val="24"/>
          <w:szCs w:val="24"/>
        </w:rPr>
        <w:t xml:space="preserve">mean </w:t>
      </w:r>
      <w:r w:rsidR="008134AB">
        <w:rPr>
          <w:rFonts w:ascii="Times New Roman" w:eastAsia="Liberation Serif" w:hAnsi="Times New Roman" w:cs="Times New Roman"/>
          <w:color w:val="000000" w:themeColor="text1"/>
          <w:sz w:val="24"/>
          <w:szCs w:val="24"/>
        </w:rPr>
        <w:t xml:space="preserve">(overall) </w:t>
      </w:r>
      <w:r w:rsidR="008134AB" w:rsidRPr="004D6A51">
        <w:rPr>
          <w:rFonts w:ascii="Times New Roman" w:eastAsia="Liberation Serif" w:hAnsi="Times New Roman" w:cs="Times New Roman"/>
          <w:color w:val="000000" w:themeColor="text1"/>
          <w:sz w:val="24"/>
          <w:szCs w:val="24"/>
        </w:rPr>
        <w:t>=</w:t>
      </w:r>
      <w:r w:rsidR="008134AB">
        <w:rPr>
          <w:rFonts w:ascii="Times New Roman" w:eastAsia="Liberation Serif" w:hAnsi="Times New Roman" w:cs="Times New Roman"/>
          <w:color w:val="000000" w:themeColor="text1"/>
          <w:sz w:val="24"/>
          <w:szCs w:val="24"/>
        </w:rPr>
        <w:t xml:space="preserve"> </w:t>
      </w:r>
      <w:r w:rsidR="008134AB" w:rsidRPr="004D6A51">
        <w:rPr>
          <w:rFonts w:ascii="Times New Roman" w:eastAsia="Liberation Serif" w:hAnsi="Times New Roman" w:cs="Times New Roman"/>
          <w:color w:val="000000" w:themeColor="text1"/>
          <w:sz w:val="24"/>
          <w:szCs w:val="24"/>
        </w:rPr>
        <w:t xml:space="preserve">5.04 mg </w:t>
      </w:r>
    </w:p>
    <w:p w:rsidR="008134AB" w:rsidRPr="004D6A51" w:rsidRDefault="00ED6FC5" w:rsidP="008134AB">
      <w:pPr>
        <w:spacing w:after="0" w:line="360" w:lineRule="auto"/>
        <w:jc w:val="both"/>
        <w:rPr>
          <w:rFonts w:ascii="Times New Roman" w:hAnsi="Times New Roman" w:cs="Times New Roman"/>
          <w:color w:val="000000" w:themeColor="text1"/>
          <w:sz w:val="24"/>
          <w:szCs w:val="24"/>
        </w:rPr>
      </w:pPr>
      <m:oMath>
        <m:acc>
          <m:accPr>
            <m:chr m:val="̅"/>
            <m:ctrlPr>
              <w:rPr>
                <w:rFonts w:ascii="Cambria Math" w:eastAsia="Liberation Serif" w:hAnsi="Times New Roman" w:cs="Times New Roman"/>
                <w:i/>
                <w:color w:val="000000" w:themeColor="text1"/>
                <w:sz w:val="24"/>
                <w:szCs w:val="24"/>
              </w:rPr>
            </m:ctrlPr>
          </m:accPr>
          <m:e>
            <m:r>
              <w:rPr>
                <w:rFonts w:ascii="Cambria Math" w:eastAsia="Liberation Serif" w:hAnsi="Cambria Math" w:cs="Times New Roman"/>
                <w:color w:val="000000" w:themeColor="text1"/>
                <w:sz w:val="24"/>
                <w:szCs w:val="24"/>
              </w:rPr>
              <m:t>N</m:t>
            </m:r>
          </m:e>
        </m:acc>
      </m:oMath>
      <w:r w:rsidR="008134AB" w:rsidRPr="004D6A51">
        <w:rPr>
          <w:rFonts w:ascii="Times New Roman" w:eastAsia="Liberation Serif" w:hAnsi="Times New Roman" w:cs="Times New Roman"/>
          <w:color w:val="000000" w:themeColor="text1"/>
          <w:sz w:val="24"/>
          <w:szCs w:val="24"/>
        </w:rPr>
        <w:t>2 = second level of no. of cycle</w:t>
      </w:r>
      <w:r w:rsidR="008134AB">
        <w:rPr>
          <w:rFonts w:ascii="Times New Roman" w:eastAsia="Liberation Serif" w:hAnsi="Times New Roman" w:cs="Times New Roman"/>
          <w:color w:val="000000" w:themeColor="text1"/>
          <w:sz w:val="24"/>
          <w:szCs w:val="24"/>
        </w:rPr>
        <w:t xml:space="preserve"> MR</w:t>
      </w:r>
      <w:r w:rsidR="008134AB" w:rsidRPr="004D6A51">
        <w:rPr>
          <w:rFonts w:ascii="Times New Roman" w:hAnsi="Times New Roman" w:cs="Times New Roman"/>
          <w:color w:val="000000" w:themeColor="text1"/>
          <w:sz w:val="24"/>
          <w:szCs w:val="24"/>
        </w:rPr>
        <w:t xml:space="preserve"> = 6.19mg</w:t>
      </w:r>
      <w:r w:rsidR="008134AB">
        <w:rPr>
          <w:rFonts w:ascii="Times New Roman" w:hAnsi="Times New Roman" w:cs="Times New Roman"/>
          <w:color w:val="000000" w:themeColor="text1"/>
          <w:sz w:val="24"/>
          <w:szCs w:val="24"/>
        </w:rPr>
        <w:t xml:space="preserve"> </w:t>
      </w:r>
    </w:p>
    <w:p w:rsidR="008134AB" w:rsidRPr="004D6A51" w:rsidRDefault="00ED6FC5" w:rsidP="008134AB">
      <w:pPr>
        <w:spacing w:after="0" w:line="360" w:lineRule="auto"/>
        <w:jc w:val="both"/>
        <w:rPr>
          <w:rFonts w:ascii="Times New Roman" w:hAnsi="Times New Roman" w:cs="Times New Roman"/>
          <w:color w:val="000000" w:themeColor="text1"/>
          <w:sz w:val="24"/>
          <w:szCs w:val="24"/>
        </w:rPr>
      </w:pPr>
      <m:oMath>
        <m:acc>
          <m:accPr>
            <m:chr m:val="̅"/>
            <m:ctrlPr>
              <w:rPr>
                <w:rFonts w:ascii="Cambria Math" w:eastAsia="Liberation Serif" w:hAnsi="Times New Roman" w:cs="Times New Roman"/>
                <w:i/>
                <w:color w:val="000000" w:themeColor="text1"/>
                <w:sz w:val="24"/>
                <w:szCs w:val="24"/>
              </w:rPr>
            </m:ctrlPr>
          </m:accPr>
          <m:e>
            <m:r>
              <w:rPr>
                <w:rFonts w:ascii="Cambria Math" w:eastAsia="Liberation Serif" w:hAnsi="Cambria Math" w:cs="Times New Roman"/>
                <w:color w:val="000000" w:themeColor="text1"/>
                <w:sz w:val="24"/>
                <w:szCs w:val="24"/>
              </w:rPr>
              <m:t>P</m:t>
            </m:r>
          </m:e>
        </m:acc>
      </m:oMath>
      <w:r w:rsidR="008134AB" w:rsidRPr="004D6A51">
        <w:rPr>
          <w:rFonts w:ascii="Times New Roman" w:eastAsia="Liberation Serif" w:hAnsi="Times New Roman" w:cs="Times New Roman"/>
          <w:color w:val="000000" w:themeColor="text1"/>
          <w:sz w:val="24"/>
          <w:szCs w:val="24"/>
        </w:rPr>
        <w:t>2 = second level of Pressure</w:t>
      </w:r>
      <w:r w:rsidR="008134AB" w:rsidRPr="004D6A51">
        <w:rPr>
          <w:rFonts w:ascii="Times New Roman" w:hAnsi="Times New Roman" w:cs="Times New Roman"/>
          <w:color w:val="000000" w:themeColor="text1"/>
          <w:sz w:val="24"/>
          <w:szCs w:val="24"/>
        </w:rPr>
        <w:t xml:space="preserve"> </w:t>
      </w:r>
      <w:r w:rsidR="008134AB">
        <w:rPr>
          <w:rFonts w:ascii="Times New Roman" w:hAnsi="Times New Roman" w:cs="Times New Roman"/>
          <w:color w:val="000000" w:themeColor="text1"/>
          <w:sz w:val="24"/>
          <w:szCs w:val="24"/>
        </w:rPr>
        <w:t xml:space="preserve">MR </w:t>
      </w:r>
      <w:r w:rsidR="008134AB" w:rsidRPr="004D6A51">
        <w:rPr>
          <w:rFonts w:ascii="Times New Roman" w:hAnsi="Times New Roman" w:cs="Times New Roman"/>
          <w:color w:val="000000" w:themeColor="text1"/>
          <w:sz w:val="24"/>
          <w:szCs w:val="24"/>
        </w:rPr>
        <w:t xml:space="preserve">= 6.16mg </w:t>
      </w:r>
    </w:p>
    <w:p w:rsidR="008134AB" w:rsidRPr="004D6A51" w:rsidRDefault="00ED6FC5" w:rsidP="008134AB">
      <w:pPr>
        <w:spacing w:after="0" w:line="360" w:lineRule="auto"/>
        <w:jc w:val="both"/>
        <w:rPr>
          <w:rFonts w:ascii="Times New Roman" w:hAnsi="Times New Roman" w:cs="Times New Roman"/>
          <w:color w:val="000000" w:themeColor="text1"/>
          <w:sz w:val="24"/>
          <w:szCs w:val="24"/>
        </w:rPr>
      </w:pPr>
      <m:oMath>
        <m:acc>
          <m:accPr>
            <m:chr m:val="̅"/>
            <m:ctrlPr>
              <w:rPr>
                <w:rFonts w:ascii="Cambria Math" w:eastAsia="Liberation Serif" w:hAnsi="Times New Roman" w:cs="Times New Roman"/>
                <w:i/>
                <w:color w:val="000000" w:themeColor="text1"/>
                <w:sz w:val="24"/>
                <w:szCs w:val="24"/>
              </w:rPr>
            </m:ctrlPr>
          </m:accPr>
          <m:e>
            <m:r>
              <w:rPr>
                <w:rFonts w:ascii="Cambria Math" w:eastAsia="Liberation Serif" w:hAnsi="Cambria Math" w:cs="Times New Roman"/>
                <w:color w:val="000000" w:themeColor="text1"/>
                <w:sz w:val="24"/>
                <w:szCs w:val="24"/>
              </w:rPr>
              <m:t>C</m:t>
            </m:r>
          </m:e>
        </m:acc>
      </m:oMath>
      <w:r w:rsidR="008134AB" w:rsidRPr="004D6A51">
        <w:rPr>
          <w:rFonts w:ascii="Times New Roman" w:eastAsia="Liberation Serif" w:hAnsi="Times New Roman" w:cs="Times New Roman"/>
          <w:color w:val="000000" w:themeColor="text1"/>
          <w:sz w:val="24"/>
          <w:szCs w:val="24"/>
        </w:rPr>
        <w:t>3 = third CNT</w:t>
      </w:r>
      <w:r w:rsidR="008134AB">
        <w:rPr>
          <w:rFonts w:ascii="Times New Roman" w:eastAsia="Liberation Serif" w:hAnsi="Times New Roman" w:cs="Times New Roman"/>
          <w:color w:val="000000" w:themeColor="text1"/>
          <w:sz w:val="24"/>
          <w:szCs w:val="24"/>
        </w:rPr>
        <w:t xml:space="preserve"> level MR</w:t>
      </w:r>
      <w:r w:rsidR="008134AB" w:rsidRPr="004D6A51">
        <w:rPr>
          <w:rFonts w:ascii="Times New Roman" w:eastAsia="Liberation Serif" w:hAnsi="Times New Roman" w:cs="Times New Roman"/>
          <w:color w:val="000000" w:themeColor="text1"/>
          <w:sz w:val="24"/>
          <w:szCs w:val="24"/>
        </w:rPr>
        <w:t xml:space="preserve"> </w:t>
      </w:r>
      <w:r w:rsidR="008134AB" w:rsidRPr="004D6A51">
        <w:rPr>
          <w:rFonts w:ascii="Times New Roman" w:hAnsi="Times New Roman" w:cs="Times New Roman"/>
          <w:color w:val="000000" w:themeColor="text1"/>
          <w:sz w:val="24"/>
          <w:szCs w:val="24"/>
        </w:rPr>
        <w:t>= 6.11 mg</w:t>
      </w:r>
    </w:p>
    <w:p w:rsidR="008134AB" w:rsidRPr="004D6A51" w:rsidRDefault="008134AB" w:rsidP="008134AB">
      <w:pPr>
        <w:spacing w:after="0" w:line="360" w:lineRule="auto"/>
        <w:jc w:val="both"/>
        <w:rPr>
          <w:rFonts w:ascii="Times New Roman" w:hAnsi="Times New Roman" w:cs="Times New Roman"/>
          <w:color w:val="000000" w:themeColor="text1"/>
          <w:sz w:val="24"/>
          <w:szCs w:val="24"/>
        </w:rPr>
      </w:pPr>
      <w:r w:rsidRPr="004D6A51">
        <w:rPr>
          <w:rFonts w:ascii="Times New Roman" w:hAnsi="Times New Roman" w:cs="Times New Roman"/>
          <w:color w:val="000000" w:themeColor="text1"/>
          <w:sz w:val="24"/>
          <w:szCs w:val="24"/>
        </w:rPr>
        <w:t xml:space="preserve">Substituting these values, Mean MR = 8.38 mg </w:t>
      </w:r>
    </w:p>
    <w:p w:rsidR="008134AB" w:rsidRPr="004D6A51" w:rsidRDefault="008134AB" w:rsidP="008134A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confidence interval of confirmation experiments (ci) is found by eq. (3)</w:t>
      </w:r>
    </w:p>
    <w:p w:rsidR="008134AB" w:rsidRPr="004D6A51" w:rsidRDefault="00ED6FC5" w:rsidP="008134AB">
      <w:pPr>
        <w:spacing w:after="0" w:line="360" w:lineRule="auto"/>
        <w:jc w:val="center"/>
        <w:rPr>
          <w:rFonts w:ascii="Times New Roman" w:hAnsi="Times New Roman" w:cs="Times New Roman"/>
          <w:color w:val="000000" w:themeColor="text1"/>
          <w:sz w:val="24"/>
          <w:szCs w:val="24"/>
        </w:rPr>
      </w:pPr>
      <m:oMath>
        <m:sSub>
          <m:sSubPr>
            <m:ctrlPr>
              <w:rPr>
                <w:rFonts w:ascii="Cambria Math" w:eastAsia="Calibri" w:hAnsi="Times New Roman" w:cs="Times New Roman"/>
                <w:color w:val="000000" w:themeColor="text1"/>
                <w:sz w:val="24"/>
                <w:szCs w:val="24"/>
              </w:rPr>
            </m:ctrlPr>
          </m:sSubPr>
          <m:e>
            <m:r>
              <m:rPr>
                <m:sty m:val="p"/>
              </m:rPr>
              <w:rPr>
                <w:rFonts w:ascii="Cambria Math" w:hAnsi="Times New Roman" w:cs="Times New Roman"/>
                <w:color w:val="000000" w:themeColor="text1"/>
                <w:sz w:val="24"/>
                <w:szCs w:val="24"/>
              </w:rPr>
              <m:t>ci</m:t>
            </m:r>
          </m:e>
          <m:sub>
            <m:r>
              <m:rPr>
                <m:sty m:val="p"/>
              </m:rPr>
              <w:rPr>
                <w:rFonts w:ascii="Cambria Math" w:hAnsi="Times New Roman" w:cs="Times New Roman"/>
                <w:color w:val="000000" w:themeColor="text1"/>
                <w:sz w:val="24"/>
                <w:szCs w:val="24"/>
              </w:rPr>
              <m:t>ce</m:t>
            </m:r>
          </m:sub>
        </m:sSub>
        <m:r>
          <m:rPr>
            <m:sty m:val="p"/>
          </m:rPr>
          <w:rPr>
            <w:rFonts w:ascii="Cambria Math" w:hAnsi="Times New Roman" w:cs="Times New Roman"/>
            <w:color w:val="000000" w:themeColor="text1"/>
            <w:sz w:val="24"/>
            <w:szCs w:val="24"/>
          </w:rPr>
          <m:t xml:space="preserve">= </m:t>
        </m:r>
        <m:rad>
          <m:radPr>
            <m:degHide m:val="on"/>
            <m:ctrlPr>
              <w:rPr>
                <w:rFonts w:ascii="Cambria Math" w:eastAsia="Calibri" w:hAnsi="Times New Roman" w:cs="Times New Roman"/>
                <w:color w:val="000000" w:themeColor="text1"/>
                <w:sz w:val="24"/>
                <w:szCs w:val="24"/>
              </w:rPr>
            </m:ctrlPr>
          </m:radPr>
          <m:deg/>
          <m:e>
            <m:sSub>
              <m:sSubPr>
                <m:ctrlPr>
                  <w:rPr>
                    <w:rFonts w:ascii="Cambria Math" w:eastAsia="Calibri" w:hAnsi="Times New Roman" w:cs="Times New Roman"/>
                    <w:color w:val="000000" w:themeColor="text1"/>
                    <w:sz w:val="24"/>
                    <w:szCs w:val="24"/>
                  </w:rPr>
                </m:ctrlPr>
              </m:sSubPr>
              <m:e>
                <m:r>
                  <m:rPr>
                    <m:sty m:val="p"/>
                  </m:rPr>
                  <w:rPr>
                    <w:rFonts w:ascii="Cambria Math" w:hAnsi="Times New Roman" w:cs="Times New Roman"/>
                    <w:color w:val="000000" w:themeColor="text1"/>
                    <w:sz w:val="24"/>
                    <w:szCs w:val="24"/>
                  </w:rPr>
                  <m:t>f</m:t>
                </m:r>
              </m:e>
              <m:sub>
                <m:r>
                  <m:rPr>
                    <m:sty m:val="p"/>
                  </m:rPr>
                  <w:rPr>
                    <w:rFonts w:ascii="Cambria Math" w:hAnsi="Times New Roman" w:cs="Times New Roman"/>
                    <w:color w:val="000000" w:themeColor="text1"/>
                    <w:sz w:val="24"/>
                    <w:szCs w:val="24"/>
                  </w:rPr>
                  <m:t xml:space="preserve">a </m:t>
                </m:r>
              </m:sub>
            </m:sSub>
            <m:d>
              <m:dPr>
                <m:ctrlPr>
                  <w:rPr>
                    <w:rFonts w:ascii="Cambria Math" w:hAnsi="Times New Roman" w:cs="Times New Roman"/>
                    <w:color w:val="000000" w:themeColor="text1"/>
                    <w:sz w:val="24"/>
                    <w:szCs w:val="24"/>
                  </w:rPr>
                </m:ctrlPr>
              </m:dPr>
              <m:e>
                <m:r>
                  <m:rPr>
                    <m:sty m:val="p"/>
                  </m:rPr>
                  <w:rPr>
                    <w:rFonts w:ascii="Cambria Math" w:hAnsi="Times New Roman" w:cs="Times New Roman"/>
                    <w:color w:val="000000" w:themeColor="text1"/>
                    <w:sz w:val="24"/>
                    <w:szCs w:val="24"/>
                  </w:rPr>
                  <m:t xml:space="preserve">1, </m:t>
                </m:r>
                <m:sSub>
                  <m:sSubPr>
                    <m:ctrlPr>
                      <w:rPr>
                        <w:rFonts w:ascii="Cambria Math" w:eastAsia="Calibri" w:hAnsi="Times New Roman" w:cs="Times New Roman"/>
                        <w:color w:val="000000" w:themeColor="text1"/>
                        <w:sz w:val="24"/>
                        <w:szCs w:val="24"/>
                      </w:rPr>
                    </m:ctrlPr>
                  </m:sSubPr>
                  <m:e>
                    <m:r>
                      <m:rPr>
                        <m:sty m:val="p"/>
                      </m:rPr>
                      <w:rPr>
                        <w:rFonts w:ascii="Cambria Math" w:hAnsi="Times New Roman" w:cs="Times New Roman"/>
                        <w:color w:val="000000" w:themeColor="text1"/>
                        <w:sz w:val="24"/>
                        <w:szCs w:val="24"/>
                      </w:rPr>
                      <m:t>F</m:t>
                    </m:r>
                  </m:e>
                  <m:sub>
                    <m:r>
                      <m:rPr>
                        <m:sty m:val="p"/>
                      </m:rPr>
                      <w:rPr>
                        <w:rFonts w:ascii="Cambria Math" w:hAnsi="Times New Roman" w:cs="Times New Roman"/>
                        <w:color w:val="000000" w:themeColor="text1"/>
                        <w:sz w:val="24"/>
                        <w:szCs w:val="24"/>
                      </w:rPr>
                      <m:t>e</m:t>
                    </m:r>
                  </m:sub>
                </m:sSub>
              </m:e>
            </m:d>
            <m:sSub>
              <m:sSubPr>
                <m:ctrlPr>
                  <w:rPr>
                    <w:rFonts w:ascii="Cambria Math" w:eastAsia="Calibri" w:hAnsi="Times New Roman" w:cs="Times New Roman"/>
                    <w:color w:val="000000" w:themeColor="text1"/>
                    <w:sz w:val="24"/>
                    <w:szCs w:val="24"/>
                  </w:rPr>
                </m:ctrlPr>
              </m:sSubPr>
              <m:e>
                <m:r>
                  <m:rPr>
                    <m:sty m:val="p"/>
                  </m:rPr>
                  <w:rPr>
                    <w:rFonts w:ascii="Cambria Math" w:hAnsi="Times New Roman" w:cs="Times New Roman"/>
                    <w:color w:val="000000" w:themeColor="text1"/>
                    <w:sz w:val="24"/>
                    <w:szCs w:val="24"/>
                  </w:rPr>
                  <m:t>v</m:t>
                </m:r>
              </m:e>
              <m:sub>
                <m:r>
                  <m:rPr>
                    <m:sty m:val="p"/>
                  </m:rPr>
                  <w:rPr>
                    <w:rFonts w:ascii="Cambria Math" w:hAnsi="Times New Roman" w:cs="Times New Roman"/>
                    <w:color w:val="000000" w:themeColor="text1"/>
                    <w:sz w:val="24"/>
                    <w:szCs w:val="24"/>
                  </w:rPr>
                  <m:t>e</m:t>
                </m:r>
              </m:sub>
            </m:sSub>
            <m:r>
              <m:rPr>
                <m:sty m:val="p"/>
              </m:rPr>
              <w:rPr>
                <w:rFonts w:ascii="Cambria Math" w:hAnsi="Times New Roman" w:cs="Times New Roman"/>
                <w:color w:val="000000" w:themeColor="text1"/>
                <w:sz w:val="24"/>
                <w:szCs w:val="24"/>
              </w:rPr>
              <m:t xml:space="preserve"> </m:t>
            </m:r>
            <m:d>
              <m:dPr>
                <m:begChr m:val="["/>
                <m:endChr m:val="]"/>
                <m:ctrlPr>
                  <w:rPr>
                    <w:rFonts w:ascii="Cambria Math" w:eastAsia="Calibri" w:hAnsi="Times New Roman" w:cs="Times New Roman"/>
                    <w:color w:val="000000" w:themeColor="text1"/>
                    <w:sz w:val="24"/>
                    <w:szCs w:val="24"/>
                  </w:rPr>
                </m:ctrlPr>
              </m:dPr>
              <m:e>
                <m:f>
                  <m:fPr>
                    <m:ctrlPr>
                      <w:rPr>
                        <w:rFonts w:ascii="Cambria Math" w:eastAsia="Calibri" w:hAnsi="Times New Roman" w:cs="Times New Roman"/>
                        <w:color w:val="000000" w:themeColor="text1"/>
                        <w:sz w:val="24"/>
                        <w:szCs w:val="24"/>
                      </w:rPr>
                    </m:ctrlPr>
                  </m:fPr>
                  <m:num>
                    <m:r>
                      <m:rPr>
                        <m:sty m:val="p"/>
                      </m:rPr>
                      <w:rPr>
                        <w:rFonts w:ascii="Cambria Math" w:hAnsi="Times New Roman" w:cs="Times New Roman"/>
                        <w:color w:val="000000" w:themeColor="text1"/>
                        <w:sz w:val="24"/>
                        <w:szCs w:val="24"/>
                      </w:rPr>
                      <m:t>1</m:t>
                    </m:r>
                  </m:num>
                  <m:den>
                    <m:sSub>
                      <m:sSubPr>
                        <m:ctrlPr>
                          <w:rPr>
                            <w:rFonts w:ascii="Cambria Math" w:eastAsia="Calibri" w:hAnsi="Times New Roman" w:cs="Times New Roman"/>
                            <w:color w:val="000000" w:themeColor="text1"/>
                            <w:sz w:val="24"/>
                            <w:szCs w:val="24"/>
                          </w:rPr>
                        </m:ctrlPr>
                      </m:sSubPr>
                      <m:e>
                        <m:r>
                          <m:rPr>
                            <m:sty m:val="p"/>
                          </m:rPr>
                          <w:rPr>
                            <w:rFonts w:ascii="Cambria Math" w:hAnsi="Times New Roman" w:cs="Times New Roman"/>
                            <w:color w:val="000000" w:themeColor="text1"/>
                            <w:sz w:val="24"/>
                            <w:szCs w:val="24"/>
                          </w:rPr>
                          <m:t>N</m:t>
                        </m:r>
                      </m:e>
                      <m:sub>
                        <m:r>
                          <m:rPr>
                            <m:sty m:val="p"/>
                          </m:rPr>
                          <w:rPr>
                            <w:rFonts w:ascii="Cambria Math" w:hAnsi="Times New Roman" w:cs="Times New Roman"/>
                            <w:color w:val="000000" w:themeColor="text1"/>
                            <w:sz w:val="24"/>
                            <w:szCs w:val="24"/>
                          </w:rPr>
                          <m:t>eff</m:t>
                        </m:r>
                      </m:sub>
                    </m:sSub>
                  </m:den>
                </m:f>
                <m:r>
                  <m:rPr>
                    <m:sty m:val="p"/>
                  </m:rPr>
                  <w:rPr>
                    <w:rFonts w:ascii="Cambria Math" w:hAnsi="Times New Roman" w:cs="Times New Roman"/>
                    <w:color w:val="000000" w:themeColor="text1"/>
                    <w:sz w:val="24"/>
                    <w:szCs w:val="24"/>
                  </w:rPr>
                  <m:t>+</m:t>
                </m:r>
                <m:f>
                  <m:fPr>
                    <m:ctrlPr>
                      <w:rPr>
                        <w:rFonts w:ascii="Cambria Math" w:eastAsia="Calibri" w:hAnsi="Times New Roman" w:cs="Times New Roman"/>
                        <w:color w:val="000000" w:themeColor="text1"/>
                        <w:sz w:val="24"/>
                        <w:szCs w:val="24"/>
                      </w:rPr>
                    </m:ctrlPr>
                  </m:fPr>
                  <m:num>
                    <m:r>
                      <m:rPr>
                        <m:sty m:val="p"/>
                      </m:rPr>
                      <w:rPr>
                        <w:rFonts w:ascii="Cambria Math" w:hAnsi="Times New Roman" w:cs="Times New Roman"/>
                        <w:color w:val="000000" w:themeColor="text1"/>
                        <w:sz w:val="24"/>
                        <w:szCs w:val="24"/>
                      </w:rPr>
                      <m:t>1</m:t>
                    </m:r>
                  </m:num>
                  <m:den>
                    <m:r>
                      <m:rPr>
                        <m:sty m:val="p"/>
                      </m:rPr>
                      <w:rPr>
                        <w:rFonts w:ascii="Cambria Math" w:hAnsi="Times New Roman" w:cs="Times New Roman"/>
                        <w:color w:val="000000" w:themeColor="text1"/>
                        <w:sz w:val="24"/>
                        <w:szCs w:val="24"/>
                      </w:rPr>
                      <m:t>r</m:t>
                    </m:r>
                  </m:den>
                </m:f>
              </m:e>
            </m:d>
          </m:e>
        </m:rad>
      </m:oMath>
      <w:r w:rsidR="008134AB">
        <w:rPr>
          <w:rFonts w:ascii="Times New Roman" w:eastAsiaTheme="minorEastAsia" w:hAnsi="Times New Roman" w:cs="Times New Roman"/>
          <w:color w:val="000000" w:themeColor="text1"/>
          <w:sz w:val="24"/>
          <w:szCs w:val="24"/>
        </w:rPr>
        <w:t xml:space="preserve">  </w:t>
      </w:r>
      <w:r w:rsidR="008134AB">
        <w:rPr>
          <w:rFonts w:ascii="Times New Roman" w:eastAsiaTheme="minorEastAsia" w:hAnsi="Times New Roman" w:cs="Times New Roman"/>
          <w:color w:val="000000" w:themeColor="text1"/>
          <w:sz w:val="24"/>
          <w:szCs w:val="24"/>
        </w:rPr>
        <w:tab/>
      </w:r>
      <w:r w:rsidR="008134AB">
        <w:rPr>
          <w:rFonts w:ascii="Times New Roman" w:eastAsiaTheme="minorEastAsia" w:hAnsi="Times New Roman" w:cs="Times New Roman"/>
          <w:color w:val="000000" w:themeColor="text1"/>
          <w:sz w:val="24"/>
          <w:szCs w:val="24"/>
        </w:rPr>
        <w:tab/>
      </w:r>
      <w:r w:rsidR="008134AB">
        <w:rPr>
          <w:rFonts w:ascii="Times New Roman" w:eastAsiaTheme="minorEastAsia" w:hAnsi="Times New Roman" w:cs="Times New Roman"/>
          <w:color w:val="000000" w:themeColor="text1"/>
          <w:sz w:val="24"/>
          <w:szCs w:val="24"/>
        </w:rPr>
        <w:tab/>
      </w:r>
      <w:r w:rsidR="008134AB">
        <w:rPr>
          <w:rFonts w:ascii="Times New Roman" w:eastAsiaTheme="minorEastAsia" w:hAnsi="Times New Roman" w:cs="Times New Roman"/>
          <w:color w:val="000000" w:themeColor="text1"/>
          <w:sz w:val="24"/>
          <w:szCs w:val="24"/>
        </w:rPr>
        <w:tab/>
      </w:r>
      <w:r w:rsidR="008134AB">
        <w:rPr>
          <w:rFonts w:ascii="Times New Roman" w:eastAsiaTheme="minorEastAsia" w:hAnsi="Times New Roman" w:cs="Times New Roman"/>
          <w:color w:val="000000" w:themeColor="text1"/>
          <w:sz w:val="24"/>
          <w:szCs w:val="24"/>
        </w:rPr>
        <w:tab/>
      </w:r>
      <w:r w:rsidR="008134AB">
        <w:rPr>
          <w:rFonts w:ascii="Times New Roman" w:eastAsiaTheme="minorEastAsia" w:hAnsi="Times New Roman" w:cs="Times New Roman"/>
          <w:color w:val="000000" w:themeColor="text1"/>
          <w:sz w:val="24"/>
          <w:szCs w:val="24"/>
        </w:rPr>
        <w:tab/>
      </w:r>
      <w:r w:rsidR="008134AB">
        <w:rPr>
          <w:rFonts w:ascii="Times New Roman" w:eastAsiaTheme="minorEastAsia" w:hAnsi="Times New Roman" w:cs="Times New Roman"/>
          <w:color w:val="000000" w:themeColor="text1"/>
          <w:sz w:val="24"/>
          <w:szCs w:val="24"/>
        </w:rPr>
        <w:tab/>
      </w:r>
      <w:r w:rsidR="008134AB">
        <w:rPr>
          <w:rFonts w:ascii="Times New Roman" w:eastAsiaTheme="minorEastAsia" w:hAnsi="Times New Roman" w:cs="Times New Roman"/>
          <w:color w:val="000000" w:themeColor="text1"/>
          <w:sz w:val="24"/>
          <w:szCs w:val="24"/>
        </w:rPr>
        <w:tab/>
        <w:t xml:space="preserve">       (3)</w:t>
      </w:r>
    </w:p>
    <w:p w:rsidR="008134AB" w:rsidRDefault="008134AB" w:rsidP="008134AB">
      <w:pPr>
        <w:spacing w:after="0" w:line="360" w:lineRule="auto"/>
        <w:jc w:val="both"/>
        <w:rPr>
          <w:rFonts w:ascii="Times New Roman" w:eastAsia="MS Mincho" w:hAnsi="Times New Roman" w:cs="Times New Roman"/>
          <w:color w:val="000000" w:themeColor="text1"/>
          <w:sz w:val="24"/>
          <w:szCs w:val="24"/>
          <w:lang w:eastAsia="ja-JP"/>
        </w:rPr>
      </w:pPr>
      <w:proofErr w:type="gramStart"/>
      <w:r>
        <w:rPr>
          <w:rFonts w:ascii="Times New Roman" w:eastAsia="MS Mincho" w:hAnsi="Times New Roman" w:cs="Times New Roman"/>
          <w:color w:val="000000" w:themeColor="text1"/>
          <w:sz w:val="24"/>
          <w:szCs w:val="24"/>
          <w:lang w:eastAsia="ja-JP"/>
        </w:rPr>
        <w:t>where</w:t>
      </w:r>
      <w:proofErr w:type="gramEnd"/>
    </w:p>
    <w:p w:rsidR="008134AB" w:rsidRPr="004D6A51" w:rsidRDefault="008134AB" w:rsidP="008134AB">
      <w:pPr>
        <w:spacing w:after="0" w:line="360" w:lineRule="auto"/>
        <w:jc w:val="both"/>
        <w:rPr>
          <w:rFonts w:ascii="Times New Roman" w:eastAsia="MS Mincho" w:hAnsi="Times New Roman" w:cs="Times New Roman"/>
          <w:color w:val="000000" w:themeColor="text1"/>
          <w:sz w:val="24"/>
          <w:szCs w:val="24"/>
          <w:lang w:eastAsia="ja-JP"/>
        </w:rPr>
      </w:pPr>
      <w:r>
        <w:rPr>
          <w:rFonts w:ascii="Times New Roman" w:eastAsia="MS Mincho" w:hAnsi="Times New Roman" w:cs="Times New Roman"/>
          <w:color w:val="000000" w:themeColor="text1"/>
          <w:sz w:val="24"/>
          <w:szCs w:val="24"/>
          <w:lang w:eastAsia="ja-JP"/>
        </w:rPr>
        <w:t>F</w:t>
      </w:r>
      <w:r w:rsidRPr="004D6A51">
        <w:rPr>
          <w:rFonts w:ascii="Times New Roman" w:eastAsia="MS Mincho" w:hAnsi="Times New Roman" w:cs="Times New Roman"/>
          <w:color w:val="000000" w:themeColor="text1"/>
          <w:sz w:val="24"/>
          <w:szCs w:val="24"/>
          <w:vertAlign w:val="subscript"/>
          <w:lang w:eastAsia="ja-JP"/>
        </w:rPr>
        <w:t>e</w:t>
      </w:r>
      <w:r>
        <w:rPr>
          <w:rFonts w:ascii="Times New Roman" w:eastAsia="MS Mincho" w:hAnsi="Times New Roman" w:cs="Times New Roman"/>
          <w:color w:val="000000" w:themeColor="text1"/>
          <w:sz w:val="24"/>
          <w:szCs w:val="24"/>
          <w:lang w:eastAsia="ja-JP"/>
        </w:rPr>
        <w:t xml:space="preserve"> = DOF = 20 </w:t>
      </w:r>
    </w:p>
    <w:p w:rsidR="008134AB" w:rsidRPr="004D6A51" w:rsidRDefault="008134AB" w:rsidP="008134AB">
      <w:pPr>
        <w:spacing w:after="0" w:line="360" w:lineRule="auto"/>
        <w:jc w:val="both"/>
        <w:rPr>
          <w:rFonts w:ascii="Times New Roman" w:eastAsia="MS Mincho" w:hAnsi="Times New Roman" w:cs="Times New Roman"/>
          <w:color w:val="000000" w:themeColor="text1"/>
          <w:sz w:val="24"/>
          <w:szCs w:val="24"/>
          <w:lang w:eastAsia="ja-JP"/>
        </w:rPr>
      </w:pPr>
      <w:r>
        <w:rPr>
          <w:rFonts w:ascii="Times New Roman" w:eastAsia="MS Mincho" w:hAnsi="Times New Roman" w:cs="Times New Roman"/>
          <w:color w:val="000000" w:themeColor="text1"/>
          <w:sz w:val="24"/>
          <w:szCs w:val="24"/>
          <w:lang w:eastAsia="ja-JP"/>
        </w:rPr>
        <w:t xml:space="preserve">r = </w:t>
      </w:r>
      <w:r w:rsidRPr="004D6A51">
        <w:rPr>
          <w:rFonts w:ascii="Times New Roman" w:eastAsia="MS Mincho" w:hAnsi="Times New Roman" w:cs="Times New Roman"/>
          <w:color w:val="000000" w:themeColor="text1"/>
          <w:sz w:val="24"/>
          <w:szCs w:val="24"/>
          <w:lang w:eastAsia="ja-JP"/>
        </w:rPr>
        <w:t xml:space="preserve">size </w:t>
      </w:r>
      <w:r>
        <w:rPr>
          <w:rFonts w:ascii="Times New Roman" w:eastAsia="MS Mincho" w:hAnsi="Times New Roman" w:cs="Times New Roman"/>
          <w:color w:val="000000" w:themeColor="text1"/>
          <w:sz w:val="24"/>
          <w:szCs w:val="24"/>
          <w:lang w:eastAsia="ja-JP"/>
        </w:rPr>
        <w:t>of sample</w:t>
      </w:r>
      <w:r w:rsidRPr="004D6A51">
        <w:rPr>
          <w:rFonts w:ascii="Times New Roman" w:eastAsia="MS Mincho" w:hAnsi="Times New Roman" w:cs="Times New Roman"/>
          <w:color w:val="000000" w:themeColor="text1"/>
          <w:sz w:val="24"/>
          <w:szCs w:val="24"/>
          <w:lang w:eastAsia="ja-JP"/>
        </w:rPr>
        <w:t xml:space="preserve"> = 3</w:t>
      </w:r>
    </w:p>
    <w:p w:rsidR="008134AB" w:rsidRPr="004D6A51" w:rsidRDefault="008134AB" w:rsidP="008134AB">
      <w:pPr>
        <w:spacing w:after="0" w:line="360" w:lineRule="auto"/>
        <w:jc w:val="both"/>
        <w:rPr>
          <w:rFonts w:ascii="Times New Roman" w:eastAsia="MS Mincho" w:hAnsi="Times New Roman" w:cs="Times New Roman"/>
          <w:color w:val="000000" w:themeColor="text1"/>
          <w:sz w:val="24"/>
          <w:szCs w:val="24"/>
          <w:lang w:eastAsia="ja-JP"/>
        </w:rPr>
      </w:pPr>
      <w:proofErr w:type="gramStart"/>
      <w:r>
        <w:rPr>
          <w:rFonts w:ascii="Times New Roman" w:eastAsia="MS Mincho" w:hAnsi="Times New Roman" w:cs="Times New Roman"/>
          <w:color w:val="000000" w:themeColor="text1"/>
          <w:sz w:val="24"/>
          <w:szCs w:val="24"/>
          <w:lang w:eastAsia="ja-JP"/>
        </w:rPr>
        <w:t>v</w:t>
      </w:r>
      <w:r w:rsidRPr="004D6A51">
        <w:rPr>
          <w:rFonts w:ascii="Times New Roman" w:eastAsia="MS Mincho" w:hAnsi="Times New Roman" w:cs="Times New Roman"/>
          <w:color w:val="000000" w:themeColor="text1"/>
          <w:sz w:val="24"/>
          <w:szCs w:val="24"/>
          <w:vertAlign w:val="subscript"/>
          <w:lang w:eastAsia="ja-JP"/>
        </w:rPr>
        <w:t>e</w:t>
      </w:r>
      <w:proofErr w:type="gramEnd"/>
      <w:r>
        <w:rPr>
          <w:rFonts w:ascii="Times New Roman" w:eastAsia="MS Mincho" w:hAnsi="Times New Roman" w:cs="Times New Roman"/>
          <w:color w:val="000000" w:themeColor="text1"/>
          <w:sz w:val="24"/>
          <w:szCs w:val="24"/>
          <w:lang w:eastAsia="ja-JP"/>
        </w:rPr>
        <w:t xml:space="preserve"> = </w:t>
      </w:r>
      <w:r w:rsidRPr="004D6A51">
        <w:rPr>
          <w:rFonts w:ascii="Times New Roman" w:eastAsia="MS Mincho" w:hAnsi="Times New Roman" w:cs="Times New Roman"/>
          <w:color w:val="000000" w:themeColor="text1"/>
          <w:sz w:val="24"/>
          <w:szCs w:val="24"/>
          <w:lang w:eastAsia="ja-JP"/>
        </w:rPr>
        <w:t xml:space="preserve">variance </w:t>
      </w:r>
      <w:r>
        <w:rPr>
          <w:rFonts w:ascii="Times New Roman" w:eastAsia="MS Mincho" w:hAnsi="Times New Roman" w:cs="Times New Roman"/>
          <w:color w:val="000000" w:themeColor="text1"/>
          <w:sz w:val="24"/>
          <w:szCs w:val="24"/>
          <w:lang w:eastAsia="ja-JP"/>
        </w:rPr>
        <w:t xml:space="preserve">value </w:t>
      </w:r>
      <w:r w:rsidRPr="004D6A51">
        <w:rPr>
          <w:rFonts w:ascii="Times New Roman" w:eastAsia="MS Mincho" w:hAnsi="Times New Roman" w:cs="Times New Roman"/>
          <w:color w:val="000000" w:themeColor="text1"/>
          <w:sz w:val="24"/>
          <w:szCs w:val="24"/>
          <w:lang w:eastAsia="ja-JP"/>
        </w:rPr>
        <w:t>=</w:t>
      </w:r>
      <w:r>
        <w:rPr>
          <w:rFonts w:ascii="Times New Roman" w:eastAsia="MS Mincho" w:hAnsi="Times New Roman" w:cs="Times New Roman"/>
          <w:color w:val="000000" w:themeColor="text1"/>
          <w:sz w:val="24"/>
          <w:szCs w:val="24"/>
          <w:lang w:eastAsia="ja-JP"/>
        </w:rPr>
        <w:t xml:space="preserve"> </w:t>
      </w:r>
      <w:r w:rsidRPr="004D6A51">
        <w:rPr>
          <w:rFonts w:ascii="Times New Roman" w:eastAsia="MS Mincho" w:hAnsi="Times New Roman" w:cs="Times New Roman"/>
          <w:color w:val="000000" w:themeColor="text1"/>
          <w:sz w:val="24"/>
          <w:szCs w:val="24"/>
          <w:lang w:eastAsia="ja-JP"/>
        </w:rPr>
        <w:t>0.74</w:t>
      </w:r>
      <w:r>
        <w:rPr>
          <w:rFonts w:ascii="Times New Roman" w:eastAsia="MS Mincho" w:hAnsi="Times New Roman" w:cs="Times New Roman"/>
          <w:color w:val="000000" w:themeColor="text1"/>
          <w:sz w:val="24"/>
          <w:szCs w:val="24"/>
          <w:lang w:eastAsia="ja-JP"/>
        </w:rPr>
        <w:t xml:space="preserve"> </w:t>
      </w:r>
    </w:p>
    <w:p w:rsidR="008134AB" w:rsidRDefault="00ED6FC5" w:rsidP="008134AB">
      <w:pPr>
        <w:spacing w:after="0" w:line="360" w:lineRule="auto"/>
        <w:rPr>
          <w:rFonts w:ascii="Times New Roman" w:eastAsia="MS Mincho" w:hAnsi="Times New Roman" w:cs="Times New Roman"/>
          <w:color w:val="000000" w:themeColor="text1"/>
          <w:sz w:val="24"/>
          <w:szCs w:val="24"/>
        </w:rPr>
      </w:pPr>
      <m:oMath>
        <m:sSub>
          <m:sSubPr>
            <m:ctrlPr>
              <w:rPr>
                <w:rFonts w:ascii="Cambria Math" w:eastAsia="Calibri" w:hAnsi="Times New Roman" w:cs="Times New Roman"/>
                <w:color w:val="000000" w:themeColor="text1"/>
                <w:sz w:val="24"/>
                <w:szCs w:val="24"/>
              </w:rPr>
            </m:ctrlPr>
          </m:sSubPr>
          <m:e>
            <m:r>
              <m:rPr>
                <m:sty m:val="p"/>
              </m:rPr>
              <w:rPr>
                <w:rFonts w:ascii="Cambria Math" w:hAnsi="Times New Roman" w:cs="Times New Roman"/>
                <w:color w:val="000000" w:themeColor="text1"/>
                <w:sz w:val="24"/>
                <w:szCs w:val="24"/>
              </w:rPr>
              <m:t>N</m:t>
            </m:r>
          </m:e>
          <m:sub>
            <m:r>
              <m:rPr>
                <m:sty m:val="p"/>
              </m:rPr>
              <w:rPr>
                <w:rFonts w:ascii="Cambria Math" w:hAnsi="Times New Roman" w:cs="Times New Roman"/>
                <w:color w:val="000000" w:themeColor="text1"/>
                <w:sz w:val="24"/>
                <w:szCs w:val="24"/>
              </w:rPr>
              <m:t>eff</m:t>
            </m:r>
          </m:sub>
        </m:sSub>
        <m:r>
          <m:rPr>
            <m:sty m:val="p"/>
          </m:rPr>
          <w:rPr>
            <w:rFonts w:ascii="Cambria Math" w:hAnsi="Times New Roman" w:cs="Times New Roman"/>
            <w:color w:val="000000" w:themeColor="text1"/>
            <w:sz w:val="24"/>
            <w:szCs w:val="24"/>
          </w:rPr>
          <m:t xml:space="preserve">= </m:t>
        </m:r>
        <m:r>
          <m:rPr>
            <m:sty m:val="p"/>
          </m:rPr>
          <w:rPr>
            <w:rFonts w:ascii="Cambria Math" w:eastAsia="Calibri" w:hAnsi="Times New Roman" w:cs="Times New Roman"/>
            <w:color w:val="000000" w:themeColor="text1"/>
            <w:sz w:val="24"/>
            <w:szCs w:val="24"/>
          </w:rPr>
          <m:t>=3.86</m:t>
        </m:r>
      </m:oMath>
      <w:r w:rsidR="008134AB">
        <w:rPr>
          <w:rFonts w:ascii="Times New Roman" w:eastAsia="MS Mincho" w:hAnsi="Times New Roman" w:cs="Times New Roman"/>
          <w:color w:val="000000" w:themeColor="text1"/>
          <w:sz w:val="24"/>
          <w:szCs w:val="24"/>
        </w:rPr>
        <w:t xml:space="preserve"> </w:t>
      </w:r>
    </w:p>
    <w:p w:rsidR="008134AB" w:rsidRPr="004D6A51" w:rsidRDefault="008134AB" w:rsidP="008134AB">
      <w:pPr>
        <w:spacing w:after="0" w:line="360" w:lineRule="auto"/>
        <w:jc w:val="both"/>
        <w:rPr>
          <w:rFonts w:ascii="Times New Roman" w:eastAsia="MS Mincho" w:hAnsi="Times New Roman" w:cs="Times New Roman"/>
          <w:color w:val="000000" w:themeColor="text1"/>
          <w:sz w:val="24"/>
          <w:szCs w:val="24"/>
          <w:lang w:eastAsia="ja-JP"/>
        </w:rPr>
      </w:pPr>
      <w:r w:rsidRPr="004D6A51">
        <w:rPr>
          <w:rFonts w:ascii="Times New Roman" w:eastAsia="MS Mincho" w:hAnsi="Times New Roman" w:cs="Times New Roman"/>
          <w:color w:val="000000" w:themeColor="text1"/>
          <w:sz w:val="24"/>
          <w:szCs w:val="24"/>
          <w:lang w:eastAsia="ja-JP"/>
        </w:rPr>
        <w:t>CI</w:t>
      </w:r>
      <w:r w:rsidRPr="004D6A51">
        <w:rPr>
          <w:rFonts w:ascii="Times New Roman" w:eastAsia="MS Mincho" w:hAnsi="Times New Roman" w:cs="Times New Roman"/>
          <w:color w:val="000000" w:themeColor="text1"/>
          <w:sz w:val="24"/>
          <w:szCs w:val="24"/>
          <w:vertAlign w:val="subscript"/>
          <w:lang w:eastAsia="ja-JP"/>
        </w:rPr>
        <w:t xml:space="preserve">CE </w:t>
      </w:r>
      <w:r w:rsidRPr="004D6A51">
        <w:rPr>
          <w:rFonts w:ascii="Times New Roman" w:eastAsia="MS Mincho" w:hAnsi="Times New Roman" w:cs="Times New Roman"/>
          <w:color w:val="000000" w:themeColor="text1"/>
          <w:sz w:val="24"/>
          <w:szCs w:val="24"/>
          <w:lang w:eastAsia="ja-JP"/>
        </w:rPr>
        <w:t>= ± 1.24</w:t>
      </w:r>
    </w:p>
    <w:p w:rsidR="008134AB" w:rsidRPr="004D6A51" w:rsidRDefault="008134AB" w:rsidP="008134AB">
      <w:pPr>
        <w:spacing w:after="0" w:line="360" w:lineRule="auto"/>
        <w:jc w:val="both"/>
        <w:rPr>
          <w:rFonts w:ascii="Times New Roman" w:eastAsia="MS Mincho" w:hAnsi="Times New Roman" w:cs="Times New Roman"/>
          <w:color w:val="000000" w:themeColor="text1"/>
          <w:sz w:val="24"/>
          <w:szCs w:val="24"/>
          <w:lang w:eastAsia="ja-JP"/>
        </w:rPr>
      </w:pPr>
      <w:r w:rsidRPr="004D6A51">
        <w:rPr>
          <w:rFonts w:ascii="Times New Roman" w:eastAsia="MS Mincho" w:hAnsi="Times New Roman" w:cs="Times New Roman"/>
          <w:color w:val="000000" w:themeColor="text1"/>
          <w:sz w:val="24"/>
          <w:szCs w:val="24"/>
          <w:lang w:eastAsia="ja-JP"/>
        </w:rPr>
        <w:t>CI</w:t>
      </w:r>
      <w:r w:rsidRPr="004D6A51">
        <w:rPr>
          <w:rFonts w:ascii="Times New Roman" w:eastAsia="MS Mincho" w:hAnsi="Times New Roman" w:cs="Times New Roman"/>
          <w:color w:val="000000" w:themeColor="text1"/>
          <w:sz w:val="24"/>
          <w:szCs w:val="24"/>
          <w:vertAlign w:val="subscript"/>
          <w:lang w:eastAsia="ja-JP"/>
        </w:rPr>
        <w:t xml:space="preserve">POP </w:t>
      </w:r>
      <w:r w:rsidRPr="004D6A51">
        <w:rPr>
          <w:rFonts w:ascii="Times New Roman" w:eastAsia="MS Mincho" w:hAnsi="Times New Roman" w:cs="Times New Roman"/>
          <w:color w:val="000000" w:themeColor="text1"/>
          <w:sz w:val="24"/>
          <w:szCs w:val="24"/>
          <w:lang w:eastAsia="ja-JP"/>
        </w:rPr>
        <w:t>= ± 0.67</w:t>
      </w:r>
    </w:p>
    <w:p w:rsidR="008134AB" w:rsidRPr="00EE56DA" w:rsidRDefault="008134AB" w:rsidP="008134AB">
      <w:pPr>
        <w:pStyle w:val="Heading2"/>
        <w:spacing w:line="360" w:lineRule="auto"/>
        <w:jc w:val="both"/>
        <w:rPr>
          <w:rFonts w:ascii="Times New Roman" w:hAnsi="Times New Roman" w:cs="Times New Roman"/>
          <w:color w:val="auto"/>
          <w:sz w:val="24"/>
          <w:szCs w:val="24"/>
        </w:rPr>
      </w:pPr>
      <w:r w:rsidRPr="00EE56DA">
        <w:rPr>
          <w:rFonts w:ascii="Times New Roman" w:hAnsi="Times New Roman" w:cs="Times New Roman"/>
          <w:color w:val="auto"/>
          <w:sz w:val="24"/>
          <w:szCs w:val="24"/>
        </w:rPr>
        <w:t xml:space="preserve">6.7.2 Confirmation Experiments </w:t>
      </w:r>
    </w:p>
    <w:p w:rsidR="008134AB" w:rsidRPr="00F841BD" w:rsidRDefault="008134AB" w:rsidP="008134AB">
      <w:pPr>
        <w:tabs>
          <w:tab w:val="left" w:pos="729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To obtain maximum MR, the optimum process parameters</w:t>
      </w:r>
      <w:r w:rsidRPr="004D6A51">
        <w:rPr>
          <w:rFonts w:ascii="Times New Roman" w:hAnsi="Times New Roman" w:cs="Times New Roman"/>
          <w:color w:val="000000" w:themeColor="text1"/>
          <w:sz w:val="24"/>
          <w:szCs w:val="24"/>
        </w:rPr>
        <w:t xml:space="preserve"> levels of are </w:t>
      </w:r>
      <w:r w:rsidRPr="00F31544">
        <w:rPr>
          <w:rFonts w:ascii="Times New Roman" w:hAnsi="Times New Roman" w:cs="Times New Roman"/>
          <w:color w:val="000000" w:themeColor="text1"/>
          <w:sz w:val="24"/>
          <w:szCs w:val="24"/>
        </w:rPr>
        <w:t>N</w:t>
      </w:r>
      <w:r w:rsidRPr="00F748B4">
        <w:rPr>
          <w:rFonts w:ascii="Times New Roman" w:hAnsi="Times New Roman" w:cs="Times New Roman"/>
          <w:color w:val="000000" w:themeColor="text1"/>
          <w:sz w:val="24"/>
          <w:szCs w:val="24"/>
          <w:vertAlign w:val="subscript"/>
        </w:rPr>
        <w:t>2</w:t>
      </w:r>
      <w:r w:rsidRPr="00F31544">
        <w:rPr>
          <w:rFonts w:ascii="Times New Roman" w:hAnsi="Times New Roman" w:cs="Times New Roman"/>
          <w:color w:val="000000" w:themeColor="text1"/>
          <w:sz w:val="24"/>
          <w:szCs w:val="24"/>
        </w:rPr>
        <w:t>P</w:t>
      </w:r>
      <w:r w:rsidRPr="00F748B4">
        <w:rPr>
          <w:rFonts w:ascii="Times New Roman" w:hAnsi="Times New Roman" w:cs="Times New Roman"/>
          <w:color w:val="000000" w:themeColor="text1"/>
          <w:sz w:val="24"/>
          <w:szCs w:val="24"/>
          <w:vertAlign w:val="subscript"/>
        </w:rPr>
        <w:t>2</w:t>
      </w:r>
      <w:r w:rsidRPr="00F31544">
        <w:rPr>
          <w:rFonts w:ascii="Times New Roman" w:hAnsi="Times New Roman" w:cs="Times New Roman"/>
          <w:color w:val="000000" w:themeColor="text1"/>
          <w:sz w:val="24"/>
          <w:szCs w:val="24"/>
        </w:rPr>
        <w:t>C</w:t>
      </w:r>
      <w:r w:rsidRPr="00F748B4">
        <w:rPr>
          <w:rFonts w:ascii="Times New Roman" w:hAnsi="Times New Roman" w:cs="Times New Roman"/>
          <w:color w:val="000000" w:themeColor="text1"/>
          <w:sz w:val="24"/>
          <w:szCs w:val="24"/>
          <w:vertAlign w:val="subscript"/>
        </w:rPr>
        <w:t>3</w:t>
      </w:r>
      <w:proofErr w:type="gramStart"/>
      <w:r>
        <w:rPr>
          <w:rFonts w:ascii="Times New Roman" w:hAnsi="Times New Roman" w:cs="Times New Roman"/>
          <w:color w:val="000000" w:themeColor="text1"/>
          <w:sz w:val="24"/>
          <w:szCs w:val="24"/>
          <w:vertAlign w:val="subscript"/>
        </w:rPr>
        <w:t>,</w:t>
      </w:r>
      <w:r>
        <w:rPr>
          <w:rFonts w:ascii="Times New Roman" w:hAnsi="Times New Roman" w:cs="Times New Roman"/>
          <w:color w:val="000000" w:themeColor="text1"/>
          <w:sz w:val="24"/>
          <w:szCs w:val="24"/>
        </w:rPr>
        <w:t>whereas</w:t>
      </w:r>
      <w:proofErr w:type="gramEnd"/>
      <w:r>
        <w:rPr>
          <w:rFonts w:ascii="Times New Roman" w:hAnsi="Times New Roman" w:cs="Times New Roman"/>
          <w:color w:val="000000" w:themeColor="text1"/>
          <w:sz w:val="24"/>
          <w:szCs w:val="24"/>
        </w:rPr>
        <w:t xml:space="preserve"> for the maximum %</w:t>
      </w:r>
      <w:r w:rsidRPr="004D6A51">
        <w:rPr>
          <w:rFonts w:ascii="Times New Roman" w:hAnsi="Times New Roman" w:cs="Times New Roman"/>
          <w:color w:val="000000" w:themeColor="text1"/>
          <w:sz w:val="24"/>
          <w:szCs w:val="24"/>
        </w:rPr>
        <w:t xml:space="preserve"> improvement surface roughness the optimal parameters settings are </w:t>
      </w:r>
      <w:r w:rsidRPr="00F31544">
        <w:rPr>
          <w:rFonts w:ascii="Times New Roman" w:hAnsi="Times New Roman" w:cs="Times New Roman"/>
          <w:color w:val="000000" w:themeColor="text1"/>
          <w:sz w:val="24"/>
          <w:szCs w:val="24"/>
        </w:rPr>
        <w:t>N</w:t>
      </w:r>
      <w:r w:rsidRPr="00F748B4">
        <w:rPr>
          <w:rFonts w:ascii="Times New Roman" w:hAnsi="Times New Roman" w:cs="Times New Roman"/>
          <w:color w:val="000000" w:themeColor="text1"/>
          <w:sz w:val="24"/>
          <w:szCs w:val="24"/>
          <w:vertAlign w:val="subscript"/>
        </w:rPr>
        <w:t>3</w:t>
      </w:r>
      <w:r w:rsidRPr="00F31544">
        <w:rPr>
          <w:rFonts w:ascii="Times New Roman" w:hAnsi="Times New Roman" w:cs="Times New Roman"/>
          <w:color w:val="000000" w:themeColor="text1"/>
          <w:sz w:val="24"/>
          <w:szCs w:val="24"/>
        </w:rPr>
        <w:t>P</w:t>
      </w:r>
      <w:r w:rsidRPr="00F748B4">
        <w:rPr>
          <w:rFonts w:ascii="Times New Roman" w:hAnsi="Times New Roman" w:cs="Times New Roman"/>
          <w:color w:val="000000" w:themeColor="text1"/>
          <w:sz w:val="24"/>
          <w:szCs w:val="24"/>
          <w:vertAlign w:val="subscript"/>
        </w:rPr>
        <w:t>1</w:t>
      </w:r>
      <w:r w:rsidRPr="00F31544">
        <w:rPr>
          <w:rFonts w:ascii="Times New Roman" w:hAnsi="Times New Roman" w:cs="Times New Roman"/>
          <w:color w:val="000000" w:themeColor="text1"/>
          <w:sz w:val="24"/>
          <w:szCs w:val="24"/>
        </w:rPr>
        <w:t>C</w:t>
      </w:r>
      <w:r w:rsidRPr="00F748B4">
        <w:rPr>
          <w:rFonts w:ascii="Times New Roman" w:hAnsi="Times New Roman" w:cs="Times New Roman"/>
          <w:color w:val="000000" w:themeColor="text1"/>
          <w:sz w:val="24"/>
          <w:szCs w:val="24"/>
          <w:vertAlign w:val="subscript"/>
        </w:rPr>
        <w:t>3</w:t>
      </w:r>
      <w:r w:rsidRPr="004D6A51">
        <w:rPr>
          <w:rFonts w:ascii="Times New Roman" w:hAnsi="Times New Roman" w:cs="Times New Roman"/>
          <w:color w:val="000000" w:themeColor="text1"/>
          <w:sz w:val="24"/>
          <w:szCs w:val="24"/>
          <w:vertAlign w:val="subscript"/>
        </w:rPr>
        <w:t>.</w:t>
      </w:r>
      <w:r>
        <w:rPr>
          <w:rFonts w:ascii="Times New Roman" w:hAnsi="Times New Roman" w:cs="Times New Roman"/>
          <w:color w:val="000000" w:themeColor="text1"/>
          <w:sz w:val="24"/>
          <w:szCs w:val="24"/>
        </w:rPr>
        <w:t xml:space="preserve"> The optimum response values based on confirmation experiments is given in table 6.21.</w:t>
      </w:r>
    </w:p>
    <w:p w:rsidR="008134AB" w:rsidRPr="004D6A51" w:rsidRDefault="008134AB" w:rsidP="008134AB">
      <w:pPr>
        <w:tabs>
          <w:tab w:val="left" w:pos="7290"/>
        </w:tabs>
        <w:spacing w:after="0" w:line="360" w:lineRule="auto"/>
        <w:jc w:val="both"/>
        <w:rPr>
          <w:rFonts w:ascii="Times New Roman" w:hAnsi="Times New Roman" w:cs="Times New Roman"/>
          <w:color w:val="000000" w:themeColor="text1"/>
          <w:sz w:val="24"/>
          <w:szCs w:val="24"/>
        </w:rPr>
      </w:pPr>
      <w:r w:rsidRPr="004D6A51">
        <w:rPr>
          <w:rFonts w:ascii="Times New Roman" w:hAnsi="Times New Roman" w:cs="Times New Roman"/>
          <w:color w:val="000000" w:themeColor="text1"/>
          <w:sz w:val="24"/>
          <w:szCs w:val="24"/>
          <w:vertAlign w:val="subscript"/>
        </w:rPr>
        <w:t xml:space="preserve"> </w:t>
      </w:r>
      <w:r w:rsidRPr="004D6A51">
        <w:rPr>
          <w:rFonts w:ascii="Times New Roman" w:hAnsi="Times New Roman" w:cs="Times New Roman"/>
          <w:color w:val="000000" w:themeColor="text1"/>
          <w:sz w:val="24"/>
          <w:szCs w:val="24"/>
        </w:rPr>
        <w:t>P</w:t>
      </w:r>
      <w:r w:rsidRPr="004D6A51">
        <w:rPr>
          <w:rFonts w:ascii="Times New Roman" w:hAnsi="Times New Roman" w:cs="Times New Roman"/>
          <w:color w:val="000000" w:themeColor="text1"/>
          <w:sz w:val="24"/>
          <w:szCs w:val="24"/>
          <w:vertAlign w:val="subscript"/>
        </w:rPr>
        <w:t>1</w:t>
      </w:r>
      <w:r w:rsidRPr="004D6A51">
        <w:rPr>
          <w:rFonts w:ascii="Times New Roman" w:hAnsi="Times New Roman" w:cs="Times New Roman"/>
          <w:color w:val="000000" w:themeColor="text1"/>
          <w:sz w:val="24"/>
          <w:szCs w:val="24"/>
        </w:rPr>
        <w:t xml:space="preserve"> = Extrusion Pressure at first level =13 MPa</w:t>
      </w:r>
    </w:p>
    <w:p w:rsidR="008134AB" w:rsidRPr="004D6A51" w:rsidRDefault="008134AB" w:rsidP="008134AB">
      <w:pPr>
        <w:tabs>
          <w:tab w:val="left" w:pos="7290"/>
        </w:tabs>
        <w:spacing w:after="0" w:line="360" w:lineRule="auto"/>
        <w:jc w:val="both"/>
        <w:rPr>
          <w:rFonts w:ascii="Times New Roman" w:hAnsi="Times New Roman" w:cs="Times New Roman"/>
          <w:color w:val="000000" w:themeColor="text1"/>
          <w:sz w:val="24"/>
          <w:szCs w:val="24"/>
        </w:rPr>
      </w:pPr>
      <w:r w:rsidRPr="004D6A51">
        <w:rPr>
          <w:rFonts w:ascii="Times New Roman" w:hAnsi="Times New Roman" w:cs="Times New Roman"/>
          <w:color w:val="000000" w:themeColor="text1"/>
          <w:sz w:val="24"/>
          <w:szCs w:val="24"/>
        </w:rPr>
        <w:t>P</w:t>
      </w:r>
      <w:r w:rsidRPr="004D6A51">
        <w:rPr>
          <w:rFonts w:ascii="Times New Roman" w:hAnsi="Times New Roman" w:cs="Times New Roman"/>
          <w:color w:val="000000" w:themeColor="text1"/>
          <w:sz w:val="24"/>
          <w:szCs w:val="24"/>
          <w:vertAlign w:val="subscript"/>
        </w:rPr>
        <w:t>2</w:t>
      </w:r>
      <w:r w:rsidRPr="004D6A51">
        <w:rPr>
          <w:rFonts w:ascii="Times New Roman" w:hAnsi="Times New Roman" w:cs="Times New Roman"/>
          <w:color w:val="000000" w:themeColor="text1"/>
          <w:sz w:val="24"/>
          <w:szCs w:val="24"/>
        </w:rPr>
        <w:t xml:space="preserve"> = Extrusion Pressure at second level =23 MPa</w:t>
      </w:r>
    </w:p>
    <w:p w:rsidR="008134AB" w:rsidRPr="004D6A51" w:rsidRDefault="008134AB" w:rsidP="008134AB">
      <w:pPr>
        <w:tabs>
          <w:tab w:val="left" w:pos="7290"/>
        </w:tabs>
        <w:spacing w:after="0" w:line="360" w:lineRule="auto"/>
        <w:jc w:val="both"/>
        <w:rPr>
          <w:rFonts w:ascii="Times New Roman" w:hAnsi="Times New Roman" w:cs="Times New Roman"/>
          <w:color w:val="000000" w:themeColor="text1"/>
          <w:sz w:val="24"/>
          <w:szCs w:val="24"/>
        </w:rPr>
      </w:pPr>
      <w:r w:rsidRPr="004D6A51">
        <w:rPr>
          <w:rFonts w:ascii="Times New Roman" w:hAnsi="Times New Roman" w:cs="Times New Roman"/>
          <w:color w:val="000000" w:themeColor="text1"/>
          <w:sz w:val="24"/>
          <w:szCs w:val="24"/>
        </w:rPr>
        <w:t>N</w:t>
      </w:r>
      <w:r w:rsidRPr="004D6A51">
        <w:rPr>
          <w:rFonts w:ascii="Times New Roman" w:hAnsi="Times New Roman" w:cs="Times New Roman"/>
          <w:color w:val="000000" w:themeColor="text1"/>
          <w:sz w:val="24"/>
          <w:szCs w:val="24"/>
          <w:vertAlign w:val="subscript"/>
        </w:rPr>
        <w:t>2</w:t>
      </w:r>
      <w:r w:rsidRPr="004D6A51">
        <w:rPr>
          <w:rFonts w:ascii="Times New Roman" w:hAnsi="Times New Roman" w:cs="Times New Roman"/>
          <w:color w:val="000000" w:themeColor="text1"/>
          <w:sz w:val="24"/>
          <w:szCs w:val="24"/>
        </w:rPr>
        <w:t xml:space="preserve"> = first level </w:t>
      </w:r>
      <w:r>
        <w:rPr>
          <w:rFonts w:ascii="Times New Roman" w:hAnsi="Times New Roman" w:cs="Times New Roman"/>
          <w:color w:val="000000" w:themeColor="text1"/>
          <w:sz w:val="24"/>
          <w:szCs w:val="24"/>
        </w:rPr>
        <w:t xml:space="preserve">extrusion cycles </w:t>
      </w:r>
      <w:r w:rsidRPr="004D6A51">
        <w:rPr>
          <w:rFonts w:ascii="Times New Roman" w:hAnsi="Times New Roman" w:cs="Times New Roman"/>
          <w:color w:val="000000" w:themeColor="text1"/>
          <w:sz w:val="24"/>
          <w:szCs w:val="24"/>
        </w:rPr>
        <w:t>=6</w:t>
      </w:r>
    </w:p>
    <w:p w:rsidR="008134AB" w:rsidRDefault="008134AB" w:rsidP="008134AB">
      <w:pPr>
        <w:tabs>
          <w:tab w:val="left" w:pos="7290"/>
        </w:tabs>
        <w:spacing w:line="360" w:lineRule="auto"/>
        <w:jc w:val="both"/>
        <w:rPr>
          <w:rFonts w:ascii="Times New Roman" w:hAnsi="Times New Roman" w:cs="Times New Roman"/>
          <w:color w:val="000000" w:themeColor="text1"/>
          <w:sz w:val="24"/>
          <w:szCs w:val="24"/>
        </w:rPr>
      </w:pPr>
      <w:r w:rsidRPr="004D6A51">
        <w:rPr>
          <w:rFonts w:ascii="Times New Roman" w:hAnsi="Times New Roman" w:cs="Times New Roman"/>
          <w:color w:val="000000" w:themeColor="text1"/>
          <w:sz w:val="24"/>
          <w:szCs w:val="24"/>
        </w:rPr>
        <w:lastRenderedPageBreak/>
        <w:t>N</w:t>
      </w:r>
      <w:r w:rsidRPr="004D6A51">
        <w:rPr>
          <w:rFonts w:ascii="Times New Roman" w:hAnsi="Times New Roman" w:cs="Times New Roman"/>
          <w:color w:val="000000" w:themeColor="text1"/>
          <w:sz w:val="24"/>
          <w:szCs w:val="24"/>
          <w:vertAlign w:val="subscript"/>
        </w:rPr>
        <w:t>3</w:t>
      </w:r>
      <w:r w:rsidRPr="004D6A51">
        <w:rPr>
          <w:rFonts w:ascii="Times New Roman" w:hAnsi="Times New Roman" w:cs="Times New Roman"/>
          <w:color w:val="000000" w:themeColor="text1"/>
          <w:sz w:val="24"/>
          <w:szCs w:val="24"/>
        </w:rPr>
        <w:t xml:space="preserve"> = first level</w:t>
      </w:r>
      <w:r>
        <w:rPr>
          <w:rFonts w:ascii="Times New Roman" w:hAnsi="Times New Roman" w:cs="Times New Roman"/>
          <w:color w:val="000000" w:themeColor="text1"/>
          <w:sz w:val="24"/>
          <w:szCs w:val="24"/>
        </w:rPr>
        <w:t xml:space="preserve"> extrusion cycles</w:t>
      </w:r>
      <w:r w:rsidRPr="004D6A51">
        <w:rPr>
          <w:rFonts w:ascii="Times New Roman" w:hAnsi="Times New Roman" w:cs="Times New Roman"/>
          <w:color w:val="000000" w:themeColor="text1"/>
          <w:sz w:val="24"/>
          <w:szCs w:val="24"/>
        </w:rPr>
        <w:t xml:space="preserve"> =8</w:t>
      </w:r>
    </w:p>
    <w:p w:rsidR="008134AB" w:rsidRPr="007820DE" w:rsidRDefault="008134AB" w:rsidP="008134AB">
      <w:pPr>
        <w:tabs>
          <w:tab w:val="left" w:pos="7290"/>
        </w:tabs>
        <w:spacing w:after="0" w:line="360" w:lineRule="auto"/>
        <w:jc w:val="center"/>
        <w:rPr>
          <w:rFonts w:ascii="Times New Roman" w:hAnsi="Times New Roman" w:cs="Times New Roman"/>
          <w:bCs/>
          <w:color w:val="000000" w:themeColor="text1"/>
        </w:rPr>
      </w:pPr>
      <w:r w:rsidRPr="007820DE">
        <w:rPr>
          <w:rFonts w:ascii="Times New Roman" w:hAnsi="Times New Roman" w:cs="Times New Roman"/>
          <w:bCs/>
          <w:color w:val="000000" w:themeColor="text1"/>
        </w:rPr>
        <w:t>Table 6.21 Optimum values, ci and confirmation experiments</w:t>
      </w:r>
    </w:p>
    <w:tbl>
      <w:tblPr>
        <w:tblStyle w:val="LightShading1"/>
        <w:tblpPr w:leftFromText="180" w:rightFromText="180" w:vertAnchor="text" w:horzAnchor="page" w:tblpX="1921" w:tblpY="149"/>
        <w:tblW w:w="9558" w:type="dxa"/>
        <w:tblLayout w:type="fixed"/>
        <w:tblLook w:val="01E0"/>
      </w:tblPr>
      <w:tblGrid>
        <w:gridCol w:w="1818"/>
        <w:gridCol w:w="1440"/>
        <w:gridCol w:w="1350"/>
        <w:gridCol w:w="2880"/>
        <w:gridCol w:w="2070"/>
      </w:tblGrid>
      <w:tr w:rsidR="008134AB" w:rsidRPr="00FA6CBB" w:rsidTr="00CF0EA0">
        <w:trPr>
          <w:cnfStyle w:val="100000000000"/>
          <w:trHeight w:val="699"/>
        </w:trPr>
        <w:tc>
          <w:tcPr>
            <w:cnfStyle w:val="001000000000"/>
            <w:tcW w:w="1818" w:type="dxa"/>
            <w:shd w:val="clear" w:color="auto" w:fill="auto"/>
          </w:tcPr>
          <w:p w:rsidR="008134AB" w:rsidRPr="00FA6CBB" w:rsidRDefault="008134AB" w:rsidP="00CF0EA0">
            <w:pPr>
              <w:tabs>
                <w:tab w:val="left" w:pos="7290"/>
              </w:tabs>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Output </w:t>
            </w:r>
            <w:r w:rsidRPr="00FA6CBB">
              <w:rPr>
                <w:rFonts w:ascii="Times New Roman" w:hAnsi="Times New Roman" w:cs="Times New Roman"/>
                <w:color w:val="000000" w:themeColor="text1"/>
                <w:sz w:val="24"/>
                <w:szCs w:val="24"/>
              </w:rPr>
              <w:t xml:space="preserve">Response </w:t>
            </w:r>
          </w:p>
        </w:tc>
        <w:tc>
          <w:tcPr>
            <w:cnfStyle w:val="000010000000"/>
            <w:tcW w:w="1440" w:type="dxa"/>
            <w:shd w:val="clear" w:color="auto" w:fill="auto"/>
          </w:tcPr>
          <w:p w:rsidR="008134AB" w:rsidRPr="00FA6CBB" w:rsidRDefault="008134AB" w:rsidP="00CF0EA0">
            <w:pPr>
              <w:tabs>
                <w:tab w:val="left" w:pos="7290"/>
              </w:tabs>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Optimum value</w:t>
            </w:r>
            <w:r w:rsidRPr="00FA6CBB">
              <w:rPr>
                <w:rFonts w:ascii="Times New Roman" w:hAnsi="Times New Roman" w:cs="Times New Roman"/>
                <w:color w:val="000000" w:themeColor="text1"/>
                <w:sz w:val="24"/>
                <w:szCs w:val="24"/>
              </w:rPr>
              <w:t xml:space="preserve"> </w:t>
            </w:r>
          </w:p>
        </w:tc>
        <w:tc>
          <w:tcPr>
            <w:tcW w:w="1350" w:type="dxa"/>
            <w:shd w:val="clear" w:color="auto" w:fill="auto"/>
          </w:tcPr>
          <w:p w:rsidR="008134AB" w:rsidRPr="00FA6CBB" w:rsidRDefault="008134AB" w:rsidP="00CF0EA0">
            <w:pPr>
              <w:tabs>
                <w:tab w:val="left" w:pos="7290"/>
              </w:tabs>
              <w:spacing w:line="360" w:lineRule="auto"/>
              <w:jc w:val="center"/>
              <w:cnfStyle w:val="100000000000"/>
              <w:rPr>
                <w:rFonts w:ascii="Times New Roman" w:hAnsi="Times New Roman" w:cs="Times New Roman"/>
                <w:color w:val="000000" w:themeColor="text1"/>
                <w:sz w:val="24"/>
                <w:szCs w:val="24"/>
              </w:rPr>
            </w:pPr>
            <w:r w:rsidRPr="00FA6CBB">
              <w:rPr>
                <w:rFonts w:ascii="Times New Roman" w:hAnsi="Times New Roman" w:cs="Times New Roman"/>
                <w:color w:val="000000" w:themeColor="text1"/>
                <w:sz w:val="24"/>
                <w:szCs w:val="24"/>
              </w:rPr>
              <w:t>Predicted Value</w:t>
            </w:r>
          </w:p>
        </w:tc>
        <w:tc>
          <w:tcPr>
            <w:cnfStyle w:val="000010000000"/>
            <w:tcW w:w="2880" w:type="dxa"/>
            <w:shd w:val="clear" w:color="auto" w:fill="auto"/>
          </w:tcPr>
          <w:p w:rsidR="008134AB" w:rsidRPr="00FA6CBB" w:rsidRDefault="008134AB" w:rsidP="00CF0EA0">
            <w:pPr>
              <w:tabs>
                <w:tab w:val="left" w:pos="7290"/>
              </w:tabs>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CI</w:t>
            </w:r>
            <w:r w:rsidRPr="00FA6CBB">
              <w:rPr>
                <w:rFonts w:ascii="Times New Roman" w:hAnsi="Times New Roman" w:cs="Times New Roman"/>
                <w:color w:val="000000" w:themeColor="text1"/>
                <w:sz w:val="24"/>
                <w:szCs w:val="24"/>
              </w:rPr>
              <w:t xml:space="preserve"> 95%</w:t>
            </w:r>
          </w:p>
        </w:tc>
        <w:tc>
          <w:tcPr>
            <w:cnfStyle w:val="000100000000"/>
            <w:tcW w:w="2070" w:type="dxa"/>
            <w:shd w:val="clear" w:color="auto" w:fill="auto"/>
          </w:tcPr>
          <w:p w:rsidR="008134AB" w:rsidRPr="00FA6CBB" w:rsidRDefault="008134AB" w:rsidP="00CF0EA0">
            <w:pPr>
              <w:tabs>
                <w:tab w:val="left" w:pos="7290"/>
              </w:tabs>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Confirmation Exp</w:t>
            </w:r>
          </w:p>
        </w:tc>
      </w:tr>
      <w:tr w:rsidR="008134AB" w:rsidRPr="00FA6CBB" w:rsidTr="00CF0EA0">
        <w:trPr>
          <w:cnfStyle w:val="000000100000"/>
          <w:trHeight w:val="749"/>
        </w:trPr>
        <w:tc>
          <w:tcPr>
            <w:cnfStyle w:val="001000000000"/>
            <w:tcW w:w="1818" w:type="dxa"/>
            <w:shd w:val="clear" w:color="auto" w:fill="auto"/>
          </w:tcPr>
          <w:p w:rsidR="008134AB" w:rsidRPr="00356205" w:rsidRDefault="008134AB" w:rsidP="00CF0EA0">
            <w:pPr>
              <w:tabs>
                <w:tab w:val="left" w:pos="7290"/>
              </w:tabs>
              <w:spacing w:line="360" w:lineRule="auto"/>
              <w:jc w:val="center"/>
              <w:rPr>
                <w:rFonts w:ascii="Times New Roman" w:hAnsi="Times New Roman" w:cs="Times New Roman"/>
                <w:b w:val="0"/>
                <w:bCs w:val="0"/>
                <w:color w:val="000000" w:themeColor="text1"/>
                <w:sz w:val="24"/>
                <w:szCs w:val="24"/>
              </w:rPr>
            </w:pPr>
            <w:r w:rsidRPr="00356205">
              <w:rPr>
                <w:rFonts w:ascii="Times New Roman" w:hAnsi="Times New Roman" w:cs="Times New Roman"/>
                <w:b w:val="0"/>
                <w:bCs w:val="0"/>
                <w:color w:val="000000" w:themeColor="text1"/>
                <w:sz w:val="24"/>
                <w:szCs w:val="24"/>
              </w:rPr>
              <w:t>MR</w:t>
            </w:r>
          </w:p>
        </w:tc>
        <w:tc>
          <w:tcPr>
            <w:cnfStyle w:val="000010000000"/>
            <w:tcW w:w="1440" w:type="dxa"/>
            <w:shd w:val="clear" w:color="auto" w:fill="auto"/>
          </w:tcPr>
          <w:p w:rsidR="008134AB" w:rsidRPr="00FA6CBB" w:rsidRDefault="008134AB" w:rsidP="00CF0EA0">
            <w:pPr>
              <w:tabs>
                <w:tab w:val="left" w:pos="7290"/>
              </w:tabs>
              <w:spacing w:line="360" w:lineRule="auto"/>
              <w:jc w:val="center"/>
              <w:rPr>
                <w:rFonts w:ascii="Times New Roman" w:hAnsi="Times New Roman" w:cs="Times New Roman"/>
                <w:color w:val="000000" w:themeColor="text1"/>
                <w:sz w:val="24"/>
                <w:szCs w:val="24"/>
              </w:rPr>
            </w:pPr>
            <w:r w:rsidRPr="00FA6CBB">
              <w:rPr>
                <w:rFonts w:ascii="Times New Roman" w:hAnsi="Times New Roman" w:cs="Times New Roman"/>
                <w:color w:val="000000" w:themeColor="text1"/>
                <w:sz w:val="24"/>
                <w:szCs w:val="24"/>
              </w:rPr>
              <w:t>N</w:t>
            </w:r>
            <w:r w:rsidRPr="00FA6CBB">
              <w:rPr>
                <w:rFonts w:ascii="Times New Roman" w:hAnsi="Times New Roman" w:cs="Times New Roman"/>
                <w:color w:val="000000" w:themeColor="text1"/>
                <w:sz w:val="24"/>
                <w:szCs w:val="24"/>
                <w:vertAlign w:val="subscript"/>
              </w:rPr>
              <w:t>2</w:t>
            </w:r>
            <w:r w:rsidRPr="00FA6CBB">
              <w:rPr>
                <w:rFonts w:ascii="Times New Roman" w:hAnsi="Times New Roman" w:cs="Times New Roman"/>
                <w:color w:val="000000" w:themeColor="text1"/>
                <w:sz w:val="24"/>
                <w:szCs w:val="24"/>
              </w:rPr>
              <w:t>P</w:t>
            </w:r>
            <w:r w:rsidRPr="00FA6CBB">
              <w:rPr>
                <w:rFonts w:ascii="Times New Roman" w:hAnsi="Times New Roman" w:cs="Times New Roman"/>
                <w:color w:val="000000" w:themeColor="text1"/>
                <w:sz w:val="24"/>
                <w:szCs w:val="24"/>
                <w:vertAlign w:val="subscript"/>
              </w:rPr>
              <w:t>2</w:t>
            </w:r>
            <w:r w:rsidRPr="00FA6CBB">
              <w:rPr>
                <w:rFonts w:ascii="Times New Roman" w:hAnsi="Times New Roman" w:cs="Times New Roman"/>
                <w:color w:val="000000" w:themeColor="text1"/>
                <w:sz w:val="24"/>
                <w:szCs w:val="24"/>
              </w:rPr>
              <w:t>C</w:t>
            </w:r>
            <w:r w:rsidRPr="00FA6CBB">
              <w:rPr>
                <w:rFonts w:ascii="Times New Roman" w:hAnsi="Times New Roman" w:cs="Times New Roman"/>
                <w:color w:val="000000" w:themeColor="text1"/>
                <w:sz w:val="24"/>
                <w:szCs w:val="24"/>
                <w:vertAlign w:val="subscript"/>
              </w:rPr>
              <w:t>3</w:t>
            </w:r>
          </w:p>
        </w:tc>
        <w:tc>
          <w:tcPr>
            <w:tcW w:w="1350" w:type="dxa"/>
            <w:shd w:val="clear" w:color="auto" w:fill="auto"/>
          </w:tcPr>
          <w:p w:rsidR="008134AB" w:rsidRPr="00FA6CBB" w:rsidRDefault="008134AB" w:rsidP="00CF0EA0">
            <w:pPr>
              <w:tabs>
                <w:tab w:val="left" w:pos="7290"/>
              </w:tabs>
              <w:spacing w:line="360" w:lineRule="auto"/>
              <w:jc w:val="center"/>
              <w:cnfStyle w:val="000000100000"/>
              <w:rPr>
                <w:rFonts w:ascii="Times New Roman" w:hAnsi="Times New Roman" w:cs="Times New Roman"/>
                <w:color w:val="000000" w:themeColor="text1"/>
                <w:sz w:val="24"/>
                <w:szCs w:val="24"/>
              </w:rPr>
            </w:pPr>
            <w:r w:rsidRPr="00FA6CBB">
              <w:rPr>
                <w:rFonts w:ascii="Times New Roman" w:hAnsi="Times New Roman" w:cs="Times New Roman"/>
                <w:color w:val="000000" w:themeColor="text1"/>
                <w:sz w:val="24"/>
                <w:szCs w:val="24"/>
              </w:rPr>
              <w:t>8.38mg</w:t>
            </w:r>
          </w:p>
        </w:tc>
        <w:tc>
          <w:tcPr>
            <w:cnfStyle w:val="000010000000"/>
            <w:tcW w:w="2880" w:type="dxa"/>
            <w:shd w:val="clear" w:color="auto" w:fill="auto"/>
          </w:tcPr>
          <w:p w:rsidR="008134AB" w:rsidRPr="00FA6CBB" w:rsidRDefault="008134AB" w:rsidP="00CF0EA0">
            <w:pPr>
              <w:spacing w:line="360" w:lineRule="auto"/>
              <w:jc w:val="center"/>
              <w:rPr>
                <w:rFonts w:ascii="Times New Roman" w:eastAsia="MS Mincho" w:hAnsi="Times New Roman" w:cs="Times New Roman"/>
                <w:color w:val="000000" w:themeColor="text1"/>
                <w:sz w:val="24"/>
                <w:szCs w:val="24"/>
                <w:lang w:eastAsia="ja-JP"/>
              </w:rPr>
            </w:pPr>
            <w:r w:rsidRPr="00FA6CBB">
              <w:rPr>
                <w:rFonts w:ascii="Times New Roman" w:eastAsia="MS Mincho" w:hAnsi="Times New Roman" w:cs="Times New Roman"/>
                <w:color w:val="000000" w:themeColor="text1"/>
                <w:sz w:val="24"/>
                <w:szCs w:val="24"/>
                <w:lang w:eastAsia="ja-JP"/>
              </w:rPr>
              <w:t>CI</w:t>
            </w:r>
            <w:r w:rsidRPr="00FA6CBB">
              <w:rPr>
                <w:rFonts w:ascii="Times New Roman" w:eastAsia="MS Mincho" w:hAnsi="Times New Roman" w:cs="Times New Roman"/>
                <w:color w:val="000000" w:themeColor="text1"/>
                <w:sz w:val="24"/>
                <w:szCs w:val="24"/>
                <w:vertAlign w:val="subscript"/>
                <w:lang w:eastAsia="ja-JP"/>
              </w:rPr>
              <w:t xml:space="preserve">CE     </w:t>
            </w:r>
            <w:r w:rsidRPr="00FA6CBB">
              <w:rPr>
                <w:rFonts w:ascii="Times New Roman" w:eastAsia="MS Mincho" w:hAnsi="Times New Roman" w:cs="Times New Roman"/>
                <w:color w:val="000000" w:themeColor="text1"/>
                <w:sz w:val="24"/>
                <w:szCs w:val="24"/>
                <w:lang w:eastAsia="ja-JP"/>
              </w:rPr>
              <w:t>7.26</w:t>
            </w:r>
            <w:r w:rsidRPr="00FA6CBB">
              <w:rPr>
                <w:rFonts w:ascii="Times New Roman" w:eastAsia="MS Mincho" w:hAnsi="Times New Roman" w:cs="Times New Roman"/>
                <w:color w:val="000000" w:themeColor="text1"/>
                <w:sz w:val="24"/>
                <w:szCs w:val="24"/>
                <w:vertAlign w:val="subscript"/>
                <w:lang w:eastAsia="ja-JP"/>
              </w:rPr>
              <w:t>:</w:t>
            </w:r>
            <w:r w:rsidRPr="00FA6CBB">
              <w:rPr>
                <w:rFonts w:ascii="Times New Roman" w:eastAsia="MS Mincho" w:hAnsi="Times New Roman" w:cs="Times New Roman"/>
                <w:color w:val="000000" w:themeColor="text1"/>
                <w:sz w:val="24"/>
                <w:szCs w:val="24"/>
                <w:lang w:eastAsia="ja-JP"/>
              </w:rPr>
              <w:t>&lt;MR&lt;9.50</w:t>
            </w:r>
          </w:p>
          <w:p w:rsidR="008134AB" w:rsidRPr="00FA6CBB" w:rsidRDefault="008134AB" w:rsidP="00CF0EA0">
            <w:pPr>
              <w:tabs>
                <w:tab w:val="right" w:pos="3715"/>
              </w:tabs>
              <w:spacing w:line="360" w:lineRule="auto"/>
              <w:jc w:val="center"/>
              <w:rPr>
                <w:rFonts w:ascii="Times New Roman" w:eastAsia="MS Mincho" w:hAnsi="Times New Roman" w:cs="Times New Roman"/>
                <w:color w:val="000000" w:themeColor="text1"/>
                <w:sz w:val="24"/>
                <w:szCs w:val="24"/>
                <w:lang w:eastAsia="ja-JP"/>
              </w:rPr>
            </w:pPr>
            <w:r w:rsidRPr="00FA6CBB">
              <w:rPr>
                <w:rFonts w:ascii="Times New Roman" w:eastAsia="MS Mincho" w:hAnsi="Times New Roman" w:cs="Times New Roman"/>
                <w:color w:val="000000" w:themeColor="text1"/>
                <w:sz w:val="24"/>
                <w:szCs w:val="24"/>
                <w:lang w:eastAsia="ja-JP"/>
              </w:rPr>
              <w:t>CI</w:t>
            </w:r>
            <w:r w:rsidRPr="00FA6CBB">
              <w:rPr>
                <w:rFonts w:ascii="Times New Roman" w:eastAsia="MS Mincho" w:hAnsi="Times New Roman" w:cs="Times New Roman"/>
                <w:color w:val="000000" w:themeColor="text1"/>
                <w:sz w:val="24"/>
                <w:szCs w:val="24"/>
                <w:vertAlign w:val="subscript"/>
                <w:lang w:eastAsia="ja-JP"/>
              </w:rPr>
              <w:t>POP</w:t>
            </w:r>
            <w:r w:rsidRPr="00FA6CBB">
              <w:rPr>
                <w:rFonts w:ascii="Times New Roman" w:hAnsi="Times New Roman" w:cs="Times New Roman"/>
                <w:color w:val="000000" w:themeColor="text1"/>
                <w:sz w:val="24"/>
                <w:szCs w:val="24"/>
                <w:shd w:val="clear" w:color="auto" w:fill="FFFFFF"/>
              </w:rPr>
              <w:t>:</w:t>
            </w:r>
            <w:r w:rsidRPr="00FA6CBB">
              <w:rPr>
                <w:rFonts w:ascii="Times New Roman" w:eastAsia="MS Mincho" w:hAnsi="Times New Roman" w:cs="Times New Roman"/>
                <w:color w:val="000000" w:themeColor="text1"/>
                <w:sz w:val="24"/>
                <w:szCs w:val="24"/>
                <w:lang w:eastAsia="ja-JP"/>
              </w:rPr>
              <w:t>7.71&lt;MR&lt;9.05</w:t>
            </w:r>
          </w:p>
        </w:tc>
        <w:tc>
          <w:tcPr>
            <w:cnfStyle w:val="000100000000"/>
            <w:tcW w:w="2070" w:type="dxa"/>
            <w:shd w:val="clear" w:color="auto" w:fill="auto"/>
          </w:tcPr>
          <w:p w:rsidR="008134AB" w:rsidRPr="00356205" w:rsidRDefault="008134AB" w:rsidP="00CF0EA0">
            <w:pPr>
              <w:tabs>
                <w:tab w:val="left" w:pos="7290"/>
              </w:tabs>
              <w:spacing w:line="360" w:lineRule="auto"/>
              <w:jc w:val="center"/>
              <w:rPr>
                <w:rFonts w:ascii="Times New Roman" w:hAnsi="Times New Roman" w:cs="Times New Roman"/>
                <w:b w:val="0"/>
                <w:bCs w:val="0"/>
                <w:color w:val="000000" w:themeColor="text1"/>
                <w:sz w:val="24"/>
                <w:szCs w:val="24"/>
              </w:rPr>
            </w:pPr>
            <w:r w:rsidRPr="00356205">
              <w:rPr>
                <w:rFonts w:ascii="Times New Roman" w:hAnsi="Times New Roman" w:cs="Times New Roman"/>
                <w:b w:val="0"/>
                <w:bCs w:val="0"/>
                <w:color w:val="000000" w:themeColor="text1"/>
                <w:sz w:val="24"/>
                <w:szCs w:val="24"/>
              </w:rPr>
              <w:t>8.7 mg</w:t>
            </w:r>
          </w:p>
        </w:tc>
      </w:tr>
      <w:tr w:rsidR="008134AB" w:rsidRPr="00FA6CBB" w:rsidTr="00CF0EA0">
        <w:trPr>
          <w:cnfStyle w:val="010000000000"/>
          <w:trHeight w:val="801"/>
        </w:trPr>
        <w:tc>
          <w:tcPr>
            <w:cnfStyle w:val="001000000000"/>
            <w:tcW w:w="1818" w:type="dxa"/>
            <w:shd w:val="clear" w:color="auto" w:fill="auto"/>
          </w:tcPr>
          <w:p w:rsidR="008134AB" w:rsidRPr="00356205" w:rsidRDefault="008134AB" w:rsidP="00CF0EA0">
            <w:pPr>
              <w:tabs>
                <w:tab w:val="left" w:pos="7290"/>
              </w:tabs>
              <w:spacing w:line="360" w:lineRule="auto"/>
              <w:jc w:val="center"/>
              <w:rPr>
                <w:rFonts w:ascii="Times New Roman" w:eastAsia="MS Mincho" w:hAnsi="Times New Roman" w:cs="Times New Roman"/>
                <w:b w:val="0"/>
                <w:bCs w:val="0"/>
                <w:color w:val="000000" w:themeColor="text1"/>
                <w:sz w:val="24"/>
                <w:szCs w:val="24"/>
                <w:lang w:eastAsia="ja-JP"/>
              </w:rPr>
            </w:pPr>
            <w:r w:rsidRPr="00356205">
              <w:rPr>
                <w:rFonts w:ascii="Times New Roman" w:eastAsia="MS Mincho" w:hAnsi="Times New Roman" w:cs="Times New Roman"/>
                <w:b w:val="0"/>
                <w:bCs w:val="0"/>
                <w:color w:val="000000" w:themeColor="text1"/>
                <w:sz w:val="24"/>
                <w:szCs w:val="24"/>
                <w:lang w:eastAsia="ja-JP"/>
              </w:rPr>
              <w:t>%Improvement</w:t>
            </w:r>
          </w:p>
          <w:p w:rsidR="008134AB" w:rsidRPr="00356205" w:rsidRDefault="008134AB" w:rsidP="00CF0EA0">
            <w:pPr>
              <w:tabs>
                <w:tab w:val="left" w:pos="7290"/>
              </w:tabs>
              <w:spacing w:line="360" w:lineRule="auto"/>
              <w:jc w:val="center"/>
              <w:rPr>
                <w:rFonts w:ascii="Times New Roman" w:eastAsia="MS Mincho" w:hAnsi="Times New Roman" w:cs="Times New Roman"/>
                <w:b w:val="0"/>
                <w:bCs w:val="0"/>
                <w:color w:val="000000" w:themeColor="text1"/>
                <w:sz w:val="24"/>
                <w:szCs w:val="24"/>
                <w:lang w:eastAsia="ja-JP"/>
              </w:rPr>
            </w:pPr>
            <w:r w:rsidRPr="00356205">
              <w:rPr>
                <w:rFonts w:ascii="Times New Roman" w:hAnsi="Times New Roman" w:cs="Times New Roman"/>
                <w:b w:val="0"/>
                <w:bCs w:val="0"/>
                <w:color w:val="000000" w:themeColor="text1"/>
                <w:sz w:val="24"/>
                <w:szCs w:val="24"/>
              </w:rPr>
              <w:t>∆Ra</w:t>
            </w:r>
          </w:p>
        </w:tc>
        <w:tc>
          <w:tcPr>
            <w:cnfStyle w:val="000010000000"/>
            <w:tcW w:w="1440" w:type="dxa"/>
            <w:shd w:val="clear" w:color="auto" w:fill="auto"/>
          </w:tcPr>
          <w:p w:rsidR="008134AB" w:rsidRPr="00356205" w:rsidRDefault="008134AB" w:rsidP="00CF0EA0">
            <w:pPr>
              <w:tabs>
                <w:tab w:val="left" w:pos="7290"/>
              </w:tabs>
              <w:spacing w:line="360" w:lineRule="auto"/>
              <w:jc w:val="center"/>
              <w:rPr>
                <w:rFonts w:ascii="Times New Roman" w:hAnsi="Times New Roman" w:cs="Times New Roman"/>
                <w:b w:val="0"/>
                <w:bCs w:val="0"/>
                <w:color w:val="000000" w:themeColor="text1"/>
                <w:sz w:val="24"/>
                <w:szCs w:val="24"/>
              </w:rPr>
            </w:pPr>
            <w:r w:rsidRPr="00356205">
              <w:rPr>
                <w:rFonts w:ascii="Times New Roman" w:hAnsi="Times New Roman" w:cs="Times New Roman"/>
                <w:b w:val="0"/>
                <w:bCs w:val="0"/>
                <w:color w:val="000000" w:themeColor="text1"/>
                <w:sz w:val="24"/>
                <w:szCs w:val="24"/>
              </w:rPr>
              <w:t>N</w:t>
            </w:r>
            <w:r w:rsidRPr="00356205">
              <w:rPr>
                <w:rFonts w:ascii="Times New Roman" w:hAnsi="Times New Roman" w:cs="Times New Roman"/>
                <w:b w:val="0"/>
                <w:bCs w:val="0"/>
                <w:color w:val="000000" w:themeColor="text1"/>
                <w:sz w:val="24"/>
                <w:szCs w:val="24"/>
                <w:vertAlign w:val="subscript"/>
              </w:rPr>
              <w:t>3</w:t>
            </w:r>
            <w:r w:rsidRPr="00356205">
              <w:rPr>
                <w:rFonts w:ascii="Times New Roman" w:hAnsi="Times New Roman" w:cs="Times New Roman"/>
                <w:b w:val="0"/>
                <w:bCs w:val="0"/>
                <w:color w:val="000000" w:themeColor="text1"/>
                <w:sz w:val="24"/>
                <w:szCs w:val="24"/>
              </w:rPr>
              <w:t>P</w:t>
            </w:r>
            <w:r w:rsidRPr="00356205">
              <w:rPr>
                <w:rFonts w:ascii="Times New Roman" w:hAnsi="Times New Roman" w:cs="Times New Roman"/>
                <w:b w:val="0"/>
                <w:bCs w:val="0"/>
                <w:color w:val="000000" w:themeColor="text1"/>
                <w:sz w:val="24"/>
                <w:szCs w:val="24"/>
                <w:vertAlign w:val="subscript"/>
              </w:rPr>
              <w:t>1</w:t>
            </w:r>
            <w:r w:rsidRPr="00356205">
              <w:rPr>
                <w:rFonts w:ascii="Times New Roman" w:hAnsi="Times New Roman" w:cs="Times New Roman"/>
                <w:b w:val="0"/>
                <w:bCs w:val="0"/>
                <w:color w:val="000000" w:themeColor="text1"/>
                <w:sz w:val="24"/>
                <w:szCs w:val="24"/>
              </w:rPr>
              <w:t>C</w:t>
            </w:r>
            <w:r w:rsidRPr="00356205">
              <w:rPr>
                <w:rFonts w:ascii="Times New Roman" w:hAnsi="Times New Roman" w:cs="Times New Roman"/>
                <w:b w:val="0"/>
                <w:bCs w:val="0"/>
                <w:color w:val="000000" w:themeColor="text1"/>
                <w:sz w:val="24"/>
                <w:szCs w:val="24"/>
                <w:vertAlign w:val="subscript"/>
              </w:rPr>
              <w:t>3</w:t>
            </w:r>
          </w:p>
        </w:tc>
        <w:tc>
          <w:tcPr>
            <w:tcW w:w="1350" w:type="dxa"/>
            <w:shd w:val="clear" w:color="auto" w:fill="auto"/>
          </w:tcPr>
          <w:p w:rsidR="008134AB" w:rsidRPr="00356205" w:rsidRDefault="008134AB" w:rsidP="00CF0EA0">
            <w:pPr>
              <w:tabs>
                <w:tab w:val="left" w:pos="7290"/>
              </w:tabs>
              <w:spacing w:line="360" w:lineRule="auto"/>
              <w:jc w:val="center"/>
              <w:cnfStyle w:val="010000000000"/>
              <w:rPr>
                <w:rFonts w:ascii="Times New Roman" w:hAnsi="Times New Roman" w:cs="Times New Roman"/>
                <w:b w:val="0"/>
                <w:bCs w:val="0"/>
                <w:color w:val="000000" w:themeColor="text1"/>
                <w:sz w:val="24"/>
                <w:szCs w:val="24"/>
              </w:rPr>
            </w:pPr>
            <w:r w:rsidRPr="00356205">
              <w:rPr>
                <w:rFonts w:ascii="Times New Roman" w:eastAsia="MS Mincho" w:hAnsi="Times New Roman" w:cs="Times New Roman"/>
                <w:b w:val="0"/>
                <w:bCs w:val="0"/>
                <w:color w:val="000000" w:themeColor="text1"/>
                <w:sz w:val="24"/>
                <w:szCs w:val="24"/>
                <w:lang w:eastAsia="ja-JP"/>
              </w:rPr>
              <w:t xml:space="preserve">28.51 </w:t>
            </w:r>
            <w:r w:rsidRPr="00356205">
              <w:rPr>
                <w:rFonts w:ascii="Times New Roman" w:hAnsi="Times New Roman" w:cs="Times New Roman"/>
                <w:b w:val="0"/>
                <w:bCs w:val="0"/>
                <w:color w:val="000000" w:themeColor="text1"/>
                <w:sz w:val="24"/>
                <w:szCs w:val="24"/>
              </w:rPr>
              <w:t>%</w:t>
            </w:r>
          </w:p>
        </w:tc>
        <w:tc>
          <w:tcPr>
            <w:cnfStyle w:val="000010000000"/>
            <w:tcW w:w="2880" w:type="dxa"/>
            <w:shd w:val="clear" w:color="auto" w:fill="auto"/>
          </w:tcPr>
          <w:p w:rsidR="008134AB" w:rsidRPr="00356205" w:rsidRDefault="008134AB" w:rsidP="00CF0EA0">
            <w:pPr>
              <w:spacing w:line="360" w:lineRule="auto"/>
              <w:jc w:val="center"/>
              <w:rPr>
                <w:rFonts w:ascii="Times New Roman" w:eastAsia="MS Mincho" w:hAnsi="Times New Roman" w:cs="Times New Roman"/>
                <w:b w:val="0"/>
                <w:bCs w:val="0"/>
                <w:color w:val="000000" w:themeColor="text1"/>
                <w:sz w:val="24"/>
                <w:szCs w:val="24"/>
                <w:lang w:eastAsia="ja-JP"/>
              </w:rPr>
            </w:pPr>
            <w:r w:rsidRPr="00356205">
              <w:rPr>
                <w:rFonts w:ascii="Times New Roman" w:eastAsia="MS Mincho" w:hAnsi="Times New Roman" w:cs="Times New Roman"/>
                <w:b w:val="0"/>
                <w:bCs w:val="0"/>
                <w:color w:val="000000" w:themeColor="text1"/>
                <w:sz w:val="24"/>
                <w:szCs w:val="24"/>
                <w:lang w:eastAsia="ja-JP"/>
              </w:rPr>
              <w:t>CI</w:t>
            </w:r>
            <w:r w:rsidRPr="00356205">
              <w:rPr>
                <w:rFonts w:ascii="Times New Roman" w:eastAsia="MS Mincho" w:hAnsi="Times New Roman" w:cs="Times New Roman"/>
                <w:b w:val="0"/>
                <w:bCs w:val="0"/>
                <w:color w:val="000000" w:themeColor="text1"/>
                <w:sz w:val="24"/>
                <w:szCs w:val="24"/>
                <w:vertAlign w:val="subscript"/>
                <w:lang w:eastAsia="ja-JP"/>
              </w:rPr>
              <w:t>CE</w:t>
            </w:r>
            <w:r w:rsidRPr="00356205">
              <w:rPr>
                <w:rFonts w:ascii="Times New Roman" w:eastAsia="MS Mincho" w:hAnsi="Times New Roman" w:cs="Times New Roman"/>
                <w:b w:val="0"/>
                <w:bCs w:val="0"/>
                <w:color w:val="000000" w:themeColor="text1"/>
                <w:sz w:val="24"/>
                <w:szCs w:val="24"/>
                <w:lang w:eastAsia="ja-JP"/>
              </w:rPr>
              <w:t>:26.67&lt;%</w:t>
            </w:r>
            <w:r w:rsidRPr="00356205">
              <w:rPr>
                <w:rFonts w:ascii="Times New Roman" w:hAnsi="Times New Roman" w:cs="Times New Roman"/>
                <w:b w:val="0"/>
                <w:bCs w:val="0"/>
                <w:color w:val="000000" w:themeColor="text1"/>
                <w:sz w:val="24"/>
                <w:szCs w:val="24"/>
                <w:shd w:val="clear" w:color="auto" w:fill="FFFFFF"/>
              </w:rPr>
              <w:t>Δ</w:t>
            </w:r>
            <w:r w:rsidRPr="00356205">
              <w:rPr>
                <w:rFonts w:ascii="Times New Roman" w:eastAsia="MS Mincho" w:hAnsi="Times New Roman" w:cs="Times New Roman"/>
                <w:b w:val="0"/>
                <w:bCs w:val="0"/>
                <w:color w:val="000000" w:themeColor="text1"/>
                <w:sz w:val="24"/>
                <w:szCs w:val="24"/>
                <w:lang w:eastAsia="ja-JP"/>
              </w:rPr>
              <w:t>R</w:t>
            </w:r>
            <w:r w:rsidRPr="00356205">
              <w:rPr>
                <w:rFonts w:ascii="Times New Roman" w:eastAsia="MS Mincho" w:hAnsi="Times New Roman" w:cs="Times New Roman"/>
                <w:b w:val="0"/>
                <w:bCs w:val="0"/>
                <w:color w:val="000000" w:themeColor="text1"/>
                <w:sz w:val="24"/>
                <w:szCs w:val="24"/>
                <w:vertAlign w:val="subscript"/>
                <w:lang w:eastAsia="ja-JP"/>
              </w:rPr>
              <w:t>a</w:t>
            </w:r>
            <w:r w:rsidRPr="00356205">
              <w:rPr>
                <w:rFonts w:ascii="Times New Roman" w:eastAsia="MS Mincho" w:hAnsi="Times New Roman" w:cs="Times New Roman"/>
                <w:b w:val="0"/>
                <w:bCs w:val="0"/>
                <w:color w:val="000000" w:themeColor="text1"/>
                <w:sz w:val="24"/>
                <w:szCs w:val="24"/>
                <w:lang w:eastAsia="ja-JP"/>
              </w:rPr>
              <w:t>&lt;30.35</w:t>
            </w:r>
          </w:p>
          <w:p w:rsidR="008134AB" w:rsidRPr="00356205" w:rsidRDefault="008134AB" w:rsidP="00CF0EA0">
            <w:pPr>
              <w:spacing w:line="360" w:lineRule="auto"/>
              <w:jc w:val="center"/>
              <w:rPr>
                <w:rFonts w:ascii="Times New Roman" w:eastAsia="MS Mincho" w:hAnsi="Times New Roman" w:cs="Times New Roman"/>
                <w:b w:val="0"/>
                <w:bCs w:val="0"/>
                <w:color w:val="000000" w:themeColor="text1"/>
                <w:sz w:val="24"/>
                <w:szCs w:val="24"/>
                <w:lang w:eastAsia="ja-JP"/>
              </w:rPr>
            </w:pPr>
            <w:r w:rsidRPr="00356205">
              <w:rPr>
                <w:rFonts w:ascii="Times New Roman" w:eastAsia="MS Mincho" w:hAnsi="Times New Roman" w:cs="Times New Roman"/>
                <w:b w:val="0"/>
                <w:bCs w:val="0"/>
                <w:color w:val="000000" w:themeColor="text1"/>
                <w:sz w:val="24"/>
                <w:szCs w:val="24"/>
                <w:lang w:eastAsia="ja-JP"/>
              </w:rPr>
              <w:t>CI</w:t>
            </w:r>
            <w:r w:rsidRPr="00356205">
              <w:rPr>
                <w:rFonts w:ascii="Times New Roman" w:eastAsia="MS Mincho" w:hAnsi="Times New Roman" w:cs="Times New Roman"/>
                <w:b w:val="0"/>
                <w:bCs w:val="0"/>
                <w:color w:val="000000" w:themeColor="text1"/>
                <w:sz w:val="24"/>
                <w:szCs w:val="24"/>
                <w:vertAlign w:val="subscript"/>
                <w:lang w:eastAsia="ja-JP"/>
              </w:rPr>
              <w:t>POP</w:t>
            </w:r>
            <w:r w:rsidRPr="00356205">
              <w:rPr>
                <w:rFonts w:ascii="Times New Roman" w:hAnsi="Times New Roman" w:cs="Times New Roman"/>
                <w:b w:val="0"/>
                <w:bCs w:val="0"/>
                <w:color w:val="000000" w:themeColor="text1"/>
                <w:sz w:val="24"/>
                <w:szCs w:val="24"/>
                <w:shd w:val="clear" w:color="auto" w:fill="FFFFFF"/>
              </w:rPr>
              <w:t>:</w:t>
            </w:r>
            <w:r w:rsidRPr="00356205">
              <w:rPr>
                <w:rFonts w:ascii="Times New Roman" w:eastAsia="MS Mincho" w:hAnsi="Times New Roman" w:cs="Times New Roman"/>
                <w:b w:val="0"/>
                <w:bCs w:val="0"/>
                <w:color w:val="000000" w:themeColor="text1"/>
                <w:sz w:val="24"/>
                <w:szCs w:val="24"/>
                <w:lang w:eastAsia="ja-JP"/>
              </w:rPr>
              <w:t>27.3&lt;%</w:t>
            </w:r>
            <w:r w:rsidRPr="00356205">
              <w:rPr>
                <w:rFonts w:ascii="Times New Roman" w:hAnsi="Times New Roman" w:cs="Times New Roman"/>
                <w:b w:val="0"/>
                <w:bCs w:val="0"/>
                <w:color w:val="000000" w:themeColor="text1"/>
                <w:sz w:val="24"/>
                <w:szCs w:val="24"/>
                <w:shd w:val="clear" w:color="auto" w:fill="FFFFFF"/>
              </w:rPr>
              <w:t>Δ</w:t>
            </w:r>
            <w:r w:rsidRPr="00356205">
              <w:rPr>
                <w:rFonts w:ascii="Times New Roman" w:eastAsia="MS Mincho" w:hAnsi="Times New Roman" w:cs="Times New Roman"/>
                <w:b w:val="0"/>
                <w:bCs w:val="0"/>
                <w:color w:val="000000" w:themeColor="text1"/>
                <w:sz w:val="24"/>
                <w:szCs w:val="24"/>
                <w:lang w:eastAsia="ja-JP"/>
              </w:rPr>
              <w:t>R</w:t>
            </w:r>
            <w:r w:rsidRPr="00356205">
              <w:rPr>
                <w:rFonts w:ascii="Times New Roman" w:eastAsia="MS Mincho" w:hAnsi="Times New Roman" w:cs="Times New Roman"/>
                <w:b w:val="0"/>
                <w:bCs w:val="0"/>
                <w:color w:val="000000" w:themeColor="text1"/>
                <w:sz w:val="24"/>
                <w:szCs w:val="24"/>
                <w:vertAlign w:val="subscript"/>
                <w:lang w:eastAsia="ja-JP"/>
              </w:rPr>
              <w:t>a</w:t>
            </w:r>
            <w:r w:rsidRPr="00356205">
              <w:rPr>
                <w:rFonts w:ascii="Times New Roman" w:eastAsia="MS Mincho" w:hAnsi="Times New Roman" w:cs="Times New Roman"/>
                <w:b w:val="0"/>
                <w:bCs w:val="0"/>
                <w:color w:val="000000" w:themeColor="text1"/>
                <w:sz w:val="24"/>
                <w:szCs w:val="24"/>
                <w:lang w:eastAsia="ja-JP"/>
              </w:rPr>
              <w:t>&lt;29.72</w:t>
            </w:r>
          </w:p>
        </w:tc>
        <w:tc>
          <w:tcPr>
            <w:cnfStyle w:val="000100000000"/>
            <w:tcW w:w="2070" w:type="dxa"/>
            <w:shd w:val="clear" w:color="auto" w:fill="auto"/>
          </w:tcPr>
          <w:p w:rsidR="008134AB" w:rsidRPr="00356205" w:rsidRDefault="008134AB" w:rsidP="00CF0EA0">
            <w:pPr>
              <w:tabs>
                <w:tab w:val="left" w:pos="7290"/>
              </w:tabs>
              <w:spacing w:line="360" w:lineRule="auto"/>
              <w:jc w:val="center"/>
              <w:rPr>
                <w:rFonts w:ascii="Times New Roman" w:hAnsi="Times New Roman" w:cs="Times New Roman"/>
                <w:b w:val="0"/>
                <w:bCs w:val="0"/>
                <w:color w:val="000000" w:themeColor="text1"/>
                <w:sz w:val="24"/>
                <w:szCs w:val="24"/>
              </w:rPr>
            </w:pPr>
            <w:r w:rsidRPr="00356205">
              <w:rPr>
                <w:rFonts w:ascii="Times New Roman" w:hAnsi="Times New Roman" w:cs="Times New Roman"/>
                <w:b w:val="0"/>
                <w:bCs w:val="0"/>
                <w:color w:val="000000" w:themeColor="text1"/>
                <w:sz w:val="24"/>
                <w:szCs w:val="24"/>
              </w:rPr>
              <w:t>29.40%</w:t>
            </w:r>
          </w:p>
        </w:tc>
      </w:tr>
    </w:tbl>
    <w:p w:rsidR="008134AB" w:rsidRDefault="008134AB" w:rsidP="008134AB"/>
    <w:p w:rsidR="008134AB" w:rsidRPr="007820DE" w:rsidRDefault="008134AB" w:rsidP="008134AB">
      <w:pPr>
        <w:widowControl w:val="0"/>
        <w:overflowPunct w:val="0"/>
        <w:autoSpaceDE w:val="0"/>
        <w:autoSpaceDN w:val="0"/>
        <w:adjustRightInd w:val="0"/>
        <w:spacing w:after="0"/>
        <w:jc w:val="both"/>
        <w:rPr>
          <w:rFonts w:ascii="Times New Roman" w:hAnsi="Times New Roman" w:cs="Times New Roman"/>
          <w:b/>
          <w:sz w:val="24"/>
          <w:szCs w:val="24"/>
        </w:rPr>
      </w:pPr>
      <w:r w:rsidRPr="007820DE">
        <w:rPr>
          <w:rFonts w:ascii="Times New Roman" w:hAnsi="Times New Roman" w:cs="Times New Roman"/>
          <w:b/>
          <w:sz w:val="24"/>
          <w:szCs w:val="24"/>
        </w:rPr>
        <w:t>6.8 Surface Roughness Calculation</w:t>
      </w:r>
    </w:p>
    <w:p w:rsidR="008134AB" w:rsidRPr="007820DE" w:rsidRDefault="008134AB" w:rsidP="008134AB">
      <w:pPr>
        <w:widowControl w:val="0"/>
        <w:overflowPunct w:val="0"/>
        <w:autoSpaceDE w:val="0"/>
        <w:autoSpaceDN w:val="0"/>
        <w:adjustRightInd w:val="0"/>
        <w:spacing w:after="0" w:line="360" w:lineRule="auto"/>
        <w:ind w:firstLine="720"/>
        <w:jc w:val="both"/>
        <w:rPr>
          <w:rFonts w:ascii="Times New Roman" w:eastAsia="Times New Roman" w:hAnsi="Times New Roman" w:cs="Times New Roman"/>
          <w:color w:val="000000" w:themeColor="text1"/>
          <w:sz w:val="24"/>
          <w:szCs w:val="24"/>
        </w:rPr>
      </w:pPr>
      <w:r w:rsidRPr="007820DE">
        <w:rPr>
          <w:rFonts w:ascii="Times New Roman" w:hAnsi="Times New Roman" w:cs="Times New Roman"/>
          <w:sz w:val="24"/>
          <w:szCs w:val="24"/>
        </w:rPr>
        <w:t xml:space="preserve">The abrasive flow machining was done on brass workpieces, initial weight and roughness and final was measured and the material removal and roughness improvement was analysed. Measurement involved assigning quantitative values to the parameters of weight and surface roughness of all the 130 pieces procured as explained earlier. The measurements will be later used for the sampling process. </w:t>
      </w:r>
      <w:r w:rsidRPr="007820DE">
        <w:rPr>
          <w:rFonts w:ascii="Times New Roman" w:eastAsia="Times New Roman" w:hAnsi="Times New Roman" w:cs="Times New Roman"/>
          <w:color w:val="000000" w:themeColor="text1"/>
          <w:sz w:val="24"/>
          <w:szCs w:val="24"/>
        </w:rPr>
        <w:t>Figure 6.19 to 6.23 represents profile curve, R and W motifs, Rk, distance and step height measurements respectively.</w:t>
      </w:r>
    </w:p>
    <w:p w:rsidR="008134AB" w:rsidRPr="007820DE" w:rsidRDefault="008134AB" w:rsidP="008134AB">
      <w:pPr>
        <w:spacing w:line="360" w:lineRule="auto"/>
        <w:jc w:val="both"/>
        <w:rPr>
          <w:rFonts w:ascii="Times New Roman" w:hAnsi="Times New Roman" w:cs="Times New Roman"/>
          <w:sz w:val="24"/>
          <w:szCs w:val="24"/>
        </w:rPr>
      </w:pPr>
      <w:r w:rsidRPr="007820DE">
        <w:rPr>
          <w:rFonts w:ascii="Times New Roman" w:hAnsi="Times New Roman" w:cs="Times New Roman"/>
          <w:noProof/>
          <w:sz w:val="24"/>
          <w:szCs w:val="24"/>
        </w:rPr>
        <w:drawing>
          <wp:inline distT="0" distB="0" distL="0" distR="0">
            <wp:extent cx="5943600" cy="1710914"/>
            <wp:effectExtent l="19050" t="0" r="0" b="0"/>
            <wp:docPr id="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srcRect/>
                    <a:stretch>
                      <a:fillRect/>
                    </a:stretch>
                  </pic:blipFill>
                  <pic:spPr bwMode="auto">
                    <a:xfrm>
                      <a:off x="0" y="0"/>
                      <a:ext cx="5943600" cy="1710914"/>
                    </a:xfrm>
                    <a:prstGeom prst="rect">
                      <a:avLst/>
                    </a:prstGeom>
                    <a:noFill/>
                    <a:ln w="9525">
                      <a:noFill/>
                      <a:miter lim="800000"/>
                      <a:headEnd/>
                      <a:tailEnd/>
                    </a:ln>
                  </pic:spPr>
                </pic:pic>
              </a:graphicData>
            </a:graphic>
          </wp:inline>
        </w:drawing>
      </w:r>
    </w:p>
    <w:p w:rsidR="008134AB" w:rsidRPr="007820DE" w:rsidRDefault="008134AB" w:rsidP="008134AB">
      <w:pPr>
        <w:spacing w:line="360" w:lineRule="auto"/>
        <w:ind w:left="3600"/>
        <w:jc w:val="both"/>
        <w:rPr>
          <w:rFonts w:ascii="Times New Roman" w:hAnsi="Times New Roman" w:cs="Times New Roman"/>
          <w:sz w:val="24"/>
          <w:szCs w:val="24"/>
        </w:rPr>
      </w:pPr>
      <w:r w:rsidRPr="007820DE">
        <w:rPr>
          <w:rFonts w:ascii="Times New Roman" w:hAnsi="Times New Roman" w:cs="Times New Roman"/>
          <w:sz w:val="24"/>
          <w:szCs w:val="24"/>
        </w:rPr>
        <w:t>Figure 6.19 Profile curve</w:t>
      </w:r>
    </w:p>
    <w:p w:rsidR="008134AB" w:rsidRPr="007820DE" w:rsidRDefault="008134AB" w:rsidP="008134AB">
      <w:pPr>
        <w:jc w:val="both"/>
        <w:rPr>
          <w:rFonts w:ascii="Times New Roman" w:hAnsi="Times New Roman" w:cs="Times New Roman"/>
          <w:sz w:val="24"/>
          <w:szCs w:val="24"/>
        </w:rPr>
      </w:pPr>
      <w:r w:rsidRPr="007820DE">
        <w:rPr>
          <w:rFonts w:ascii="Times New Roman" w:hAnsi="Times New Roman" w:cs="Times New Roman"/>
          <w:sz w:val="24"/>
          <w:szCs w:val="24"/>
        </w:rPr>
        <w:t xml:space="preserve">The surface roughness of workpiece is </w:t>
      </w:r>
      <w:proofErr w:type="gramStart"/>
      <w:r w:rsidRPr="007820DE">
        <w:rPr>
          <w:rFonts w:ascii="Times New Roman" w:hAnsi="Times New Roman" w:cs="Times New Roman"/>
          <w:sz w:val="24"/>
          <w:szCs w:val="24"/>
        </w:rPr>
        <w:t>measured  in</w:t>
      </w:r>
      <w:proofErr w:type="gramEnd"/>
      <w:r w:rsidRPr="007820DE">
        <w:rPr>
          <w:rFonts w:ascii="Times New Roman" w:hAnsi="Times New Roman" w:cs="Times New Roman"/>
          <w:sz w:val="24"/>
          <w:szCs w:val="24"/>
        </w:rPr>
        <w:t xml:space="preserve"> which small diamond knobe  is made to pass through the hollow workpiece and made to touch the surface at different point both along its length as well as its diametral periphery. In figure </w:t>
      </w:r>
      <w:r>
        <w:rPr>
          <w:rFonts w:ascii="Times New Roman" w:hAnsi="Times New Roman" w:cs="Times New Roman"/>
          <w:sz w:val="24"/>
          <w:szCs w:val="24"/>
        </w:rPr>
        <w:t>6.19</w:t>
      </w:r>
      <w:r w:rsidRPr="007820DE">
        <w:rPr>
          <w:rFonts w:ascii="Times New Roman" w:hAnsi="Times New Roman" w:cs="Times New Roman"/>
          <w:sz w:val="24"/>
          <w:szCs w:val="24"/>
        </w:rPr>
        <w:t xml:space="preserve"> the profile curve has been obtained. The roughness value varies from -9 µm to 13 µm in the vertical direction whereas it varies from 0 to 3.8 mm on </w:t>
      </w:r>
      <w:proofErr w:type="gramStart"/>
      <w:r w:rsidRPr="007820DE">
        <w:rPr>
          <w:rFonts w:ascii="Times New Roman" w:hAnsi="Times New Roman" w:cs="Times New Roman"/>
          <w:sz w:val="24"/>
          <w:szCs w:val="24"/>
        </w:rPr>
        <w:t>horizontal  axis</w:t>
      </w:r>
      <w:proofErr w:type="gramEnd"/>
      <w:r w:rsidRPr="007820DE">
        <w:rPr>
          <w:rFonts w:ascii="Times New Roman" w:hAnsi="Times New Roman" w:cs="Times New Roman"/>
          <w:sz w:val="24"/>
          <w:szCs w:val="24"/>
        </w:rPr>
        <w:t xml:space="preserve">.  </w:t>
      </w:r>
    </w:p>
    <w:p w:rsidR="008134AB" w:rsidRPr="007820DE" w:rsidRDefault="008134AB" w:rsidP="008134AB">
      <w:pPr>
        <w:spacing w:line="360" w:lineRule="auto"/>
        <w:jc w:val="both"/>
        <w:rPr>
          <w:rFonts w:ascii="Times New Roman" w:hAnsi="Times New Roman" w:cs="Times New Roman"/>
          <w:sz w:val="24"/>
          <w:szCs w:val="24"/>
        </w:rPr>
      </w:pPr>
      <w:r w:rsidRPr="007820DE">
        <w:rPr>
          <w:rFonts w:ascii="Times New Roman" w:hAnsi="Times New Roman" w:cs="Times New Roman"/>
          <w:noProof/>
          <w:sz w:val="24"/>
          <w:szCs w:val="24"/>
        </w:rPr>
        <w:lastRenderedPageBreak/>
        <w:drawing>
          <wp:inline distT="0" distB="0" distL="0" distR="0">
            <wp:extent cx="5943600" cy="1719022"/>
            <wp:effectExtent l="19050" t="0" r="0" b="0"/>
            <wp:docPr id="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cstate="print"/>
                    <a:srcRect/>
                    <a:stretch>
                      <a:fillRect/>
                    </a:stretch>
                  </pic:blipFill>
                  <pic:spPr bwMode="auto">
                    <a:xfrm>
                      <a:off x="0" y="0"/>
                      <a:ext cx="5943600" cy="1719022"/>
                    </a:xfrm>
                    <a:prstGeom prst="rect">
                      <a:avLst/>
                    </a:prstGeom>
                    <a:noFill/>
                    <a:ln w="9525">
                      <a:noFill/>
                      <a:miter lim="800000"/>
                      <a:headEnd/>
                      <a:tailEnd/>
                    </a:ln>
                  </pic:spPr>
                </pic:pic>
              </a:graphicData>
            </a:graphic>
          </wp:inline>
        </w:drawing>
      </w:r>
    </w:p>
    <w:p w:rsidR="008134AB" w:rsidRPr="007820DE" w:rsidRDefault="008134AB" w:rsidP="008134AB">
      <w:pPr>
        <w:spacing w:line="360" w:lineRule="auto"/>
        <w:ind w:left="2880" w:firstLine="720"/>
        <w:jc w:val="both"/>
        <w:rPr>
          <w:rFonts w:ascii="Times New Roman" w:hAnsi="Times New Roman" w:cs="Times New Roman"/>
          <w:sz w:val="24"/>
          <w:szCs w:val="24"/>
        </w:rPr>
      </w:pPr>
      <w:r w:rsidRPr="007820DE">
        <w:rPr>
          <w:rFonts w:ascii="Times New Roman" w:hAnsi="Times New Roman" w:cs="Times New Roman"/>
          <w:sz w:val="24"/>
          <w:szCs w:val="24"/>
        </w:rPr>
        <w:t xml:space="preserve">Figure 6.20 R </w:t>
      </w:r>
      <w:proofErr w:type="gramStart"/>
      <w:r w:rsidRPr="007820DE">
        <w:rPr>
          <w:rFonts w:ascii="Times New Roman" w:hAnsi="Times New Roman" w:cs="Times New Roman"/>
          <w:sz w:val="24"/>
          <w:szCs w:val="24"/>
        </w:rPr>
        <w:t>and  W</w:t>
      </w:r>
      <w:proofErr w:type="gramEnd"/>
      <w:r w:rsidRPr="007820DE">
        <w:rPr>
          <w:rFonts w:ascii="Times New Roman" w:hAnsi="Times New Roman" w:cs="Times New Roman"/>
          <w:sz w:val="24"/>
          <w:szCs w:val="24"/>
        </w:rPr>
        <w:t xml:space="preserve"> motifs</w:t>
      </w:r>
    </w:p>
    <w:p w:rsidR="008134AB" w:rsidRPr="007820DE" w:rsidRDefault="008134AB" w:rsidP="008134AB">
      <w:pPr>
        <w:jc w:val="both"/>
        <w:rPr>
          <w:rFonts w:ascii="Times New Roman" w:hAnsi="Times New Roman" w:cs="Times New Roman"/>
          <w:sz w:val="24"/>
          <w:szCs w:val="24"/>
        </w:rPr>
      </w:pPr>
      <w:r w:rsidRPr="007820DE">
        <w:rPr>
          <w:rFonts w:ascii="Times New Roman" w:hAnsi="Times New Roman" w:cs="Times New Roman"/>
          <w:sz w:val="24"/>
          <w:szCs w:val="24"/>
        </w:rPr>
        <w:t>R and W motifs is a portion of primary profile between highest points of t</w:t>
      </w:r>
      <w:r>
        <w:rPr>
          <w:rFonts w:ascii="Times New Roman" w:hAnsi="Times New Roman" w:cs="Times New Roman"/>
          <w:sz w:val="24"/>
          <w:szCs w:val="24"/>
        </w:rPr>
        <w:t>wo local peaks. In figure 6.20</w:t>
      </w:r>
      <w:r w:rsidRPr="007820DE">
        <w:rPr>
          <w:rFonts w:ascii="Times New Roman" w:hAnsi="Times New Roman" w:cs="Times New Roman"/>
          <w:sz w:val="24"/>
          <w:szCs w:val="24"/>
        </w:rPr>
        <w:t xml:space="preserve"> this difference or the value of motifs is = 13.5-(-7</w:t>
      </w:r>
      <w:proofErr w:type="gramStart"/>
      <w:r w:rsidRPr="007820DE">
        <w:rPr>
          <w:rFonts w:ascii="Times New Roman" w:hAnsi="Times New Roman" w:cs="Times New Roman"/>
          <w:sz w:val="24"/>
          <w:szCs w:val="24"/>
        </w:rPr>
        <w:t>)  =</w:t>
      </w:r>
      <w:proofErr w:type="gramEnd"/>
      <w:r w:rsidRPr="007820DE">
        <w:rPr>
          <w:rFonts w:ascii="Times New Roman" w:hAnsi="Times New Roman" w:cs="Times New Roman"/>
          <w:sz w:val="24"/>
          <w:szCs w:val="24"/>
        </w:rPr>
        <w:t xml:space="preserve"> 20.5 mm. </w:t>
      </w:r>
    </w:p>
    <w:p w:rsidR="008134AB" w:rsidRPr="007820DE" w:rsidRDefault="008134AB" w:rsidP="008134AB">
      <w:pPr>
        <w:spacing w:line="360" w:lineRule="auto"/>
        <w:jc w:val="both"/>
        <w:rPr>
          <w:rFonts w:ascii="Times New Roman" w:hAnsi="Times New Roman" w:cs="Times New Roman"/>
          <w:sz w:val="24"/>
          <w:szCs w:val="24"/>
        </w:rPr>
      </w:pPr>
      <w:r w:rsidRPr="007820DE">
        <w:rPr>
          <w:rFonts w:ascii="Times New Roman" w:hAnsi="Times New Roman" w:cs="Times New Roman"/>
          <w:noProof/>
          <w:sz w:val="24"/>
          <w:szCs w:val="24"/>
        </w:rPr>
        <w:drawing>
          <wp:inline distT="0" distB="0" distL="0" distR="0">
            <wp:extent cx="5943600" cy="1719022"/>
            <wp:effectExtent l="19050" t="0" r="0" b="0"/>
            <wp:docPr id="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cstate="print"/>
                    <a:srcRect/>
                    <a:stretch>
                      <a:fillRect/>
                    </a:stretch>
                  </pic:blipFill>
                  <pic:spPr bwMode="auto">
                    <a:xfrm>
                      <a:off x="0" y="0"/>
                      <a:ext cx="5943600" cy="1719022"/>
                    </a:xfrm>
                    <a:prstGeom prst="rect">
                      <a:avLst/>
                    </a:prstGeom>
                    <a:noFill/>
                    <a:ln w="9525">
                      <a:noFill/>
                      <a:miter lim="800000"/>
                      <a:headEnd/>
                      <a:tailEnd/>
                    </a:ln>
                  </pic:spPr>
                </pic:pic>
              </a:graphicData>
            </a:graphic>
          </wp:inline>
        </w:drawing>
      </w:r>
    </w:p>
    <w:p w:rsidR="008134AB" w:rsidRPr="007820DE" w:rsidRDefault="008134AB" w:rsidP="008134AB">
      <w:pPr>
        <w:spacing w:line="360" w:lineRule="auto"/>
        <w:ind w:left="2880" w:firstLine="720"/>
        <w:jc w:val="both"/>
        <w:rPr>
          <w:rFonts w:ascii="Times New Roman" w:hAnsi="Times New Roman" w:cs="Times New Roman"/>
          <w:sz w:val="24"/>
          <w:szCs w:val="24"/>
        </w:rPr>
      </w:pPr>
      <w:r w:rsidRPr="007820DE">
        <w:rPr>
          <w:rFonts w:ascii="Times New Roman" w:hAnsi="Times New Roman" w:cs="Times New Roman"/>
          <w:sz w:val="24"/>
          <w:szCs w:val="24"/>
        </w:rPr>
        <w:t>Figure 6.21 Rk calculation profiles</w:t>
      </w:r>
    </w:p>
    <w:p w:rsidR="008134AB" w:rsidRPr="007820DE" w:rsidRDefault="008134AB" w:rsidP="008134AB">
      <w:pPr>
        <w:spacing w:line="360" w:lineRule="auto"/>
        <w:jc w:val="both"/>
        <w:rPr>
          <w:rFonts w:ascii="Times New Roman" w:hAnsi="Times New Roman" w:cs="Times New Roman"/>
          <w:sz w:val="24"/>
          <w:szCs w:val="24"/>
        </w:rPr>
      </w:pPr>
      <w:r w:rsidRPr="007820DE">
        <w:rPr>
          <w:rFonts w:ascii="Times New Roman" w:hAnsi="Times New Roman" w:cs="Times New Roman"/>
          <w:noProof/>
          <w:sz w:val="24"/>
          <w:szCs w:val="24"/>
        </w:rPr>
        <w:drawing>
          <wp:inline distT="0" distB="0" distL="0" distR="0">
            <wp:extent cx="5943600" cy="2335275"/>
            <wp:effectExtent l="19050" t="0" r="0" b="0"/>
            <wp:docPr id="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cstate="print"/>
                    <a:srcRect/>
                    <a:stretch>
                      <a:fillRect/>
                    </a:stretch>
                  </pic:blipFill>
                  <pic:spPr bwMode="auto">
                    <a:xfrm>
                      <a:off x="0" y="0"/>
                      <a:ext cx="5943600" cy="2335275"/>
                    </a:xfrm>
                    <a:prstGeom prst="rect">
                      <a:avLst/>
                    </a:prstGeom>
                    <a:noFill/>
                    <a:ln w="9525">
                      <a:noFill/>
                      <a:miter lim="800000"/>
                      <a:headEnd/>
                      <a:tailEnd/>
                    </a:ln>
                  </pic:spPr>
                </pic:pic>
              </a:graphicData>
            </a:graphic>
          </wp:inline>
        </w:drawing>
      </w:r>
    </w:p>
    <w:p w:rsidR="008134AB" w:rsidRDefault="008134AB" w:rsidP="008134AB">
      <w:pPr>
        <w:spacing w:line="360" w:lineRule="auto"/>
        <w:ind w:left="2880" w:firstLine="720"/>
        <w:jc w:val="both"/>
        <w:rPr>
          <w:rFonts w:ascii="Times New Roman" w:hAnsi="Times New Roman" w:cs="Times New Roman"/>
          <w:sz w:val="24"/>
          <w:szCs w:val="24"/>
        </w:rPr>
      </w:pPr>
      <w:r w:rsidRPr="007820DE">
        <w:rPr>
          <w:rFonts w:ascii="Times New Roman" w:hAnsi="Times New Roman" w:cs="Times New Roman"/>
          <w:sz w:val="24"/>
          <w:szCs w:val="24"/>
        </w:rPr>
        <w:t>Figure 6.22 Distance measurement</w:t>
      </w:r>
    </w:p>
    <w:p w:rsidR="008134AB" w:rsidRPr="007820DE" w:rsidRDefault="008134AB" w:rsidP="008134AB">
      <w:pPr>
        <w:spacing w:line="360" w:lineRule="auto"/>
        <w:jc w:val="both"/>
        <w:rPr>
          <w:rFonts w:ascii="Times New Roman" w:hAnsi="Times New Roman" w:cs="Times New Roman"/>
          <w:sz w:val="24"/>
          <w:szCs w:val="24"/>
        </w:rPr>
      </w:pPr>
      <w:r w:rsidRPr="007820DE">
        <w:rPr>
          <w:rFonts w:ascii="Times New Roman" w:hAnsi="Times New Roman" w:cs="Times New Roman"/>
          <w:noProof/>
          <w:sz w:val="24"/>
          <w:szCs w:val="24"/>
        </w:rPr>
        <w:lastRenderedPageBreak/>
        <w:drawing>
          <wp:inline distT="0" distB="0" distL="0" distR="0">
            <wp:extent cx="5943600" cy="2335275"/>
            <wp:effectExtent l="19050" t="0" r="0" b="0"/>
            <wp:docPr id="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cstate="print"/>
                    <a:srcRect/>
                    <a:stretch>
                      <a:fillRect/>
                    </a:stretch>
                  </pic:blipFill>
                  <pic:spPr bwMode="auto">
                    <a:xfrm>
                      <a:off x="0" y="0"/>
                      <a:ext cx="5943600" cy="2335275"/>
                    </a:xfrm>
                    <a:prstGeom prst="rect">
                      <a:avLst/>
                    </a:prstGeom>
                    <a:noFill/>
                    <a:ln w="9525">
                      <a:noFill/>
                      <a:miter lim="800000"/>
                      <a:headEnd/>
                      <a:tailEnd/>
                    </a:ln>
                  </pic:spPr>
                </pic:pic>
              </a:graphicData>
            </a:graphic>
          </wp:inline>
        </w:drawing>
      </w:r>
    </w:p>
    <w:p w:rsidR="008134AB" w:rsidRPr="00502E81" w:rsidRDefault="008134AB" w:rsidP="008134AB">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7820DE">
        <w:rPr>
          <w:rFonts w:ascii="Times New Roman" w:hAnsi="Times New Roman" w:cs="Times New Roman"/>
          <w:sz w:val="24"/>
          <w:szCs w:val="24"/>
        </w:rPr>
        <w:t xml:space="preserve">Figure 6.23 Step height </w:t>
      </w:r>
      <w:proofErr w:type="gramStart"/>
      <w:r w:rsidRPr="007820DE">
        <w:rPr>
          <w:rFonts w:ascii="Times New Roman" w:hAnsi="Times New Roman" w:cs="Times New Roman"/>
          <w:sz w:val="24"/>
          <w:szCs w:val="24"/>
        </w:rPr>
        <w:t>measurement</w:t>
      </w:r>
      <w:proofErr w:type="gramEnd"/>
    </w:p>
    <w:p w:rsidR="008134AB" w:rsidRDefault="008134AB" w:rsidP="00136AE8">
      <w:pPr>
        <w:pStyle w:val="NoSpacing"/>
        <w:numPr>
          <w:ilvl w:val="0"/>
          <w:numId w:val="52"/>
        </w:numPr>
      </w:pPr>
      <w:r>
        <w:t xml:space="preserve">                                                                            (b)</w:t>
      </w:r>
    </w:p>
    <w:p w:rsidR="008134AB" w:rsidRDefault="008134AB" w:rsidP="008134AB">
      <w:pPr>
        <w:rPr>
          <w:noProof/>
          <w:lang w:bidi="hi-IN"/>
        </w:rPr>
      </w:pPr>
      <w:r>
        <w:rPr>
          <w:noProof/>
        </w:rPr>
        <w:drawing>
          <wp:inline distT="0" distB="0" distL="0" distR="0">
            <wp:extent cx="2780503" cy="2143125"/>
            <wp:effectExtent l="19050" t="0" r="797" b="0"/>
            <wp:docPr id="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print"/>
                    <a:srcRect/>
                    <a:stretch>
                      <a:fillRect/>
                    </a:stretch>
                  </pic:blipFill>
                  <pic:spPr bwMode="auto">
                    <a:xfrm>
                      <a:off x="0" y="0"/>
                      <a:ext cx="2780503" cy="2143125"/>
                    </a:xfrm>
                    <a:prstGeom prst="rect">
                      <a:avLst/>
                    </a:prstGeom>
                    <a:noFill/>
                    <a:ln w="9525">
                      <a:noFill/>
                      <a:miter lim="800000"/>
                      <a:headEnd/>
                      <a:tailEnd/>
                    </a:ln>
                  </pic:spPr>
                </pic:pic>
              </a:graphicData>
            </a:graphic>
          </wp:inline>
        </w:drawing>
      </w:r>
      <w:r>
        <w:rPr>
          <w:noProof/>
        </w:rPr>
        <w:drawing>
          <wp:inline distT="0" distB="0" distL="0" distR="0">
            <wp:extent cx="2719342" cy="2066925"/>
            <wp:effectExtent l="19050" t="0" r="4808" b="0"/>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print"/>
                    <a:srcRect/>
                    <a:stretch>
                      <a:fillRect/>
                    </a:stretch>
                  </pic:blipFill>
                  <pic:spPr bwMode="auto">
                    <a:xfrm>
                      <a:off x="0" y="0"/>
                      <a:ext cx="2719342" cy="2066925"/>
                    </a:xfrm>
                    <a:prstGeom prst="rect">
                      <a:avLst/>
                    </a:prstGeom>
                    <a:noFill/>
                    <a:ln w="9525">
                      <a:noFill/>
                      <a:miter lim="800000"/>
                      <a:headEnd/>
                      <a:tailEnd/>
                    </a:ln>
                  </pic:spPr>
                </pic:pic>
              </a:graphicData>
            </a:graphic>
          </wp:inline>
        </w:drawing>
      </w:r>
    </w:p>
    <w:p w:rsidR="008134AB" w:rsidRDefault="008134AB" w:rsidP="008134AB">
      <w:pPr>
        <w:rPr>
          <w:noProof/>
          <w:lang w:bidi="hi-IN"/>
        </w:rPr>
      </w:pPr>
      <w:r>
        <w:rPr>
          <w:noProof/>
          <w:lang w:bidi="hi-IN"/>
        </w:rPr>
        <w:t xml:space="preserve">                                        (c)                                                                              (d)</w:t>
      </w:r>
    </w:p>
    <w:p w:rsidR="008134AB" w:rsidRDefault="008134AB" w:rsidP="008134AB">
      <w:r>
        <w:rPr>
          <w:noProof/>
        </w:rPr>
        <w:drawing>
          <wp:inline distT="0" distB="0" distL="0" distR="0">
            <wp:extent cx="2533650" cy="1943100"/>
            <wp:effectExtent l="19050" t="0" r="0" b="0"/>
            <wp:docPr id="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srcRect/>
                    <a:stretch>
                      <a:fillRect/>
                    </a:stretch>
                  </pic:blipFill>
                  <pic:spPr bwMode="auto">
                    <a:xfrm>
                      <a:off x="0" y="0"/>
                      <a:ext cx="2536031" cy="1944926"/>
                    </a:xfrm>
                    <a:prstGeom prst="rect">
                      <a:avLst/>
                    </a:prstGeom>
                    <a:noFill/>
                    <a:ln w="9525">
                      <a:noFill/>
                      <a:miter lim="800000"/>
                      <a:headEnd/>
                      <a:tailEnd/>
                    </a:ln>
                  </pic:spPr>
                </pic:pic>
              </a:graphicData>
            </a:graphic>
          </wp:inline>
        </w:drawing>
      </w:r>
      <w:r w:rsidRPr="007820DE">
        <w:rPr>
          <w:noProof/>
          <w:lang w:bidi="hi-IN"/>
        </w:rPr>
        <w:t xml:space="preserve"> </w:t>
      </w:r>
      <w:r w:rsidRPr="007820DE">
        <w:rPr>
          <w:noProof/>
        </w:rPr>
        <w:drawing>
          <wp:inline distT="0" distB="0" distL="0" distR="0">
            <wp:extent cx="2647950" cy="1981200"/>
            <wp:effectExtent l="1905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srcRect/>
                    <a:stretch>
                      <a:fillRect/>
                    </a:stretch>
                  </pic:blipFill>
                  <pic:spPr bwMode="auto">
                    <a:xfrm>
                      <a:off x="0" y="0"/>
                      <a:ext cx="2647950" cy="1981200"/>
                    </a:xfrm>
                    <a:prstGeom prst="rect">
                      <a:avLst/>
                    </a:prstGeom>
                    <a:noFill/>
                    <a:ln w="9525">
                      <a:noFill/>
                      <a:miter lim="800000"/>
                      <a:headEnd/>
                      <a:tailEnd/>
                    </a:ln>
                  </pic:spPr>
                </pic:pic>
              </a:graphicData>
            </a:graphic>
          </wp:inline>
        </w:drawing>
      </w:r>
    </w:p>
    <w:p w:rsidR="008134AB" w:rsidRPr="00502E81" w:rsidRDefault="008134AB" w:rsidP="008134AB">
      <w:pPr>
        <w:spacing w:line="360" w:lineRule="auto"/>
        <w:jc w:val="center"/>
        <w:rPr>
          <w:rFonts w:ascii="Times New Roman" w:hAnsi="Times New Roman" w:cs="Times New Roman"/>
          <w:sz w:val="20"/>
          <w:szCs w:val="20"/>
        </w:rPr>
      </w:pPr>
      <w:r w:rsidRPr="00502E81">
        <w:rPr>
          <w:rFonts w:ascii="Times New Roman" w:hAnsi="Times New Roman" w:cs="Times New Roman"/>
          <w:sz w:val="20"/>
          <w:szCs w:val="20"/>
        </w:rPr>
        <w:t xml:space="preserve">Figure 6.24 (a) Abbot firestone curve, (b) Interactive abbot curve, (c) Fractal analysis, (d) R </w:t>
      </w:r>
      <w:proofErr w:type="gramStart"/>
      <w:r w:rsidRPr="00502E81">
        <w:rPr>
          <w:rFonts w:ascii="Times New Roman" w:hAnsi="Times New Roman" w:cs="Times New Roman"/>
          <w:sz w:val="20"/>
          <w:szCs w:val="20"/>
        </w:rPr>
        <w:t>and  W</w:t>
      </w:r>
      <w:proofErr w:type="gramEnd"/>
      <w:r w:rsidRPr="00502E81">
        <w:rPr>
          <w:rFonts w:ascii="Times New Roman" w:hAnsi="Times New Roman" w:cs="Times New Roman"/>
          <w:sz w:val="20"/>
          <w:szCs w:val="20"/>
        </w:rPr>
        <w:t xml:space="preserve"> motifs</w:t>
      </w:r>
    </w:p>
    <w:p w:rsidR="008134AB" w:rsidRPr="007820DE" w:rsidRDefault="008134AB" w:rsidP="008134AB">
      <w:pPr>
        <w:spacing w:line="360" w:lineRule="auto"/>
        <w:jc w:val="both"/>
        <w:rPr>
          <w:rFonts w:ascii="Times New Roman" w:hAnsi="Times New Roman" w:cs="Times New Roman"/>
          <w:sz w:val="24"/>
          <w:szCs w:val="24"/>
        </w:rPr>
      </w:pPr>
      <w:r w:rsidRPr="007820DE">
        <w:rPr>
          <w:rFonts w:ascii="Times New Roman" w:hAnsi="Times New Roman" w:cs="Times New Roman"/>
          <w:sz w:val="24"/>
          <w:szCs w:val="24"/>
        </w:rPr>
        <w:lastRenderedPageBreak/>
        <w:t>The stylus Rk parameter is derived from bearing ratio curve. It is the reduced peak height along (x</w:t>
      </w:r>
      <w:proofErr w:type="gramStart"/>
      <w:r w:rsidRPr="007820DE">
        <w:rPr>
          <w:rFonts w:ascii="Times New Roman" w:hAnsi="Times New Roman" w:cs="Times New Roman"/>
          <w:sz w:val="24"/>
          <w:szCs w:val="24"/>
        </w:rPr>
        <w:t>,y</w:t>
      </w:r>
      <w:proofErr w:type="gramEnd"/>
      <w:r w:rsidRPr="007820DE">
        <w:rPr>
          <w:rFonts w:ascii="Times New Roman" w:hAnsi="Times New Roman" w:cs="Times New Roman"/>
          <w:sz w:val="24"/>
          <w:szCs w:val="24"/>
        </w:rPr>
        <w:t xml:space="preserve">) calculated from measurement of peak height above </w:t>
      </w:r>
      <w:r>
        <w:rPr>
          <w:rFonts w:ascii="Times New Roman" w:hAnsi="Times New Roman" w:cs="Times New Roman"/>
          <w:sz w:val="24"/>
          <w:szCs w:val="24"/>
        </w:rPr>
        <w:t>the roughness value. In figure 6.21</w:t>
      </w:r>
      <w:r w:rsidRPr="007820DE">
        <w:rPr>
          <w:rFonts w:ascii="Times New Roman" w:hAnsi="Times New Roman" w:cs="Times New Roman"/>
          <w:sz w:val="24"/>
          <w:szCs w:val="24"/>
        </w:rPr>
        <w:t>, the curve generated varies along  x-axis having value ranging from 0.8 to 3.2 mm whereas its y component holds negative value throughout ranging from minimum 0 µm to -5.9 µ</w:t>
      </w:r>
      <w:r>
        <w:rPr>
          <w:rFonts w:ascii="Times New Roman" w:hAnsi="Times New Roman" w:cs="Times New Roman"/>
          <w:sz w:val="24"/>
          <w:szCs w:val="24"/>
        </w:rPr>
        <w:t xml:space="preserve">m. </w:t>
      </w:r>
      <w:proofErr w:type="gramStart"/>
      <w:r w:rsidRPr="007820DE">
        <w:rPr>
          <w:rFonts w:ascii="Times New Roman" w:hAnsi="Times New Roman" w:cs="Times New Roman"/>
          <w:sz w:val="24"/>
          <w:szCs w:val="24"/>
        </w:rPr>
        <w:t>A</w:t>
      </w:r>
      <w:r>
        <w:rPr>
          <w:rFonts w:ascii="Times New Roman" w:hAnsi="Times New Roman" w:cs="Times New Roman"/>
          <w:sz w:val="24"/>
          <w:szCs w:val="24"/>
        </w:rPr>
        <w:t>s it is clear from the figure 6.22</w:t>
      </w:r>
      <w:r w:rsidRPr="007820DE">
        <w:rPr>
          <w:rFonts w:ascii="Times New Roman" w:hAnsi="Times New Roman" w:cs="Times New Roman"/>
          <w:sz w:val="24"/>
          <w:szCs w:val="24"/>
        </w:rPr>
        <w:t xml:space="preserve"> showing distance measurement plot having two vertical interfaces at 1.6 and 2.4 mm.</w:t>
      </w:r>
      <w:proofErr w:type="gramEnd"/>
      <w:r w:rsidRPr="007820DE">
        <w:rPr>
          <w:rFonts w:ascii="Times New Roman" w:hAnsi="Times New Roman" w:cs="Times New Roman"/>
          <w:sz w:val="24"/>
          <w:szCs w:val="24"/>
        </w:rPr>
        <w:t xml:space="preserve"> The horizontal distance 0.8 mm whereas vertical distance is 4.67 µm. The curve obtained has x-axis value ranging from 0 to 3.8 mm and vertical value ranging from minimum value of -8 µm to 11 µ</w:t>
      </w:r>
      <w:r>
        <w:rPr>
          <w:rFonts w:ascii="Times New Roman" w:hAnsi="Times New Roman" w:cs="Times New Roman"/>
          <w:sz w:val="24"/>
          <w:szCs w:val="24"/>
        </w:rPr>
        <w:t xml:space="preserve">m.  </w:t>
      </w:r>
      <w:r w:rsidRPr="007820DE">
        <w:rPr>
          <w:rFonts w:ascii="Times New Roman" w:hAnsi="Times New Roman" w:cs="Times New Roman"/>
          <w:sz w:val="24"/>
          <w:szCs w:val="24"/>
        </w:rPr>
        <w:t>The step height measurement has been done to get accurate surface integrity values of the inner walls of the wo</w:t>
      </w:r>
      <w:r>
        <w:rPr>
          <w:rFonts w:ascii="Times New Roman" w:hAnsi="Times New Roman" w:cs="Times New Roman"/>
          <w:sz w:val="24"/>
          <w:szCs w:val="24"/>
        </w:rPr>
        <w:t>rkpiece. As clear from figure 6.23</w:t>
      </w:r>
      <w:r w:rsidRPr="007820DE">
        <w:rPr>
          <w:rFonts w:ascii="Times New Roman" w:hAnsi="Times New Roman" w:cs="Times New Roman"/>
          <w:sz w:val="24"/>
          <w:szCs w:val="24"/>
        </w:rPr>
        <w:t xml:space="preserve"> the constant parameters taken are maximum depth, mean depth and width at five different locations. It has been obtained by the method of chromatic confocal that measure step height from 60 nm to 20 mm. The depth can be measured with range greater than 7 µm. The main concentration area lies between 1.9 mm to 3 mm. The minimum and maximum depth is 5.85 µm and 14.5 µm respectively whereas minimum and maximum width is 0.036 mm and 1.09 mm respectively.</w:t>
      </w:r>
      <w:r>
        <w:rPr>
          <w:rFonts w:ascii="Times New Roman" w:hAnsi="Times New Roman" w:cs="Times New Roman"/>
          <w:sz w:val="24"/>
          <w:szCs w:val="24"/>
        </w:rPr>
        <w:t xml:space="preserve"> In figure 6.24 (a), (b), (c), (d) a</w:t>
      </w:r>
      <w:r w:rsidRPr="00F841BD">
        <w:rPr>
          <w:rFonts w:ascii="Times New Roman" w:hAnsi="Times New Roman" w:cs="Times New Roman"/>
          <w:sz w:val="24"/>
          <w:szCs w:val="24"/>
        </w:rPr>
        <w:t xml:space="preserve">bbot firestone curve, </w:t>
      </w:r>
      <w:r>
        <w:rPr>
          <w:rFonts w:ascii="Times New Roman" w:hAnsi="Times New Roman" w:cs="Times New Roman"/>
          <w:sz w:val="24"/>
          <w:szCs w:val="24"/>
        </w:rPr>
        <w:t>i</w:t>
      </w:r>
      <w:r w:rsidRPr="00F841BD">
        <w:rPr>
          <w:rFonts w:ascii="Times New Roman" w:hAnsi="Times New Roman" w:cs="Times New Roman"/>
          <w:sz w:val="24"/>
          <w:szCs w:val="24"/>
        </w:rPr>
        <w:t xml:space="preserve">nteractive abbot curve, </w:t>
      </w:r>
      <w:r>
        <w:rPr>
          <w:rFonts w:ascii="Times New Roman" w:hAnsi="Times New Roman" w:cs="Times New Roman"/>
          <w:sz w:val="24"/>
          <w:szCs w:val="24"/>
        </w:rPr>
        <w:t>f</w:t>
      </w:r>
      <w:r w:rsidRPr="00F841BD">
        <w:rPr>
          <w:rFonts w:ascii="Times New Roman" w:hAnsi="Times New Roman" w:cs="Times New Roman"/>
          <w:sz w:val="24"/>
          <w:szCs w:val="24"/>
        </w:rPr>
        <w:t xml:space="preserve">ractal analysis, R </w:t>
      </w:r>
      <w:proofErr w:type="gramStart"/>
      <w:r w:rsidRPr="00F841BD">
        <w:rPr>
          <w:rFonts w:ascii="Times New Roman" w:hAnsi="Times New Roman" w:cs="Times New Roman"/>
          <w:sz w:val="24"/>
          <w:szCs w:val="24"/>
        </w:rPr>
        <w:t>and  W</w:t>
      </w:r>
      <w:proofErr w:type="gramEnd"/>
      <w:r w:rsidRPr="00F841BD">
        <w:rPr>
          <w:rFonts w:ascii="Times New Roman" w:hAnsi="Times New Roman" w:cs="Times New Roman"/>
          <w:sz w:val="24"/>
          <w:szCs w:val="24"/>
        </w:rPr>
        <w:t xml:space="preserve"> motifs curves are shown respectively.</w:t>
      </w:r>
    </w:p>
    <w:p w:rsidR="008134AB" w:rsidRDefault="008134AB" w:rsidP="008134AB">
      <w:pPr>
        <w:rPr>
          <w:rFonts w:ascii="Times New Roman" w:hAnsi="Times New Roman" w:cs="Times New Roman"/>
          <w:b/>
          <w:bCs/>
          <w:sz w:val="24"/>
          <w:szCs w:val="24"/>
        </w:rPr>
      </w:pPr>
      <w:r w:rsidRPr="00502E81">
        <w:rPr>
          <w:rFonts w:ascii="Times New Roman" w:hAnsi="Times New Roman" w:cs="Times New Roman"/>
          <w:b/>
          <w:bCs/>
          <w:sz w:val="24"/>
          <w:szCs w:val="24"/>
        </w:rPr>
        <w:t>6.9 GRA and MPCI Output Results</w:t>
      </w:r>
    </w:p>
    <w:p w:rsidR="008134AB" w:rsidRPr="00F841BD" w:rsidRDefault="008134AB" w:rsidP="008134AB">
      <w:pPr>
        <w:spacing w:line="360" w:lineRule="auto"/>
        <w:jc w:val="both"/>
        <w:rPr>
          <w:rFonts w:ascii="Times New Roman" w:hAnsi="Times New Roman" w:cs="Times New Roman"/>
          <w:sz w:val="24"/>
          <w:szCs w:val="24"/>
        </w:rPr>
      </w:pPr>
      <w:r>
        <w:rPr>
          <w:rFonts w:ascii="Times New Roman" w:hAnsi="Times New Roman" w:cs="Times New Roman"/>
          <w:sz w:val="24"/>
          <w:szCs w:val="24"/>
        </w:rPr>
        <w:tab/>
        <w:t>In this section the results in terms of MR and Ra and the ranking of input parameters combination based on the best results is done according to fuzzy logic MPCI and GRA concepts. In table 6.22 the ranking is done based on MPCI technique and the input parameters taken are (a) MV, EV, RS, (b) MS, EP, RS, (c) EP, NC, WT, (d) AT, AM, AR, (e) EV, ER, ES respectively. The parameters details are given in table 6.27.</w:t>
      </w:r>
    </w:p>
    <w:p w:rsidR="008134AB" w:rsidRPr="00502E81" w:rsidRDefault="008134AB" w:rsidP="008134AB">
      <w:pPr>
        <w:jc w:val="center"/>
        <w:rPr>
          <w:rFonts w:ascii="Times New Roman" w:hAnsi="Times New Roman" w:cs="Times New Roman"/>
        </w:rPr>
      </w:pPr>
      <w:r w:rsidRPr="00502E81">
        <w:rPr>
          <w:rFonts w:ascii="Times New Roman" w:hAnsi="Times New Roman" w:cs="Times New Roman"/>
        </w:rPr>
        <w:t>Table 6.22 Output results corresponding different parameters combination</w:t>
      </w:r>
    </w:p>
    <w:tbl>
      <w:tblPr>
        <w:tblStyle w:val="LightShading1"/>
        <w:tblW w:w="0" w:type="auto"/>
        <w:jc w:val="center"/>
        <w:tblLook w:val="04A0"/>
      </w:tblPr>
      <w:tblGrid>
        <w:gridCol w:w="891"/>
        <w:gridCol w:w="622"/>
        <w:gridCol w:w="622"/>
        <w:gridCol w:w="201"/>
        <w:gridCol w:w="200"/>
        <w:gridCol w:w="200"/>
        <w:gridCol w:w="415"/>
        <w:gridCol w:w="414"/>
        <w:gridCol w:w="414"/>
        <w:gridCol w:w="233"/>
        <w:gridCol w:w="411"/>
        <w:gridCol w:w="524"/>
        <w:gridCol w:w="297"/>
        <w:gridCol w:w="854"/>
      </w:tblGrid>
      <w:tr w:rsidR="008134AB" w:rsidRPr="00502E81" w:rsidTr="00CF0EA0">
        <w:trPr>
          <w:cnfStyle w:val="100000000000"/>
          <w:trHeight w:val="300"/>
          <w:jc w:val="center"/>
        </w:trPr>
        <w:tc>
          <w:tcPr>
            <w:cnfStyle w:val="001000000000"/>
            <w:tcW w:w="0" w:type="auto"/>
            <w:gridSpan w:val="14"/>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rPr>
            </w:pPr>
            <w:r w:rsidRPr="004309E8">
              <w:rPr>
                <w:rFonts w:ascii="Times New Roman" w:eastAsia="Times New Roman" w:hAnsi="Times New Roman" w:cs="Times New Roman"/>
                <w:color w:val="000000"/>
              </w:rPr>
              <w:t>MV, EV and RS</w:t>
            </w:r>
          </w:p>
        </w:tc>
      </w:tr>
      <w:tr w:rsidR="008134AB" w:rsidRPr="00502E81" w:rsidTr="00CF0EA0">
        <w:trPr>
          <w:cnfStyle w:val="000000100000"/>
          <w:trHeight w:val="315"/>
          <w:jc w:val="center"/>
        </w:trPr>
        <w:tc>
          <w:tcPr>
            <w:cnfStyle w:val="001000000000"/>
            <w:tcW w:w="0" w:type="auto"/>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Ra</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Normalised</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MR</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Normalised</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MPCI</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Rank</w:t>
            </w:r>
          </w:p>
        </w:tc>
      </w:tr>
      <w:tr w:rsidR="008134AB" w:rsidRPr="00502E81" w:rsidTr="00CF0EA0">
        <w:trPr>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20.37</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0.09</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4.2</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0.06658</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w:t>
            </w:r>
          </w:p>
        </w:tc>
      </w:tr>
      <w:tr w:rsidR="008134AB" w:rsidRPr="00502E81" w:rsidTr="00CF0EA0">
        <w:trPr>
          <w:cnfStyle w:val="000000100000"/>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16.4</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10.8</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0.43</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w:t>
            </w:r>
          </w:p>
        </w:tc>
      </w:tr>
      <w:tr w:rsidR="008134AB" w:rsidRPr="00502E81" w:rsidTr="00CF0EA0">
        <w:trPr>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50.8</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0.75</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12.4</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0.53</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0.55</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w:t>
            </w:r>
          </w:p>
        </w:tc>
      </w:tr>
      <w:tr w:rsidR="008134AB" w:rsidRPr="00502E81" w:rsidTr="00CF0EA0">
        <w:trPr>
          <w:cnfStyle w:val="000000100000"/>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30.3</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0.30</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14.4</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0.66</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0.4271</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w:t>
            </w:r>
          </w:p>
        </w:tc>
      </w:tr>
      <w:tr w:rsidR="008134AB" w:rsidRPr="00502E81" w:rsidTr="00CF0EA0">
        <w:trPr>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38.1</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0.47</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19.6</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0.65</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r>
      <w:tr w:rsidR="008134AB" w:rsidRPr="00502E81" w:rsidTr="00CF0EA0">
        <w:trPr>
          <w:cnfStyle w:val="000000100000"/>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62.4</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10.2</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0.39</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0.6415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w:t>
            </w:r>
          </w:p>
        </w:tc>
      </w:tr>
      <w:tr w:rsidR="008134AB" w:rsidRPr="00502E81" w:rsidTr="00CF0EA0">
        <w:trPr>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36.5</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7.2</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0.19</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0.315</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w:t>
            </w:r>
          </w:p>
        </w:tc>
      </w:tr>
      <w:tr w:rsidR="008134AB" w:rsidRPr="00502E81" w:rsidTr="00CF0EA0">
        <w:trPr>
          <w:cnfStyle w:val="000000100000"/>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lastRenderedPageBreak/>
              <w:t>50.4</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0.74</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8.2</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0.26</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w:t>
            </w:r>
          </w:p>
        </w:tc>
      </w:tr>
      <w:tr w:rsidR="008134AB" w:rsidRPr="00502E81" w:rsidTr="00CF0EA0">
        <w:trPr>
          <w:trHeight w:val="315"/>
          <w:jc w:val="center"/>
        </w:trPr>
        <w:tc>
          <w:tcPr>
            <w:cnfStyle w:val="001000000000"/>
            <w:tcW w:w="0" w:type="auto"/>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53.9</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0.82</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9.8</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0.36</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0.5484</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w:t>
            </w:r>
          </w:p>
        </w:tc>
      </w:tr>
      <w:tr w:rsidR="008134AB" w:rsidRPr="00502E81" w:rsidTr="00CF0EA0">
        <w:trPr>
          <w:cnfStyle w:val="000000100000"/>
          <w:trHeight w:val="300"/>
          <w:jc w:val="center"/>
        </w:trPr>
        <w:tc>
          <w:tcPr>
            <w:cnfStyle w:val="001000000000"/>
            <w:tcW w:w="0" w:type="auto"/>
            <w:gridSpan w:val="14"/>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rPr>
            </w:pPr>
            <w:r w:rsidRPr="004309E8">
              <w:rPr>
                <w:rFonts w:ascii="Times New Roman" w:eastAsia="Times New Roman" w:hAnsi="Times New Roman" w:cs="Times New Roman"/>
                <w:color w:val="000000"/>
              </w:rPr>
              <w:t>MS, EP and RS</w:t>
            </w:r>
          </w:p>
        </w:tc>
      </w:tr>
      <w:tr w:rsidR="008134AB" w:rsidRPr="00502E81" w:rsidTr="00CF0EA0">
        <w:trPr>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8.37</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0.07</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3.7</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0.0655</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w:t>
            </w:r>
          </w:p>
        </w:tc>
      </w:tr>
      <w:tr w:rsidR="008134AB" w:rsidRPr="00502E81" w:rsidTr="00CF0EA0">
        <w:trPr>
          <w:cnfStyle w:val="000000100000"/>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6.8</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6.5</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0.25</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w:t>
            </w:r>
          </w:p>
        </w:tc>
      </w:tr>
      <w:tr w:rsidR="008134AB" w:rsidRPr="00502E81" w:rsidTr="00CF0EA0">
        <w:trPr>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23.1</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0.74</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0.52</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0.5443</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w:t>
            </w:r>
          </w:p>
        </w:tc>
      </w:tr>
      <w:tr w:rsidR="008134AB" w:rsidRPr="00502E81" w:rsidTr="00CF0EA0">
        <w:trPr>
          <w:cnfStyle w:val="000000100000"/>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11.33</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0.21</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8.1</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0.71</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0.4157</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w:t>
            </w:r>
          </w:p>
        </w:tc>
      </w:tr>
      <w:tr w:rsidR="008134AB" w:rsidRPr="00502E81" w:rsidTr="00CF0EA0">
        <w:trPr>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12.45</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0.26</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0.5557</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r>
      <w:tr w:rsidR="008134AB" w:rsidRPr="00502E81" w:rsidTr="00CF0EA0">
        <w:trPr>
          <w:cnfStyle w:val="000000100000"/>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16.1</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0.42</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6.5</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w:t>
            </w:r>
          </w:p>
        </w:tc>
      </w:tr>
      <w:tr w:rsidR="008134AB" w:rsidRPr="00502E81" w:rsidTr="00CF0EA0">
        <w:trPr>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28.89</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4.7</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0.16</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0.4958</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w:t>
            </w:r>
          </w:p>
        </w:tc>
      </w:tr>
      <w:tr w:rsidR="008134AB" w:rsidRPr="00502E81" w:rsidTr="00CF0EA0">
        <w:trPr>
          <w:cnfStyle w:val="000000100000"/>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15.09</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0.38</w:t>
            </w:r>
          </w:p>
        </w:tc>
        <w:tc>
          <w:tcPr>
            <w:tcW w:w="0" w:type="auto"/>
            <w:gridSpan w:val="3"/>
            <w:shd w:val="clear" w:color="auto" w:fill="auto"/>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0.21</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0.3181</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w:t>
            </w:r>
          </w:p>
        </w:tc>
      </w:tr>
      <w:tr w:rsidR="008134AB" w:rsidRPr="00502E81" w:rsidTr="00CF0EA0">
        <w:trPr>
          <w:trHeight w:val="300"/>
          <w:jc w:val="center"/>
        </w:trPr>
        <w:tc>
          <w:tcPr>
            <w:cnfStyle w:val="001000000000"/>
            <w:tcW w:w="0" w:type="auto"/>
            <w:gridSpan w:val="2"/>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22.19</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0.70</w:t>
            </w:r>
          </w:p>
        </w:tc>
        <w:tc>
          <w:tcPr>
            <w:tcW w:w="0" w:type="auto"/>
            <w:gridSpan w:val="3"/>
            <w:shd w:val="clear" w:color="auto" w:fill="auto"/>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5.5</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0.29</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0.445</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w:t>
            </w:r>
          </w:p>
        </w:tc>
      </w:tr>
      <w:tr w:rsidR="008134AB" w:rsidRPr="00502E81" w:rsidTr="00CF0EA0">
        <w:trPr>
          <w:cnfStyle w:val="000000100000"/>
          <w:trHeight w:val="300"/>
          <w:jc w:val="center"/>
        </w:trPr>
        <w:tc>
          <w:tcPr>
            <w:cnfStyle w:val="001000000000"/>
            <w:tcW w:w="0" w:type="auto"/>
            <w:gridSpan w:val="14"/>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rPr>
            </w:pPr>
            <w:r w:rsidRPr="004309E8">
              <w:rPr>
                <w:rFonts w:ascii="Times New Roman" w:eastAsia="Times New Roman" w:hAnsi="Times New Roman" w:cs="Times New Roman"/>
                <w:color w:val="000000"/>
              </w:rPr>
              <w:t>EP (1), NC (2) and WT (3)</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23.4</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0.70</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4.1</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0.28</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0.4403</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16.9</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0.41</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4.13</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0.29</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0.3729</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29.9</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3.16</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0.14</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0.4819</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17.01</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0.41</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5.14</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13.69</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0.26</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8.95</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0.5557</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12.98</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0.23</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7.93</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0.85</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0.4955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24.91</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0.77</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6.01</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0.57</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0.5613</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7.9</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5.19</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9.99</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0.10</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2.19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0.06718</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w:t>
            </w:r>
          </w:p>
        </w:tc>
      </w:tr>
      <w:tr w:rsidR="008134AB" w:rsidRPr="00502E81" w:rsidTr="00CF0EA0">
        <w:trPr>
          <w:cnfStyle w:val="000000100000"/>
          <w:trHeight w:val="300"/>
          <w:jc w:val="center"/>
        </w:trPr>
        <w:tc>
          <w:tcPr>
            <w:cnfStyle w:val="001000000000"/>
            <w:tcW w:w="0" w:type="auto"/>
            <w:gridSpan w:val="14"/>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rPr>
            </w:pPr>
            <w:r w:rsidRPr="004309E8">
              <w:rPr>
                <w:rFonts w:ascii="Times New Roman" w:eastAsia="Times New Roman" w:hAnsi="Times New Roman" w:cs="Times New Roman"/>
                <w:color w:val="000000"/>
              </w:rPr>
              <w:t>AT (1), AM(2) and AR (3)</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23.01</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0.716</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4.1</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0.28</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0.4482</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15.4</w:t>
            </w:r>
          </w:p>
        </w:tc>
        <w:tc>
          <w:tcPr>
            <w:tcW w:w="0" w:type="auto"/>
            <w:gridSpan w:val="4"/>
            <w:shd w:val="clear" w:color="auto" w:fill="auto"/>
            <w:noWrap/>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0.355</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4.13</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0.29</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0.3496</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29</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3.16</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0.14</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0.4819</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17.8</w:t>
            </w:r>
          </w:p>
        </w:tc>
        <w:tc>
          <w:tcPr>
            <w:tcW w:w="0" w:type="auto"/>
            <w:gridSpan w:val="4"/>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0.469</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5.14</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13.33</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0.257</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8.95</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0.554</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12.1</w:t>
            </w:r>
          </w:p>
        </w:tc>
        <w:tc>
          <w:tcPr>
            <w:tcW w:w="0" w:type="auto"/>
            <w:gridSpan w:val="4"/>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0.199</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7.93</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0.85</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0.479</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24</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0.763</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6.01</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0.57</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7.9</w:t>
            </w:r>
          </w:p>
        </w:tc>
        <w:tc>
          <w:tcPr>
            <w:tcW w:w="0" w:type="auto"/>
            <w:gridSpan w:val="4"/>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5.19</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9.9</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0.094</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2.19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0.067</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w:t>
            </w:r>
          </w:p>
        </w:tc>
      </w:tr>
      <w:tr w:rsidR="008134AB" w:rsidRPr="00502E81" w:rsidTr="00CF0EA0">
        <w:trPr>
          <w:cnfStyle w:val="000000100000"/>
          <w:trHeight w:val="300"/>
          <w:jc w:val="center"/>
        </w:trPr>
        <w:tc>
          <w:tcPr>
            <w:cnfStyle w:val="001000000000"/>
            <w:tcW w:w="0" w:type="auto"/>
            <w:gridSpan w:val="14"/>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rPr>
            </w:pPr>
            <w:r w:rsidRPr="004309E8">
              <w:rPr>
                <w:rFonts w:ascii="Times New Roman" w:eastAsia="Times New Roman" w:hAnsi="Times New Roman" w:cs="Times New Roman"/>
                <w:color w:val="000000"/>
              </w:rPr>
              <w:t>EV (1), ER (2) and ES (2)</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10.37</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0.068</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4.1</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0.28</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0.1989</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8.8</w:t>
            </w:r>
          </w:p>
        </w:tc>
        <w:tc>
          <w:tcPr>
            <w:tcW w:w="0" w:type="auto"/>
            <w:gridSpan w:val="4"/>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4.13</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0.29</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0.2037</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25.7</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0.7322</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3.16</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0.14</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0.3779</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14.43</w:t>
            </w:r>
          </w:p>
        </w:tc>
        <w:tc>
          <w:tcPr>
            <w:tcW w:w="0" w:type="auto"/>
            <w:gridSpan w:val="4"/>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0.244</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5.14</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0.3466</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15.57</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0.2933</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8.95</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0.5748</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19.02</w:t>
            </w:r>
          </w:p>
        </w:tc>
        <w:tc>
          <w:tcPr>
            <w:tcW w:w="0" w:type="auto"/>
            <w:gridSpan w:val="4"/>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0.443</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7.93</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0.85</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0.6109</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31.88</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6.01</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0.57</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0.65</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18.09</w:t>
            </w:r>
          </w:p>
        </w:tc>
        <w:tc>
          <w:tcPr>
            <w:tcW w:w="0" w:type="auto"/>
            <w:gridSpan w:val="4"/>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0.4025</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5.19</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0.44</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25.2</w:t>
            </w:r>
          </w:p>
        </w:tc>
        <w:tc>
          <w:tcPr>
            <w:tcW w:w="0" w:type="auto"/>
            <w:gridSpan w:val="4"/>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0.7106</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2.19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0.3274</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w:t>
            </w:r>
          </w:p>
        </w:tc>
      </w:tr>
      <w:tr w:rsidR="008134AB" w:rsidRPr="00502E81" w:rsidTr="00CF0EA0">
        <w:trPr>
          <w:cnfStyle w:val="000000100000"/>
          <w:trHeight w:val="300"/>
          <w:jc w:val="center"/>
        </w:trPr>
        <w:tc>
          <w:tcPr>
            <w:cnfStyle w:val="001000000000"/>
            <w:tcW w:w="0" w:type="auto"/>
            <w:gridSpan w:val="14"/>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rPr>
            </w:pPr>
            <w:r w:rsidRPr="004309E8">
              <w:rPr>
                <w:rFonts w:ascii="Times New Roman" w:eastAsia="Times New Roman" w:hAnsi="Times New Roman" w:cs="Times New Roman"/>
                <w:color w:val="000000"/>
              </w:rPr>
              <w:t>MT (1), MV (2) and ET(3)</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lastRenderedPageBreak/>
              <w:t>9.11</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0.10</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2.2</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0.06718</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9</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7.01</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0.00</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5.2</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0.51</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24.17</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0.78</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0.65</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0.6135</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12</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0.23</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7.04</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0.82</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0.4756</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6</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13.47</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0.29</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8.09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0.5729</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2</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17.9</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0.49</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5.99</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0.64</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0.4819</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5</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29.1</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1.00</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3.79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0.27</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0.5613</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3</w:t>
            </w:r>
          </w:p>
        </w:tc>
      </w:tr>
      <w:tr w:rsidR="008134AB" w:rsidRPr="00502E81" w:rsidTr="00CF0EA0">
        <w:trPr>
          <w:cnfStyle w:val="000000100000"/>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16.9</w:t>
            </w:r>
          </w:p>
        </w:tc>
        <w:tc>
          <w:tcPr>
            <w:tcW w:w="0" w:type="auto"/>
            <w:gridSpan w:val="2"/>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0.45</w:t>
            </w:r>
          </w:p>
        </w:tc>
        <w:tc>
          <w:tcPr>
            <w:tcW w:w="0" w:type="auto"/>
            <w:gridSpan w:val="3"/>
            <w:shd w:val="clear" w:color="auto" w:fill="auto"/>
            <w:hideMark/>
          </w:tcPr>
          <w:p w:rsidR="008134AB" w:rsidRPr="00502E81" w:rsidRDefault="008134AB" w:rsidP="00CF0EA0">
            <w:pPr>
              <w:spacing w:line="276" w:lineRule="auto"/>
              <w:jc w:val="right"/>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4.04</w:t>
            </w:r>
          </w:p>
        </w:tc>
        <w:tc>
          <w:tcPr>
            <w:tcW w:w="0" w:type="auto"/>
            <w:gridSpan w:val="3"/>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0.31</w:t>
            </w:r>
          </w:p>
        </w:tc>
        <w:tc>
          <w:tcPr>
            <w:tcW w:w="0" w:type="auto"/>
            <w:gridSpan w:val="4"/>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0.385</w:t>
            </w:r>
          </w:p>
        </w:tc>
        <w:tc>
          <w:tcPr>
            <w:tcW w:w="0" w:type="auto"/>
            <w:shd w:val="clear" w:color="auto" w:fill="auto"/>
            <w:noWrap/>
            <w:hideMark/>
          </w:tcPr>
          <w:p w:rsidR="008134AB" w:rsidRPr="00502E81" w:rsidRDefault="008134AB" w:rsidP="00CF0EA0">
            <w:pPr>
              <w:spacing w:line="276" w:lineRule="auto"/>
              <w:jc w:val="center"/>
              <w:cnfStyle w:val="0000001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7</w:t>
            </w:r>
          </w:p>
        </w:tc>
      </w:tr>
      <w:tr w:rsidR="008134AB" w:rsidRPr="00502E81" w:rsidTr="00CF0EA0">
        <w:trPr>
          <w:trHeight w:val="300"/>
          <w:jc w:val="center"/>
        </w:trPr>
        <w:tc>
          <w:tcPr>
            <w:cnfStyle w:val="001000000000"/>
            <w:tcW w:w="0" w:type="auto"/>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rPr>
            </w:pPr>
            <w:r w:rsidRPr="004309E8">
              <w:rPr>
                <w:rFonts w:ascii="Times New Roman" w:eastAsia="Times New Roman" w:hAnsi="Times New Roman" w:cs="Times New Roman"/>
                <w:b w:val="0"/>
                <w:bCs w:val="0"/>
                <w:color w:val="000000"/>
              </w:rPr>
              <w:t>23.2</w:t>
            </w:r>
          </w:p>
        </w:tc>
        <w:tc>
          <w:tcPr>
            <w:tcW w:w="0" w:type="auto"/>
            <w:gridSpan w:val="2"/>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0.73</w:t>
            </w:r>
          </w:p>
        </w:tc>
        <w:tc>
          <w:tcPr>
            <w:tcW w:w="0" w:type="auto"/>
            <w:gridSpan w:val="3"/>
            <w:shd w:val="clear" w:color="auto" w:fill="auto"/>
            <w:hideMark/>
          </w:tcPr>
          <w:p w:rsidR="008134AB" w:rsidRPr="00502E81" w:rsidRDefault="008134AB" w:rsidP="00CF0EA0">
            <w:pPr>
              <w:spacing w:line="276" w:lineRule="auto"/>
              <w:jc w:val="right"/>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4.9</w:t>
            </w:r>
          </w:p>
        </w:tc>
        <w:tc>
          <w:tcPr>
            <w:tcW w:w="0" w:type="auto"/>
            <w:gridSpan w:val="3"/>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0.46</w:t>
            </w:r>
          </w:p>
        </w:tc>
        <w:tc>
          <w:tcPr>
            <w:tcW w:w="0" w:type="auto"/>
            <w:gridSpan w:val="4"/>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0.5387</w:t>
            </w:r>
          </w:p>
        </w:tc>
        <w:tc>
          <w:tcPr>
            <w:tcW w:w="0" w:type="auto"/>
            <w:shd w:val="clear" w:color="auto" w:fill="auto"/>
            <w:noWrap/>
            <w:hideMark/>
          </w:tcPr>
          <w:p w:rsidR="008134AB" w:rsidRPr="00502E81" w:rsidRDefault="008134AB" w:rsidP="00CF0EA0">
            <w:pPr>
              <w:spacing w:line="276" w:lineRule="auto"/>
              <w:jc w:val="center"/>
              <w:cnfStyle w:val="000000000000"/>
              <w:rPr>
                <w:rFonts w:ascii="Times New Roman" w:eastAsia="Times New Roman" w:hAnsi="Times New Roman" w:cs="Times New Roman"/>
                <w:color w:val="000000"/>
              </w:rPr>
            </w:pPr>
            <w:r w:rsidRPr="00502E81">
              <w:rPr>
                <w:rFonts w:ascii="Times New Roman" w:eastAsia="Times New Roman" w:hAnsi="Times New Roman" w:cs="Times New Roman"/>
                <w:color w:val="000000"/>
              </w:rPr>
              <w:t>4</w:t>
            </w:r>
          </w:p>
        </w:tc>
      </w:tr>
    </w:tbl>
    <w:p w:rsidR="008134AB" w:rsidRPr="00B50251" w:rsidRDefault="008134AB" w:rsidP="008134AB">
      <w:pPr>
        <w:spacing w:before="240"/>
        <w:rPr>
          <w:rFonts w:ascii="Times New Roman" w:hAnsi="Times New Roman" w:cs="Times New Roman"/>
          <w:sz w:val="24"/>
          <w:szCs w:val="24"/>
        </w:rPr>
      </w:pPr>
      <w:r w:rsidRPr="00B50251">
        <w:rPr>
          <w:rFonts w:ascii="Times New Roman" w:hAnsi="Times New Roman" w:cs="Times New Roman"/>
          <w:sz w:val="24"/>
          <w:szCs w:val="24"/>
        </w:rPr>
        <w:t>The figure 6.25 shows the matlab fuzzy logic operator details.</w:t>
      </w:r>
    </w:p>
    <w:p w:rsidR="008134AB" w:rsidRDefault="008134AB" w:rsidP="008134AB">
      <w:r>
        <w:rPr>
          <w:noProof/>
        </w:rPr>
        <w:drawing>
          <wp:inline distT="0" distB="0" distL="0" distR="0">
            <wp:extent cx="3559125" cy="2085975"/>
            <wp:effectExtent l="19050" t="0" r="3225" b="0"/>
            <wp:docPr id="68" name="Picture 1" descr="C:\Users\Malik\Desktop\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lik\Desktop\1234.PNG"/>
                    <pic:cNvPicPr>
                      <a:picLocks noChangeAspect="1" noChangeArrowheads="1"/>
                    </pic:cNvPicPr>
                  </pic:nvPicPr>
                  <pic:blipFill>
                    <a:blip r:embed="rId149" cstate="print"/>
                    <a:srcRect/>
                    <a:stretch>
                      <a:fillRect/>
                    </a:stretch>
                  </pic:blipFill>
                  <pic:spPr bwMode="auto">
                    <a:xfrm>
                      <a:off x="0" y="0"/>
                      <a:ext cx="3557998" cy="2085314"/>
                    </a:xfrm>
                    <a:prstGeom prst="rect">
                      <a:avLst/>
                    </a:prstGeom>
                    <a:noFill/>
                    <a:ln w="9525">
                      <a:noFill/>
                      <a:miter lim="800000"/>
                      <a:headEnd/>
                      <a:tailEnd/>
                    </a:ln>
                  </pic:spPr>
                </pic:pic>
              </a:graphicData>
            </a:graphic>
          </wp:inline>
        </w:drawing>
      </w:r>
      <w:r>
        <w:rPr>
          <w:noProof/>
        </w:rPr>
        <w:drawing>
          <wp:inline distT="0" distB="0" distL="0" distR="0">
            <wp:extent cx="2276475" cy="2117231"/>
            <wp:effectExtent l="19050" t="0" r="9525" b="0"/>
            <wp:docPr id="81" name="Picture 2" descr="C:\Users\Malik\Desktop\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lik\Desktop\123.PNG"/>
                    <pic:cNvPicPr>
                      <a:picLocks noChangeAspect="1" noChangeArrowheads="1"/>
                    </pic:cNvPicPr>
                  </pic:nvPicPr>
                  <pic:blipFill>
                    <a:blip r:embed="rId150" cstate="print"/>
                    <a:srcRect/>
                    <a:stretch>
                      <a:fillRect/>
                    </a:stretch>
                  </pic:blipFill>
                  <pic:spPr bwMode="auto">
                    <a:xfrm>
                      <a:off x="0" y="0"/>
                      <a:ext cx="2276475" cy="2117231"/>
                    </a:xfrm>
                    <a:prstGeom prst="rect">
                      <a:avLst/>
                    </a:prstGeom>
                    <a:noFill/>
                    <a:ln w="9525">
                      <a:noFill/>
                      <a:miter lim="800000"/>
                      <a:headEnd/>
                      <a:tailEnd/>
                    </a:ln>
                  </pic:spPr>
                </pic:pic>
              </a:graphicData>
            </a:graphic>
          </wp:inline>
        </w:drawing>
      </w:r>
    </w:p>
    <w:p w:rsidR="008134AB" w:rsidRPr="004309E8" w:rsidRDefault="008134AB" w:rsidP="008134AB">
      <w:pPr>
        <w:jc w:val="center"/>
        <w:rPr>
          <w:rFonts w:ascii="Times New Roman" w:hAnsi="Times New Roman" w:cs="Times New Roman"/>
        </w:rPr>
      </w:pPr>
      <w:r w:rsidRPr="004309E8">
        <w:rPr>
          <w:rFonts w:ascii="Times New Roman" w:hAnsi="Times New Roman" w:cs="Times New Roman"/>
        </w:rPr>
        <w:t>Fig</w:t>
      </w:r>
      <w:r>
        <w:rPr>
          <w:rFonts w:ascii="Times New Roman" w:hAnsi="Times New Roman" w:cs="Times New Roman"/>
        </w:rPr>
        <w:t xml:space="preserve">ure 6.25(a) </w:t>
      </w:r>
      <w:r w:rsidRPr="004309E8">
        <w:rPr>
          <w:rFonts w:ascii="Times New Roman" w:hAnsi="Times New Roman" w:cs="Times New Roman"/>
        </w:rPr>
        <w:t>MPCI fuzzy controller</w:t>
      </w:r>
      <w:r>
        <w:rPr>
          <w:rFonts w:ascii="Times New Roman" w:hAnsi="Times New Roman" w:cs="Times New Roman"/>
        </w:rPr>
        <w:t>, (b) scope display</w:t>
      </w:r>
    </w:p>
    <w:p w:rsidR="008134AB" w:rsidRPr="00B50251" w:rsidRDefault="008134AB" w:rsidP="008134AB">
      <w:pPr>
        <w:spacing w:line="360" w:lineRule="auto"/>
        <w:jc w:val="both"/>
        <w:rPr>
          <w:rFonts w:ascii="Times New Roman" w:hAnsi="Times New Roman" w:cs="Times New Roman"/>
          <w:sz w:val="24"/>
          <w:szCs w:val="24"/>
        </w:rPr>
      </w:pPr>
      <w:r w:rsidRPr="00B50251">
        <w:rPr>
          <w:rFonts w:ascii="Times New Roman" w:hAnsi="Times New Roman" w:cs="Times New Roman"/>
          <w:sz w:val="24"/>
          <w:szCs w:val="24"/>
        </w:rPr>
        <w:t>In table 6.23 different parameters combination based results are tabulated and their deviation and GRC values are shown for both Ra and MR. Here grey relational analysis optimization is done to get best output response.</w:t>
      </w:r>
    </w:p>
    <w:p w:rsidR="008134AB" w:rsidRPr="004309E8" w:rsidRDefault="008134AB" w:rsidP="008134AB">
      <w:pPr>
        <w:jc w:val="center"/>
        <w:rPr>
          <w:rFonts w:ascii="Times New Roman" w:hAnsi="Times New Roman" w:cs="Times New Roman"/>
        </w:rPr>
      </w:pPr>
      <w:r w:rsidRPr="004309E8">
        <w:rPr>
          <w:rFonts w:ascii="Times New Roman" w:hAnsi="Times New Roman" w:cs="Times New Roman"/>
        </w:rPr>
        <w:t>Table 6.23 GRC based output results</w:t>
      </w:r>
      <w:r>
        <w:rPr>
          <w:rFonts w:ascii="Times New Roman" w:hAnsi="Times New Roman" w:cs="Times New Roman"/>
        </w:rPr>
        <w:t xml:space="preserve"> corresponding different combination of parameters</w:t>
      </w:r>
    </w:p>
    <w:tbl>
      <w:tblPr>
        <w:tblStyle w:val="LightShading1"/>
        <w:tblW w:w="9374" w:type="dxa"/>
        <w:tblLook w:val="04A0"/>
      </w:tblPr>
      <w:tblGrid>
        <w:gridCol w:w="1046"/>
        <w:gridCol w:w="1403"/>
        <w:gridCol w:w="1203"/>
        <w:gridCol w:w="1143"/>
        <w:gridCol w:w="1288"/>
        <w:gridCol w:w="1403"/>
        <w:gridCol w:w="1203"/>
        <w:gridCol w:w="813"/>
        <w:gridCol w:w="63"/>
      </w:tblGrid>
      <w:tr w:rsidR="008134AB" w:rsidRPr="004309E8" w:rsidTr="00CF0EA0">
        <w:trPr>
          <w:cnfStyle w:val="100000000000"/>
          <w:trHeight w:val="300"/>
        </w:trPr>
        <w:tc>
          <w:tcPr>
            <w:cnfStyle w:val="001000000000"/>
            <w:tcW w:w="9374" w:type="dxa"/>
            <w:gridSpan w:val="9"/>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MV, EV and RS</w:t>
            </w:r>
          </w:p>
        </w:tc>
      </w:tr>
      <w:tr w:rsidR="008134AB" w:rsidRPr="004309E8" w:rsidTr="00CF0EA0">
        <w:trPr>
          <w:cnfStyle w:val="000000100000"/>
          <w:trHeight w:val="315"/>
        </w:trPr>
        <w:tc>
          <w:tcPr>
            <w:cnfStyle w:val="001000000000"/>
            <w:tcW w:w="1046" w:type="dxa"/>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Ra</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b/>
                <w:bCs/>
                <w:color w:val="000000"/>
                <w:sz w:val="24"/>
                <w:szCs w:val="24"/>
              </w:rPr>
            </w:pPr>
            <w:r w:rsidRPr="004309E8">
              <w:rPr>
                <w:rFonts w:ascii="Times New Roman" w:eastAsia="Times New Roman" w:hAnsi="Times New Roman" w:cs="Times New Roman"/>
                <w:b/>
                <w:bCs/>
                <w:color w:val="000000"/>
                <w:sz w:val="24"/>
                <w:szCs w:val="24"/>
              </w:rPr>
              <w:t>Normalised</w:t>
            </w:r>
          </w:p>
        </w:tc>
        <w:tc>
          <w:tcPr>
            <w:tcW w:w="116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b/>
                <w:bCs/>
                <w:color w:val="000000"/>
                <w:sz w:val="24"/>
                <w:szCs w:val="24"/>
              </w:rPr>
            </w:pPr>
            <w:r w:rsidRPr="004309E8">
              <w:rPr>
                <w:rFonts w:ascii="Times New Roman" w:eastAsia="Times New Roman" w:hAnsi="Times New Roman" w:cs="Times New Roman"/>
                <w:b/>
                <w:bCs/>
                <w:color w:val="000000"/>
                <w:sz w:val="24"/>
                <w:szCs w:val="24"/>
              </w:rPr>
              <w:t>Deviation</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b/>
                <w:bCs/>
                <w:color w:val="000000"/>
                <w:sz w:val="24"/>
                <w:szCs w:val="24"/>
              </w:rPr>
            </w:pPr>
            <w:r w:rsidRPr="004309E8">
              <w:rPr>
                <w:rFonts w:ascii="Times New Roman" w:eastAsia="Times New Roman" w:hAnsi="Times New Roman" w:cs="Times New Roman"/>
                <w:b/>
                <w:bCs/>
                <w:color w:val="000000"/>
                <w:sz w:val="24"/>
                <w:szCs w:val="24"/>
              </w:rPr>
              <w:t>GRC</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b/>
                <w:bCs/>
                <w:color w:val="000000"/>
                <w:sz w:val="24"/>
                <w:szCs w:val="24"/>
              </w:rPr>
            </w:pPr>
            <w:r w:rsidRPr="004309E8">
              <w:rPr>
                <w:rFonts w:ascii="Times New Roman" w:eastAsia="Times New Roman" w:hAnsi="Times New Roman" w:cs="Times New Roman"/>
                <w:b/>
                <w:bCs/>
                <w:color w:val="000000"/>
                <w:sz w:val="24"/>
                <w:szCs w:val="24"/>
              </w:rPr>
              <w:t>MR</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b/>
                <w:bCs/>
                <w:color w:val="000000"/>
                <w:sz w:val="24"/>
                <w:szCs w:val="24"/>
              </w:rPr>
            </w:pPr>
            <w:r w:rsidRPr="004309E8">
              <w:rPr>
                <w:rFonts w:ascii="Times New Roman" w:eastAsia="Times New Roman" w:hAnsi="Times New Roman" w:cs="Times New Roman"/>
                <w:b/>
                <w:bCs/>
                <w:color w:val="000000"/>
                <w:sz w:val="24"/>
                <w:szCs w:val="24"/>
              </w:rPr>
              <w:t>Normalised</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b/>
                <w:bCs/>
                <w:color w:val="000000"/>
                <w:sz w:val="24"/>
                <w:szCs w:val="24"/>
              </w:rPr>
            </w:pPr>
            <w:r w:rsidRPr="004309E8">
              <w:rPr>
                <w:rFonts w:ascii="Times New Roman" w:eastAsia="Times New Roman" w:hAnsi="Times New Roman" w:cs="Times New Roman"/>
                <w:b/>
                <w:bCs/>
                <w:color w:val="000000"/>
                <w:sz w:val="24"/>
                <w:szCs w:val="24"/>
              </w:rPr>
              <w:t>Deviation</w:t>
            </w:r>
          </w:p>
        </w:tc>
        <w:tc>
          <w:tcPr>
            <w:tcW w:w="876" w:type="dxa"/>
            <w:gridSpan w:val="2"/>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b/>
                <w:bCs/>
                <w:color w:val="000000"/>
                <w:sz w:val="24"/>
                <w:szCs w:val="24"/>
              </w:rPr>
            </w:pPr>
            <w:r w:rsidRPr="004309E8">
              <w:rPr>
                <w:rFonts w:ascii="Times New Roman" w:eastAsia="Times New Roman" w:hAnsi="Times New Roman" w:cs="Times New Roman"/>
                <w:b/>
                <w:bCs/>
                <w:color w:val="000000"/>
                <w:sz w:val="24"/>
                <w:szCs w:val="24"/>
              </w:rPr>
              <w:t>GRC</w:t>
            </w:r>
          </w:p>
        </w:tc>
      </w:tr>
      <w:tr w:rsidR="008134AB" w:rsidRPr="004309E8" w:rsidTr="00CF0EA0">
        <w:trPr>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20.37</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0.09</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0.81</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0.3817</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4.2</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876" w:type="dxa"/>
            <w:gridSpan w:val="2"/>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0.3333</w:t>
            </w:r>
          </w:p>
        </w:tc>
      </w:tr>
      <w:tr w:rsidR="008134AB" w:rsidRPr="004309E8" w:rsidTr="00CF0EA0">
        <w:trPr>
          <w:cnfStyle w:val="000000100000"/>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16.4</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0.3333</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10.8</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0.43</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0.57</w:t>
            </w:r>
          </w:p>
        </w:tc>
        <w:tc>
          <w:tcPr>
            <w:tcW w:w="876" w:type="dxa"/>
            <w:gridSpan w:val="2"/>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0.4673</w:t>
            </w:r>
          </w:p>
        </w:tc>
      </w:tr>
      <w:tr w:rsidR="008134AB" w:rsidRPr="004309E8" w:rsidTr="00CF0EA0">
        <w:trPr>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50.8</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0.75</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0.25</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0.6666</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12.4</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0.53</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0.47</w:t>
            </w:r>
          </w:p>
        </w:tc>
        <w:tc>
          <w:tcPr>
            <w:tcW w:w="876" w:type="dxa"/>
            <w:gridSpan w:val="2"/>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0.5155</w:t>
            </w:r>
          </w:p>
        </w:tc>
      </w:tr>
      <w:tr w:rsidR="008134AB" w:rsidRPr="004309E8" w:rsidTr="00CF0EA0">
        <w:trPr>
          <w:cnfStyle w:val="000000100000"/>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30.3</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0.30</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0.70</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0.4166</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14.4</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0.66</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0.34</w:t>
            </w:r>
          </w:p>
        </w:tc>
        <w:tc>
          <w:tcPr>
            <w:tcW w:w="876" w:type="dxa"/>
            <w:gridSpan w:val="2"/>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0.5952</w:t>
            </w:r>
          </w:p>
        </w:tc>
      </w:tr>
      <w:tr w:rsidR="008134AB" w:rsidRPr="004309E8" w:rsidTr="00CF0EA0">
        <w:trPr>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38.1</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0.47</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0.53</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0.4854</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19.6</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876" w:type="dxa"/>
            <w:gridSpan w:val="2"/>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1.0000</w:t>
            </w:r>
          </w:p>
        </w:tc>
      </w:tr>
      <w:tr w:rsidR="008134AB" w:rsidRPr="004309E8" w:rsidTr="00CF0EA0">
        <w:trPr>
          <w:cnfStyle w:val="000000100000"/>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62.4</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1.0000</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10.2</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0.39</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0.61</w:t>
            </w:r>
          </w:p>
        </w:tc>
        <w:tc>
          <w:tcPr>
            <w:tcW w:w="876" w:type="dxa"/>
            <w:gridSpan w:val="2"/>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0.4505</w:t>
            </w:r>
          </w:p>
        </w:tc>
      </w:tr>
      <w:tr w:rsidR="008134AB" w:rsidRPr="004309E8" w:rsidTr="00CF0EA0">
        <w:trPr>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36.5</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0.4717</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7.2</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0.19</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0.81</w:t>
            </w:r>
          </w:p>
        </w:tc>
        <w:tc>
          <w:tcPr>
            <w:tcW w:w="876" w:type="dxa"/>
            <w:gridSpan w:val="2"/>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0.3817</w:t>
            </w:r>
          </w:p>
        </w:tc>
      </w:tr>
      <w:tr w:rsidR="008134AB" w:rsidRPr="004309E8" w:rsidTr="00CF0EA0">
        <w:trPr>
          <w:cnfStyle w:val="000000100000"/>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50.4</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0.74</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0.36</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0.5814</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8.2</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0.26</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0.74</w:t>
            </w:r>
          </w:p>
        </w:tc>
        <w:tc>
          <w:tcPr>
            <w:tcW w:w="876" w:type="dxa"/>
            <w:gridSpan w:val="2"/>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0.4032</w:t>
            </w:r>
          </w:p>
        </w:tc>
      </w:tr>
      <w:tr w:rsidR="008134AB" w:rsidRPr="004309E8" w:rsidTr="00CF0EA0">
        <w:trPr>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53.9</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0.82</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0.28</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0.6410</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9.8</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0.36</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0.64</w:t>
            </w:r>
          </w:p>
        </w:tc>
        <w:tc>
          <w:tcPr>
            <w:tcW w:w="876" w:type="dxa"/>
            <w:gridSpan w:val="2"/>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0.4386</w:t>
            </w:r>
          </w:p>
        </w:tc>
      </w:tr>
      <w:tr w:rsidR="008134AB" w:rsidRPr="004309E8" w:rsidTr="00CF0EA0">
        <w:trPr>
          <w:gridAfter w:val="1"/>
          <w:cnfStyle w:val="000000100000"/>
          <w:wAfter w:w="63" w:type="dxa"/>
          <w:trHeight w:val="300"/>
        </w:trPr>
        <w:tc>
          <w:tcPr>
            <w:cnfStyle w:val="001000000000"/>
            <w:tcW w:w="9311" w:type="dxa"/>
            <w:gridSpan w:val="8"/>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lastRenderedPageBreak/>
              <w:t>MV, EV and RS</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8.37</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0.07</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0.93</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0.347</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3.7</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81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0.333</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6.8</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0.333</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6.5</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0.45</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0.55</w:t>
            </w:r>
          </w:p>
        </w:tc>
        <w:tc>
          <w:tcPr>
            <w:tcW w:w="81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0.476</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23.1</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0.74</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0.26</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0.658</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6.9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0.52</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0.48</w:t>
            </w:r>
          </w:p>
        </w:tc>
        <w:tc>
          <w:tcPr>
            <w:tcW w:w="81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0.510</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11.33</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0.21</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0.79</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0.388</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8.1</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81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0.633</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12.45</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0.26</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0.74</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0.403</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9.9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81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1.000</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16.1</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0.42</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0.58</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0.463</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6.5</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0.45</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0.55</w:t>
            </w:r>
          </w:p>
        </w:tc>
        <w:tc>
          <w:tcPr>
            <w:tcW w:w="81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0.476</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28.89</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1.000</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4.7</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0.16</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0.84</w:t>
            </w:r>
          </w:p>
        </w:tc>
        <w:tc>
          <w:tcPr>
            <w:tcW w:w="81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0.373</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15.09</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0.38</w:t>
            </w:r>
          </w:p>
        </w:tc>
        <w:tc>
          <w:tcPr>
            <w:tcW w:w="1163" w:type="dxa"/>
            <w:shd w:val="clear" w:color="auto" w:fill="auto"/>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0.62</w:t>
            </w:r>
          </w:p>
        </w:tc>
        <w:tc>
          <w:tcPr>
            <w:tcW w:w="1143"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0.446</w:t>
            </w:r>
          </w:p>
        </w:tc>
        <w:tc>
          <w:tcPr>
            <w:tcW w:w="1288"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0.21</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0.79</w:t>
            </w:r>
          </w:p>
        </w:tc>
        <w:tc>
          <w:tcPr>
            <w:tcW w:w="81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0.388</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center"/>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22.19</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0.70</w:t>
            </w:r>
          </w:p>
        </w:tc>
        <w:tc>
          <w:tcPr>
            <w:tcW w:w="1163" w:type="dxa"/>
            <w:shd w:val="clear" w:color="auto" w:fill="auto"/>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0.30</w:t>
            </w:r>
          </w:p>
        </w:tc>
        <w:tc>
          <w:tcPr>
            <w:tcW w:w="1143"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0.625</w:t>
            </w:r>
          </w:p>
        </w:tc>
        <w:tc>
          <w:tcPr>
            <w:tcW w:w="1288"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5.5</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81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0.413</w:t>
            </w:r>
          </w:p>
        </w:tc>
      </w:tr>
      <w:tr w:rsidR="008134AB" w:rsidRPr="004309E8" w:rsidTr="00CF0EA0">
        <w:trPr>
          <w:gridAfter w:val="1"/>
          <w:cnfStyle w:val="000000100000"/>
          <w:wAfter w:w="63" w:type="dxa"/>
          <w:trHeight w:val="300"/>
        </w:trPr>
        <w:tc>
          <w:tcPr>
            <w:cnfStyle w:val="001000000000"/>
            <w:tcW w:w="9311" w:type="dxa"/>
            <w:gridSpan w:val="8"/>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MV, EV and RS</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23.4</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0.70</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0.30</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0.625</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4.1</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0.28</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0.72</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0.409</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16.9</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0.41</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0.59</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0.458</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4.13</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0.413</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29.9</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3.16</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0.14</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0.86</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0.367</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17.01</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0.41</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0.59</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0.458</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5.14</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0.471</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13.69</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0.26</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0.74</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0.403</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8.95</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12.98</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0.23</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0.77</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0.393</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7.93</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0.85</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0.15</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0.769</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24.91</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0.77</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0.23</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0.684</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6.01</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0.57</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0.43</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0.537</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7.9</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0.333</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5.19</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0.471</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9.99</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0.10</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0.90</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0.357</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2.19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0.333</w:t>
            </w:r>
          </w:p>
        </w:tc>
      </w:tr>
      <w:tr w:rsidR="008134AB" w:rsidRPr="004309E8" w:rsidTr="00CF0EA0">
        <w:trPr>
          <w:gridAfter w:val="1"/>
          <w:cnfStyle w:val="000000100000"/>
          <w:wAfter w:w="63" w:type="dxa"/>
          <w:trHeight w:val="300"/>
        </w:trPr>
        <w:tc>
          <w:tcPr>
            <w:cnfStyle w:val="001000000000"/>
            <w:tcW w:w="9311" w:type="dxa"/>
            <w:gridSpan w:val="8"/>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MV, EV and RS</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23.01</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0.72</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0.28</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0.641</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4.1</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0.28</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0.72</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0.409</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15.4</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0.36</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0.64</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0.438</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4.13</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0.413</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29</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3.16</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0.14</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0.86</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0.367</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17.8</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0.47</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0.53</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0.485</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5.14</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0.471</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13.33</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0.26</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0.74</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0.403</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8.95</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12.1</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0.19</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0.81</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0.381</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7.93</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0.85</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0.15</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0.769</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24</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0.76</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0.34</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0.595</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6.01</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0.57</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0.43</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0.537</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7.9</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0.333</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5.19</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0.471</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9.9</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0.09</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0.91</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0.354</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2.19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0.333</w:t>
            </w:r>
          </w:p>
        </w:tc>
      </w:tr>
      <w:tr w:rsidR="008134AB" w:rsidRPr="004309E8" w:rsidTr="00CF0EA0">
        <w:trPr>
          <w:gridAfter w:val="1"/>
          <w:cnfStyle w:val="000000100000"/>
          <w:wAfter w:w="63" w:type="dxa"/>
          <w:trHeight w:val="300"/>
        </w:trPr>
        <w:tc>
          <w:tcPr>
            <w:cnfStyle w:val="001000000000"/>
            <w:tcW w:w="9311" w:type="dxa"/>
            <w:gridSpan w:val="8"/>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MV, EV and RS</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10.37</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0.06</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0.94</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0.94</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4.1</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0.28</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0.72</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0.409</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8.8</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4.13</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0.413</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25.7</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0.73</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0.27</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0.27</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3.16</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0.14</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0.86</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0.367</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14.43</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0.24</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0.76</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0.76</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5.14</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0.471</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15.57</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0.71</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8.95</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19.02</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0.56</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7.93</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0.85</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0.15</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0.769</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31.88</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6.01</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0.57</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0.43</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0.537</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18.09</w:t>
            </w:r>
          </w:p>
        </w:tc>
        <w:tc>
          <w:tcPr>
            <w:tcW w:w="1359"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0.40</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0.60</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0.6</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5.19</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0.44</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0.56</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0.471</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25.2</w:t>
            </w:r>
          </w:p>
        </w:tc>
        <w:tc>
          <w:tcPr>
            <w:tcW w:w="1359"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0.29</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2.19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0.333</w:t>
            </w:r>
          </w:p>
        </w:tc>
      </w:tr>
      <w:tr w:rsidR="008134AB" w:rsidRPr="004309E8" w:rsidTr="00CF0EA0">
        <w:trPr>
          <w:gridAfter w:val="1"/>
          <w:cnfStyle w:val="000000100000"/>
          <w:wAfter w:w="63" w:type="dxa"/>
          <w:trHeight w:val="300"/>
        </w:trPr>
        <w:tc>
          <w:tcPr>
            <w:cnfStyle w:val="001000000000"/>
            <w:tcW w:w="9311" w:type="dxa"/>
            <w:gridSpan w:val="8"/>
            <w:shd w:val="clear" w:color="auto" w:fill="auto"/>
            <w:noWrap/>
            <w:hideMark/>
          </w:tcPr>
          <w:p w:rsidR="008134AB" w:rsidRPr="004309E8" w:rsidRDefault="008134AB" w:rsidP="00CF0EA0">
            <w:pPr>
              <w:spacing w:line="276" w:lineRule="auto"/>
              <w:jc w:val="center"/>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MV, EV and RS</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lastRenderedPageBreak/>
              <w:t>9.11</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0.10</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0.90</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0.357</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2.2</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0.333</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7.01</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0.333</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5.2</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0.51</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0.49</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0.505</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24.17</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0.78</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0.32</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0.609</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6</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0.65</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0.35</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0.588</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12</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0.23</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0.77</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0.393</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7.04</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0.82</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0.18</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0.735</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13.47</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0.29</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0.71</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0.413</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8.09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17.9</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0.49</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0.51</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0.495</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5.99</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0.64</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0.36</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0.581</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29.1</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1.00</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0.00</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1</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3.79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0.27</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0.73</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0.406</w:t>
            </w:r>
          </w:p>
        </w:tc>
      </w:tr>
      <w:tr w:rsidR="008134AB" w:rsidRPr="004309E8" w:rsidTr="00CF0EA0">
        <w:trPr>
          <w:gridAfter w:val="1"/>
          <w:cnfStyle w:val="000000100000"/>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16.9</w:t>
            </w:r>
          </w:p>
        </w:tc>
        <w:tc>
          <w:tcPr>
            <w:tcW w:w="1359"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0.45</w:t>
            </w:r>
          </w:p>
        </w:tc>
        <w:tc>
          <w:tcPr>
            <w:tcW w:w="1163" w:type="dxa"/>
            <w:shd w:val="clear" w:color="auto" w:fill="auto"/>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0.55</w:t>
            </w:r>
          </w:p>
        </w:tc>
        <w:tc>
          <w:tcPr>
            <w:tcW w:w="1143" w:type="dxa"/>
            <w:shd w:val="clear" w:color="auto" w:fill="auto"/>
            <w:noWrap/>
            <w:hideMark/>
          </w:tcPr>
          <w:p w:rsidR="008134AB" w:rsidRPr="004309E8" w:rsidRDefault="008134AB" w:rsidP="00CF0EA0">
            <w:pPr>
              <w:spacing w:line="276" w:lineRule="auto"/>
              <w:jc w:val="right"/>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0.476</w:t>
            </w:r>
          </w:p>
        </w:tc>
        <w:tc>
          <w:tcPr>
            <w:tcW w:w="1288" w:type="dxa"/>
            <w:shd w:val="clear" w:color="auto" w:fill="auto"/>
            <w:noWrap/>
            <w:hideMark/>
          </w:tcPr>
          <w:p w:rsidR="008134AB" w:rsidRPr="004309E8" w:rsidRDefault="008134AB" w:rsidP="00CF0EA0">
            <w:pPr>
              <w:spacing w:line="276" w:lineRule="auto"/>
              <w:jc w:val="right"/>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4.04</w:t>
            </w:r>
          </w:p>
        </w:tc>
        <w:tc>
          <w:tcPr>
            <w:tcW w:w="1336" w:type="dxa"/>
            <w:shd w:val="clear" w:color="auto" w:fill="auto"/>
            <w:noWrap/>
            <w:hideMark/>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0.31</w:t>
            </w:r>
          </w:p>
        </w:tc>
        <w:tc>
          <w:tcPr>
            <w:tcW w:w="1163" w:type="dxa"/>
            <w:shd w:val="clear" w:color="auto" w:fill="auto"/>
          </w:tcPr>
          <w:p w:rsidR="008134AB" w:rsidRPr="004309E8" w:rsidRDefault="008134AB" w:rsidP="00CF0EA0">
            <w:pPr>
              <w:spacing w:line="276" w:lineRule="auto"/>
              <w:jc w:val="center"/>
              <w:cnfStyle w:val="0000001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0.69</w:t>
            </w:r>
          </w:p>
        </w:tc>
        <w:tc>
          <w:tcPr>
            <w:tcW w:w="813" w:type="dxa"/>
            <w:shd w:val="clear" w:color="auto" w:fill="auto"/>
          </w:tcPr>
          <w:p w:rsidR="008134AB" w:rsidRPr="004309E8" w:rsidRDefault="008134AB" w:rsidP="00CF0EA0">
            <w:pPr>
              <w:spacing w:line="276" w:lineRule="auto"/>
              <w:jc w:val="center"/>
              <w:cnfStyle w:val="0000001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0.420</w:t>
            </w:r>
          </w:p>
        </w:tc>
      </w:tr>
      <w:tr w:rsidR="008134AB" w:rsidRPr="004309E8" w:rsidTr="00CF0EA0">
        <w:trPr>
          <w:gridAfter w:val="1"/>
          <w:wAfter w:w="63" w:type="dxa"/>
          <w:trHeight w:val="315"/>
        </w:trPr>
        <w:tc>
          <w:tcPr>
            <w:cnfStyle w:val="001000000000"/>
            <w:tcW w:w="1046" w:type="dxa"/>
            <w:shd w:val="clear" w:color="auto" w:fill="auto"/>
            <w:hideMark/>
          </w:tcPr>
          <w:p w:rsidR="008134AB" w:rsidRPr="004309E8" w:rsidRDefault="008134AB" w:rsidP="00CF0EA0">
            <w:pPr>
              <w:spacing w:line="276" w:lineRule="auto"/>
              <w:jc w:val="right"/>
              <w:rPr>
                <w:rFonts w:ascii="Times New Roman" w:eastAsia="Times New Roman" w:hAnsi="Times New Roman" w:cs="Times New Roman"/>
                <w:b w:val="0"/>
                <w:bCs w:val="0"/>
                <w:color w:val="000000"/>
                <w:sz w:val="24"/>
                <w:szCs w:val="24"/>
              </w:rPr>
            </w:pPr>
            <w:r w:rsidRPr="004309E8">
              <w:rPr>
                <w:rFonts w:ascii="Times New Roman" w:eastAsia="Times New Roman" w:hAnsi="Times New Roman" w:cs="Times New Roman"/>
                <w:b w:val="0"/>
                <w:bCs w:val="0"/>
                <w:color w:val="000000"/>
                <w:sz w:val="24"/>
                <w:szCs w:val="24"/>
              </w:rPr>
              <w:t>23.2</w:t>
            </w:r>
          </w:p>
        </w:tc>
        <w:tc>
          <w:tcPr>
            <w:tcW w:w="1359"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0.73</w:t>
            </w:r>
          </w:p>
        </w:tc>
        <w:tc>
          <w:tcPr>
            <w:tcW w:w="1163" w:type="dxa"/>
            <w:shd w:val="clear" w:color="auto" w:fill="auto"/>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0.27</w:t>
            </w:r>
          </w:p>
        </w:tc>
        <w:tc>
          <w:tcPr>
            <w:tcW w:w="1143" w:type="dxa"/>
            <w:shd w:val="clear" w:color="auto" w:fill="auto"/>
            <w:noWrap/>
            <w:hideMark/>
          </w:tcPr>
          <w:p w:rsidR="008134AB" w:rsidRPr="004309E8" w:rsidRDefault="008134AB" w:rsidP="00CF0EA0">
            <w:pPr>
              <w:spacing w:line="276" w:lineRule="auto"/>
              <w:jc w:val="right"/>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0.649</w:t>
            </w:r>
          </w:p>
        </w:tc>
        <w:tc>
          <w:tcPr>
            <w:tcW w:w="1288" w:type="dxa"/>
            <w:shd w:val="clear" w:color="auto" w:fill="auto"/>
            <w:noWrap/>
            <w:hideMark/>
          </w:tcPr>
          <w:p w:rsidR="008134AB" w:rsidRPr="004309E8" w:rsidRDefault="008134AB" w:rsidP="00CF0EA0">
            <w:pPr>
              <w:spacing w:line="276" w:lineRule="auto"/>
              <w:jc w:val="right"/>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4.9</w:t>
            </w:r>
          </w:p>
        </w:tc>
        <w:tc>
          <w:tcPr>
            <w:tcW w:w="1336" w:type="dxa"/>
            <w:shd w:val="clear" w:color="auto" w:fill="auto"/>
            <w:noWrap/>
            <w:hideMark/>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0.46</w:t>
            </w:r>
          </w:p>
        </w:tc>
        <w:tc>
          <w:tcPr>
            <w:tcW w:w="1163" w:type="dxa"/>
            <w:shd w:val="clear" w:color="auto" w:fill="auto"/>
          </w:tcPr>
          <w:p w:rsidR="008134AB" w:rsidRPr="004309E8" w:rsidRDefault="008134AB" w:rsidP="00CF0EA0">
            <w:pPr>
              <w:spacing w:line="276" w:lineRule="auto"/>
              <w:jc w:val="center"/>
              <w:cnfStyle w:val="000000000000"/>
              <w:rPr>
                <w:rFonts w:ascii="Times New Roman" w:eastAsia="Times New Roman" w:hAnsi="Times New Roman" w:cs="Times New Roman"/>
                <w:color w:val="000000"/>
                <w:sz w:val="24"/>
                <w:szCs w:val="24"/>
              </w:rPr>
            </w:pPr>
            <w:r w:rsidRPr="004309E8">
              <w:rPr>
                <w:rFonts w:ascii="Times New Roman" w:eastAsia="Times New Roman" w:hAnsi="Times New Roman" w:cs="Times New Roman"/>
                <w:color w:val="000000"/>
                <w:sz w:val="24"/>
                <w:szCs w:val="24"/>
              </w:rPr>
              <w:t>0.54</w:t>
            </w:r>
          </w:p>
        </w:tc>
        <w:tc>
          <w:tcPr>
            <w:tcW w:w="813" w:type="dxa"/>
            <w:shd w:val="clear" w:color="auto" w:fill="auto"/>
          </w:tcPr>
          <w:p w:rsidR="008134AB" w:rsidRPr="004309E8" w:rsidRDefault="008134AB" w:rsidP="00CF0EA0">
            <w:pPr>
              <w:spacing w:line="276" w:lineRule="auto"/>
              <w:jc w:val="center"/>
              <w:cnfStyle w:val="000000000000"/>
              <w:rPr>
                <w:rFonts w:ascii="Times New Roman" w:hAnsi="Times New Roman" w:cs="Times New Roman"/>
                <w:color w:val="000000"/>
                <w:sz w:val="24"/>
                <w:szCs w:val="24"/>
              </w:rPr>
            </w:pPr>
            <w:r w:rsidRPr="004309E8">
              <w:rPr>
                <w:rFonts w:ascii="Times New Roman" w:hAnsi="Times New Roman" w:cs="Times New Roman"/>
                <w:color w:val="000000"/>
                <w:sz w:val="24"/>
                <w:szCs w:val="24"/>
              </w:rPr>
              <w:t>0.480</w:t>
            </w:r>
          </w:p>
        </w:tc>
      </w:tr>
    </w:tbl>
    <w:p w:rsidR="008134AB" w:rsidRPr="00B50251" w:rsidRDefault="008134AB" w:rsidP="008134AB">
      <w:pPr>
        <w:spacing w:before="240"/>
        <w:rPr>
          <w:rFonts w:ascii="Times New Roman" w:hAnsi="Times New Roman" w:cs="Times New Roman"/>
          <w:sz w:val="24"/>
          <w:szCs w:val="24"/>
        </w:rPr>
      </w:pPr>
      <w:r w:rsidRPr="00B50251">
        <w:rPr>
          <w:rFonts w:ascii="Times New Roman" w:hAnsi="Times New Roman" w:cs="Times New Roman"/>
          <w:sz w:val="24"/>
          <w:szCs w:val="24"/>
        </w:rPr>
        <w:t>The table 6.24 gives the values of parameters and their levels taken</w:t>
      </w:r>
      <w:r>
        <w:rPr>
          <w:rFonts w:ascii="Times New Roman" w:hAnsi="Times New Roman" w:cs="Times New Roman"/>
          <w:sz w:val="24"/>
          <w:szCs w:val="24"/>
        </w:rPr>
        <w:t>.</w:t>
      </w:r>
    </w:p>
    <w:p w:rsidR="008134AB" w:rsidRPr="00294847" w:rsidRDefault="008134AB" w:rsidP="008134AB">
      <w:pPr>
        <w:pStyle w:val="Caption"/>
        <w:keepNext/>
        <w:jc w:val="center"/>
        <w:rPr>
          <w:rFonts w:ascii="Times New Roman" w:hAnsi="Times New Roman" w:cs="Times New Roman"/>
          <w:b w:val="0"/>
          <w:bCs w:val="0"/>
          <w:color w:val="000000" w:themeColor="text1"/>
          <w:sz w:val="22"/>
          <w:szCs w:val="22"/>
        </w:rPr>
      </w:pPr>
      <w:proofErr w:type="gramStart"/>
      <w:r>
        <w:rPr>
          <w:rFonts w:ascii="Times New Roman" w:hAnsi="Times New Roman" w:cs="Times New Roman"/>
          <w:b w:val="0"/>
          <w:bCs w:val="0"/>
          <w:color w:val="000000" w:themeColor="text1"/>
          <w:sz w:val="22"/>
          <w:szCs w:val="22"/>
        </w:rPr>
        <w:t>Table 6.24</w:t>
      </w:r>
      <w:r w:rsidRPr="00294847">
        <w:rPr>
          <w:rFonts w:ascii="Times New Roman" w:hAnsi="Times New Roman" w:cs="Times New Roman"/>
          <w:b w:val="0"/>
          <w:bCs w:val="0"/>
          <w:color w:val="000000" w:themeColor="text1"/>
          <w:sz w:val="22"/>
          <w:szCs w:val="22"/>
        </w:rPr>
        <w:t>.</w:t>
      </w:r>
      <w:proofErr w:type="gramEnd"/>
      <w:r w:rsidRPr="00294847">
        <w:rPr>
          <w:rFonts w:ascii="Times New Roman" w:hAnsi="Times New Roman" w:cs="Times New Roman"/>
          <w:b w:val="0"/>
          <w:bCs w:val="0"/>
          <w:color w:val="000000" w:themeColor="text1"/>
          <w:sz w:val="22"/>
          <w:szCs w:val="22"/>
        </w:rPr>
        <w:t xml:space="preserve"> Parameters and their level values</w:t>
      </w:r>
    </w:p>
    <w:tbl>
      <w:tblPr>
        <w:tblStyle w:val="LightShading30"/>
        <w:tblW w:w="9312" w:type="dxa"/>
        <w:shd w:val="clear" w:color="auto" w:fill="FFFFFF" w:themeFill="background1"/>
        <w:tblLook w:val="04A0"/>
      </w:tblPr>
      <w:tblGrid>
        <w:gridCol w:w="1422"/>
        <w:gridCol w:w="2033"/>
        <w:gridCol w:w="1344"/>
        <w:gridCol w:w="1540"/>
        <w:gridCol w:w="1485"/>
        <w:gridCol w:w="1488"/>
      </w:tblGrid>
      <w:tr w:rsidR="008134AB" w:rsidRPr="004D6A51" w:rsidTr="00CF0EA0">
        <w:trPr>
          <w:cnfStyle w:val="100000000000"/>
          <w:trHeight w:val="654"/>
        </w:trPr>
        <w:tc>
          <w:tcPr>
            <w:cnfStyle w:val="001000000000"/>
            <w:tcW w:w="1422" w:type="dxa"/>
            <w:shd w:val="clear" w:color="auto" w:fill="FFFFFF" w:themeFill="background1"/>
          </w:tcPr>
          <w:p w:rsidR="008134AB" w:rsidRPr="004D6A51" w:rsidRDefault="008134AB" w:rsidP="00CF0EA0">
            <w:pPr>
              <w:spacing w:line="360" w:lineRule="auto"/>
              <w:jc w:val="center"/>
              <w:rPr>
                <w:rFonts w:ascii="Times New Roman" w:hAnsi="Times New Roman" w:cs="Times New Roman"/>
                <w:color w:val="000000" w:themeColor="text1"/>
              </w:rPr>
            </w:pPr>
            <w:r w:rsidRPr="004D6A51">
              <w:rPr>
                <w:rFonts w:ascii="Times New Roman" w:hAnsi="Times New Roman" w:cs="Times New Roman"/>
                <w:color w:val="000000" w:themeColor="text1"/>
              </w:rPr>
              <w:t>Symbol</w:t>
            </w:r>
          </w:p>
        </w:tc>
        <w:tc>
          <w:tcPr>
            <w:tcW w:w="2033"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Process Parameters</w:t>
            </w:r>
          </w:p>
        </w:tc>
        <w:tc>
          <w:tcPr>
            <w:tcW w:w="1344"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Unit</w:t>
            </w:r>
          </w:p>
        </w:tc>
        <w:tc>
          <w:tcPr>
            <w:tcW w:w="1540"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Level 1</w:t>
            </w:r>
          </w:p>
        </w:tc>
        <w:tc>
          <w:tcPr>
            <w:tcW w:w="1485"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Level 2</w:t>
            </w:r>
          </w:p>
        </w:tc>
        <w:tc>
          <w:tcPr>
            <w:tcW w:w="1488" w:type="dxa"/>
            <w:shd w:val="clear" w:color="auto" w:fill="FFFFFF" w:themeFill="background1"/>
          </w:tcPr>
          <w:p w:rsidR="008134AB" w:rsidRPr="004D6A51" w:rsidRDefault="008134AB" w:rsidP="00CF0EA0">
            <w:pPr>
              <w:spacing w:line="360" w:lineRule="auto"/>
              <w:jc w:val="center"/>
              <w:cnfStyle w:val="100000000000"/>
              <w:rPr>
                <w:rFonts w:ascii="Times New Roman" w:hAnsi="Times New Roman" w:cs="Times New Roman"/>
                <w:color w:val="000000" w:themeColor="text1"/>
              </w:rPr>
            </w:pPr>
            <w:r w:rsidRPr="004D6A51">
              <w:rPr>
                <w:rFonts w:ascii="Times New Roman" w:hAnsi="Times New Roman" w:cs="Times New Roman"/>
                <w:color w:val="000000" w:themeColor="text1"/>
              </w:rPr>
              <w:t>Level 3</w:t>
            </w:r>
          </w:p>
        </w:tc>
      </w:tr>
      <w:tr w:rsidR="008134AB" w:rsidRPr="004D6A51" w:rsidTr="00CF0EA0">
        <w:trPr>
          <w:cnfStyle w:val="000000100000"/>
          <w:trHeight w:val="297"/>
        </w:trPr>
        <w:tc>
          <w:tcPr>
            <w:cnfStyle w:val="001000000000"/>
            <w:tcW w:w="1422"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color w:val="000000" w:themeColor="text1"/>
              </w:rPr>
            </w:pPr>
            <w:r w:rsidRPr="006D52CA">
              <w:rPr>
                <w:rFonts w:ascii="Times New Roman" w:hAnsi="Times New Roman" w:cs="Times New Roman"/>
                <w:b w:val="0"/>
                <w:bCs w:val="0"/>
                <w:color w:val="000000" w:themeColor="text1"/>
              </w:rPr>
              <w:t>MV</w:t>
            </w:r>
          </w:p>
        </w:tc>
        <w:tc>
          <w:tcPr>
            <w:tcW w:w="2033"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Magnetic Voltage</w:t>
            </w:r>
          </w:p>
        </w:tc>
        <w:tc>
          <w:tcPr>
            <w:tcW w:w="1344"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V</w:t>
            </w:r>
          </w:p>
        </w:tc>
        <w:tc>
          <w:tcPr>
            <w:tcW w:w="1540"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50</w:t>
            </w:r>
          </w:p>
        </w:tc>
        <w:tc>
          <w:tcPr>
            <w:tcW w:w="1485"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125</w:t>
            </w:r>
          </w:p>
        </w:tc>
        <w:tc>
          <w:tcPr>
            <w:tcW w:w="1488"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200</w:t>
            </w:r>
          </w:p>
        </w:tc>
      </w:tr>
      <w:tr w:rsidR="008134AB" w:rsidRPr="004D6A51" w:rsidTr="00CF0EA0">
        <w:trPr>
          <w:trHeight w:val="423"/>
        </w:trPr>
        <w:tc>
          <w:tcPr>
            <w:cnfStyle w:val="001000000000"/>
            <w:tcW w:w="1422"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color w:val="000000" w:themeColor="text1"/>
              </w:rPr>
            </w:pPr>
            <w:r w:rsidRPr="006D52CA">
              <w:rPr>
                <w:rFonts w:ascii="Times New Roman" w:hAnsi="Times New Roman" w:cs="Times New Roman"/>
                <w:b w:val="0"/>
                <w:bCs w:val="0"/>
                <w:color w:val="000000" w:themeColor="text1"/>
              </w:rPr>
              <w:t>ER</w:t>
            </w:r>
          </w:p>
        </w:tc>
        <w:tc>
          <w:tcPr>
            <w:tcW w:w="2033"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ECM Rod size</w:t>
            </w:r>
          </w:p>
        </w:tc>
        <w:tc>
          <w:tcPr>
            <w:tcW w:w="1344"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mm</w:t>
            </w:r>
          </w:p>
        </w:tc>
        <w:tc>
          <w:tcPr>
            <w:tcW w:w="1540"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4</w:t>
            </w:r>
          </w:p>
        </w:tc>
        <w:tc>
          <w:tcPr>
            <w:tcW w:w="1485"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6</w:t>
            </w:r>
          </w:p>
        </w:tc>
        <w:tc>
          <w:tcPr>
            <w:tcW w:w="1488" w:type="dxa"/>
            <w:shd w:val="clear" w:color="auto" w:fill="FFFFFF" w:themeFill="background1"/>
          </w:tcPr>
          <w:p w:rsidR="008134AB" w:rsidRPr="004D6A51" w:rsidRDefault="008134AB" w:rsidP="00CF0EA0">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8</w:t>
            </w:r>
          </w:p>
        </w:tc>
      </w:tr>
      <w:tr w:rsidR="008134AB" w:rsidRPr="004D6A51" w:rsidTr="00CF0EA0">
        <w:trPr>
          <w:cnfStyle w:val="000000100000"/>
          <w:trHeight w:val="406"/>
        </w:trPr>
        <w:tc>
          <w:tcPr>
            <w:cnfStyle w:val="001000000000"/>
            <w:tcW w:w="1422"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color w:val="000000" w:themeColor="text1"/>
              </w:rPr>
            </w:pPr>
            <w:r w:rsidRPr="006D52CA">
              <w:rPr>
                <w:rFonts w:ascii="Times New Roman" w:hAnsi="Times New Roman" w:cs="Times New Roman"/>
                <w:b w:val="0"/>
                <w:bCs w:val="0"/>
                <w:color w:val="000000" w:themeColor="text1"/>
              </w:rPr>
              <w:t>EV</w:t>
            </w:r>
          </w:p>
        </w:tc>
        <w:tc>
          <w:tcPr>
            <w:tcW w:w="2033"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ECM Voltage</w:t>
            </w:r>
          </w:p>
        </w:tc>
        <w:tc>
          <w:tcPr>
            <w:tcW w:w="1344"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V</w:t>
            </w:r>
          </w:p>
        </w:tc>
        <w:tc>
          <w:tcPr>
            <w:tcW w:w="1540"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6</w:t>
            </w:r>
          </w:p>
        </w:tc>
        <w:tc>
          <w:tcPr>
            <w:tcW w:w="1485"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12</w:t>
            </w:r>
          </w:p>
        </w:tc>
        <w:tc>
          <w:tcPr>
            <w:tcW w:w="1488" w:type="dxa"/>
            <w:shd w:val="clear" w:color="auto" w:fill="FFFFFF" w:themeFill="background1"/>
          </w:tcPr>
          <w:p w:rsidR="008134AB" w:rsidRPr="004D6A51" w:rsidRDefault="008134AB" w:rsidP="00CF0EA0">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18</w:t>
            </w:r>
          </w:p>
        </w:tc>
      </w:tr>
    </w:tbl>
    <w:p w:rsidR="008134AB" w:rsidRDefault="008134AB" w:rsidP="008134AB">
      <w:pPr>
        <w:autoSpaceDE w:val="0"/>
        <w:autoSpaceDN w:val="0"/>
        <w:adjustRightInd w:val="0"/>
        <w:spacing w:before="240" w:line="360" w:lineRule="auto"/>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The figure 6.26 (a), (b), (c) gives the details of time series plot, SN ratio main effects and matrix plot of parameters respectively.</w:t>
      </w:r>
    </w:p>
    <w:p w:rsidR="008134AB" w:rsidRDefault="008134AB" w:rsidP="008134AB">
      <w:r>
        <w:rPr>
          <w:noProof/>
        </w:rPr>
        <w:drawing>
          <wp:inline distT="0" distB="0" distL="0" distR="0">
            <wp:extent cx="1914525" cy="1666875"/>
            <wp:effectExtent l="1905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a:stretch>
                      <a:fillRect/>
                    </a:stretch>
                  </pic:blipFill>
                  <pic:spPr bwMode="auto">
                    <a:xfrm>
                      <a:off x="0" y="0"/>
                      <a:ext cx="1919051" cy="1670816"/>
                    </a:xfrm>
                    <a:prstGeom prst="rect">
                      <a:avLst/>
                    </a:prstGeom>
                    <a:noFill/>
                    <a:ln w="9525">
                      <a:noFill/>
                      <a:miter lim="800000"/>
                      <a:headEnd/>
                      <a:tailEnd/>
                    </a:ln>
                  </pic:spPr>
                </pic:pic>
              </a:graphicData>
            </a:graphic>
          </wp:inline>
        </w:drawing>
      </w:r>
      <w:r>
        <w:rPr>
          <w:noProof/>
        </w:rPr>
        <w:drawing>
          <wp:inline distT="0" distB="0" distL="0" distR="0">
            <wp:extent cx="1960929" cy="1676400"/>
            <wp:effectExtent l="19050" t="0" r="1221" b="0"/>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srcRect/>
                    <a:stretch>
                      <a:fillRect/>
                    </a:stretch>
                  </pic:blipFill>
                  <pic:spPr bwMode="auto">
                    <a:xfrm>
                      <a:off x="0" y="0"/>
                      <a:ext cx="1962150" cy="1677444"/>
                    </a:xfrm>
                    <a:prstGeom prst="rect">
                      <a:avLst/>
                    </a:prstGeom>
                    <a:noFill/>
                    <a:ln w="9525">
                      <a:noFill/>
                      <a:miter lim="800000"/>
                      <a:headEnd/>
                      <a:tailEnd/>
                    </a:ln>
                  </pic:spPr>
                </pic:pic>
              </a:graphicData>
            </a:graphic>
          </wp:inline>
        </w:drawing>
      </w:r>
      <w:r>
        <w:rPr>
          <w:noProof/>
        </w:rPr>
        <w:drawing>
          <wp:inline distT="0" distB="0" distL="0" distR="0">
            <wp:extent cx="1914525" cy="1685925"/>
            <wp:effectExtent l="19050" t="0" r="9525" b="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srcRect/>
                    <a:stretch>
                      <a:fillRect/>
                    </a:stretch>
                  </pic:blipFill>
                  <pic:spPr bwMode="auto">
                    <a:xfrm>
                      <a:off x="0" y="0"/>
                      <a:ext cx="1914525" cy="1685925"/>
                    </a:xfrm>
                    <a:prstGeom prst="rect">
                      <a:avLst/>
                    </a:prstGeom>
                    <a:noFill/>
                    <a:ln w="9525">
                      <a:noFill/>
                      <a:miter lim="800000"/>
                      <a:headEnd/>
                      <a:tailEnd/>
                    </a:ln>
                  </pic:spPr>
                </pic:pic>
              </a:graphicData>
            </a:graphic>
          </wp:inline>
        </w:drawing>
      </w:r>
    </w:p>
    <w:p w:rsidR="008134AB" w:rsidRDefault="008134AB" w:rsidP="008134AB">
      <w:pPr>
        <w:jc w:val="center"/>
        <w:rPr>
          <w:rFonts w:ascii="Times New Roman" w:hAnsi="Times New Roman" w:cs="Times New Roman"/>
        </w:rPr>
      </w:pPr>
      <w:r w:rsidRPr="00294847">
        <w:rPr>
          <w:rFonts w:ascii="Times New Roman" w:hAnsi="Times New Roman" w:cs="Times New Roman"/>
        </w:rPr>
        <w:t xml:space="preserve">Figure 6.26(a) Time series, (b) SN ratio data, </w:t>
      </w:r>
      <w:proofErr w:type="gramStart"/>
      <w:r w:rsidRPr="00294847">
        <w:rPr>
          <w:rFonts w:ascii="Times New Roman" w:hAnsi="Times New Roman" w:cs="Times New Roman"/>
        </w:rPr>
        <w:t>(c) matrix plot</w:t>
      </w:r>
      <w:proofErr w:type="gramEnd"/>
    </w:p>
    <w:p w:rsidR="008134AB" w:rsidRPr="00B50251" w:rsidRDefault="008134AB" w:rsidP="008134AB">
      <w:pPr>
        <w:rPr>
          <w:rFonts w:ascii="Times New Roman" w:hAnsi="Times New Roman" w:cs="Times New Roman"/>
          <w:bCs/>
          <w:sz w:val="24"/>
          <w:szCs w:val="24"/>
        </w:rPr>
      </w:pPr>
      <w:r w:rsidRPr="00B50251">
        <w:rPr>
          <w:rFonts w:ascii="Times New Roman" w:hAnsi="Times New Roman" w:cs="Times New Roman"/>
          <w:bCs/>
          <w:color w:val="000000" w:themeColor="text1"/>
          <w:sz w:val="24"/>
          <w:szCs w:val="24"/>
        </w:rPr>
        <w:t>The orthogonal array L9 table is given below</w:t>
      </w:r>
      <w:r>
        <w:rPr>
          <w:rFonts w:ascii="Times New Roman" w:hAnsi="Times New Roman" w:cs="Times New Roman"/>
          <w:bCs/>
          <w:color w:val="000000" w:themeColor="text1"/>
          <w:sz w:val="24"/>
          <w:szCs w:val="24"/>
        </w:rPr>
        <w:t xml:space="preserve"> in table 6.25.</w:t>
      </w:r>
    </w:p>
    <w:p w:rsidR="008134AB" w:rsidRPr="00294847" w:rsidRDefault="008134AB" w:rsidP="008134AB">
      <w:pPr>
        <w:pStyle w:val="Caption"/>
        <w:keepNext/>
        <w:jc w:val="center"/>
        <w:rPr>
          <w:rFonts w:ascii="Times New Roman" w:hAnsi="Times New Roman" w:cs="Times New Roman"/>
          <w:b w:val="0"/>
          <w:bCs w:val="0"/>
          <w:color w:val="000000" w:themeColor="text1"/>
          <w:sz w:val="22"/>
          <w:szCs w:val="22"/>
        </w:rPr>
      </w:pPr>
      <w:r w:rsidRPr="00294847">
        <w:rPr>
          <w:rFonts w:ascii="Times New Roman" w:hAnsi="Times New Roman" w:cs="Times New Roman"/>
          <w:b w:val="0"/>
          <w:bCs w:val="0"/>
          <w:color w:val="000000" w:themeColor="text1"/>
          <w:sz w:val="22"/>
          <w:szCs w:val="22"/>
        </w:rPr>
        <w:t>Table 6.25</w:t>
      </w:r>
      <w:r>
        <w:rPr>
          <w:rFonts w:ascii="Times New Roman" w:hAnsi="Times New Roman" w:cs="Times New Roman"/>
          <w:b w:val="0"/>
          <w:bCs w:val="0"/>
          <w:color w:val="000000" w:themeColor="text1"/>
          <w:sz w:val="22"/>
          <w:szCs w:val="22"/>
        </w:rPr>
        <w:t xml:space="preserve"> </w:t>
      </w:r>
      <w:r w:rsidRPr="00294847">
        <w:rPr>
          <w:rFonts w:ascii="Times New Roman" w:hAnsi="Times New Roman" w:cs="Times New Roman"/>
          <w:b w:val="0"/>
          <w:bCs w:val="0"/>
          <w:color w:val="000000" w:themeColor="text1"/>
          <w:sz w:val="22"/>
          <w:szCs w:val="22"/>
        </w:rPr>
        <w:t>The L</w:t>
      </w:r>
      <w:r w:rsidRPr="00294847">
        <w:rPr>
          <w:rFonts w:ascii="Times New Roman" w:hAnsi="Times New Roman" w:cs="Times New Roman"/>
          <w:b w:val="0"/>
          <w:bCs w:val="0"/>
          <w:color w:val="000000" w:themeColor="text1"/>
          <w:sz w:val="22"/>
          <w:szCs w:val="22"/>
          <w:vertAlign w:val="subscript"/>
        </w:rPr>
        <w:t>9</w:t>
      </w:r>
      <w:r w:rsidRPr="00294847">
        <w:rPr>
          <w:rFonts w:ascii="Times New Roman" w:hAnsi="Times New Roman" w:cs="Times New Roman"/>
          <w:b w:val="0"/>
          <w:bCs w:val="0"/>
          <w:color w:val="000000" w:themeColor="text1"/>
          <w:sz w:val="22"/>
          <w:szCs w:val="22"/>
        </w:rPr>
        <w:t xml:space="preserve"> (3</w:t>
      </w:r>
      <w:r w:rsidRPr="00294847">
        <w:rPr>
          <w:rFonts w:ascii="Times New Roman" w:hAnsi="Times New Roman" w:cs="Times New Roman"/>
          <w:b w:val="0"/>
          <w:bCs w:val="0"/>
          <w:color w:val="000000" w:themeColor="text1"/>
          <w:sz w:val="22"/>
          <w:szCs w:val="22"/>
          <w:vertAlign w:val="superscript"/>
        </w:rPr>
        <w:t>4</w:t>
      </w:r>
      <w:r w:rsidRPr="00294847">
        <w:rPr>
          <w:rFonts w:ascii="Times New Roman" w:hAnsi="Times New Roman" w:cs="Times New Roman"/>
          <w:b w:val="0"/>
          <w:bCs w:val="0"/>
          <w:color w:val="000000" w:themeColor="text1"/>
          <w:sz w:val="22"/>
          <w:szCs w:val="22"/>
        </w:rPr>
        <w:t>) OA parameters and response</w:t>
      </w:r>
    </w:p>
    <w:tbl>
      <w:tblPr>
        <w:tblStyle w:val="LightShading30"/>
        <w:tblW w:w="0" w:type="auto"/>
        <w:jc w:val="center"/>
        <w:shd w:val="clear" w:color="auto" w:fill="FFFFFF" w:themeFill="background1"/>
        <w:tblLook w:val="04A0"/>
      </w:tblPr>
      <w:tblGrid>
        <w:gridCol w:w="1064"/>
        <w:gridCol w:w="1064"/>
        <w:gridCol w:w="1064"/>
        <w:gridCol w:w="1064"/>
        <w:gridCol w:w="1064"/>
        <w:gridCol w:w="1064"/>
        <w:gridCol w:w="1064"/>
        <w:gridCol w:w="1064"/>
      </w:tblGrid>
      <w:tr w:rsidR="008134AB" w:rsidTr="00CF0EA0">
        <w:trPr>
          <w:cnfStyle w:val="100000000000"/>
          <w:jc w:val="center"/>
        </w:trPr>
        <w:tc>
          <w:tcPr>
            <w:cnfStyle w:val="001000000000"/>
            <w:tcW w:w="1064" w:type="dxa"/>
            <w:vMerge w:val="restart"/>
            <w:shd w:val="clear" w:color="auto" w:fill="FFFFFF" w:themeFill="background1"/>
          </w:tcPr>
          <w:p w:rsidR="008134AB" w:rsidRDefault="008134AB" w:rsidP="00CF0EA0">
            <w:pPr>
              <w:autoSpaceDE w:val="0"/>
              <w:autoSpaceDN w:val="0"/>
              <w:adjustRightInd w:val="0"/>
              <w:spacing w:line="360" w:lineRule="auto"/>
              <w:jc w:val="both"/>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Exp no.</w:t>
            </w:r>
          </w:p>
        </w:tc>
        <w:tc>
          <w:tcPr>
            <w:tcW w:w="1064" w:type="dxa"/>
            <w:vMerge w:val="restart"/>
            <w:shd w:val="clear" w:color="auto" w:fill="FFFFFF" w:themeFill="background1"/>
          </w:tcPr>
          <w:p w:rsidR="008134AB" w:rsidRDefault="008134AB" w:rsidP="00CF0EA0">
            <w:pPr>
              <w:autoSpaceDE w:val="0"/>
              <w:autoSpaceDN w:val="0"/>
              <w:adjustRightInd w:val="0"/>
              <w:spacing w:line="360" w:lineRule="auto"/>
              <w:jc w:val="both"/>
              <w:cnfStyle w:val="1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Run order</w:t>
            </w:r>
          </w:p>
        </w:tc>
        <w:tc>
          <w:tcPr>
            <w:tcW w:w="3192" w:type="dxa"/>
            <w:gridSpan w:val="3"/>
            <w:shd w:val="clear" w:color="auto" w:fill="FFFFFF" w:themeFill="background1"/>
          </w:tcPr>
          <w:p w:rsidR="008134AB" w:rsidRDefault="008134AB" w:rsidP="00CF0EA0">
            <w:pPr>
              <w:autoSpaceDE w:val="0"/>
              <w:autoSpaceDN w:val="0"/>
              <w:adjustRightInd w:val="0"/>
              <w:spacing w:line="360" w:lineRule="auto"/>
              <w:jc w:val="both"/>
              <w:cnfStyle w:val="1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Parameter conditions</w:t>
            </w:r>
          </w:p>
        </w:tc>
        <w:tc>
          <w:tcPr>
            <w:tcW w:w="3192" w:type="dxa"/>
            <w:gridSpan w:val="3"/>
            <w:shd w:val="clear" w:color="auto" w:fill="FFFFFF" w:themeFill="background1"/>
          </w:tcPr>
          <w:p w:rsidR="008134AB" w:rsidRDefault="008134AB" w:rsidP="00CF0EA0">
            <w:pPr>
              <w:autoSpaceDE w:val="0"/>
              <w:autoSpaceDN w:val="0"/>
              <w:adjustRightInd w:val="0"/>
              <w:spacing w:line="360" w:lineRule="auto"/>
              <w:jc w:val="both"/>
              <w:cnfStyle w:val="1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Response output</w:t>
            </w:r>
          </w:p>
        </w:tc>
      </w:tr>
      <w:tr w:rsidR="008134AB" w:rsidTr="00CF0EA0">
        <w:trPr>
          <w:cnfStyle w:val="000000100000"/>
          <w:jc w:val="center"/>
        </w:trPr>
        <w:tc>
          <w:tcPr>
            <w:cnfStyle w:val="001000000000"/>
            <w:tcW w:w="1064" w:type="dxa"/>
            <w:vMerge/>
            <w:shd w:val="clear" w:color="auto" w:fill="FFFFFF" w:themeFill="background1"/>
          </w:tcPr>
          <w:p w:rsidR="008134AB" w:rsidRDefault="008134AB" w:rsidP="00CF0EA0">
            <w:pPr>
              <w:autoSpaceDE w:val="0"/>
              <w:autoSpaceDN w:val="0"/>
              <w:adjustRightInd w:val="0"/>
              <w:spacing w:line="360" w:lineRule="auto"/>
              <w:jc w:val="both"/>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MV</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ER</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EV</w:t>
            </w:r>
          </w:p>
        </w:tc>
        <w:tc>
          <w:tcPr>
            <w:tcW w:w="1064" w:type="dxa"/>
            <w:vMerge w:val="restart"/>
            <w:shd w:val="clear" w:color="auto" w:fill="FFFFFF" w:themeFill="background1"/>
          </w:tcPr>
          <w:p w:rsidR="008134AB" w:rsidRPr="00D2008C"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vertAlign w:val="subscript"/>
              </w:rPr>
            </w:pPr>
            <w:r>
              <w:rPr>
                <w:rFonts w:ascii="Times New Roman" w:hAnsi="Times New Roman" w:cs="Times New Roman"/>
                <w:color w:val="000000" w:themeColor="text1"/>
                <w:sz w:val="24"/>
                <w:szCs w:val="23"/>
                <w:shd w:val="clear" w:color="auto" w:fill="FFFFFF"/>
              </w:rPr>
              <w:t>R</w:t>
            </w:r>
            <w:r>
              <w:rPr>
                <w:rFonts w:ascii="Times New Roman" w:hAnsi="Times New Roman" w:cs="Times New Roman"/>
                <w:color w:val="000000" w:themeColor="text1"/>
                <w:sz w:val="24"/>
                <w:szCs w:val="23"/>
                <w:shd w:val="clear" w:color="auto" w:fill="FFFFFF"/>
                <w:vertAlign w:val="subscript"/>
              </w:rPr>
              <w:t>1</w:t>
            </w:r>
          </w:p>
        </w:tc>
        <w:tc>
          <w:tcPr>
            <w:tcW w:w="1064" w:type="dxa"/>
            <w:vMerge w:val="restart"/>
            <w:shd w:val="clear" w:color="auto" w:fill="FFFFFF" w:themeFill="background1"/>
          </w:tcPr>
          <w:p w:rsidR="008134AB" w:rsidRPr="00D2008C"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vertAlign w:val="subscript"/>
              </w:rPr>
            </w:pPr>
            <w:r>
              <w:rPr>
                <w:rFonts w:ascii="Times New Roman" w:hAnsi="Times New Roman" w:cs="Times New Roman"/>
                <w:color w:val="000000" w:themeColor="text1"/>
                <w:sz w:val="24"/>
                <w:szCs w:val="23"/>
                <w:shd w:val="clear" w:color="auto" w:fill="FFFFFF"/>
              </w:rPr>
              <w:t>R</w:t>
            </w:r>
            <w:r>
              <w:rPr>
                <w:rFonts w:ascii="Times New Roman" w:hAnsi="Times New Roman" w:cs="Times New Roman"/>
                <w:color w:val="000000" w:themeColor="text1"/>
                <w:sz w:val="24"/>
                <w:szCs w:val="23"/>
                <w:shd w:val="clear" w:color="auto" w:fill="FFFFFF"/>
                <w:vertAlign w:val="subscript"/>
              </w:rPr>
              <w:t>2</w:t>
            </w:r>
          </w:p>
        </w:tc>
        <w:tc>
          <w:tcPr>
            <w:tcW w:w="1064" w:type="dxa"/>
            <w:vMerge w:val="restart"/>
            <w:shd w:val="clear" w:color="auto" w:fill="FFFFFF" w:themeFill="background1"/>
          </w:tcPr>
          <w:p w:rsidR="008134AB" w:rsidRPr="00D2008C" w:rsidRDefault="008134AB" w:rsidP="00CF0EA0">
            <w:pPr>
              <w:autoSpaceDE w:val="0"/>
              <w:autoSpaceDN w:val="0"/>
              <w:adjustRightInd w:val="0"/>
              <w:spacing w:line="360" w:lineRule="auto"/>
              <w:jc w:val="both"/>
              <w:cnfStyle w:val="000000100000"/>
              <w:rPr>
                <w:rFonts w:ascii="Times New Roman" w:hAnsi="Times New Roman" w:cs="Times New Roman"/>
                <w:color w:val="000000" w:themeColor="text1"/>
                <w:sz w:val="24"/>
                <w:szCs w:val="23"/>
                <w:shd w:val="clear" w:color="auto" w:fill="FFFFFF"/>
                <w:vertAlign w:val="subscript"/>
              </w:rPr>
            </w:pPr>
            <w:r>
              <w:rPr>
                <w:rFonts w:ascii="Times New Roman" w:hAnsi="Times New Roman" w:cs="Times New Roman"/>
                <w:color w:val="000000" w:themeColor="text1"/>
                <w:sz w:val="24"/>
                <w:szCs w:val="23"/>
                <w:shd w:val="clear" w:color="auto" w:fill="FFFFFF"/>
              </w:rPr>
              <w:t>R</w:t>
            </w:r>
            <w:r>
              <w:rPr>
                <w:rFonts w:ascii="Times New Roman" w:hAnsi="Times New Roman" w:cs="Times New Roman"/>
                <w:color w:val="000000" w:themeColor="text1"/>
                <w:sz w:val="24"/>
                <w:szCs w:val="23"/>
                <w:shd w:val="clear" w:color="auto" w:fill="FFFFFF"/>
                <w:vertAlign w:val="subscript"/>
              </w:rPr>
              <w:t>3</w:t>
            </w:r>
          </w:p>
        </w:tc>
      </w:tr>
      <w:tr w:rsidR="008134AB" w:rsidTr="00CF0EA0">
        <w:trPr>
          <w:jc w:val="center"/>
        </w:trPr>
        <w:tc>
          <w:tcPr>
            <w:cnfStyle w:val="001000000000"/>
            <w:tcW w:w="1064" w:type="dxa"/>
            <w:vMerge/>
            <w:shd w:val="clear" w:color="auto" w:fill="FFFFFF" w:themeFill="background1"/>
          </w:tcPr>
          <w:p w:rsidR="008134AB" w:rsidRDefault="008134AB" w:rsidP="00CF0EA0">
            <w:pPr>
              <w:autoSpaceDE w:val="0"/>
              <w:autoSpaceDN w:val="0"/>
              <w:adjustRightInd w:val="0"/>
              <w:spacing w:line="360" w:lineRule="auto"/>
              <w:jc w:val="both"/>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1</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2</w:t>
            </w:r>
          </w:p>
        </w:tc>
        <w:tc>
          <w:tcPr>
            <w:tcW w:w="1064" w:type="dxa"/>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r>
              <w:rPr>
                <w:rFonts w:ascii="Times New Roman" w:hAnsi="Times New Roman" w:cs="Times New Roman"/>
                <w:color w:val="000000" w:themeColor="text1"/>
                <w:sz w:val="24"/>
                <w:szCs w:val="23"/>
                <w:shd w:val="clear" w:color="auto" w:fill="FFFFFF"/>
              </w:rPr>
              <w:t>3</w:t>
            </w: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c>
          <w:tcPr>
            <w:tcW w:w="1064" w:type="dxa"/>
            <w:vMerge/>
            <w:shd w:val="clear" w:color="auto" w:fill="FFFFFF" w:themeFill="background1"/>
          </w:tcPr>
          <w:p w:rsidR="008134AB" w:rsidRDefault="008134AB" w:rsidP="00CF0EA0">
            <w:pPr>
              <w:autoSpaceDE w:val="0"/>
              <w:autoSpaceDN w:val="0"/>
              <w:adjustRightInd w:val="0"/>
              <w:spacing w:line="360" w:lineRule="auto"/>
              <w:jc w:val="both"/>
              <w:cnfStyle w:val="000000000000"/>
              <w:rPr>
                <w:rFonts w:ascii="Times New Roman" w:hAnsi="Times New Roman" w:cs="Times New Roman"/>
                <w:color w:val="000000" w:themeColor="text1"/>
                <w:sz w:val="24"/>
                <w:szCs w:val="23"/>
                <w:shd w:val="clear" w:color="auto" w:fill="FFFFFF"/>
              </w:rPr>
            </w:pP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lastRenderedPageBreak/>
              <w:t>1</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50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4</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0.17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0.18</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0.17</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2</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4</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(50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2.44</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1.94</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1.77</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3</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7</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(50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3(1</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3.33</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3.67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4.54</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4</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5</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(125</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4</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0.45</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0.54</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0.26</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5</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8</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125</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18</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2.9</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2.77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2.53</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6</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125</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1.36</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1.81</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1.49</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7</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9</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200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4</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18</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0.65</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0.71</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0.63</w:t>
            </w:r>
          </w:p>
        </w:tc>
      </w:tr>
      <w:tr w:rsidR="008134AB" w:rsidTr="00CF0EA0">
        <w:trPr>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8</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3</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200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000000"/>
              <w:rPr>
                <w:rFonts w:ascii="Times New Roman" w:hAnsi="Times New Roman" w:cs="Times New Roman"/>
                <w:sz w:val="24"/>
                <w:szCs w:val="24"/>
              </w:rPr>
            </w:pPr>
            <w:r w:rsidRPr="00B51A3B">
              <w:rPr>
                <w:rFonts w:ascii="Times New Roman" w:hAnsi="Times New Roman" w:cs="Times New Roman"/>
                <w:sz w:val="24"/>
                <w:szCs w:val="24"/>
              </w:rPr>
              <w:t>1(</w:t>
            </w:r>
            <w:r>
              <w:rPr>
                <w:rFonts w:ascii="Times New Roman" w:hAnsi="Times New Roman" w:cs="Times New Roman"/>
                <w:sz w:val="24"/>
                <w:szCs w:val="24"/>
              </w:rPr>
              <w:t>6</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000000"/>
            </w:pPr>
            <w:r w:rsidRPr="009F298E">
              <w:t>1.39</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1.46</w:t>
            </w:r>
          </w:p>
        </w:tc>
        <w:tc>
          <w:tcPr>
            <w:tcW w:w="1064" w:type="dxa"/>
            <w:shd w:val="clear" w:color="auto" w:fill="FFFFFF" w:themeFill="background1"/>
          </w:tcPr>
          <w:p w:rsidR="008134AB" w:rsidRPr="009F298E" w:rsidRDefault="008134AB" w:rsidP="00CF0EA0">
            <w:pPr>
              <w:pStyle w:val="NoSpacing"/>
              <w:spacing w:line="360" w:lineRule="auto"/>
              <w:cnfStyle w:val="000000000000"/>
            </w:pPr>
            <w:r w:rsidRPr="009F298E">
              <w:t>1.53</w:t>
            </w:r>
          </w:p>
        </w:tc>
      </w:tr>
      <w:tr w:rsidR="008134AB" w:rsidTr="00CF0EA0">
        <w:trPr>
          <w:cnfStyle w:val="000000100000"/>
          <w:jc w:val="center"/>
        </w:trPr>
        <w:tc>
          <w:tcPr>
            <w:cnfStyle w:val="001000000000"/>
            <w:tcW w:w="1064" w:type="dxa"/>
            <w:shd w:val="clear" w:color="auto" w:fill="FFFFFF" w:themeFill="background1"/>
          </w:tcPr>
          <w:p w:rsidR="008134AB" w:rsidRPr="006D52CA" w:rsidRDefault="008134AB" w:rsidP="00CF0EA0">
            <w:pPr>
              <w:spacing w:line="360" w:lineRule="auto"/>
              <w:jc w:val="center"/>
              <w:rPr>
                <w:rFonts w:ascii="Times New Roman" w:hAnsi="Times New Roman" w:cs="Times New Roman"/>
                <w:b w:val="0"/>
                <w:bCs w:val="0"/>
                <w:sz w:val="24"/>
                <w:szCs w:val="24"/>
              </w:rPr>
            </w:pPr>
            <w:r w:rsidRPr="006D52CA">
              <w:rPr>
                <w:rFonts w:ascii="Times New Roman" w:hAnsi="Times New Roman" w:cs="Times New Roman"/>
                <w:b w:val="0"/>
                <w:bCs w:val="0"/>
                <w:sz w:val="24"/>
                <w:szCs w:val="24"/>
              </w:rPr>
              <w:t>9</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6</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200</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3(</w:t>
            </w:r>
            <w:r>
              <w:rPr>
                <w:rFonts w:ascii="Times New Roman" w:hAnsi="Times New Roman" w:cs="Times New Roman"/>
                <w:sz w:val="24"/>
                <w:szCs w:val="24"/>
              </w:rPr>
              <w:t>8</w:t>
            </w:r>
            <w:r w:rsidRPr="00B51A3B">
              <w:rPr>
                <w:rFonts w:ascii="Times New Roman" w:hAnsi="Times New Roman" w:cs="Times New Roman"/>
                <w:sz w:val="24"/>
                <w:szCs w:val="24"/>
              </w:rPr>
              <w:t>)</w:t>
            </w:r>
          </w:p>
        </w:tc>
        <w:tc>
          <w:tcPr>
            <w:tcW w:w="1064" w:type="dxa"/>
            <w:shd w:val="clear" w:color="auto" w:fill="FFFFFF" w:themeFill="background1"/>
          </w:tcPr>
          <w:p w:rsidR="008134AB" w:rsidRPr="00B51A3B" w:rsidRDefault="008134AB" w:rsidP="00CF0EA0">
            <w:pPr>
              <w:spacing w:line="360" w:lineRule="auto"/>
              <w:jc w:val="center"/>
              <w:cnfStyle w:val="000000100000"/>
              <w:rPr>
                <w:rFonts w:ascii="Times New Roman" w:hAnsi="Times New Roman" w:cs="Times New Roman"/>
                <w:sz w:val="24"/>
                <w:szCs w:val="24"/>
              </w:rPr>
            </w:pPr>
            <w:r w:rsidRPr="00B51A3B">
              <w:rPr>
                <w:rFonts w:ascii="Times New Roman" w:hAnsi="Times New Roman" w:cs="Times New Roman"/>
                <w:sz w:val="24"/>
                <w:szCs w:val="24"/>
              </w:rPr>
              <w:t>2(</w:t>
            </w:r>
            <w:r>
              <w:rPr>
                <w:rFonts w:ascii="Times New Roman" w:hAnsi="Times New Roman" w:cs="Times New Roman"/>
                <w:sz w:val="24"/>
                <w:szCs w:val="24"/>
              </w:rPr>
              <w:t>12</w:t>
            </w:r>
            <w:r w:rsidRPr="00B51A3B">
              <w:rPr>
                <w:rFonts w:ascii="Times New Roman" w:hAnsi="Times New Roman" w:cs="Times New Roman"/>
                <w:sz w:val="24"/>
                <w:szCs w:val="24"/>
              </w:rPr>
              <w:t>)</w:t>
            </w:r>
          </w:p>
        </w:tc>
        <w:tc>
          <w:tcPr>
            <w:tcW w:w="1064" w:type="dxa"/>
            <w:shd w:val="clear" w:color="auto" w:fill="FFFFFF" w:themeFill="background1"/>
          </w:tcPr>
          <w:p w:rsidR="008134AB" w:rsidRPr="009F298E" w:rsidRDefault="008134AB" w:rsidP="00CF0EA0">
            <w:pPr>
              <w:pStyle w:val="NoSpacing"/>
              <w:spacing w:line="360" w:lineRule="auto"/>
              <w:jc w:val="center"/>
              <w:cnfStyle w:val="000000100000"/>
            </w:pPr>
            <w:r w:rsidRPr="009F298E">
              <w:t>5</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6.57</w:t>
            </w:r>
          </w:p>
        </w:tc>
        <w:tc>
          <w:tcPr>
            <w:tcW w:w="1064" w:type="dxa"/>
            <w:shd w:val="clear" w:color="auto" w:fill="FFFFFF" w:themeFill="background1"/>
          </w:tcPr>
          <w:p w:rsidR="008134AB" w:rsidRPr="009F298E" w:rsidRDefault="008134AB" w:rsidP="00CF0EA0">
            <w:pPr>
              <w:pStyle w:val="NoSpacing"/>
              <w:spacing w:line="360" w:lineRule="auto"/>
              <w:cnfStyle w:val="000000100000"/>
            </w:pPr>
            <w:r w:rsidRPr="009F298E">
              <w:t>6.96</w:t>
            </w:r>
          </w:p>
        </w:tc>
      </w:tr>
    </w:tbl>
    <w:p w:rsidR="008134AB" w:rsidRDefault="008134AB" w:rsidP="008134AB">
      <w:pPr>
        <w:pStyle w:val="Bodytext"/>
        <w:ind w:firstLine="0"/>
        <w:jc w:val="center"/>
        <w:rPr>
          <w:rFonts w:ascii="Times New Roman" w:hAnsi="Times New Roman" w:cs="Times New Roman"/>
          <w:color w:val="auto"/>
        </w:rPr>
      </w:pPr>
    </w:p>
    <w:p w:rsidR="008134AB" w:rsidRDefault="008134AB" w:rsidP="008134AB">
      <w:pPr>
        <w:pStyle w:val="Bodytext"/>
        <w:ind w:firstLine="0"/>
        <w:rPr>
          <w:rFonts w:ascii="Times New Roman" w:hAnsi="Times New Roman" w:cs="Times New Roman"/>
          <w:color w:val="auto"/>
        </w:rPr>
      </w:pPr>
      <w:r>
        <w:rPr>
          <w:rFonts w:ascii="Times New Roman" w:hAnsi="Times New Roman" w:cs="Times New Roman"/>
          <w:color w:val="auto"/>
        </w:rPr>
        <w:t>In table 6.26 the Ra and MR results corresponding to three input parameters are tabulated.</w:t>
      </w:r>
    </w:p>
    <w:p w:rsidR="008134AB" w:rsidRDefault="008134AB" w:rsidP="008134AB">
      <w:pPr>
        <w:pStyle w:val="Bodytext"/>
        <w:ind w:firstLine="0"/>
        <w:jc w:val="center"/>
        <w:rPr>
          <w:rFonts w:ascii="Times New Roman" w:hAnsi="Times New Roman" w:cs="Times New Roman"/>
          <w:color w:val="auto"/>
        </w:rPr>
      </w:pPr>
      <w:r>
        <w:rPr>
          <w:rFonts w:ascii="Times New Roman" w:hAnsi="Times New Roman" w:cs="Times New Roman"/>
          <w:color w:val="auto"/>
        </w:rPr>
        <w:t>Table 6.26 Output results corresponding to input parameters</w:t>
      </w:r>
    </w:p>
    <w:tbl>
      <w:tblPr>
        <w:tblStyle w:val="LightShading1"/>
        <w:tblW w:w="0" w:type="auto"/>
        <w:shd w:val="clear" w:color="auto" w:fill="FFFFFF" w:themeFill="background1"/>
        <w:tblLook w:val="04A0"/>
      </w:tblPr>
      <w:tblGrid>
        <w:gridCol w:w="2088"/>
        <w:gridCol w:w="1463"/>
        <w:gridCol w:w="1067"/>
        <w:gridCol w:w="1479"/>
        <w:gridCol w:w="1077"/>
        <w:gridCol w:w="1444"/>
        <w:gridCol w:w="1058"/>
      </w:tblGrid>
      <w:tr w:rsidR="008134AB" w:rsidRPr="00330CE1" w:rsidTr="00CF0EA0">
        <w:trPr>
          <w:cnfStyle w:val="1000000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rPr>
            </w:pPr>
            <w:r w:rsidRPr="00330CE1">
              <w:rPr>
                <w:rFonts w:ascii="Times New Roman" w:hAnsi="Times New Roman" w:cs="Times New Roman"/>
              </w:rPr>
              <w:t>Variable parameters</w:t>
            </w:r>
          </w:p>
        </w:tc>
        <w:tc>
          <w:tcPr>
            <w:tcW w:w="0" w:type="auto"/>
            <w:gridSpan w:val="2"/>
            <w:shd w:val="clear" w:color="auto" w:fill="FFFFFF" w:themeFill="background1"/>
          </w:tcPr>
          <w:p w:rsidR="008134AB" w:rsidRPr="00330CE1" w:rsidRDefault="008134AB" w:rsidP="00CF0EA0">
            <w:pPr>
              <w:cnfStyle w:val="100000000000"/>
              <w:rPr>
                <w:rFonts w:ascii="Times New Roman" w:hAnsi="Times New Roman" w:cs="Times New Roman"/>
                <w:color w:val="000000"/>
              </w:rPr>
            </w:pPr>
            <w:r w:rsidRPr="00330CE1">
              <w:rPr>
                <w:rFonts w:ascii="Times New Roman" w:hAnsi="Times New Roman" w:cs="Times New Roman"/>
              </w:rPr>
              <w:t>AT (1), AM(2) and AR (3)</w:t>
            </w:r>
          </w:p>
        </w:tc>
        <w:tc>
          <w:tcPr>
            <w:tcW w:w="0" w:type="auto"/>
            <w:gridSpan w:val="2"/>
            <w:shd w:val="clear" w:color="auto" w:fill="FFFFFF" w:themeFill="background1"/>
          </w:tcPr>
          <w:p w:rsidR="008134AB" w:rsidRPr="00330CE1" w:rsidRDefault="008134AB" w:rsidP="00CF0EA0">
            <w:pPr>
              <w:cnfStyle w:val="100000000000"/>
              <w:rPr>
                <w:rFonts w:ascii="Times New Roman" w:hAnsi="Times New Roman" w:cs="Times New Roman"/>
                <w:color w:val="000000"/>
              </w:rPr>
            </w:pPr>
            <w:r w:rsidRPr="00330CE1">
              <w:rPr>
                <w:rFonts w:ascii="Times New Roman" w:hAnsi="Times New Roman" w:cs="Times New Roman"/>
              </w:rPr>
              <w:t>EP (1), NC (2) and WT (3)</w:t>
            </w:r>
          </w:p>
        </w:tc>
        <w:tc>
          <w:tcPr>
            <w:tcW w:w="0" w:type="auto"/>
            <w:gridSpan w:val="2"/>
            <w:shd w:val="clear" w:color="auto" w:fill="FFFFFF" w:themeFill="background1"/>
          </w:tcPr>
          <w:p w:rsidR="008134AB" w:rsidRPr="00330CE1" w:rsidRDefault="008134AB" w:rsidP="00CF0EA0">
            <w:pPr>
              <w:cnfStyle w:val="100000000000"/>
              <w:rPr>
                <w:rFonts w:ascii="Times New Roman" w:hAnsi="Times New Roman" w:cs="Times New Roman"/>
                <w:color w:val="000000"/>
              </w:rPr>
            </w:pPr>
            <w:r w:rsidRPr="00330CE1">
              <w:rPr>
                <w:rFonts w:ascii="Times New Roman" w:hAnsi="Times New Roman" w:cs="Times New Roman"/>
              </w:rPr>
              <w:t>MV (1), EV (2) and RS(3)</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rPr>
            </w:pPr>
            <w:r w:rsidRPr="00330CE1">
              <w:rPr>
                <w:rFonts w:ascii="Times New Roman" w:hAnsi="Times New Roman" w:cs="Times New Roman"/>
              </w:rPr>
              <w:t xml:space="preserve">Exp. Run </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 imp. In Ra</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MR (gm)</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 imp. In Ra</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MR (gm)</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 imp. In Ra</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MR (gm)</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1(111)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23.01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4.8</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23.4</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4.1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20.37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4.2</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2(122)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15.4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4.03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16.9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4.13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16.4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10.8</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3(133)</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3.86</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29.9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3.16</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50.8</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12.4</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4(212)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17.8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5.64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17.01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5.14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30.3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14.4</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5(223)</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13.33</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8.19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13.69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8.95</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38.1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19.6</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6(231)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12.1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7.14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12.98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7.93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62.4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10.2</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7(313)</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24</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6.1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24.91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6.01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36.5</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7.2</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8(321)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7.9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5.5</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7.9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5.19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50.4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8.2</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9(332)</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9.9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9.5</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9.99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2.19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53.9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9.8</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rPr>
            </w:pPr>
            <w:r w:rsidRPr="00330CE1">
              <w:rPr>
                <w:rFonts w:ascii="Times New Roman" w:hAnsi="Times New Roman" w:cs="Times New Roman"/>
                <w:color w:val="000000"/>
              </w:rPr>
              <w:t>Average</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16.93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6.08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17.40</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39.90</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10.75</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rPr>
            </w:pPr>
            <w:r w:rsidRPr="00330CE1">
              <w:rPr>
                <w:rFonts w:ascii="Times New Roman" w:hAnsi="Times New Roman" w:cs="Times New Roman"/>
              </w:rPr>
              <w:t>Variable</w:t>
            </w:r>
            <w:r>
              <w:rPr>
                <w:rFonts w:ascii="Times New Roman" w:hAnsi="Times New Roman" w:cs="Times New Roman"/>
              </w:rPr>
              <w:t xml:space="preserve"> </w:t>
            </w:r>
            <w:r w:rsidRPr="00330CE1">
              <w:rPr>
                <w:rFonts w:ascii="Times New Roman" w:hAnsi="Times New Roman" w:cs="Times New Roman"/>
              </w:rPr>
              <w:t>Parameters</w:t>
            </w:r>
          </w:p>
        </w:tc>
        <w:tc>
          <w:tcPr>
            <w:tcW w:w="0" w:type="auto"/>
            <w:gridSpan w:val="2"/>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rPr>
              <w:t>MF (1), RS (2) and EP (3)</w:t>
            </w:r>
          </w:p>
        </w:tc>
        <w:tc>
          <w:tcPr>
            <w:tcW w:w="0" w:type="auto"/>
            <w:gridSpan w:val="2"/>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rPr>
              <w:t>EV (1), ER (2) and ES (2)</w:t>
            </w:r>
          </w:p>
        </w:tc>
        <w:tc>
          <w:tcPr>
            <w:tcW w:w="0" w:type="auto"/>
            <w:gridSpan w:val="2"/>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rPr>
              <w:t>MT (1), MV (2) and ET(3)</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rPr>
            </w:pPr>
            <w:r w:rsidRPr="00330CE1">
              <w:rPr>
                <w:rFonts w:ascii="Times New Roman" w:hAnsi="Times New Roman" w:cs="Times New Roman"/>
              </w:rPr>
              <w:t xml:space="preserve">Exp. Run </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 imp. in Ra</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MR (gm)</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 imp. In Ra</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MR (gm)</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 imp. In Ra</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b/>
                <w:bCs/>
                <w:color w:val="000000"/>
              </w:rPr>
            </w:pPr>
            <w:r w:rsidRPr="00330CE1">
              <w:rPr>
                <w:rFonts w:ascii="Times New Roman" w:hAnsi="Times New Roman" w:cs="Times New Roman"/>
                <w:b/>
                <w:bCs/>
                <w:color w:val="000000"/>
              </w:rPr>
              <w:t>MR (gm)</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1(111)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8.37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10.37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9.11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2.2</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2(122)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6.8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6.5</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8.8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5.4</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7.01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5.2</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3(133)</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23.1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6.9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25.7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6.2</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24.17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6</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4(212)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11.33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8.1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14.43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7.2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7.04</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5(223)</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12.45</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9.9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15.57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8.8</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13.47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8.09</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6(231)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16.1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6.5</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19.02</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17.9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5.99</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7(313)</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28.89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4.7</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31.88</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3.8</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29.1</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3.79</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8(321)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15.09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18.09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4.1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16.9</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4.04</w:t>
            </w:r>
          </w:p>
        </w:tc>
      </w:tr>
      <w:tr w:rsidR="008134AB" w:rsidRPr="00330CE1" w:rsidTr="00CF0EA0">
        <w:tc>
          <w:tcPr>
            <w:cnfStyle w:val="001000000000"/>
            <w:tcW w:w="0" w:type="auto"/>
            <w:shd w:val="clear" w:color="auto" w:fill="FFFFFF" w:themeFill="background1"/>
          </w:tcPr>
          <w:p w:rsidR="008134AB" w:rsidRPr="00330CE1" w:rsidRDefault="008134AB" w:rsidP="00CF0EA0">
            <w:pPr>
              <w:rPr>
                <w:rFonts w:ascii="Times New Roman" w:hAnsi="Times New Roman" w:cs="Times New Roman"/>
                <w:b w:val="0"/>
                <w:bCs w:val="0"/>
              </w:rPr>
            </w:pPr>
            <w:r w:rsidRPr="00330CE1">
              <w:rPr>
                <w:rFonts w:ascii="Times New Roman" w:hAnsi="Times New Roman" w:cs="Times New Roman"/>
                <w:b w:val="0"/>
                <w:bCs w:val="0"/>
              </w:rPr>
              <w:t>9(332)</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22.19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5.5</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25.2</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4.9</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23.2</w:t>
            </w:r>
          </w:p>
        </w:tc>
        <w:tc>
          <w:tcPr>
            <w:tcW w:w="0" w:type="auto"/>
            <w:shd w:val="clear" w:color="auto" w:fill="FFFFFF" w:themeFill="background1"/>
          </w:tcPr>
          <w:p w:rsidR="008134AB" w:rsidRPr="00330CE1" w:rsidRDefault="008134AB" w:rsidP="00CF0EA0">
            <w:pPr>
              <w:cnfStyle w:val="000000000000"/>
              <w:rPr>
                <w:rFonts w:ascii="Times New Roman" w:hAnsi="Times New Roman" w:cs="Times New Roman"/>
                <w:color w:val="000000"/>
              </w:rPr>
            </w:pPr>
            <w:r w:rsidRPr="00330CE1">
              <w:rPr>
                <w:rFonts w:ascii="Times New Roman" w:hAnsi="Times New Roman" w:cs="Times New Roman"/>
                <w:color w:val="000000"/>
              </w:rPr>
              <w:t>4.9</w:t>
            </w:r>
          </w:p>
        </w:tc>
      </w:tr>
      <w:tr w:rsidR="008134AB" w:rsidRPr="00330CE1" w:rsidTr="00CF0EA0">
        <w:trPr>
          <w:cnfStyle w:val="000000100000"/>
        </w:trPr>
        <w:tc>
          <w:tcPr>
            <w:cnfStyle w:val="001000000000"/>
            <w:tcW w:w="0" w:type="auto"/>
            <w:shd w:val="clear" w:color="auto" w:fill="FFFFFF" w:themeFill="background1"/>
          </w:tcPr>
          <w:p w:rsidR="008134AB" w:rsidRPr="00330CE1" w:rsidRDefault="008134AB" w:rsidP="00CF0EA0">
            <w:pPr>
              <w:rPr>
                <w:rFonts w:ascii="Times New Roman" w:hAnsi="Times New Roman" w:cs="Times New Roman"/>
              </w:rPr>
            </w:pPr>
            <w:r w:rsidRPr="00330CE1">
              <w:rPr>
                <w:rFonts w:ascii="Times New Roman" w:hAnsi="Times New Roman" w:cs="Times New Roman"/>
              </w:rPr>
              <w:t>Average</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16.03</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6.31</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18.78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5.28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16.98</w:t>
            </w:r>
          </w:p>
        </w:tc>
        <w:tc>
          <w:tcPr>
            <w:tcW w:w="0" w:type="auto"/>
            <w:shd w:val="clear" w:color="auto" w:fill="FFFFFF" w:themeFill="background1"/>
          </w:tcPr>
          <w:p w:rsidR="008134AB" w:rsidRPr="00330CE1" w:rsidRDefault="008134AB" w:rsidP="00CF0EA0">
            <w:pPr>
              <w:cnfStyle w:val="000000100000"/>
              <w:rPr>
                <w:rFonts w:ascii="Times New Roman" w:hAnsi="Times New Roman" w:cs="Times New Roman"/>
                <w:color w:val="000000"/>
              </w:rPr>
            </w:pPr>
            <w:r w:rsidRPr="00330CE1">
              <w:rPr>
                <w:rFonts w:ascii="Times New Roman" w:hAnsi="Times New Roman" w:cs="Times New Roman"/>
                <w:color w:val="000000"/>
              </w:rPr>
              <w:t>5.25</w:t>
            </w:r>
          </w:p>
        </w:tc>
      </w:tr>
    </w:tbl>
    <w:p w:rsidR="00DE755F" w:rsidRDefault="00DE755F" w:rsidP="008134AB">
      <w:pPr>
        <w:spacing w:before="240"/>
        <w:jc w:val="center"/>
        <w:rPr>
          <w:rFonts w:ascii="Times New Roman" w:hAnsi="Times New Roman" w:cs="Times New Roman"/>
        </w:rPr>
      </w:pPr>
    </w:p>
    <w:p w:rsidR="008134AB" w:rsidRDefault="008134AB" w:rsidP="008134AB">
      <w:pPr>
        <w:spacing w:before="240"/>
        <w:jc w:val="center"/>
        <w:rPr>
          <w:rFonts w:ascii="Times New Roman" w:hAnsi="Times New Roman" w:cs="Times New Roman"/>
        </w:rPr>
      </w:pPr>
      <w:r w:rsidRPr="00C92CFB">
        <w:rPr>
          <w:rFonts w:ascii="Times New Roman" w:hAnsi="Times New Roman" w:cs="Times New Roman"/>
        </w:rPr>
        <w:lastRenderedPageBreak/>
        <w:t>Table</w:t>
      </w:r>
      <w:r>
        <w:rPr>
          <w:rFonts w:ascii="Times New Roman" w:hAnsi="Times New Roman" w:cs="Times New Roman"/>
        </w:rPr>
        <w:t xml:space="preserve"> 6.26</w:t>
      </w:r>
      <w:r w:rsidRPr="00C92CFB">
        <w:rPr>
          <w:rFonts w:ascii="Times New Roman" w:hAnsi="Times New Roman" w:cs="Times New Roman"/>
        </w:rPr>
        <w:t xml:space="preserve"> Input parameters and their levels and units</w:t>
      </w:r>
    </w:p>
    <w:tbl>
      <w:tblPr>
        <w:tblStyle w:val="LightShading1"/>
        <w:tblW w:w="0" w:type="auto"/>
        <w:tblLook w:val="04A0"/>
      </w:tblPr>
      <w:tblGrid>
        <w:gridCol w:w="1316"/>
        <w:gridCol w:w="1369"/>
        <w:gridCol w:w="1438"/>
        <w:gridCol w:w="1311"/>
        <w:gridCol w:w="1356"/>
        <w:gridCol w:w="1448"/>
        <w:gridCol w:w="1438"/>
      </w:tblGrid>
      <w:tr w:rsidR="008134AB" w:rsidRPr="00330CE1" w:rsidTr="00CF0EA0">
        <w:trPr>
          <w:cnfStyle w:val="100000000000"/>
        </w:trPr>
        <w:tc>
          <w:tcPr>
            <w:cnfStyle w:val="001000000000"/>
            <w:tcW w:w="1522" w:type="dxa"/>
            <w:shd w:val="clear" w:color="auto" w:fill="auto"/>
          </w:tcPr>
          <w:p w:rsidR="008134AB" w:rsidRPr="00330CE1" w:rsidRDefault="008134AB" w:rsidP="00CF0EA0">
            <w:pPr>
              <w:pStyle w:val="Caption"/>
              <w:keepNext/>
              <w:jc w:val="center"/>
              <w:rPr>
                <w:rFonts w:ascii="Times New Roman" w:hAnsi="Times New Roman" w:cs="Times New Roman"/>
                <w:color w:val="000000" w:themeColor="text1"/>
                <w:sz w:val="22"/>
                <w:szCs w:val="22"/>
              </w:rPr>
            </w:pPr>
            <w:r w:rsidRPr="00330CE1">
              <w:rPr>
                <w:rFonts w:ascii="Times New Roman" w:hAnsi="Times New Roman" w:cs="Times New Roman"/>
                <w:color w:val="000000" w:themeColor="text1"/>
                <w:sz w:val="22"/>
                <w:szCs w:val="22"/>
              </w:rPr>
              <w:t>S.No.</w:t>
            </w:r>
          </w:p>
        </w:tc>
        <w:tc>
          <w:tcPr>
            <w:tcW w:w="1522" w:type="dxa"/>
            <w:shd w:val="clear" w:color="auto" w:fill="auto"/>
          </w:tcPr>
          <w:p w:rsidR="008134AB" w:rsidRPr="00330CE1" w:rsidRDefault="008134AB" w:rsidP="00CF0EA0">
            <w:pPr>
              <w:pStyle w:val="Caption"/>
              <w:keepNext/>
              <w:jc w:val="center"/>
              <w:cnfStyle w:val="100000000000"/>
              <w:rPr>
                <w:rFonts w:ascii="Times New Roman" w:hAnsi="Times New Roman" w:cs="Times New Roman"/>
                <w:color w:val="000000" w:themeColor="text1"/>
                <w:sz w:val="22"/>
                <w:szCs w:val="22"/>
              </w:rPr>
            </w:pPr>
            <w:r w:rsidRPr="00330CE1">
              <w:rPr>
                <w:rFonts w:ascii="Times New Roman" w:hAnsi="Times New Roman" w:cs="Times New Roman"/>
                <w:color w:val="000000" w:themeColor="text1"/>
                <w:sz w:val="22"/>
                <w:szCs w:val="22"/>
              </w:rPr>
              <w:t>Symbol</w:t>
            </w:r>
          </w:p>
        </w:tc>
        <w:tc>
          <w:tcPr>
            <w:tcW w:w="1522" w:type="dxa"/>
            <w:shd w:val="clear" w:color="auto" w:fill="auto"/>
          </w:tcPr>
          <w:p w:rsidR="008134AB" w:rsidRPr="00330CE1" w:rsidRDefault="008134AB" w:rsidP="00CF0EA0">
            <w:pPr>
              <w:pStyle w:val="Caption"/>
              <w:keepNext/>
              <w:jc w:val="center"/>
              <w:cnfStyle w:val="100000000000"/>
              <w:rPr>
                <w:rFonts w:ascii="Times New Roman" w:hAnsi="Times New Roman" w:cs="Times New Roman"/>
                <w:color w:val="000000" w:themeColor="text1"/>
                <w:sz w:val="22"/>
                <w:szCs w:val="22"/>
              </w:rPr>
            </w:pPr>
            <w:r w:rsidRPr="00330CE1">
              <w:rPr>
                <w:rFonts w:ascii="Times New Roman" w:hAnsi="Times New Roman" w:cs="Times New Roman"/>
                <w:color w:val="000000" w:themeColor="text1"/>
                <w:sz w:val="22"/>
                <w:szCs w:val="22"/>
              </w:rPr>
              <w:t>Prameters</w:t>
            </w:r>
          </w:p>
        </w:tc>
        <w:tc>
          <w:tcPr>
            <w:tcW w:w="1522" w:type="dxa"/>
            <w:shd w:val="clear" w:color="auto" w:fill="auto"/>
          </w:tcPr>
          <w:p w:rsidR="008134AB" w:rsidRPr="00330CE1" w:rsidRDefault="008134AB" w:rsidP="00CF0EA0">
            <w:pPr>
              <w:pStyle w:val="Caption"/>
              <w:keepNext/>
              <w:jc w:val="center"/>
              <w:cnfStyle w:val="100000000000"/>
              <w:rPr>
                <w:rFonts w:ascii="Times New Roman" w:hAnsi="Times New Roman" w:cs="Times New Roman"/>
                <w:color w:val="000000" w:themeColor="text1"/>
                <w:sz w:val="22"/>
                <w:szCs w:val="22"/>
              </w:rPr>
            </w:pPr>
            <w:r w:rsidRPr="00330CE1">
              <w:rPr>
                <w:rFonts w:ascii="Times New Roman" w:hAnsi="Times New Roman" w:cs="Times New Roman"/>
                <w:color w:val="000000" w:themeColor="text1"/>
                <w:sz w:val="22"/>
                <w:szCs w:val="22"/>
              </w:rPr>
              <w:t>Unit</w:t>
            </w:r>
          </w:p>
        </w:tc>
        <w:tc>
          <w:tcPr>
            <w:tcW w:w="1522" w:type="dxa"/>
            <w:shd w:val="clear" w:color="auto" w:fill="auto"/>
          </w:tcPr>
          <w:p w:rsidR="008134AB" w:rsidRPr="00330CE1" w:rsidRDefault="008134AB" w:rsidP="00CF0EA0">
            <w:pPr>
              <w:pStyle w:val="Caption"/>
              <w:keepNext/>
              <w:jc w:val="center"/>
              <w:cnfStyle w:val="100000000000"/>
              <w:rPr>
                <w:rFonts w:ascii="Times New Roman" w:hAnsi="Times New Roman" w:cs="Times New Roman"/>
                <w:color w:val="000000" w:themeColor="text1"/>
                <w:sz w:val="22"/>
                <w:szCs w:val="22"/>
              </w:rPr>
            </w:pPr>
            <w:r w:rsidRPr="00330CE1">
              <w:rPr>
                <w:rFonts w:ascii="Times New Roman" w:hAnsi="Times New Roman" w:cs="Times New Roman"/>
                <w:color w:val="000000" w:themeColor="text1"/>
                <w:sz w:val="22"/>
                <w:szCs w:val="22"/>
              </w:rPr>
              <w:t>Level-1</w:t>
            </w:r>
          </w:p>
        </w:tc>
        <w:tc>
          <w:tcPr>
            <w:tcW w:w="1523" w:type="dxa"/>
            <w:shd w:val="clear" w:color="auto" w:fill="auto"/>
          </w:tcPr>
          <w:p w:rsidR="008134AB" w:rsidRPr="00330CE1" w:rsidRDefault="008134AB" w:rsidP="00CF0EA0">
            <w:pPr>
              <w:pStyle w:val="Caption"/>
              <w:keepNext/>
              <w:jc w:val="center"/>
              <w:cnfStyle w:val="100000000000"/>
              <w:rPr>
                <w:rFonts w:ascii="Times New Roman" w:hAnsi="Times New Roman" w:cs="Times New Roman"/>
                <w:color w:val="000000" w:themeColor="text1"/>
                <w:sz w:val="22"/>
                <w:szCs w:val="22"/>
              </w:rPr>
            </w:pPr>
            <w:r w:rsidRPr="00330CE1">
              <w:rPr>
                <w:rFonts w:ascii="Times New Roman" w:hAnsi="Times New Roman" w:cs="Times New Roman"/>
                <w:color w:val="000000" w:themeColor="text1"/>
                <w:sz w:val="22"/>
                <w:szCs w:val="22"/>
              </w:rPr>
              <w:t>Level-2</w:t>
            </w:r>
          </w:p>
        </w:tc>
        <w:tc>
          <w:tcPr>
            <w:tcW w:w="1523" w:type="dxa"/>
            <w:shd w:val="clear" w:color="auto" w:fill="auto"/>
          </w:tcPr>
          <w:p w:rsidR="008134AB" w:rsidRPr="00330CE1" w:rsidRDefault="008134AB" w:rsidP="00CF0EA0">
            <w:pPr>
              <w:pStyle w:val="Caption"/>
              <w:keepNext/>
              <w:jc w:val="center"/>
              <w:cnfStyle w:val="100000000000"/>
              <w:rPr>
                <w:rFonts w:ascii="Times New Roman" w:hAnsi="Times New Roman" w:cs="Times New Roman"/>
                <w:color w:val="000000" w:themeColor="text1"/>
                <w:sz w:val="22"/>
                <w:szCs w:val="22"/>
              </w:rPr>
            </w:pPr>
            <w:r w:rsidRPr="00330CE1">
              <w:rPr>
                <w:rFonts w:ascii="Times New Roman" w:hAnsi="Times New Roman" w:cs="Times New Roman"/>
                <w:color w:val="000000" w:themeColor="text1"/>
                <w:sz w:val="22"/>
                <w:szCs w:val="22"/>
              </w:rPr>
              <w:t>Level-3</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1</w:t>
            </w:r>
          </w:p>
        </w:tc>
        <w:tc>
          <w:tcPr>
            <w:tcW w:w="1522" w:type="dxa"/>
            <w:shd w:val="clear" w:color="auto" w:fill="auto"/>
          </w:tcPr>
          <w:p w:rsidR="008134AB" w:rsidRPr="00330CE1" w:rsidRDefault="008134AB" w:rsidP="00CF0EA0">
            <w:pPr>
              <w:jc w:val="center"/>
              <w:cnfStyle w:val="000000100000"/>
              <w:rPr>
                <w:rFonts w:ascii="Times New Roman" w:hAnsi="Times New Roman" w:cs="Times New Roman"/>
                <w:color w:val="000000" w:themeColor="text1"/>
              </w:rPr>
            </w:pPr>
            <w:r w:rsidRPr="00330CE1">
              <w:rPr>
                <w:rFonts w:ascii="Times New Roman" w:hAnsi="Times New Roman" w:cs="Times New Roman"/>
                <w:color w:val="000000" w:themeColor="text1"/>
              </w:rPr>
              <w:t>MF</w:t>
            </w:r>
          </w:p>
        </w:tc>
        <w:tc>
          <w:tcPr>
            <w:tcW w:w="1522" w:type="dxa"/>
            <w:shd w:val="clear" w:color="auto" w:fill="auto"/>
          </w:tcPr>
          <w:p w:rsidR="008134AB" w:rsidRPr="00330CE1" w:rsidRDefault="008134AB" w:rsidP="00CF0EA0">
            <w:pPr>
              <w:jc w:val="center"/>
              <w:cnfStyle w:val="000000100000"/>
              <w:rPr>
                <w:rFonts w:ascii="Times New Roman" w:hAnsi="Times New Roman" w:cs="Times New Roman"/>
                <w:color w:val="000000" w:themeColor="text1"/>
              </w:rPr>
            </w:pPr>
            <w:r w:rsidRPr="00330CE1">
              <w:rPr>
                <w:rFonts w:ascii="Times New Roman" w:hAnsi="Times New Roman" w:cs="Times New Roman"/>
              </w:rPr>
              <w:t>Magnetic flux</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Tesla</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0.5</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1.0</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1.5</w:t>
            </w:r>
          </w:p>
        </w:tc>
      </w:tr>
      <w:tr w:rsidR="008134AB" w:rsidRPr="00330CE1" w:rsidTr="00CF0EA0">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2</w:t>
            </w:r>
          </w:p>
        </w:tc>
        <w:tc>
          <w:tcPr>
            <w:tcW w:w="1522" w:type="dxa"/>
            <w:shd w:val="clear" w:color="auto" w:fill="auto"/>
          </w:tcPr>
          <w:p w:rsidR="008134AB" w:rsidRPr="00330CE1" w:rsidRDefault="008134AB" w:rsidP="00CF0EA0">
            <w:pPr>
              <w:jc w:val="center"/>
              <w:cnfStyle w:val="000000000000"/>
              <w:rPr>
                <w:rFonts w:ascii="Times New Roman" w:hAnsi="Times New Roman" w:cs="Times New Roman"/>
                <w:color w:val="000000" w:themeColor="text1"/>
              </w:rPr>
            </w:pPr>
            <w:r w:rsidRPr="00330CE1">
              <w:rPr>
                <w:rFonts w:ascii="Times New Roman" w:hAnsi="Times New Roman" w:cs="Times New Roman"/>
                <w:color w:val="000000" w:themeColor="text1"/>
              </w:rPr>
              <w:t>RS</w:t>
            </w:r>
          </w:p>
        </w:tc>
        <w:tc>
          <w:tcPr>
            <w:tcW w:w="1522" w:type="dxa"/>
            <w:shd w:val="clear" w:color="auto" w:fill="auto"/>
          </w:tcPr>
          <w:p w:rsidR="008134AB" w:rsidRPr="00330CE1" w:rsidRDefault="008134AB" w:rsidP="00CF0EA0">
            <w:pPr>
              <w:jc w:val="center"/>
              <w:cnfStyle w:val="000000000000"/>
              <w:rPr>
                <w:rFonts w:ascii="Times New Roman" w:hAnsi="Times New Roman" w:cs="Times New Roman"/>
                <w:color w:val="000000" w:themeColor="text1"/>
              </w:rPr>
            </w:pPr>
            <w:r w:rsidRPr="00330CE1">
              <w:rPr>
                <w:rFonts w:ascii="Times New Roman" w:hAnsi="Times New Roman" w:cs="Times New Roman"/>
              </w:rPr>
              <w:t>Rotation speed</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RPM</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100</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150</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200</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3</w:t>
            </w:r>
          </w:p>
        </w:tc>
        <w:tc>
          <w:tcPr>
            <w:tcW w:w="1522" w:type="dxa"/>
            <w:shd w:val="clear" w:color="auto" w:fill="auto"/>
          </w:tcPr>
          <w:p w:rsidR="008134AB" w:rsidRPr="00330CE1" w:rsidRDefault="008134AB" w:rsidP="00CF0EA0">
            <w:pPr>
              <w:jc w:val="center"/>
              <w:cnfStyle w:val="000000100000"/>
              <w:rPr>
                <w:rFonts w:ascii="Times New Roman" w:hAnsi="Times New Roman" w:cs="Times New Roman"/>
                <w:color w:val="000000"/>
              </w:rPr>
            </w:pPr>
            <w:r w:rsidRPr="00330CE1">
              <w:rPr>
                <w:rFonts w:ascii="Times New Roman" w:hAnsi="Times New Roman" w:cs="Times New Roman"/>
                <w:color w:val="000000"/>
              </w:rPr>
              <w:t>EP</w:t>
            </w:r>
          </w:p>
        </w:tc>
        <w:tc>
          <w:tcPr>
            <w:tcW w:w="1522" w:type="dxa"/>
            <w:shd w:val="clear" w:color="auto" w:fill="auto"/>
          </w:tcPr>
          <w:p w:rsidR="008134AB" w:rsidRPr="00330CE1" w:rsidRDefault="008134AB" w:rsidP="00CF0EA0">
            <w:pPr>
              <w:jc w:val="center"/>
              <w:cnfStyle w:val="000000100000"/>
              <w:rPr>
                <w:rFonts w:ascii="Times New Roman" w:hAnsi="Times New Roman" w:cs="Times New Roman"/>
                <w:color w:val="000000"/>
              </w:rPr>
            </w:pPr>
            <w:r w:rsidRPr="00330CE1">
              <w:rPr>
                <w:rFonts w:ascii="Times New Roman" w:hAnsi="Times New Roman" w:cs="Times New Roman"/>
              </w:rPr>
              <w:t>Extrusion pressure</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Bar</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15</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30</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45</w:t>
            </w:r>
          </w:p>
        </w:tc>
      </w:tr>
      <w:tr w:rsidR="008134AB" w:rsidRPr="00330CE1" w:rsidTr="00CF0EA0">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4</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EV</w:t>
            </w:r>
          </w:p>
        </w:tc>
        <w:tc>
          <w:tcPr>
            <w:tcW w:w="1522" w:type="dxa"/>
            <w:shd w:val="clear" w:color="auto" w:fill="auto"/>
          </w:tcPr>
          <w:p w:rsidR="008134AB" w:rsidRPr="00330CE1" w:rsidRDefault="008134AB" w:rsidP="00CF0EA0">
            <w:pPr>
              <w:jc w:val="center"/>
              <w:cnfStyle w:val="000000000000"/>
              <w:rPr>
                <w:rFonts w:ascii="Times New Roman" w:hAnsi="Times New Roman" w:cs="Times New Roman"/>
                <w:color w:val="000000" w:themeColor="text1"/>
              </w:rPr>
            </w:pPr>
            <w:r w:rsidRPr="00330CE1">
              <w:rPr>
                <w:rFonts w:ascii="Times New Roman" w:hAnsi="Times New Roman" w:cs="Times New Roman"/>
              </w:rPr>
              <w:t>ECM voltage</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V</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6</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12</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18</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5</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ER</w:t>
            </w:r>
          </w:p>
        </w:tc>
        <w:tc>
          <w:tcPr>
            <w:tcW w:w="1522" w:type="dxa"/>
            <w:shd w:val="clear" w:color="auto" w:fill="auto"/>
          </w:tcPr>
          <w:p w:rsidR="008134AB" w:rsidRPr="00330CE1" w:rsidRDefault="008134AB" w:rsidP="00CF0EA0">
            <w:pPr>
              <w:jc w:val="center"/>
              <w:cnfStyle w:val="000000100000"/>
              <w:rPr>
                <w:rFonts w:ascii="Times New Roman" w:hAnsi="Times New Roman" w:cs="Times New Roman"/>
                <w:color w:val="000000" w:themeColor="text1"/>
              </w:rPr>
            </w:pPr>
            <w:r w:rsidRPr="00330CE1">
              <w:rPr>
                <w:rFonts w:ascii="Times New Roman" w:hAnsi="Times New Roman" w:cs="Times New Roman"/>
              </w:rPr>
              <w:t>ECM rod size</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mm</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4</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6</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8</w:t>
            </w:r>
          </w:p>
        </w:tc>
      </w:tr>
      <w:tr w:rsidR="008134AB" w:rsidRPr="00330CE1" w:rsidTr="00CF0EA0">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6</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ES</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ECM rod shape</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Round</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Square</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Drill-bit</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7</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MT</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Media type</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Natural</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SBR</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Nitrile</w:t>
            </w:r>
          </w:p>
        </w:tc>
      </w:tr>
      <w:tr w:rsidR="008134AB" w:rsidRPr="00330CE1" w:rsidTr="00CF0EA0">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8</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MV</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Media volume</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cm</w:t>
            </w:r>
            <w:r w:rsidRPr="00330CE1">
              <w:rPr>
                <w:rFonts w:ascii="Times New Roman" w:hAnsi="Times New Roman" w:cs="Times New Roman"/>
                <w:b w:val="0"/>
                <w:bCs w:val="0"/>
                <w:color w:val="000000" w:themeColor="text1"/>
                <w:sz w:val="22"/>
                <w:szCs w:val="22"/>
                <w:vertAlign w:val="superscript"/>
              </w:rPr>
              <w:t>3</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200</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225</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250</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9</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ET</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Electrolyte</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NaCl</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vertAlign w:val="subscript"/>
              </w:rPr>
            </w:pPr>
            <w:r w:rsidRPr="00330CE1">
              <w:rPr>
                <w:rFonts w:ascii="Times New Roman" w:hAnsi="Times New Roman" w:cs="Times New Roman"/>
                <w:b w:val="0"/>
                <w:bCs w:val="0"/>
                <w:color w:val="000000" w:themeColor="text1"/>
                <w:sz w:val="22"/>
                <w:szCs w:val="22"/>
              </w:rPr>
              <w:t>HNO</w:t>
            </w:r>
            <w:r w:rsidRPr="00330CE1">
              <w:rPr>
                <w:rFonts w:ascii="Times New Roman" w:hAnsi="Times New Roman" w:cs="Times New Roman"/>
                <w:b w:val="0"/>
                <w:bCs w:val="0"/>
                <w:color w:val="000000" w:themeColor="text1"/>
                <w:sz w:val="22"/>
                <w:szCs w:val="22"/>
                <w:vertAlign w:val="subscript"/>
              </w:rPr>
              <w:t>3</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vertAlign w:val="subscript"/>
              </w:rPr>
            </w:pPr>
            <w:r w:rsidRPr="00330CE1">
              <w:rPr>
                <w:rFonts w:ascii="Times New Roman" w:hAnsi="Times New Roman" w:cs="Times New Roman"/>
                <w:b w:val="0"/>
                <w:bCs w:val="0"/>
                <w:color w:val="000000" w:themeColor="text1"/>
                <w:sz w:val="22"/>
                <w:szCs w:val="22"/>
              </w:rPr>
              <w:t>CaCl</w:t>
            </w:r>
            <w:r w:rsidRPr="00330CE1">
              <w:rPr>
                <w:rFonts w:ascii="Times New Roman" w:hAnsi="Times New Roman" w:cs="Times New Roman"/>
                <w:b w:val="0"/>
                <w:bCs w:val="0"/>
                <w:color w:val="000000" w:themeColor="text1"/>
                <w:sz w:val="22"/>
                <w:szCs w:val="22"/>
                <w:vertAlign w:val="subscript"/>
              </w:rPr>
              <w:t>2</w:t>
            </w:r>
          </w:p>
        </w:tc>
      </w:tr>
      <w:tr w:rsidR="008134AB" w:rsidRPr="00330CE1" w:rsidTr="00CF0EA0">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10</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AT</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Abrasive type</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vertAlign w:val="subscript"/>
              </w:rPr>
            </w:pPr>
            <w:r w:rsidRPr="00330CE1">
              <w:rPr>
                <w:rFonts w:ascii="Times New Roman" w:hAnsi="Times New Roman" w:cs="Times New Roman"/>
                <w:b w:val="0"/>
                <w:bCs w:val="0"/>
                <w:color w:val="000000" w:themeColor="text1"/>
                <w:sz w:val="22"/>
                <w:szCs w:val="22"/>
              </w:rPr>
              <w:t>Al</w:t>
            </w:r>
            <w:r w:rsidRPr="00330CE1">
              <w:rPr>
                <w:rFonts w:ascii="Times New Roman" w:hAnsi="Times New Roman" w:cs="Times New Roman"/>
                <w:b w:val="0"/>
                <w:bCs w:val="0"/>
                <w:color w:val="000000" w:themeColor="text1"/>
                <w:sz w:val="22"/>
                <w:szCs w:val="22"/>
                <w:vertAlign w:val="subscript"/>
              </w:rPr>
              <w:t>2</w:t>
            </w:r>
            <w:r w:rsidRPr="00330CE1">
              <w:rPr>
                <w:rFonts w:ascii="Times New Roman" w:hAnsi="Times New Roman" w:cs="Times New Roman"/>
                <w:b w:val="0"/>
                <w:bCs w:val="0"/>
                <w:color w:val="000000" w:themeColor="text1"/>
                <w:sz w:val="22"/>
                <w:szCs w:val="22"/>
              </w:rPr>
              <w:t>O</w:t>
            </w:r>
            <w:r w:rsidRPr="00330CE1">
              <w:rPr>
                <w:rFonts w:ascii="Times New Roman" w:hAnsi="Times New Roman" w:cs="Times New Roman"/>
                <w:b w:val="0"/>
                <w:bCs w:val="0"/>
                <w:color w:val="000000" w:themeColor="text1"/>
                <w:sz w:val="22"/>
                <w:szCs w:val="22"/>
                <w:vertAlign w:val="subscript"/>
              </w:rPr>
              <w:t>3</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SiC</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Al</w:t>
            </w:r>
            <w:r w:rsidRPr="00330CE1">
              <w:rPr>
                <w:rFonts w:ascii="Times New Roman" w:hAnsi="Times New Roman" w:cs="Times New Roman"/>
                <w:b w:val="0"/>
                <w:bCs w:val="0"/>
                <w:color w:val="000000" w:themeColor="text1"/>
                <w:sz w:val="22"/>
                <w:szCs w:val="22"/>
                <w:vertAlign w:val="subscript"/>
              </w:rPr>
              <w:t>2</w:t>
            </w:r>
            <w:r w:rsidRPr="00330CE1">
              <w:rPr>
                <w:rFonts w:ascii="Times New Roman" w:hAnsi="Times New Roman" w:cs="Times New Roman"/>
                <w:b w:val="0"/>
                <w:bCs w:val="0"/>
                <w:color w:val="000000" w:themeColor="text1"/>
                <w:sz w:val="22"/>
                <w:szCs w:val="22"/>
              </w:rPr>
              <w:t>O</w:t>
            </w:r>
            <w:r w:rsidRPr="00330CE1">
              <w:rPr>
                <w:rFonts w:ascii="Times New Roman" w:hAnsi="Times New Roman" w:cs="Times New Roman"/>
                <w:b w:val="0"/>
                <w:bCs w:val="0"/>
                <w:color w:val="000000" w:themeColor="text1"/>
                <w:sz w:val="22"/>
                <w:szCs w:val="22"/>
                <w:vertAlign w:val="subscript"/>
              </w:rPr>
              <w:t>3</w:t>
            </w:r>
            <w:r w:rsidRPr="00330CE1">
              <w:rPr>
                <w:rFonts w:ascii="Times New Roman" w:hAnsi="Times New Roman" w:cs="Times New Roman"/>
                <w:b w:val="0"/>
                <w:bCs w:val="0"/>
                <w:color w:val="000000" w:themeColor="text1"/>
                <w:sz w:val="22"/>
                <w:szCs w:val="22"/>
              </w:rPr>
              <w:t>+SiC</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11</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AM</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Abrasive mesh size</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100</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200</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300</w:t>
            </w:r>
          </w:p>
        </w:tc>
      </w:tr>
      <w:tr w:rsidR="008134AB" w:rsidRPr="00330CE1" w:rsidTr="00CF0EA0">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12</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AR</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Abrasive ratio</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1:2</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1:1</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2:1</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13</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NC</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Number of cycles</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No.’s</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3</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6</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9</w:t>
            </w:r>
          </w:p>
        </w:tc>
      </w:tr>
      <w:tr w:rsidR="008134AB" w:rsidRPr="00330CE1" w:rsidTr="00CF0EA0">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14</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Workpiece type</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w:t>
            </w:r>
          </w:p>
        </w:tc>
        <w:tc>
          <w:tcPr>
            <w:tcW w:w="1522"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Brass</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Aluminium</w:t>
            </w:r>
          </w:p>
        </w:tc>
        <w:tc>
          <w:tcPr>
            <w:tcW w:w="1523" w:type="dxa"/>
            <w:shd w:val="clear" w:color="auto" w:fill="auto"/>
          </w:tcPr>
          <w:p w:rsidR="008134AB" w:rsidRPr="00330CE1" w:rsidRDefault="008134AB" w:rsidP="00CF0EA0">
            <w:pPr>
              <w:pStyle w:val="Caption"/>
              <w:keepNext/>
              <w:jc w:val="center"/>
              <w:cnfStyle w:val="0000000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Mild Steel</w:t>
            </w:r>
          </w:p>
        </w:tc>
      </w:tr>
      <w:tr w:rsidR="008134AB" w:rsidRPr="00330CE1" w:rsidTr="00CF0EA0">
        <w:trPr>
          <w:cnfStyle w:val="000000100000"/>
        </w:trPr>
        <w:tc>
          <w:tcPr>
            <w:cnfStyle w:val="001000000000"/>
            <w:tcW w:w="1522" w:type="dxa"/>
            <w:shd w:val="clear" w:color="auto" w:fill="auto"/>
          </w:tcPr>
          <w:p w:rsidR="008134AB" w:rsidRPr="00C92CFB" w:rsidRDefault="008134AB" w:rsidP="00CF0EA0">
            <w:pPr>
              <w:pStyle w:val="Caption"/>
              <w:keepNext/>
              <w:jc w:val="center"/>
              <w:rPr>
                <w:rFonts w:ascii="Times New Roman" w:hAnsi="Times New Roman" w:cs="Times New Roman"/>
                <w:color w:val="000000" w:themeColor="text1"/>
                <w:sz w:val="22"/>
                <w:szCs w:val="22"/>
              </w:rPr>
            </w:pPr>
            <w:r w:rsidRPr="00C92CFB">
              <w:rPr>
                <w:rFonts w:ascii="Times New Roman" w:hAnsi="Times New Roman" w:cs="Times New Roman"/>
                <w:color w:val="000000" w:themeColor="text1"/>
                <w:sz w:val="22"/>
                <w:szCs w:val="22"/>
              </w:rPr>
              <w:t>15</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MV</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Magnetic voltage</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V</w:t>
            </w:r>
          </w:p>
        </w:tc>
        <w:tc>
          <w:tcPr>
            <w:tcW w:w="1522"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50</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125</w:t>
            </w:r>
          </w:p>
        </w:tc>
        <w:tc>
          <w:tcPr>
            <w:tcW w:w="1523" w:type="dxa"/>
            <w:shd w:val="clear" w:color="auto" w:fill="auto"/>
          </w:tcPr>
          <w:p w:rsidR="008134AB" w:rsidRPr="00330CE1" w:rsidRDefault="008134AB" w:rsidP="00CF0EA0">
            <w:pPr>
              <w:pStyle w:val="Caption"/>
              <w:keepNext/>
              <w:jc w:val="center"/>
              <w:cnfStyle w:val="000000100000"/>
              <w:rPr>
                <w:rFonts w:ascii="Times New Roman" w:hAnsi="Times New Roman" w:cs="Times New Roman"/>
                <w:b w:val="0"/>
                <w:bCs w:val="0"/>
                <w:color w:val="000000" w:themeColor="text1"/>
                <w:sz w:val="22"/>
                <w:szCs w:val="22"/>
              </w:rPr>
            </w:pPr>
            <w:r w:rsidRPr="00330CE1">
              <w:rPr>
                <w:rFonts w:ascii="Times New Roman" w:hAnsi="Times New Roman" w:cs="Times New Roman"/>
                <w:b w:val="0"/>
                <w:bCs w:val="0"/>
                <w:color w:val="000000" w:themeColor="text1"/>
                <w:sz w:val="22"/>
                <w:szCs w:val="22"/>
              </w:rPr>
              <w:t>200</w:t>
            </w:r>
          </w:p>
        </w:tc>
      </w:tr>
    </w:tbl>
    <w:p w:rsidR="008134AB" w:rsidRDefault="008134AB" w:rsidP="008134AB">
      <w:pPr>
        <w:autoSpaceDE w:val="0"/>
        <w:autoSpaceDN w:val="0"/>
        <w:adjustRightInd w:val="0"/>
        <w:spacing w:after="0" w:line="240" w:lineRule="auto"/>
        <w:jc w:val="both"/>
        <w:rPr>
          <w:rFonts w:ascii="Times New Roman" w:hAnsi="Times New Roman" w:cs="Times New Roman"/>
          <w:color w:val="000000" w:themeColor="text1"/>
          <w:sz w:val="24"/>
          <w:szCs w:val="23"/>
          <w:shd w:val="clear" w:color="auto" w:fill="FFFFFF"/>
        </w:rPr>
      </w:pPr>
    </w:p>
    <w:p w:rsidR="008134AB" w:rsidRDefault="008134AB" w:rsidP="008134AB">
      <w:pPr>
        <w:spacing w:after="0" w:line="240" w:lineRule="auto"/>
        <w:jc w:val="both"/>
        <w:rPr>
          <w:rFonts w:ascii="Times New Roman" w:hAnsi="Times New Roman" w:cs="Times New Roman"/>
          <w:color w:val="000000" w:themeColor="text1"/>
          <w:sz w:val="24"/>
          <w:szCs w:val="24"/>
        </w:rPr>
      </w:pPr>
    </w:p>
    <w:p w:rsidR="00EE56DA" w:rsidRDefault="00EE56DA" w:rsidP="008134AB">
      <w:pPr>
        <w:spacing w:after="0" w:line="240" w:lineRule="auto"/>
        <w:jc w:val="both"/>
        <w:rPr>
          <w:rFonts w:ascii="Times New Roman" w:hAnsi="Times New Roman" w:cs="Times New Roman"/>
          <w:color w:val="000000" w:themeColor="text1"/>
          <w:sz w:val="24"/>
          <w:szCs w:val="24"/>
        </w:rPr>
      </w:pPr>
    </w:p>
    <w:p w:rsidR="008134AB" w:rsidRPr="00C92CFB" w:rsidRDefault="008134AB" w:rsidP="008134A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rPr>
        <w:t xml:space="preserve">6.10 </w:t>
      </w:r>
      <w:r w:rsidRPr="00C92CFB">
        <w:rPr>
          <w:rFonts w:ascii="Times New Roman" w:hAnsi="Times New Roman" w:cs="Times New Roman"/>
          <w:b/>
          <w:bCs/>
          <w:sz w:val="24"/>
          <w:szCs w:val="24"/>
        </w:rPr>
        <w:t>Characterization of Polymer Media</w:t>
      </w:r>
    </w:p>
    <w:p w:rsidR="008134AB" w:rsidRDefault="008134AB" w:rsidP="008134AB">
      <w:pPr>
        <w:pStyle w:val="NoSpacing"/>
        <w:spacing w:line="360" w:lineRule="auto"/>
        <w:ind w:firstLine="720"/>
        <w:jc w:val="both"/>
        <w:rPr>
          <w:rFonts w:ascii="Times New Roman" w:hAnsi="Times New Roman" w:cs="Times New Roman"/>
          <w:sz w:val="24"/>
          <w:szCs w:val="24"/>
        </w:rPr>
      </w:pPr>
      <w:r w:rsidRPr="00C92CFB">
        <w:rPr>
          <w:rFonts w:ascii="Times New Roman" w:hAnsi="Times New Roman" w:cs="Times New Roman"/>
          <w:sz w:val="24"/>
          <w:szCs w:val="24"/>
        </w:rPr>
        <w:t xml:space="preserve">The prepared media is characterized using </w:t>
      </w:r>
      <w:proofErr w:type="gramStart"/>
      <w:r w:rsidRPr="00C92CFB">
        <w:rPr>
          <w:rFonts w:ascii="Times New Roman" w:hAnsi="Times New Roman" w:cs="Times New Roman"/>
          <w:sz w:val="24"/>
          <w:szCs w:val="24"/>
        </w:rPr>
        <w:t>fourier</w:t>
      </w:r>
      <w:proofErr w:type="gramEnd"/>
      <w:r w:rsidRPr="00C92CFB">
        <w:rPr>
          <w:rFonts w:ascii="Times New Roman" w:hAnsi="Times New Roman" w:cs="Times New Roman"/>
          <w:sz w:val="24"/>
          <w:szCs w:val="24"/>
        </w:rPr>
        <w:t xml:space="preserve"> transmission infra red microscopy technique alonwith scanning and transmission electron microscope images so as to understand the characteristics of the media and its suitability in AFM process. The TEM, SEM, and FTIR image and graphs are shown in figure 6.27 (a), (b) and (c) respectively. Fig</w:t>
      </w:r>
      <w:r>
        <w:rPr>
          <w:rFonts w:ascii="Times New Roman" w:hAnsi="Times New Roman" w:cs="Times New Roman"/>
          <w:sz w:val="24"/>
          <w:szCs w:val="24"/>
        </w:rPr>
        <w:t>ure</w:t>
      </w:r>
      <w:r w:rsidRPr="00C92CFB">
        <w:rPr>
          <w:rFonts w:ascii="Times New Roman" w:hAnsi="Times New Roman" w:cs="Times New Roman"/>
          <w:sz w:val="24"/>
          <w:szCs w:val="24"/>
        </w:rPr>
        <w:t xml:space="preserve"> 6</w:t>
      </w:r>
      <w:r>
        <w:rPr>
          <w:rFonts w:ascii="Times New Roman" w:hAnsi="Times New Roman" w:cs="Times New Roman"/>
          <w:sz w:val="24"/>
          <w:szCs w:val="24"/>
        </w:rPr>
        <w:t>.27</w:t>
      </w:r>
      <w:r w:rsidRPr="00C92CFB">
        <w:rPr>
          <w:rFonts w:ascii="Times New Roman" w:hAnsi="Times New Roman" w:cs="Times New Roman"/>
          <w:sz w:val="24"/>
          <w:szCs w:val="24"/>
        </w:rPr>
        <w:t>(a) shows TEM images of iron filed CNTs, taken at 50 nm scale. It is clear from the micrograph that there is negligible amount of impurities such as carbon particles, soot and amorphous carbon, and CNTs seem to be growing at uniform rate. The prepared media resulted in improvement of conductivity upto 35</w:t>
      </w:r>
      <w:proofErr w:type="gramStart"/>
      <w:r w:rsidRPr="00C92CFB">
        <w:rPr>
          <w:rFonts w:ascii="Times New Roman" w:hAnsi="Times New Roman" w:cs="Times New Roman"/>
          <w:sz w:val="24"/>
          <w:szCs w:val="24"/>
        </w:rPr>
        <w:t>% ,</w:t>
      </w:r>
      <w:proofErr w:type="gramEnd"/>
      <w:r w:rsidRPr="00C92CFB">
        <w:rPr>
          <w:rFonts w:ascii="Times New Roman" w:hAnsi="Times New Roman" w:cs="Times New Roman"/>
          <w:sz w:val="24"/>
          <w:szCs w:val="24"/>
        </w:rPr>
        <w:t xml:space="preserve"> hence material removal will be increased. </w:t>
      </w:r>
    </w:p>
    <w:p w:rsidR="00EE56DA" w:rsidRDefault="00EE56DA" w:rsidP="008134AB">
      <w:pPr>
        <w:pStyle w:val="NoSpacing"/>
        <w:spacing w:line="360" w:lineRule="auto"/>
        <w:ind w:firstLine="720"/>
        <w:jc w:val="both"/>
        <w:rPr>
          <w:rFonts w:ascii="Times New Roman" w:hAnsi="Times New Roman" w:cs="Times New Roman"/>
          <w:sz w:val="24"/>
          <w:szCs w:val="24"/>
        </w:rPr>
      </w:pPr>
    </w:p>
    <w:p w:rsidR="00EE56DA" w:rsidRDefault="00EE56DA" w:rsidP="008134AB">
      <w:pPr>
        <w:pStyle w:val="NoSpacing"/>
        <w:spacing w:line="360" w:lineRule="auto"/>
        <w:ind w:firstLine="720"/>
        <w:jc w:val="both"/>
        <w:rPr>
          <w:rFonts w:ascii="Times New Roman" w:hAnsi="Times New Roman" w:cs="Times New Roman"/>
          <w:sz w:val="24"/>
          <w:szCs w:val="24"/>
        </w:rPr>
      </w:pPr>
    </w:p>
    <w:p w:rsidR="00EE56DA" w:rsidRPr="00C92CFB" w:rsidRDefault="00EE56DA" w:rsidP="008134AB">
      <w:pPr>
        <w:pStyle w:val="NoSpacing"/>
        <w:spacing w:line="360" w:lineRule="auto"/>
        <w:ind w:firstLine="720"/>
        <w:jc w:val="both"/>
        <w:rPr>
          <w:rFonts w:ascii="Times New Roman" w:hAnsi="Times New Roman" w:cs="Times New Roman"/>
          <w:sz w:val="24"/>
          <w:szCs w:val="24"/>
        </w:rPr>
      </w:pPr>
    </w:p>
    <w:p w:rsidR="008134AB" w:rsidRDefault="008134AB" w:rsidP="008134AB">
      <w:pPr>
        <w:pStyle w:val="NoSpacing"/>
        <w:spacing w:line="276" w:lineRule="auto"/>
        <w:jc w:val="both"/>
        <w:rPr>
          <w:rFonts w:ascii="Times New Roman" w:hAnsi="Times New Roman" w:cs="Times New Roman"/>
          <w:sz w:val="24"/>
          <w:szCs w:val="24"/>
        </w:rPr>
      </w:pPr>
    </w:p>
    <w:p w:rsidR="008134AB" w:rsidRPr="00C604BE" w:rsidRDefault="008134AB" w:rsidP="00136AE8">
      <w:pPr>
        <w:pStyle w:val="NoSpacing"/>
        <w:numPr>
          <w:ilvl w:val="0"/>
          <w:numId w:val="34"/>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(b)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(c) </w:t>
      </w:r>
    </w:p>
    <w:p w:rsidR="008134AB" w:rsidRDefault="008134AB" w:rsidP="008134AB">
      <w:pPr>
        <w:tabs>
          <w:tab w:val="left" w:pos="1110"/>
        </w:tabs>
        <w:jc w:val="center"/>
        <w:rPr>
          <w:lang w:val="en-IN"/>
        </w:rPr>
      </w:pPr>
      <w:r>
        <w:rPr>
          <w:noProof/>
        </w:rPr>
        <w:drawing>
          <wp:inline distT="0" distB="0" distL="0" distR="0">
            <wp:extent cx="1771650" cy="1571625"/>
            <wp:effectExtent l="19050" t="0" r="0" b="0"/>
            <wp:docPr id="123" name="Picture 1" descr="C:\Users\Satvir singh\Desktop\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vir singh\Desktop\tem.png"/>
                    <pic:cNvPicPr>
                      <a:picLocks noChangeAspect="1" noChangeArrowheads="1"/>
                    </pic:cNvPicPr>
                  </pic:nvPicPr>
                  <pic:blipFill>
                    <a:blip r:embed="rId154" cstate="print"/>
                    <a:srcRect/>
                    <a:stretch>
                      <a:fillRect/>
                    </a:stretch>
                  </pic:blipFill>
                  <pic:spPr bwMode="auto">
                    <a:xfrm>
                      <a:off x="0" y="0"/>
                      <a:ext cx="1771650" cy="1571625"/>
                    </a:xfrm>
                    <a:prstGeom prst="rect">
                      <a:avLst/>
                    </a:prstGeom>
                    <a:noFill/>
                    <a:ln w="9525">
                      <a:noFill/>
                      <a:miter lim="800000"/>
                      <a:headEnd/>
                      <a:tailEnd/>
                    </a:ln>
                  </pic:spPr>
                </pic:pic>
              </a:graphicData>
            </a:graphic>
          </wp:inline>
        </w:drawing>
      </w:r>
      <w:r>
        <w:rPr>
          <w:noProof/>
        </w:rPr>
        <w:drawing>
          <wp:inline distT="0" distB="0" distL="0" distR="0">
            <wp:extent cx="1800225" cy="1571625"/>
            <wp:effectExtent l="19050" t="0" r="9525" b="0"/>
            <wp:docPr id="124" name="Picture 2" descr="C:\Users\Satvir singh\Desktop\s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vir singh\Desktop\sem.PNG"/>
                    <pic:cNvPicPr>
                      <a:picLocks noChangeAspect="1" noChangeArrowheads="1"/>
                    </pic:cNvPicPr>
                  </pic:nvPicPr>
                  <pic:blipFill>
                    <a:blip r:embed="rId155" cstate="print"/>
                    <a:srcRect/>
                    <a:stretch>
                      <a:fillRect/>
                    </a:stretch>
                  </pic:blipFill>
                  <pic:spPr bwMode="auto">
                    <a:xfrm>
                      <a:off x="0" y="0"/>
                      <a:ext cx="1800225" cy="1571625"/>
                    </a:xfrm>
                    <a:prstGeom prst="rect">
                      <a:avLst/>
                    </a:prstGeom>
                    <a:noFill/>
                    <a:ln w="9525">
                      <a:noFill/>
                      <a:miter lim="800000"/>
                      <a:headEnd/>
                      <a:tailEnd/>
                    </a:ln>
                  </pic:spPr>
                </pic:pic>
              </a:graphicData>
            </a:graphic>
          </wp:inline>
        </w:drawing>
      </w:r>
      <w:r w:rsidRPr="00BE3C4B">
        <w:rPr>
          <w:noProof/>
        </w:rPr>
        <w:drawing>
          <wp:inline distT="0" distB="0" distL="0" distR="0">
            <wp:extent cx="2124075" cy="1571625"/>
            <wp:effectExtent l="19050" t="0" r="0" b="0"/>
            <wp:docPr id="125" name="Picture 2"/>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56" cstate="print">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2125781" cy="1572888"/>
                    </a:xfrm>
                    <a:prstGeom prst="rect">
                      <a:avLst/>
                    </a:prstGeom>
                  </pic:spPr>
                </pic:pic>
              </a:graphicData>
            </a:graphic>
          </wp:inline>
        </w:drawing>
      </w:r>
    </w:p>
    <w:p w:rsidR="008134AB" w:rsidRPr="00C92CFB" w:rsidRDefault="008134AB" w:rsidP="008134AB">
      <w:pPr>
        <w:tabs>
          <w:tab w:val="left" w:pos="1110"/>
        </w:tabs>
        <w:jc w:val="center"/>
        <w:rPr>
          <w:rFonts w:ascii="Times New Roman" w:hAnsi="Times New Roman" w:cs="Times New Roman"/>
          <w:lang w:val="en-IN"/>
        </w:rPr>
      </w:pPr>
      <w:r w:rsidRPr="00C92CFB">
        <w:rPr>
          <w:rFonts w:ascii="Times New Roman" w:hAnsi="Times New Roman" w:cs="Times New Roman"/>
          <w:lang w:val="en-IN"/>
        </w:rPr>
        <w:t xml:space="preserve">Figure </w:t>
      </w:r>
      <w:proofErr w:type="gramStart"/>
      <w:r w:rsidRPr="00C92CFB">
        <w:rPr>
          <w:rFonts w:ascii="Times New Roman" w:hAnsi="Times New Roman" w:cs="Times New Roman"/>
          <w:lang w:val="en-IN"/>
        </w:rPr>
        <w:t>6.27 (a) TEM image</w:t>
      </w:r>
      <w:proofErr w:type="gramEnd"/>
      <w:r w:rsidRPr="00C92CFB">
        <w:rPr>
          <w:rFonts w:ascii="Times New Roman" w:hAnsi="Times New Roman" w:cs="Times New Roman"/>
          <w:lang w:val="en-IN"/>
        </w:rPr>
        <w:t xml:space="preserve"> of CNTs, (b) SEM image of media, (c) FTIR graph of the media</w:t>
      </w:r>
    </w:p>
    <w:p w:rsidR="008134AB" w:rsidRPr="00C92CFB" w:rsidRDefault="008134AB" w:rsidP="008134AB">
      <w:pPr>
        <w:tabs>
          <w:tab w:val="left" w:pos="1110"/>
        </w:tabs>
        <w:spacing w:line="360" w:lineRule="auto"/>
        <w:jc w:val="both"/>
        <w:rPr>
          <w:sz w:val="24"/>
          <w:szCs w:val="24"/>
          <w:lang w:val="en-IN"/>
        </w:rPr>
      </w:pPr>
      <w:r>
        <w:rPr>
          <w:rFonts w:ascii="Times New Roman" w:eastAsiaTheme="minorEastAsia" w:hAnsi="Times New Roman" w:cs="Times New Roman"/>
          <w:sz w:val="20"/>
        </w:rPr>
        <w:tab/>
      </w:r>
      <w:r w:rsidRPr="00C92CFB">
        <w:rPr>
          <w:rFonts w:ascii="Times New Roman" w:eastAsiaTheme="minorEastAsia" w:hAnsi="Times New Roman" w:cs="Times New Roman"/>
          <w:sz w:val="24"/>
          <w:szCs w:val="24"/>
        </w:rPr>
        <w:t xml:space="preserve">FTIR/TGA analysis stands for </w:t>
      </w:r>
      <w:proofErr w:type="gramStart"/>
      <w:r w:rsidRPr="00C92CFB">
        <w:rPr>
          <w:rFonts w:ascii="Times New Roman" w:eastAsiaTheme="minorEastAsia" w:hAnsi="Times New Roman" w:cs="Times New Roman"/>
          <w:sz w:val="24"/>
          <w:szCs w:val="24"/>
        </w:rPr>
        <w:t>fourier</w:t>
      </w:r>
      <w:proofErr w:type="gramEnd"/>
      <w:r w:rsidRPr="00C92CFB">
        <w:rPr>
          <w:rFonts w:ascii="Times New Roman" w:eastAsiaTheme="minorEastAsia" w:hAnsi="Times New Roman" w:cs="Times New Roman"/>
          <w:sz w:val="24"/>
          <w:szCs w:val="24"/>
        </w:rPr>
        <w:t xml:space="preserve"> transform infrared spectroscopy/ thermogravity analysis. As depicted in figure 6.27(c), the FTIR output image results are shown, having transmittance (absorbance) on y-axis and wavenumber (cm</w:t>
      </w:r>
      <w:r w:rsidRPr="00C92CFB">
        <w:rPr>
          <w:rFonts w:ascii="Times New Roman" w:eastAsiaTheme="minorEastAsia" w:hAnsi="Times New Roman" w:cs="Times New Roman"/>
          <w:sz w:val="24"/>
          <w:szCs w:val="24"/>
          <w:vertAlign w:val="superscript"/>
        </w:rPr>
        <w:t>-1</w:t>
      </w:r>
      <w:r w:rsidRPr="00C92CFB">
        <w:rPr>
          <w:rFonts w:ascii="Times New Roman" w:eastAsiaTheme="minorEastAsia" w:hAnsi="Times New Roman" w:cs="Times New Roman"/>
          <w:sz w:val="24"/>
          <w:szCs w:val="24"/>
        </w:rPr>
        <w:t xml:space="preserve">) on x-axis. </w:t>
      </w:r>
    </w:p>
    <w:p w:rsidR="008134AB" w:rsidRDefault="008134AB" w:rsidP="008134AB">
      <w:pPr>
        <w:jc w:val="both"/>
        <w:rPr>
          <w:rFonts w:ascii="Times New Roman" w:eastAsiaTheme="minorEastAsia" w:hAnsi="Times New Roman" w:cs="Times New Roman"/>
          <w:sz w:val="24"/>
          <w:szCs w:val="24"/>
        </w:rPr>
      </w:pPr>
      <w:r w:rsidRPr="00F91574">
        <w:rPr>
          <w:rFonts w:ascii="Times New Roman" w:eastAsiaTheme="minorEastAsia" w:hAnsi="Times New Roman" w:cs="Times New Roman"/>
          <w:noProof/>
          <w:sz w:val="24"/>
          <w:szCs w:val="24"/>
        </w:rPr>
        <w:drawing>
          <wp:inline distT="0" distB="0" distL="0" distR="0">
            <wp:extent cx="5772150" cy="3410304"/>
            <wp:effectExtent l="19050" t="0" r="0" b="0"/>
            <wp:docPr id="126" name="Picture 10" descr="C:\Users\JAGDAMBE\Desktop\New folde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GDAMBE\Desktop\New folder\2.TIF"/>
                    <pic:cNvPicPr>
                      <a:picLocks noChangeAspect="1" noChangeArrowheads="1"/>
                    </pic:cNvPicPr>
                  </pic:nvPicPr>
                  <pic:blipFill>
                    <a:blip r:embed="rId157" cstate="print"/>
                    <a:srcRect/>
                    <a:stretch>
                      <a:fillRect/>
                    </a:stretch>
                  </pic:blipFill>
                  <pic:spPr bwMode="auto">
                    <a:xfrm>
                      <a:off x="0" y="0"/>
                      <a:ext cx="5772150" cy="3410304"/>
                    </a:xfrm>
                    <a:prstGeom prst="rect">
                      <a:avLst/>
                    </a:prstGeom>
                    <a:noFill/>
                    <a:ln w="9525">
                      <a:noFill/>
                      <a:miter lim="800000"/>
                      <a:headEnd/>
                      <a:tailEnd/>
                    </a:ln>
                  </pic:spPr>
                </pic:pic>
              </a:graphicData>
            </a:graphic>
          </wp:inline>
        </w:drawing>
      </w:r>
    </w:p>
    <w:p w:rsidR="008134AB" w:rsidRPr="000953EF" w:rsidRDefault="008134AB" w:rsidP="008134AB">
      <w:pPr>
        <w:jc w:val="both"/>
        <w:rPr>
          <w:rFonts w:ascii="Times New Roman" w:eastAsiaTheme="minorEastAsia" w:hAnsi="Times New Roman" w:cs="Times New Roman"/>
          <w:sz w:val="20"/>
        </w:rPr>
      </w:pPr>
      <w:r w:rsidRPr="000953EF">
        <w:rPr>
          <w:rFonts w:ascii="Times New Roman" w:eastAsiaTheme="minorEastAsia" w:hAnsi="Times New Roman" w:cs="Times New Roman"/>
          <w:sz w:val="20"/>
        </w:rPr>
        <w:t xml:space="preserve">       </w:t>
      </w:r>
      <w:r>
        <w:rPr>
          <w:rFonts w:ascii="Times New Roman" w:eastAsiaTheme="minorEastAsia" w:hAnsi="Times New Roman" w:cs="Times New Roman"/>
          <w:sz w:val="20"/>
        </w:rPr>
        <w:t xml:space="preserve">                           Figure 6.28</w:t>
      </w:r>
      <w:r w:rsidRPr="000953EF">
        <w:rPr>
          <w:rFonts w:ascii="Times New Roman" w:eastAsiaTheme="minorEastAsia" w:hAnsi="Times New Roman" w:cs="Times New Roman"/>
          <w:sz w:val="20"/>
        </w:rPr>
        <w:t xml:space="preserve"> FTIR </w:t>
      </w:r>
      <w:proofErr w:type="gramStart"/>
      <w:r w:rsidRPr="000953EF">
        <w:rPr>
          <w:rFonts w:ascii="Times New Roman" w:eastAsiaTheme="minorEastAsia" w:hAnsi="Times New Roman" w:cs="Times New Roman"/>
          <w:sz w:val="20"/>
        </w:rPr>
        <w:t>image</w:t>
      </w:r>
      <w:proofErr w:type="gramEnd"/>
      <w:r w:rsidRPr="000953EF">
        <w:rPr>
          <w:rFonts w:ascii="Times New Roman" w:eastAsiaTheme="minorEastAsia" w:hAnsi="Times New Roman" w:cs="Times New Roman"/>
          <w:sz w:val="20"/>
        </w:rPr>
        <w:t xml:space="preserve"> of the developed Nitrile rubber media</w:t>
      </w:r>
    </w:p>
    <w:p w:rsidR="008134AB" w:rsidRPr="00C92CFB" w:rsidRDefault="008134AB" w:rsidP="008134AB">
      <w:pPr>
        <w:pStyle w:val="NoSpacing"/>
        <w:spacing w:line="360" w:lineRule="auto"/>
        <w:ind w:firstLine="720"/>
        <w:jc w:val="both"/>
        <w:rPr>
          <w:rFonts w:ascii="Times New Roman" w:hAnsi="Times New Roman" w:cs="Times New Roman"/>
          <w:sz w:val="24"/>
          <w:szCs w:val="24"/>
        </w:rPr>
      </w:pPr>
      <w:r w:rsidRPr="00C92CFB">
        <w:rPr>
          <w:rFonts w:ascii="Times New Roman" w:hAnsi="Times New Roman" w:cs="Times New Roman"/>
          <w:sz w:val="24"/>
          <w:szCs w:val="24"/>
        </w:rPr>
        <w:t xml:space="preserve">The figure 6.28 clearly shows the FTIR image of nitrile polymer media i.e. transmittance vs wavenumber plot. When the prepared sample of polymer media is installed on the FTIR/TGA apparatus, the infrared light falls on sample and the spectrum i.e. transmittance shows fingerprint </w:t>
      </w:r>
      <w:r w:rsidRPr="00C92CFB">
        <w:rPr>
          <w:rFonts w:ascii="Times New Roman" w:hAnsi="Times New Roman" w:cs="Times New Roman"/>
          <w:sz w:val="24"/>
          <w:szCs w:val="24"/>
        </w:rPr>
        <w:lastRenderedPageBreak/>
        <w:t xml:space="preserve">which gives performance and quality of polymer sample media. As shown in figure 6.27, % transmittance varied from 0 to 100, whereas wavenumber decreased from 4000 to 500. The FTIR image or graph can be understood by dividing the whole region of the graph into different zones. </w:t>
      </w:r>
    </w:p>
    <w:p w:rsidR="008134AB" w:rsidRPr="00C92CFB" w:rsidRDefault="008134AB" w:rsidP="008134AB">
      <w:pPr>
        <w:pStyle w:val="NoSpacing"/>
        <w:spacing w:line="360" w:lineRule="auto"/>
        <w:jc w:val="both"/>
        <w:rPr>
          <w:rFonts w:ascii="Times New Roman" w:hAnsi="Times New Roman" w:cs="Times New Roman"/>
          <w:sz w:val="24"/>
          <w:szCs w:val="24"/>
        </w:rPr>
      </w:pPr>
    </w:p>
    <w:p w:rsidR="008134AB" w:rsidRPr="00F15342" w:rsidRDefault="008134AB" w:rsidP="008134AB">
      <w:pPr>
        <w:pStyle w:val="NoSpacing"/>
        <w:spacing w:line="276" w:lineRule="auto"/>
        <w:jc w:val="both"/>
        <w:rPr>
          <w:rFonts w:ascii="Times New Roman" w:hAnsi="Times New Roman" w:cs="Times New Roman"/>
          <w:sz w:val="24"/>
          <w:szCs w:val="24"/>
        </w:rPr>
      </w:pPr>
      <w:r>
        <w:rPr>
          <w:rFonts w:ascii="Times New Roman" w:hAnsi="Times New Roman" w:cs="Times New Roman"/>
          <w:b/>
          <w:sz w:val="24"/>
          <w:szCs w:val="24"/>
        </w:rPr>
        <w:t>6.10.1 X-Ray Diffraction Methods and I</w:t>
      </w:r>
      <w:r w:rsidRPr="00F15342">
        <w:rPr>
          <w:rFonts w:ascii="Times New Roman" w:hAnsi="Times New Roman" w:cs="Times New Roman"/>
          <w:b/>
          <w:sz w:val="24"/>
          <w:szCs w:val="24"/>
        </w:rPr>
        <w:t>mages</w:t>
      </w:r>
    </w:p>
    <w:p w:rsidR="008134AB" w:rsidRPr="00CB116F" w:rsidRDefault="008134AB" w:rsidP="008134AB">
      <w:pPr>
        <w:pStyle w:val="NoSpacing"/>
        <w:spacing w:line="276" w:lineRule="auto"/>
        <w:ind w:firstLine="720"/>
        <w:jc w:val="both"/>
        <w:rPr>
          <w:rFonts w:ascii="Times New Roman" w:hAnsi="Times New Roman" w:cs="Times New Roman"/>
          <w:sz w:val="24"/>
          <w:szCs w:val="24"/>
        </w:rPr>
      </w:pPr>
      <w:r w:rsidRPr="00F15342">
        <w:rPr>
          <w:rFonts w:ascii="Times New Roman" w:hAnsi="Times New Roman" w:cs="Times New Roman"/>
          <w:sz w:val="24"/>
          <w:szCs w:val="24"/>
        </w:rPr>
        <w:t>The X-Ray Diffraction (XRD) method is used for the phase confirmation of the component whose XRD is to be done. In the XRD machine, the light comes from the source, which falls on the component, then ultimately deflects at an angle 2</w:t>
      </w:r>
      <m:oMath>
        <m:r>
          <m:rPr>
            <m:sty m:val="p"/>
          </m:rPr>
          <w:rPr>
            <w:rFonts w:ascii="Cambria Math" w:hAnsi="Times New Roman" w:cs="Times New Roman"/>
            <w:sz w:val="24"/>
            <w:szCs w:val="24"/>
          </w:rPr>
          <m:t>θ</m:t>
        </m:r>
      </m:oMath>
      <w:r w:rsidRPr="00F15342">
        <w:rPr>
          <w:rFonts w:ascii="Times New Roman" w:hAnsi="Times New Roman" w:cs="Times New Roman"/>
          <w:sz w:val="24"/>
          <w:szCs w:val="24"/>
        </w:rPr>
        <w:t xml:space="preserve"> and ultimately falls on the detector plate. The principle of operation is thermionic emission. In case of crystalline material, good peaks are observed in XRD images</w:t>
      </w:r>
      <w:r>
        <w:rPr>
          <w:rFonts w:ascii="Times New Roman" w:hAnsi="Times New Roman" w:cs="Times New Roman"/>
          <w:sz w:val="24"/>
          <w:szCs w:val="24"/>
        </w:rPr>
        <w:t xml:space="preserve"> as shown in figure 6.29</w:t>
      </w:r>
      <w:r w:rsidRPr="00F15342">
        <w:rPr>
          <w:rFonts w:ascii="Times New Roman" w:hAnsi="Times New Roman" w:cs="Times New Roman"/>
          <w:sz w:val="24"/>
          <w:szCs w:val="24"/>
        </w:rPr>
        <w:t xml:space="preserve">. </w:t>
      </w:r>
      <w:r w:rsidRPr="00CB116F">
        <w:rPr>
          <w:rFonts w:ascii="Times New Roman" w:hAnsi="Times New Roman" w:cs="Times New Roman"/>
          <w:sz w:val="24"/>
          <w:szCs w:val="24"/>
        </w:rPr>
        <w:t xml:space="preserve">X-Ray diffraction is used to find density f(r) of electrons where are is position vector </w:t>
      </w:r>
    </w:p>
    <w:p w:rsidR="008134AB" w:rsidRPr="00CB116F" w:rsidRDefault="008134AB" w:rsidP="008134AB">
      <w:pPr>
        <w:pStyle w:val="NoSpacing"/>
        <w:spacing w:line="276" w:lineRule="auto"/>
        <w:jc w:val="both"/>
        <w:rPr>
          <w:rFonts w:ascii="Times New Roman" w:hAnsi="Times New Roman" w:cs="Times New Roman"/>
          <w:sz w:val="24"/>
          <w:szCs w:val="24"/>
        </w:rPr>
      </w:pPr>
      <w:proofErr w:type="gramStart"/>
      <w:r w:rsidRPr="00CB116F">
        <w:rPr>
          <w:rFonts w:ascii="Times New Roman" w:hAnsi="Times New Roman" w:cs="Times New Roman"/>
          <w:sz w:val="24"/>
          <w:szCs w:val="24"/>
        </w:rPr>
        <w:t>f(</w:t>
      </w:r>
      <w:proofErr w:type="gramEnd"/>
      <w:r w:rsidRPr="00CB116F">
        <w:rPr>
          <w:rFonts w:ascii="Times New Roman" w:hAnsi="Times New Roman" w:cs="Times New Roman"/>
          <w:sz w:val="24"/>
          <w:szCs w:val="24"/>
        </w:rPr>
        <w:t>r) = 403.22×10</w:t>
      </w:r>
      <w:r w:rsidRPr="00CB116F">
        <w:rPr>
          <w:rFonts w:ascii="Times New Roman" w:hAnsi="Times New Roman" w:cs="Times New Roman"/>
          <w:sz w:val="24"/>
          <w:szCs w:val="24"/>
          <w:vertAlign w:val="superscript"/>
        </w:rPr>
        <w:t>-3</w:t>
      </w:r>
      <w:r w:rsidRPr="00CB116F">
        <w:rPr>
          <w:rFonts w:ascii="Times New Roman" w:hAnsi="Times New Roman" w:cs="Times New Roman"/>
          <w:sz w:val="24"/>
          <w:szCs w:val="24"/>
        </w:rPr>
        <w:t xml:space="preserve"> </w:t>
      </w:r>
      <m:oMath>
        <m:nary>
          <m:naryPr>
            <m:limLoc m:val="undOvr"/>
            <m:subHide m:val="on"/>
            <m:supHide m:val="on"/>
            <m:ctrlPr>
              <w:rPr>
                <w:rFonts w:ascii="Cambria Math" w:hAnsi="Times New Roman" w:cs="Times New Roman"/>
                <w:i/>
                <w:sz w:val="24"/>
                <w:szCs w:val="24"/>
              </w:rPr>
            </m:ctrlPr>
          </m:naryPr>
          <m:sub/>
          <m:sup/>
          <m:e>
            <m:r>
              <w:rPr>
                <w:rFonts w:ascii="Cambria Math" w:hAnsi="Cambria Math" w:cs="Times New Roman"/>
                <w:sz w:val="24"/>
                <w:szCs w:val="24"/>
              </w:rPr>
              <m:t>f</m:t>
            </m:r>
            <m:r>
              <w:rPr>
                <w:rFonts w:ascii="Cambria Math" w:hAnsi="Times New Roman" w:cs="Times New Roman"/>
                <w:sz w:val="24"/>
                <w:szCs w:val="24"/>
              </w:rPr>
              <m:t>.</m:t>
            </m:r>
            <m:func>
              <m:funcPr>
                <m:ctrlPr>
                  <w:rPr>
                    <w:rFonts w:ascii="Cambria Math" w:hAnsi="Times New Roman" w:cs="Times New Roman"/>
                    <w:sz w:val="24"/>
                    <w:szCs w:val="24"/>
                  </w:rPr>
                </m:ctrlPr>
              </m:funcPr>
              <m:fName>
                <m:r>
                  <m:rPr>
                    <m:sty m:val="p"/>
                  </m:rPr>
                  <w:rPr>
                    <w:rFonts w:ascii="Cambria Math" w:hAnsi="Times New Roman" w:cs="Times New Roman"/>
                    <w:sz w:val="24"/>
                    <w:szCs w:val="24"/>
                  </w:rPr>
                  <m:t>exp</m:t>
                </m:r>
              </m:fName>
              <m:e>
                <m:d>
                  <m:dPr>
                    <m:ctrlPr>
                      <w:rPr>
                        <w:rFonts w:ascii="Cambria Math" w:hAnsi="Times New Roman" w:cs="Times New Roman"/>
                        <w:i/>
                        <w:sz w:val="24"/>
                        <w:szCs w:val="24"/>
                      </w:rPr>
                    </m:ctrlPr>
                  </m:dPr>
                  <m:e>
                    <m:r>
                      <w:rPr>
                        <w:rFonts w:ascii="Cambria Math" w:hAnsi="Cambria Math" w:cs="Times New Roman"/>
                        <w:sz w:val="24"/>
                        <w:szCs w:val="24"/>
                      </w:rPr>
                      <m:t>i</m:t>
                    </m:r>
                    <m:r>
                      <w:rPr>
                        <w:rFonts w:ascii="Cambria Math" w:hAnsi="Times New Roman" w:cs="Times New Roman"/>
                        <w:sz w:val="24"/>
                        <w:szCs w:val="24"/>
                      </w:rPr>
                      <m:t>.</m:t>
                    </m:r>
                    <m:r>
                      <w:rPr>
                        <w:rFonts w:ascii="Cambria Math" w:hAnsi="Cambria Math" w:cs="Times New Roman"/>
                        <w:sz w:val="24"/>
                        <w:szCs w:val="24"/>
                      </w:rPr>
                      <m:t>p</m:t>
                    </m:r>
                    <m:r>
                      <w:rPr>
                        <w:rFonts w:ascii="Cambria Math" w:hAnsi="Times New Roman" w:cs="Times New Roman"/>
                        <w:sz w:val="24"/>
                        <w:szCs w:val="24"/>
                      </w:rPr>
                      <m:t>.</m:t>
                    </m:r>
                    <m:r>
                      <w:rPr>
                        <w:rFonts w:ascii="Cambria Math" w:hAnsi="Cambria Math" w:cs="Times New Roman"/>
                        <w:sz w:val="24"/>
                        <w:szCs w:val="24"/>
                      </w:rPr>
                      <m:t>r</m:t>
                    </m:r>
                  </m:e>
                </m:d>
                <m:ctrlPr>
                  <w:rPr>
                    <w:rFonts w:ascii="Cambria Math" w:hAnsi="Times New Roman" w:cs="Times New Roman"/>
                    <w:i/>
                    <w:sz w:val="24"/>
                    <w:szCs w:val="24"/>
                  </w:rPr>
                </m:ctrlPr>
              </m:e>
            </m:func>
            <m:r>
              <w:rPr>
                <w:rFonts w:ascii="Cambria Math" w:hAnsi="Cambria Math" w:cs="Times New Roman"/>
                <w:sz w:val="24"/>
                <w:szCs w:val="24"/>
              </w:rPr>
              <m:t>dp</m:t>
            </m:r>
          </m:e>
        </m:nary>
      </m:oMath>
    </w:p>
    <w:p w:rsidR="008134AB" w:rsidRPr="00CB116F" w:rsidRDefault="008134AB" w:rsidP="008134AB">
      <w:pPr>
        <w:pStyle w:val="NoSpacing"/>
        <w:spacing w:line="276" w:lineRule="auto"/>
        <w:ind w:firstLine="720"/>
        <w:jc w:val="both"/>
        <w:rPr>
          <w:rFonts w:ascii="Times New Roman" w:hAnsi="Times New Roman" w:cs="Times New Roman"/>
          <w:sz w:val="24"/>
          <w:szCs w:val="24"/>
        </w:rPr>
      </w:pPr>
      <w:r w:rsidRPr="00CB116F">
        <w:rPr>
          <w:rFonts w:ascii="Times New Roman" w:hAnsi="Times New Roman" w:cs="Times New Roman"/>
          <w:sz w:val="24"/>
          <w:szCs w:val="24"/>
        </w:rPr>
        <w:t xml:space="preserve">The length of p is around the circle 2π divided by wavelength. The Bragg formula of diffraction is used so that reflection is indexed with the help of miller indices i.e. reciprocal vector component of lattice. </w:t>
      </w:r>
    </w:p>
    <w:p w:rsidR="008134AB" w:rsidRDefault="008134AB" w:rsidP="008134AB">
      <w:pPr>
        <w:pStyle w:val="NoSpacing"/>
        <w:spacing w:line="360" w:lineRule="auto"/>
        <w:ind w:firstLine="720"/>
        <w:jc w:val="both"/>
        <w:rPr>
          <w:rFonts w:ascii="Times New Roman" w:hAnsi="Times New Roman" w:cs="Times New Roman"/>
          <w:sz w:val="24"/>
          <w:szCs w:val="24"/>
        </w:rPr>
      </w:pPr>
    </w:p>
    <w:p w:rsidR="008134AB" w:rsidRPr="00F15342" w:rsidRDefault="008134AB" w:rsidP="00136AE8">
      <w:pPr>
        <w:pStyle w:val="NoSpacing"/>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(b)</w:t>
      </w:r>
    </w:p>
    <w:p w:rsidR="008134AB" w:rsidRDefault="008134AB" w:rsidP="008134AB">
      <w:pPr>
        <w:jc w:val="center"/>
        <w:rPr>
          <w:rFonts w:ascii="Times New Roman" w:hAnsi="Times New Roman" w:cs="Times New Roman"/>
          <w:sz w:val="20"/>
        </w:rPr>
      </w:pPr>
      <w:r>
        <w:rPr>
          <w:rFonts w:ascii="Times New Roman" w:hAnsi="Times New Roman" w:cs="Times New Roman"/>
          <w:noProof/>
          <w:sz w:val="20"/>
        </w:rPr>
        <w:drawing>
          <wp:inline distT="0" distB="0" distL="0" distR="0">
            <wp:extent cx="2996697" cy="3009900"/>
            <wp:effectExtent l="19050" t="0" r="0" b="0"/>
            <wp:docPr id="192" name="Picture 3" descr="C:\Users\JAGDAMBE\Desktop\DSC_003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GDAMBE\Desktop\DSC_0038 - Copy.JPG"/>
                    <pic:cNvPicPr>
                      <a:picLocks noChangeAspect="1" noChangeArrowheads="1"/>
                    </pic:cNvPicPr>
                  </pic:nvPicPr>
                  <pic:blipFill>
                    <a:blip r:embed="rId158" cstate="print"/>
                    <a:srcRect/>
                    <a:stretch>
                      <a:fillRect/>
                    </a:stretch>
                  </pic:blipFill>
                  <pic:spPr bwMode="auto">
                    <a:xfrm>
                      <a:off x="0" y="0"/>
                      <a:ext cx="2996697" cy="3009900"/>
                    </a:xfrm>
                    <a:prstGeom prst="rect">
                      <a:avLst/>
                    </a:prstGeom>
                    <a:noFill/>
                    <a:ln w="9525">
                      <a:noFill/>
                      <a:miter lim="800000"/>
                      <a:headEnd/>
                      <a:tailEnd/>
                    </a:ln>
                  </pic:spPr>
                </pic:pic>
              </a:graphicData>
            </a:graphic>
          </wp:inline>
        </w:drawing>
      </w:r>
      <w:r w:rsidRPr="00CD498F">
        <w:rPr>
          <w:rFonts w:ascii="Times New Roman" w:hAnsi="Times New Roman" w:cs="Times New Roman"/>
          <w:noProof/>
          <w:sz w:val="20"/>
        </w:rPr>
        <w:drawing>
          <wp:inline distT="0" distB="0" distL="0" distR="0">
            <wp:extent cx="2819400" cy="3009900"/>
            <wp:effectExtent l="19050" t="0" r="0" b="0"/>
            <wp:docPr id="193" name="Picture 2" descr="C:\Users\JAGDAMBE\Desktop\DSC_003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GDAMBE\Desktop\DSC_0039 - Copy.JPG"/>
                    <pic:cNvPicPr>
                      <a:picLocks noChangeAspect="1" noChangeArrowheads="1"/>
                    </pic:cNvPicPr>
                  </pic:nvPicPr>
                  <pic:blipFill>
                    <a:blip r:embed="rId159" cstate="print"/>
                    <a:srcRect/>
                    <a:stretch>
                      <a:fillRect/>
                    </a:stretch>
                  </pic:blipFill>
                  <pic:spPr bwMode="auto">
                    <a:xfrm>
                      <a:off x="0" y="0"/>
                      <a:ext cx="2819400" cy="3009900"/>
                    </a:xfrm>
                    <a:prstGeom prst="rect">
                      <a:avLst/>
                    </a:prstGeom>
                    <a:noFill/>
                    <a:ln w="9525">
                      <a:noFill/>
                      <a:miter lim="800000"/>
                      <a:headEnd/>
                      <a:tailEnd/>
                    </a:ln>
                  </pic:spPr>
                </pic:pic>
              </a:graphicData>
            </a:graphic>
          </wp:inline>
        </w:drawing>
      </w:r>
    </w:p>
    <w:p w:rsidR="008134AB" w:rsidRPr="00C92CFB" w:rsidRDefault="008134AB" w:rsidP="008134AB">
      <w:pPr>
        <w:jc w:val="center"/>
        <w:rPr>
          <w:rFonts w:ascii="Times New Roman" w:hAnsi="Times New Roman" w:cs="Times New Roman"/>
          <w:sz w:val="20"/>
        </w:rPr>
      </w:pPr>
      <w:r w:rsidRPr="00C92CFB">
        <w:rPr>
          <w:rFonts w:ascii="Times New Roman" w:hAnsi="Times New Roman" w:cs="Times New Roman"/>
        </w:rPr>
        <w:t xml:space="preserve">Figure 6.30 X-Ray Diffraction image </w:t>
      </w:r>
      <w:proofErr w:type="gramStart"/>
      <w:r w:rsidRPr="00C92CFB">
        <w:rPr>
          <w:rFonts w:ascii="Times New Roman" w:hAnsi="Times New Roman" w:cs="Times New Roman"/>
        </w:rPr>
        <w:t>of  (</w:t>
      </w:r>
      <w:proofErr w:type="gramEnd"/>
      <w:r w:rsidRPr="00C92CFB">
        <w:rPr>
          <w:rFonts w:ascii="Times New Roman" w:hAnsi="Times New Roman" w:cs="Times New Roman"/>
        </w:rPr>
        <w:t>a) Nitrile Rubber, (b) SBR</w:t>
      </w:r>
    </w:p>
    <w:p w:rsidR="008134AB" w:rsidRPr="00764035" w:rsidRDefault="008134AB" w:rsidP="008134AB">
      <w:pPr>
        <w:pStyle w:val="NoSpacing"/>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6.10.1.1 </w:t>
      </w:r>
      <w:r w:rsidRPr="00764035">
        <w:rPr>
          <w:rFonts w:ascii="Times New Roman" w:hAnsi="Times New Roman" w:cs="Times New Roman"/>
          <w:b/>
          <w:sz w:val="24"/>
          <w:szCs w:val="24"/>
        </w:rPr>
        <w:t>Explanat</w:t>
      </w:r>
      <w:r w:rsidR="00C22C84">
        <w:rPr>
          <w:rFonts w:ascii="Times New Roman" w:hAnsi="Times New Roman" w:cs="Times New Roman"/>
          <w:b/>
          <w:sz w:val="24"/>
          <w:szCs w:val="24"/>
        </w:rPr>
        <w:t>ion of XRD Image Output R</w:t>
      </w:r>
      <w:r>
        <w:rPr>
          <w:rFonts w:ascii="Times New Roman" w:hAnsi="Times New Roman" w:cs="Times New Roman"/>
          <w:b/>
          <w:sz w:val="24"/>
          <w:szCs w:val="24"/>
        </w:rPr>
        <w:t>esults</w:t>
      </w:r>
    </w:p>
    <w:p w:rsidR="008134AB" w:rsidRDefault="008134AB" w:rsidP="008134AB">
      <w:pPr>
        <w:spacing w:line="360" w:lineRule="auto"/>
        <w:ind w:firstLine="720"/>
        <w:jc w:val="both"/>
        <w:rPr>
          <w:rFonts w:ascii="Times New Roman" w:eastAsiaTheme="minorEastAsia" w:hAnsi="Times New Roman" w:cs="Times New Roman"/>
          <w:sz w:val="24"/>
          <w:szCs w:val="24"/>
        </w:rPr>
      </w:pPr>
      <w:r w:rsidRPr="00764035">
        <w:rPr>
          <w:rFonts w:ascii="Times New Roman" w:hAnsi="Times New Roman" w:cs="Times New Roman"/>
          <w:sz w:val="24"/>
          <w:szCs w:val="24"/>
        </w:rPr>
        <w:t xml:space="preserve">Basically XRD is used to find the crystal atomic structure with the help of X-Ray beam to diffract into different directions and by measuring the angle we can find 3-D picture of electro </w:t>
      </w:r>
      <w:r>
        <w:rPr>
          <w:rFonts w:ascii="Times New Roman" w:hAnsi="Times New Roman" w:cs="Times New Roman"/>
          <w:sz w:val="24"/>
          <w:szCs w:val="24"/>
        </w:rPr>
        <w:t>density, as shown in figure 6.30</w:t>
      </w:r>
      <w:r w:rsidRPr="00764035">
        <w:rPr>
          <w:rFonts w:ascii="Times New Roman" w:hAnsi="Times New Roman" w:cs="Times New Roman"/>
          <w:sz w:val="24"/>
          <w:szCs w:val="24"/>
        </w:rPr>
        <w:t>. In Brucker X</w:t>
      </w:r>
      <w:r>
        <w:rPr>
          <w:rFonts w:ascii="Times New Roman" w:hAnsi="Times New Roman" w:cs="Times New Roman"/>
          <w:sz w:val="24"/>
          <w:szCs w:val="24"/>
        </w:rPr>
        <w:t>RD machine as shown in figure 6.31,</w:t>
      </w:r>
      <w:r w:rsidRPr="00764035">
        <w:rPr>
          <w:rFonts w:ascii="Times New Roman" w:hAnsi="Times New Roman" w:cs="Times New Roman"/>
          <w:sz w:val="24"/>
          <w:szCs w:val="24"/>
        </w:rPr>
        <w:t xml:space="preserve"> its different </w:t>
      </w:r>
      <w:r w:rsidRPr="00764035">
        <w:rPr>
          <w:rFonts w:ascii="Times New Roman" w:hAnsi="Times New Roman" w:cs="Times New Roman"/>
          <w:sz w:val="24"/>
          <w:szCs w:val="24"/>
        </w:rPr>
        <w:lastRenderedPageBreak/>
        <w:t>components i.e. light source, controller and detector are clearly mentioned. The machine is installed in precision engineering laboratory in an automation environment two quality and process control XRD and X-Ray fluorescence analysis (XRFA). The integration of machine production line is used to effectively optimize the process.</w:t>
      </w:r>
      <w:r>
        <w:rPr>
          <w:rFonts w:ascii="Times New Roman" w:hAnsi="Times New Roman" w:cs="Times New Roman"/>
          <w:sz w:val="24"/>
          <w:szCs w:val="24"/>
        </w:rPr>
        <w:t xml:space="preserve"> </w:t>
      </w:r>
      <w:r>
        <w:rPr>
          <w:rFonts w:ascii="Times New Roman" w:eastAsiaTheme="minorEastAsia" w:hAnsi="Times New Roman" w:cs="Times New Roman"/>
          <w:sz w:val="24"/>
          <w:szCs w:val="24"/>
        </w:rPr>
        <w:t xml:space="preserve">Different softwares are used for analysis of these images such as High Score, Origin and Xpertise, etc. Figure 5 shows </w:t>
      </w:r>
      <w:r w:rsidRPr="00FB6135">
        <w:rPr>
          <w:rFonts w:ascii="Times New Roman" w:eastAsiaTheme="minorEastAsia" w:hAnsi="Times New Roman" w:cs="Times New Roman"/>
          <w:sz w:val="24"/>
          <w:szCs w:val="24"/>
        </w:rPr>
        <w:t>Bruker X-Ray Diffraction Machine (D-8 Advance)</w:t>
      </w:r>
      <w:r>
        <w:rPr>
          <w:rFonts w:ascii="Times New Roman" w:eastAsiaTheme="minorEastAsia" w:hAnsi="Times New Roman" w:cs="Times New Roman"/>
          <w:sz w:val="24"/>
          <w:szCs w:val="24"/>
        </w:rPr>
        <w:t xml:space="preserve">. </w:t>
      </w:r>
    </w:p>
    <w:p w:rsidR="008134AB" w:rsidRPr="008470BC" w:rsidRDefault="008134AB" w:rsidP="008134AB">
      <w:pPr>
        <w:jc w:val="both"/>
        <w:rPr>
          <w:rFonts w:ascii="Times New Roman" w:eastAsiaTheme="minorEastAsia" w:hAnsi="Times New Roman" w:cs="Times New Roman"/>
          <w:sz w:val="24"/>
          <w:szCs w:val="24"/>
        </w:rPr>
      </w:pPr>
      <w:r>
        <w:rPr>
          <w:rFonts w:ascii="Times New Roman" w:eastAsiaTheme="minorEastAsia" w:hAnsi="Times New Roman" w:cs="Times New Roman"/>
          <w:b/>
          <w:bCs/>
          <w:sz w:val="24"/>
          <w:szCs w:val="24"/>
        </w:rPr>
        <w:t xml:space="preserve">6.10.1.2 </w:t>
      </w:r>
      <w:r w:rsidRPr="00764035">
        <w:rPr>
          <w:rFonts w:ascii="Times New Roman" w:eastAsiaTheme="minorEastAsia" w:hAnsi="Times New Roman" w:cs="Times New Roman"/>
          <w:b/>
          <w:sz w:val="24"/>
          <w:szCs w:val="24"/>
        </w:rPr>
        <w:t xml:space="preserve">Procedure of </w:t>
      </w:r>
      <w:r>
        <w:rPr>
          <w:rFonts w:ascii="Times New Roman" w:eastAsiaTheme="minorEastAsia" w:hAnsi="Times New Roman" w:cs="Times New Roman"/>
          <w:b/>
          <w:sz w:val="24"/>
          <w:szCs w:val="24"/>
        </w:rPr>
        <w:t>Polymer Media Analysis o</w:t>
      </w:r>
      <w:r w:rsidRPr="00764035">
        <w:rPr>
          <w:rFonts w:ascii="Times New Roman" w:eastAsiaTheme="minorEastAsia" w:hAnsi="Times New Roman" w:cs="Times New Roman"/>
          <w:b/>
          <w:sz w:val="24"/>
          <w:szCs w:val="24"/>
        </w:rPr>
        <w:t>n Brucker Machine</w:t>
      </w:r>
    </w:p>
    <w:p w:rsidR="008134AB" w:rsidRPr="00C92CFB" w:rsidRDefault="008134AB" w:rsidP="008134AB">
      <w:pPr>
        <w:pStyle w:val="NoSpacing"/>
        <w:spacing w:line="360" w:lineRule="auto"/>
        <w:ind w:firstLine="720"/>
        <w:jc w:val="both"/>
        <w:rPr>
          <w:rFonts w:ascii="Times New Roman" w:hAnsi="Times New Roman" w:cs="Times New Roman"/>
          <w:sz w:val="24"/>
          <w:szCs w:val="24"/>
        </w:rPr>
      </w:pPr>
      <w:r w:rsidRPr="00C92CFB">
        <w:rPr>
          <w:rFonts w:ascii="Times New Roman" w:hAnsi="Times New Roman" w:cs="Times New Roman"/>
          <w:sz w:val="24"/>
          <w:szCs w:val="24"/>
        </w:rPr>
        <w:t>Thin polymer film is prepared on glass slides and Si/SiO</w:t>
      </w:r>
      <w:r w:rsidRPr="00C92CFB">
        <w:rPr>
          <w:rFonts w:ascii="Times New Roman" w:hAnsi="Times New Roman" w:cs="Times New Roman"/>
          <w:sz w:val="24"/>
          <w:szCs w:val="24"/>
          <w:vertAlign w:val="subscript"/>
        </w:rPr>
        <w:t>2</w:t>
      </w:r>
      <w:r w:rsidRPr="00C92CFB">
        <w:rPr>
          <w:rFonts w:ascii="Times New Roman" w:hAnsi="Times New Roman" w:cs="Times New Roman"/>
          <w:sz w:val="24"/>
          <w:szCs w:val="24"/>
        </w:rPr>
        <w:t xml:space="preserve"> substrates by spin coating. Since it is a polymer therefore it has semi-crystalline and amorphous structure, our XRD analysis was used to assess phases i.e. polymorphism and poly types. During AFM process the prepared polymer media was extruded and molded through cylinders and after completion of machining process of inside walls of brass workpiece, the orientation of molecules was analyzed using diffraction technique. The inter space distance is given in equation (1). </w:t>
      </w:r>
    </w:p>
    <w:p w:rsidR="008134AB" w:rsidRPr="00C92CFB" w:rsidRDefault="008134AB" w:rsidP="008134AB">
      <w:pPr>
        <w:pStyle w:val="NoSpacing"/>
        <w:spacing w:line="360" w:lineRule="auto"/>
        <w:jc w:val="both"/>
        <w:rPr>
          <w:rFonts w:ascii="Times New Roman" w:hAnsi="Times New Roman" w:cs="Times New Roman"/>
          <w:sz w:val="24"/>
          <w:szCs w:val="24"/>
        </w:rPr>
      </w:pPr>
      <w:r w:rsidRPr="00C92CFB">
        <w:rPr>
          <w:rFonts w:ascii="Times New Roman" w:hAnsi="Times New Roman" w:cs="Times New Roman"/>
          <w:sz w:val="24"/>
          <w:szCs w:val="24"/>
        </w:rPr>
        <w:t xml:space="preserve">d = </w:t>
      </w:r>
      <m:oMath>
        <m:f>
          <m:fPr>
            <m:ctrlPr>
              <w:rPr>
                <w:rFonts w:ascii="Cambria Math" w:hAnsi="Times New Roman" w:cs="Times New Roman"/>
                <w:i/>
                <w:sz w:val="24"/>
                <w:szCs w:val="24"/>
              </w:rPr>
            </m:ctrlPr>
          </m:fPr>
          <m:num>
            <m:r>
              <w:rPr>
                <w:rFonts w:ascii="Cambria Math" w:hAnsi="Cambria Math" w:cs="Times New Roman"/>
                <w:sz w:val="24"/>
                <w:szCs w:val="24"/>
              </w:rPr>
              <m:t>λ</m:t>
            </m:r>
          </m:num>
          <m:den>
            <m:r>
              <w:rPr>
                <w:rFonts w:ascii="Cambria Math" w:hAnsi="Times New Roman" w:cs="Times New Roman"/>
                <w:sz w:val="24"/>
                <w:szCs w:val="24"/>
              </w:rPr>
              <m:t>2</m:t>
            </m:r>
            <m:r>
              <w:rPr>
                <w:rFonts w:ascii="Cambria Math" w:hAnsi="Cambria Math" w:cs="Times New Roman"/>
                <w:sz w:val="24"/>
                <w:szCs w:val="24"/>
              </w:rPr>
              <m:t>sinθ</m:t>
            </m:r>
          </m:den>
        </m:f>
      </m:oMath>
      <w:r w:rsidRPr="00C92CFB">
        <w:rPr>
          <w:rFonts w:ascii="Times New Roman" w:hAnsi="Times New Roman" w:cs="Times New Roman"/>
          <w:sz w:val="24"/>
          <w:szCs w:val="24"/>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0.154</m:t>
            </m:r>
          </m:num>
          <m:den>
            <m:r>
              <w:rPr>
                <w:rFonts w:ascii="Cambria Math" w:hAnsi="Times New Roman" w:cs="Times New Roman"/>
                <w:sz w:val="24"/>
                <w:szCs w:val="24"/>
              </w:rPr>
              <m:t>2</m:t>
            </m:r>
            <m:r>
              <m:rPr>
                <m:sty m:val="p"/>
              </m:rPr>
              <w:rPr>
                <w:rFonts w:ascii="Cambria Math" w:hAnsi="Times New Roman" w:cs="Times New Roman"/>
                <w:sz w:val="24"/>
                <w:szCs w:val="24"/>
              </w:rPr>
              <m:t>sin</m:t>
            </m:r>
            <m:r>
              <m:rPr>
                <m:sty m:val="p"/>
              </m:rPr>
              <w:rPr>
                <w:rFonts w:ascii="Times New Roman" w:hAnsi="Times New Roman" w:cs="Times New Roman"/>
                <w:sz w:val="24"/>
                <w:szCs w:val="24"/>
              </w:rPr>
              <m:t>⁡</m:t>
            </m:r>
            <m:r>
              <w:rPr>
                <w:rFonts w:ascii="Cambria Math" w:hAnsi="Times New Roman" w:cs="Times New Roman"/>
                <w:sz w:val="24"/>
                <w:szCs w:val="24"/>
              </w:rPr>
              <m:t>(22)</m:t>
            </m:r>
          </m:den>
        </m:f>
      </m:oMath>
      <w:r w:rsidRPr="00C92CFB">
        <w:rPr>
          <w:rFonts w:ascii="Times New Roman" w:hAnsi="Times New Roman" w:cs="Times New Roman"/>
          <w:sz w:val="24"/>
          <w:szCs w:val="24"/>
        </w:rPr>
        <w:t xml:space="preserve"> = 2.01×10</w:t>
      </w:r>
      <w:r w:rsidRPr="00C92CFB">
        <w:rPr>
          <w:rFonts w:ascii="Times New Roman" w:hAnsi="Times New Roman" w:cs="Times New Roman"/>
          <w:sz w:val="24"/>
          <w:szCs w:val="24"/>
          <w:vertAlign w:val="superscript"/>
        </w:rPr>
        <w:t>-7</w:t>
      </w:r>
      <w:r w:rsidRPr="00C92CFB">
        <w:rPr>
          <w:rFonts w:ascii="Times New Roman" w:hAnsi="Times New Roman" w:cs="Times New Roman"/>
          <w:sz w:val="24"/>
          <w:szCs w:val="24"/>
        </w:rPr>
        <w:t xml:space="preserve"> mm </w:t>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t xml:space="preserve">       (1)</w:t>
      </w:r>
    </w:p>
    <w:p w:rsidR="008134AB" w:rsidRPr="00CA0F5B" w:rsidRDefault="008134AB" w:rsidP="008134AB">
      <w:pPr>
        <w:pStyle w:val="NoSpacing"/>
        <w:spacing w:after="240" w:line="360" w:lineRule="auto"/>
        <w:jc w:val="both"/>
        <w:rPr>
          <w:rFonts w:ascii="Times New Roman" w:hAnsi="Times New Roman" w:cs="Times New Roman"/>
          <w:sz w:val="24"/>
          <w:szCs w:val="24"/>
        </w:rPr>
      </w:pPr>
      <w:proofErr w:type="gramStart"/>
      <w:r w:rsidRPr="00C92CFB">
        <w:rPr>
          <w:rFonts w:ascii="Times New Roman" w:hAnsi="Times New Roman" w:cs="Times New Roman"/>
          <w:sz w:val="24"/>
          <w:szCs w:val="24"/>
        </w:rPr>
        <w:t>d</w:t>
      </w:r>
      <w:r w:rsidRPr="00C92CFB">
        <w:rPr>
          <w:rFonts w:ascii="Times New Roman" w:hAnsi="Times New Roman" w:cs="Times New Roman"/>
          <w:sz w:val="24"/>
          <w:szCs w:val="24"/>
          <w:vertAlign w:val="subscript"/>
        </w:rPr>
        <w:t>h,</w:t>
      </w:r>
      <w:proofErr w:type="gramEnd"/>
      <w:r w:rsidRPr="00C92CFB">
        <w:rPr>
          <w:rFonts w:ascii="Times New Roman" w:hAnsi="Times New Roman" w:cs="Times New Roman"/>
          <w:sz w:val="24"/>
          <w:szCs w:val="24"/>
          <w:vertAlign w:val="subscript"/>
        </w:rPr>
        <w:t xml:space="preserve">k,l = </w:t>
      </w:r>
      <m:oMath>
        <m:f>
          <m:fPr>
            <m:ctrlPr>
              <w:rPr>
                <w:rFonts w:ascii="Cambria Math" w:hAnsi="Times New Roman" w:cs="Times New Roman"/>
                <w:i/>
                <w:sz w:val="24"/>
                <w:szCs w:val="24"/>
                <w:vertAlign w:val="subscript"/>
              </w:rPr>
            </m:ctrlPr>
          </m:fPr>
          <m:num>
            <m:r>
              <w:rPr>
                <w:rFonts w:ascii="Cambria Math" w:hAnsi="Cambria Math" w:cs="Times New Roman"/>
                <w:sz w:val="24"/>
                <w:szCs w:val="24"/>
                <w:vertAlign w:val="subscript"/>
              </w:rPr>
              <m:t>a</m:t>
            </m:r>
            <m:r>
              <w:rPr>
                <w:rFonts w:ascii="Cambria Math" w:hAnsi="Times New Roman" w:cs="Times New Roman"/>
                <w:sz w:val="24"/>
                <w:szCs w:val="24"/>
                <w:vertAlign w:val="subscript"/>
              </w:rPr>
              <m:t>1</m:t>
            </m:r>
          </m:num>
          <m:den>
            <m:rad>
              <m:radPr>
                <m:degHide m:val="on"/>
                <m:ctrlPr>
                  <w:rPr>
                    <w:rFonts w:ascii="Cambria Math" w:hAnsi="Times New Roman" w:cs="Times New Roman"/>
                    <w:i/>
                    <w:sz w:val="24"/>
                    <w:szCs w:val="24"/>
                    <w:vertAlign w:val="subscript"/>
                  </w:rPr>
                </m:ctrlPr>
              </m:radPr>
              <m:deg/>
              <m:e>
                <m:sSup>
                  <m:sSupPr>
                    <m:ctrlPr>
                      <w:rPr>
                        <w:rFonts w:ascii="Cambria Math" w:hAnsi="Times New Roman" w:cs="Times New Roman"/>
                        <w:i/>
                        <w:sz w:val="24"/>
                        <w:szCs w:val="24"/>
                        <w:vertAlign w:val="subscript"/>
                      </w:rPr>
                    </m:ctrlPr>
                  </m:sSupPr>
                  <m:e>
                    <m:r>
                      <w:rPr>
                        <w:rFonts w:ascii="Times New Roman" w:hAnsi="Times New Roman" w:cs="Times New Roman"/>
                        <w:sz w:val="24"/>
                        <w:szCs w:val="24"/>
                        <w:vertAlign w:val="subscript"/>
                      </w:rPr>
                      <m:t>h</m:t>
                    </m:r>
                  </m:e>
                  <m:sup>
                    <m:r>
                      <w:rPr>
                        <w:rFonts w:ascii="Cambria Math" w:hAnsi="Times New Roman" w:cs="Times New Roman"/>
                        <w:sz w:val="24"/>
                        <w:szCs w:val="24"/>
                        <w:vertAlign w:val="subscript"/>
                      </w:rPr>
                      <m:t xml:space="preserve">2  </m:t>
                    </m:r>
                  </m:sup>
                </m:sSup>
                <m:r>
                  <w:rPr>
                    <w:rFonts w:ascii="Cambria Math" w:hAnsi="Times New Roman" w:cs="Times New Roman"/>
                    <w:sz w:val="24"/>
                    <w:szCs w:val="24"/>
                    <w:vertAlign w:val="subscript"/>
                  </w:rPr>
                  <m:t>+</m:t>
                </m:r>
                <m:sSup>
                  <m:sSupPr>
                    <m:ctrlPr>
                      <w:rPr>
                        <w:rFonts w:ascii="Cambria Math" w:hAnsi="Times New Roman" w:cs="Times New Roman"/>
                        <w:i/>
                        <w:sz w:val="24"/>
                        <w:szCs w:val="24"/>
                        <w:vertAlign w:val="subscript"/>
                      </w:rPr>
                    </m:ctrlPr>
                  </m:sSupPr>
                  <m:e>
                    <m:r>
                      <w:rPr>
                        <w:rFonts w:ascii="Cambria Math" w:hAnsi="Cambria Math" w:cs="Times New Roman"/>
                        <w:sz w:val="24"/>
                        <w:szCs w:val="24"/>
                        <w:vertAlign w:val="subscript"/>
                      </w:rPr>
                      <m:t>k</m:t>
                    </m:r>
                  </m:e>
                  <m:sup>
                    <m:r>
                      <w:rPr>
                        <w:rFonts w:ascii="Cambria Math" w:hAnsi="Times New Roman" w:cs="Times New Roman"/>
                        <w:sz w:val="24"/>
                        <w:szCs w:val="24"/>
                        <w:vertAlign w:val="subscript"/>
                      </w:rPr>
                      <m:t xml:space="preserve">2  </m:t>
                    </m:r>
                  </m:sup>
                </m:sSup>
                <m:r>
                  <w:rPr>
                    <w:rFonts w:ascii="Cambria Math" w:hAnsi="Times New Roman" w:cs="Times New Roman"/>
                    <w:sz w:val="24"/>
                    <w:szCs w:val="24"/>
                    <w:vertAlign w:val="subscript"/>
                  </w:rPr>
                  <m:t>+</m:t>
                </m:r>
                <m:sSup>
                  <m:sSupPr>
                    <m:ctrlPr>
                      <w:rPr>
                        <w:rFonts w:ascii="Cambria Math" w:hAnsi="Times New Roman" w:cs="Times New Roman"/>
                        <w:i/>
                        <w:sz w:val="24"/>
                        <w:szCs w:val="24"/>
                        <w:vertAlign w:val="subscript"/>
                      </w:rPr>
                    </m:ctrlPr>
                  </m:sSupPr>
                  <m:e>
                    <m:r>
                      <w:rPr>
                        <w:rFonts w:ascii="Cambria Math" w:hAnsi="Cambria Math" w:cs="Times New Roman"/>
                        <w:sz w:val="24"/>
                        <w:szCs w:val="24"/>
                        <w:vertAlign w:val="subscript"/>
                      </w:rPr>
                      <m:t>l</m:t>
                    </m:r>
                  </m:e>
                  <m:sup>
                    <m:r>
                      <w:rPr>
                        <w:rFonts w:ascii="Cambria Math" w:hAnsi="Times New Roman" w:cs="Times New Roman"/>
                        <w:sz w:val="24"/>
                        <w:szCs w:val="24"/>
                        <w:vertAlign w:val="subscript"/>
                      </w:rPr>
                      <m:t xml:space="preserve">2  </m:t>
                    </m:r>
                  </m:sup>
                </m:sSup>
              </m:e>
            </m:rad>
          </m:den>
        </m:f>
      </m:oMath>
      <w:r w:rsidRPr="00C92CFB">
        <w:rPr>
          <w:rFonts w:ascii="Times New Roman" w:hAnsi="Times New Roman" w:cs="Times New Roman"/>
          <w:sz w:val="24"/>
          <w:szCs w:val="24"/>
          <w:vertAlign w:val="subscript"/>
        </w:rPr>
        <w:t xml:space="preserve"> = </w:t>
      </w:r>
      <w:r w:rsidRPr="00C92CFB">
        <w:rPr>
          <w:rFonts w:ascii="Times New Roman" w:hAnsi="Times New Roman" w:cs="Times New Roman"/>
          <w:sz w:val="24"/>
          <w:szCs w:val="24"/>
        </w:rPr>
        <w:t>2.01×10</w:t>
      </w:r>
      <w:r w:rsidRPr="00C92CFB">
        <w:rPr>
          <w:rFonts w:ascii="Times New Roman" w:hAnsi="Times New Roman" w:cs="Times New Roman"/>
          <w:sz w:val="24"/>
          <w:szCs w:val="24"/>
          <w:vertAlign w:val="superscript"/>
        </w:rPr>
        <w:t>-7</w:t>
      </w:r>
      <w:r w:rsidRPr="00C92CFB">
        <w:rPr>
          <w:rFonts w:ascii="Times New Roman" w:hAnsi="Times New Roman" w:cs="Times New Roman"/>
          <w:sz w:val="24"/>
          <w:szCs w:val="24"/>
        </w:rPr>
        <w:t xml:space="preserve"> mm</w:t>
      </w:r>
    </w:p>
    <w:p w:rsidR="008134AB" w:rsidRPr="00C92CFB" w:rsidRDefault="008134AB" w:rsidP="008134AB">
      <w:pPr>
        <w:pStyle w:val="NoSpacing"/>
        <w:spacing w:line="360" w:lineRule="auto"/>
        <w:jc w:val="both"/>
        <w:rPr>
          <w:rFonts w:ascii="Times New Roman" w:hAnsi="Times New Roman" w:cs="Times New Roman"/>
          <w:sz w:val="24"/>
          <w:szCs w:val="24"/>
        </w:rPr>
      </w:pPr>
      <w:r w:rsidRPr="00C92CFB">
        <w:rPr>
          <w:rFonts w:ascii="Times New Roman" w:hAnsi="Times New Roman" w:cs="Times New Roman"/>
          <w:sz w:val="24"/>
          <w:szCs w:val="24"/>
        </w:rPr>
        <w:t xml:space="preserve">The structure of our in-house prepared polymer media is face centered cubic (FCC) structure, the </w:t>
      </w:r>
      <w:proofErr w:type="gramStart"/>
      <w:r w:rsidRPr="00C92CFB">
        <w:rPr>
          <w:rFonts w:ascii="Times New Roman" w:hAnsi="Times New Roman" w:cs="Times New Roman"/>
          <w:sz w:val="24"/>
          <w:szCs w:val="24"/>
        </w:rPr>
        <w:t>units</w:t>
      </w:r>
      <w:proofErr w:type="gramEnd"/>
      <w:r w:rsidRPr="00C92CFB">
        <w:rPr>
          <w:rFonts w:ascii="Times New Roman" w:hAnsi="Times New Roman" w:cs="Times New Roman"/>
          <w:sz w:val="24"/>
          <w:szCs w:val="24"/>
        </w:rPr>
        <w:t xml:space="preserve"> cell width and atomic radius relationship is as follows in equation (2).</w:t>
      </w:r>
    </w:p>
    <w:p w:rsidR="008134AB" w:rsidRPr="00C92CFB" w:rsidRDefault="008134AB" w:rsidP="008134AB">
      <w:pPr>
        <w:pStyle w:val="NoSpacing"/>
        <w:spacing w:line="360" w:lineRule="auto"/>
        <w:jc w:val="both"/>
        <w:rPr>
          <w:rFonts w:ascii="Times New Roman" w:hAnsi="Times New Roman" w:cs="Times New Roman"/>
          <w:sz w:val="24"/>
          <w:szCs w:val="24"/>
        </w:rPr>
      </w:pPr>
      <w:r w:rsidRPr="00C92CFB">
        <w:rPr>
          <w:rFonts w:ascii="Times New Roman" w:hAnsi="Times New Roman" w:cs="Times New Roman"/>
          <w:sz w:val="24"/>
          <w:szCs w:val="24"/>
        </w:rPr>
        <w:t>a = 2r</w:t>
      </w:r>
      <m:oMath>
        <m:rad>
          <m:radPr>
            <m:degHide m:val="on"/>
            <m:ctrlPr>
              <w:rPr>
                <w:rFonts w:ascii="Cambria Math" w:hAnsi="Times New Roman" w:cs="Times New Roman"/>
                <w:i/>
                <w:sz w:val="24"/>
                <w:szCs w:val="24"/>
              </w:rPr>
            </m:ctrlPr>
          </m:radPr>
          <m:deg/>
          <m:e>
            <m:r>
              <w:rPr>
                <w:rFonts w:ascii="Cambria Math" w:hAnsi="Times New Roman" w:cs="Times New Roman"/>
                <w:sz w:val="24"/>
                <w:szCs w:val="24"/>
              </w:rPr>
              <m:t>2</m:t>
            </m:r>
          </m:e>
        </m:rad>
      </m:oMath>
      <w:r w:rsidRPr="00C92CFB">
        <w:rPr>
          <w:rFonts w:ascii="Times New Roman" w:hAnsi="Times New Roman" w:cs="Times New Roman"/>
          <w:sz w:val="24"/>
          <w:szCs w:val="24"/>
        </w:rPr>
        <w:t xml:space="preserve"> (geometry) </w:t>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r>
      <w:r w:rsidRPr="00C92CFB">
        <w:rPr>
          <w:rFonts w:ascii="Times New Roman" w:hAnsi="Times New Roman" w:cs="Times New Roman"/>
          <w:sz w:val="24"/>
          <w:szCs w:val="24"/>
        </w:rPr>
        <w:tab/>
        <w:t xml:space="preserve">       (2)</w:t>
      </w:r>
    </w:p>
    <w:p w:rsidR="008134AB" w:rsidRPr="00C92CFB" w:rsidRDefault="008134AB" w:rsidP="008134AB">
      <w:pPr>
        <w:pStyle w:val="NoSpacing"/>
        <w:spacing w:line="360" w:lineRule="auto"/>
        <w:jc w:val="both"/>
        <w:rPr>
          <w:rFonts w:ascii="Times New Roman" w:hAnsi="Times New Roman" w:cs="Times New Roman"/>
          <w:sz w:val="24"/>
          <w:szCs w:val="24"/>
        </w:rPr>
      </w:pPr>
      <w:r w:rsidRPr="00C92CFB">
        <w:rPr>
          <w:rFonts w:ascii="Times New Roman" w:hAnsi="Times New Roman" w:cs="Times New Roman"/>
          <w:sz w:val="24"/>
          <w:szCs w:val="24"/>
        </w:rPr>
        <w:t>r = 1.28 × 10</w:t>
      </w:r>
      <w:r w:rsidRPr="00C92CFB">
        <w:rPr>
          <w:rFonts w:ascii="Times New Roman" w:hAnsi="Times New Roman" w:cs="Times New Roman"/>
          <w:sz w:val="24"/>
          <w:szCs w:val="24"/>
          <w:vertAlign w:val="superscript"/>
        </w:rPr>
        <w:t>-7</w:t>
      </w:r>
      <w:r w:rsidRPr="00C92CFB">
        <w:rPr>
          <w:rFonts w:ascii="Times New Roman" w:hAnsi="Times New Roman" w:cs="Times New Roman"/>
          <w:sz w:val="24"/>
          <w:szCs w:val="24"/>
        </w:rPr>
        <w:t xml:space="preserve"> mm</w:t>
      </w:r>
    </w:p>
    <w:p w:rsidR="008134AB" w:rsidRPr="00C92CFB" w:rsidRDefault="008134AB" w:rsidP="008134AB">
      <w:pPr>
        <w:pStyle w:val="NoSpacing"/>
        <w:spacing w:line="360" w:lineRule="auto"/>
        <w:jc w:val="both"/>
        <w:rPr>
          <w:rFonts w:ascii="Times New Roman" w:hAnsi="Times New Roman" w:cs="Times New Roman"/>
          <w:sz w:val="24"/>
          <w:szCs w:val="24"/>
        </w:rPr>
      </w:pPr>
      <w:r w:rsidRPr="00C92CFB">
        <w:rPr>
          <w:rFonts w:ascii="Times New Roman" w:hAnsi="Times New Roman" w:cs="Times New Roman"/>
          <w:sz w:val="24"/>
          <w:szCs w:val="24"/>
        </w:rPr>
        <w:t>Therefore a = 3.61 × 10</w:t>
      </w:r>
      <w:r w:rsidRPr="00C92CFB">
        <w:rPr>
          <w:rFonts w:ascii="Times New Roman" w:hAnsi="Times New Roman" w:cs="Times New Roman"/>
          <w:sz w:val="24"/>
          <w:szCs w:val="24"/>
          <w:vertAlign w:val="superscript"/>
        </w:rPr>
        <w:t xml:space="preserve">-7 </w:t>
      </w:r>
      <w:r w:rsidRPr="00C92CFB">
        <w:rPr>
          <w:rFonts w:ascii="Times New Roman" w:hAnsi="Times New Roman" w:cs="Times New Roman"/>
          <w:sz w:val="24"/>
          <w:szCs w:val="24"/>
        </w:rPr>
        <w:t>mm</w:t>
      </w:r>
    </w:p>
    <w:p w:rsidR="008134AB" w:rsidRPr="00C92CFB" w:rsidRDefault="00ED6FC5" w:rsidP="008134AB">
      <w:pPr>
        <w:pStyle w:val="NoSpacing"/>
        <w:spacing w:line="360" w:lineRule="auto"/>
        <w:jc w:val="both"/>
        <w:rPr>
          <w:rFonts w:ascii="Times New Roman" w:hAnsi="Times New Roman" w:cs="Times New Roman"/>
          <w:sz w:val="24"/>
          <w:szCs w:val="24"/>
          <w:vertAlign w:val="subscript"/>
        </w:rPr>
      </w:pPr>
      <m:oMath>
        <m:rad>
          <m:radPr>
            <m:degHide m:val="on"/>
            <m:ctrlPr>
              <w:rPr>
                <w:rFonts w:ascii="Cambria Math" w:hAnsi="Times New Roman" w:cs="Times New Roman"/>
                <w:i/>
                <w:sz w:val="24"/>
                <w:szCs w:val="24"/>
                <w:vertAlign w:val="subscript"/>
              </w:rPr>
            </m:ctrlPr>
          </m:radPr>
          <m:deg/>
          <m:e>
            <m:sSup>
              <m:sSupPr>
                <m:ctrlPr>
                  <w:rPr>
                    <w:rFonts w:ascii="Cambria Math" w:hAnsi="Times New Roman" w:cs="Times New Roman"/>
                    <w:i/>
                    <w:sz w:val="24"/>
                    <w:szCs w:val="24"/>
                    <w:vertAlign w:val="subscript"/>
                  </w:rPr>
                </m:ctrlPr>
              </m:sSupPr>
              <m:e>
                <m:r>
                  <w:rPr>
                    <w:rFonts w:ascii="Times New Roman" w:hAnsi="Times New Roman" w:cs="Times New Roman"/>
                    <w:sz w:val="24"/>
                    <w:szCs w:val="24"/>
                    <w:vertAlign w:val="subscript"/>
                  </w:rPr>
                  <m:t>h</m:t>
                </m:r>
              </m:e>
              <m:sup>
                <m:r>
                  <w:rPr>
                    <w:rFonts w:ascii="Cambria Math" w:hAnsi="Times New Roman" w:cs="Times New Roman"/>
                    <w:sz w:val="24"/>
                    <w:szCs w:val="24"/>
                    <w:vertAlign w:val="subscript"/>
                  </w:rPr>
                  <m:t xml:space="preserve">2  </m:t>
                </m:r>
              </m:sup>
            </m:sSup>
            <m:r>
              <w:rPr>
                <w:rFonts w:ascii="Cambria Math" w:hAnsi="Times New Roman" w:cs="Times New Roman"/>
                <w:sz w:val="24"/>
                <w:szCs w:val="24"/>
                <w:vertAlign w:val="subscript"/>
              </w:rPr>
              <m:t>+</m:t>
            </m:r>
            <m:sSup>
              <m:sSupPr>
                <m:ctrlPr>
                  <w:rPr>
                    <w:rFonts w:ascii="Cambria Math" w:hAnsi="Times New Roman" w:cs="Times New Roman"/>
                    <w:i/>
                    <w:sz w:val="24"/>
                    <w:szCs w:val="24"/>
                    <w:vertAlign w:val="subscript"/>
                  </w:rPr>
                </m:ctrlPr>
              </m:sSupPr>
              <m:e>
                <m:r>
                  <w:rPr>
                    <w:rFonts w:ascii="Cambria Math" w:hAnsi="Cambria Math" w:cs="Times New Roman"/>
                    <w:sz w:val="24"/>
                    <w:szCs w:val="24"/>
                    <w:vertAlign w:val="subscript"/>
                  </w:rPr>
                  <m:t>k</m:t>
                </m:r>
              </m:e>
              <m:sup>
                <m:r>
                  <w:rPr>
                    <w:rFonts w:ascii="Cambria Math" w:hAnsi="Times New Roman" w:cs="Times New Roman"/>
                    <w:sz w:val="24"/>
                    <w:szCs w:val="24"/>
                    <w:vertAlign w:val="subscript"/>
                  </w:rPr>
                  <m:t xml:space="preserve">2  </m:t>
                </m:r>
              </m:sup>
            </m:sSup>
            <m:r>
              <w:rPr>
                <w:rFonts w:ascii="Cambria Math" w:hAnsi="Times New Roman" w:cs="Times New Roman"/>
                <w:sz w:val="24"/>
                <w:szCs w:val="24"/>
                <w:vertAlign w:val="subscript"/>
              </w:rPr>
              <m:t>+</m:t>
            </m:r>
            <m:sSup>
              <m:sSupPr>
                <m:ctrlPr>
                  <w:rPr>
                    <w:rFonts w:ascii="Cambria Math" w:hAnsi="Times New Roman" w:cs="Times New Roman"/>
                    <w:i/>
                    <w:sz w:val="24"/>
                    <w:szCs w:val="24"/>
                    <w:vertAlign w:val="subscript"/>
                  </w:rPr>
                </m:ctrlPr>
              </m:sSupPr>
              <m:e>
                <m:r>
                  <w:rPr>
                    <w:rFonts w:ascii="Cambria Math" w:hAnsi="Cambria Math" w:cs="Times New Roman"/>
                    <w:sz w:val="24"/>
                    <w:szCs w:val="24"/>
                    <w:vertAlign w:val="subscript"/>
                  </w:rPr>
                  <m:t>l</m:t>
                </m:r>
              </m:e>
              <m:sup>
                <m:r>
                  <w:rPr>
                    <w:rFonts w:ascii="Cambria Math" w:hAnsi="Times New Roman" w:cs="Times New Roman"/>
                    <w:sz w:val="24"/>
                    <w:szCs w:val="24"/>
                    <w:vertAlign w:val="subscript"/>
                  </w:rPr>
                  <m:t xml:space="preserve">2  </m:t>
                </m:r>
              </m:sup>
            </m:sSup>
          </m:e>
        </m:rad>
      </m:oMath>
      <w:r w:rsidR="008134AB" w:rsidRPr="00C92CFB">
        <w:rPr>
          <w:rFonts w:ascii="Times New Roman" w:hAnsi="Times New Roman" w:cs="Times New Roman"/>
          <w:sz w:val="24"/>
          <w:szCs w:val="24"/>
          <w:vertAlign w:val="subscript"/>
        </w:rPr>
        <w:t xml:space="preserve">= </w:t>
      </w:r>
      <m:oMath>
        <m:f>
          <m:fPr>
            <m:ctrlPr>
              <w:rPr>
                <w:rFonts w:ascii="Cambria Math" w:hAnsi="Times New Roman" w:cs="Times New Roman"/>
                <w:i/>
                <w:sz w:val="24"/>
                <w:szCs w:val="24"/>
                <w:vertAlign w:val="subscript"/>
              </w:rPr>
            </m:ctrlPr>
          </m:fPr>
          <m:num>
            <m:r>
              <w:rPr>
                <w:rFonts w:ascii="Cambria Math" w:hAnsi="Cambria Math" w:cs="Times New Roman"/>
                <w:sz w:val="24"/>
                <w:szCs w:val="24"/>
                <w:vertAlign w:val="subscript"/>
              </w:rPr>
              <m:t>a</m:t>
            </m:r>
          </m:num>
          <m:den>
            <m:sSub>
              <m:sSubPr>
                <m:ctrlPr>
                  <w:rPr>
                    <w:rFonts w:ascii="Cambria Math" w:hAnsi="Times New Roman" w:cs="Times New Roman"/>
                    <w:i/>
                    <w:sz w:val="24"/>
                    <w:szCs w:val="24"/>
                    <w:vertAlign w:val="subscript"/>
                  </w:rPr>
                </m:ctrlPr>
              </m:sSubPr>
              <m:e>
                <m:r>
                  <w:rPr>
                    <w:rFonts w:ascii="Cambria Math" w:hAnsi="Cambria Math" w:cs="Times New Roman"/>
                    <w:sz w:val="24"/>
                    <w:szCs w:val="24"/>
                    <w:vertAlign w:val="subscript"/>
                  </w:rPr>
                  <m:t>d</m:t>
                </m:r>
              </m:e>
              <m:sub>
                <m:r>
                  <w:rPr>
                    <w:rFonts w:ascii="Times New Roman" w:hAnsi="Times New Roman" w:cs="Times New Roman"/>
                    <w:sz w:val="24"/>
                    <w:szCs w:val="24"/>
                    <w:vertAlign w:val="subscript"/>
                  </w:rPr>
                  <m:t>h</m:t>
                </m:r>
                <m:r>
                  <w:rPr>
                    <w:rFonts w:ascii="Cambria Math" w:hAnsi="Times New Roman" w:cs="Times New Roman"/>
                    <w:sz w:val="24"/>
                    <w:szCs w:val="24"/>
                    <w:vertAlign w:val="subscript"/>
                  </w:rPr>
                  <m:t>,</m:t>
                </m:r>
                <m:r>
                  <w:rPr>
                    <w:rFonts w:ascii="Cambria Math" w:hAnsi="Cambria Math" w:cs="Times New Roman"/>
                    <w:sz w:val="24"/>
                    <w:szCs w:val="24"/>
                    <w:vertAlign w:val="subscript"/>
                  </w:rPr>
                  <m:t>k</m:t>
                </m:r>
                <m:r>
                  <w:rPr>
                    <w:rFonts w:ascii="Cambria Math" w:hAnsi="Times New Roman" w:cs="Times New Roman"/>
                    <w:sz w:val="24"/>
                    <w:szCs w:val="24"/>
                    <w:vertAlign w:val="subscript"/>
                  </w:rPr>
                  <m:t>,</m:t>
                </m:r>
                <m:r>
                  <w:rPr>
                    <w:rFonts w:ascii="Cambria Math" w:hAnsi="Cambria Math" w:cs="Times New Roman"/>
                    <w:sz w:val="24"/>
                    <w:szCs w:val="24"/>
                    <w:vertAlign w:val="subscript"/>
                  </w:rPr>
                  <m:t>l</m:t>
                </m:r>
              </m:sub>
            </m:sSub>
          </m:den>
        </m:f>
      </m:oMath>
      <w:r w:rsidR="008134AB" w:rsidRPr="00C92CFB">
        <w:rPr>
          <w:rFonts w:ascii="Times New Roman" w:hAnsi="Times New Roman" w:cs="Times New Roman"/>
          <w:sz w:val="24"/>
          <w:szCs w:val="24"/>
          <w:vertAlign w:val="subscript"/>
        </w:rPr>
        <w:t xml:space="preserve"> </w:t>
      </w:r>
    </w:p>
    <w:p w:rsidR="008134AB" w:rsidRPr="00C92CFB" w:rsidRDefault="008134AB" w:rsidP="008134AB">
      <w:pPr>
        <w:pStyle w:val="NoSpacing"/>
        <w:spacing w:line="360" w:lineRule="auto"/>
        <w:jc w:val="both"/>
        <w:rPr>
          <w:rFonts w:ascii="Times New Roman" w:hAnsi="Times New Roman" w:cs="Times New Roman"/>
          <w:sz w:val="24"/>
          <w:szCs w:val="24"/>
          <w:vertAlign w:val="subscript"/>
        </w:rPr>
      </w:pPr>
      <w:r w:rsidRPr="00C92CFB">
        <w:rPr>
          <w:rFonts w:ascii="Times New Roman" w:hAnsi="Times New Roman" w:cs="Times New Roman"/>
          <w:sz w:val="24"/>
          <w:szCs w:val="24"/>
          <w:vertAlign w:val="subscript"/>
        </w:rPr>
        <w:t xml:space="preserve">= </w:t>
      </w:r>
      <m:oMath>
        <m:f>
          <m:fPr>
            <m:ctrlPr>
              <w:rPr>
                <w:rFonts w:ascii="Cambria Math" w:hAnsi="Times New Roman" w:cs="Times New Roman"/>
                <w:i/>
                <w:sz w:val="24"/>
                <w:szCs w:val="24"/>
                <w:vertAlign w:val="subscript"/>
              </w:rPr>
            </m:ctrlPr>
          </m:fPr>
          <m:num>
            <m:r>
              <m:rPr>
                <m:sty m:val="p"/>
              </m:rPr>
              <w:rPr>
                <w:rFonts w:ascii="Cambria Math" w:hAnsi="Times New Roman" w:cs="Times New Roman"/>
                <w:sz w:val="24"/>
                <w:szCs w:val="24"/>
              </w:rPr>
              <m:t xml:space="preserve">3.61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10</m:t>
            </m:r>
            <m:r>
              <m:rPr>
                <m:sty m:val="p"/>
              </m:rPr>
              <w:rPr>
                <w:rFonts w:ascii="Times New Roman" w:hAnsi="Times New Roman" w:cs="Times New Roman"/>
                <w:sz w:val="24"/>
                <w:szCs w:val="24"/>
                <w:vertAlign w:val="superscript"/>
              </w:rPr>
              <m:t>-</m:t>
            </m:r>
            <m:r>
              <m:rPr>
                <m:sty m:val="p"/>
              </m:rPr>
              <w:rPr>
                <w:rFonts w:ascii="Cambria Math" w:hAnsi="Times New Roman" w:cs="Times New Roman"/>
                <w:sz w:val="24"/>
                <w:szCs w:val="24"/>
                <w:vertAlign w:val="superscript"/>
              </w:rPr>
              <m:t>7</m:t>
            </m:r>
          </m:num>
          <m:den>
            <m:r>
              <m:rPr>
                <m:sty m:val="p"/>
              </m:rPr>
              <w:rPr>
                <w:rFonts w:ascii="Cambria Math" w:hAnsi="Times New Roman" w:cs="Times New Roman"/>
                <w:sz w:val="24"/>
                <w:szCs w:val="24"/>
              </w:rPr>
              <m:t>2.01</m:t>
            </m:r>
            <m:r>
              <m:rPr>
                <m:sty m:val="p"/>
              </m:rPr>
              <w:rPr>
                <w:rFonts w:ascii="Times New Roman" w:hAnsi="Times New Roman" w:cs="Times New Roman"/>
                <w:sz w:val="24"/>
                <w:szCs w:val="24"/>
              </w:rPr>
              <m:t>×</m:t>
            </m:r>
            <m:r>
              <m:rPr>
                <m:sty m:val="p"/>
              </m:rPr>
              <w:rPr>
                <w:rFonts w:ascii="Cambria Math" w:hAnsi="Times New Roman" w:cs="Times New Roman"/>
                <w:sz w:val="24"/>
                <w:szCs w:val="24"/>
              </w:rPr>
              <m:t>10</m:t>
            </m:r>
            <m:r>
              <m:rPr>
                <m:sty m:val="p"/>
              </m:rPr>
              <w:rPr>
                <w:rFonts w:ascii="Times New Roman" w:hAnsi="Times New Roman" w:cs="Times New Roman"/>
                <w:sz w:val="24"/>
                <w:szCs w:val="24"/>
                <w:vertAlign w:val="superscript"/>
              </w:rPr>
              <m:t>-</m:t>
            </m:r>
            <m:r>
              <m:rPr>
                <m:sty m:val="p"/>
              </m:rPr>
              <w:rPr>
                <w:rFonts w:ascii="Cambria Math" w:hAnsi="Times New Roman" w:cs="Times New Roman"/>
                <w:sz w:val="24"/>
                <w:szCs w:val="24"/>
                <w:vertAlign w:val="superscript"/>
              </w:rPr>
              <m:t>7</m:t>
            </m:r>
          </m:den>
        </m:f>
      </m:oMath>
    </w:p>
    <w:p w:rsidR="008134AB" w:rsidRPr="00C92CFB" w:rsidRDefault="008134AB" w:rsidP="008134AB">
      <w:pPr>
        <w:pStyle w:val="NoSpacing"/>
        <w:spacing w:line="360" w:lineRule="auto"/>
        <w:jc w:val="both"/>
        <w:rPr>
          <w:rFonts w:ascii="Times New Roman" w:hAnsi="Times New Roman" w:cs="Times New Roman"/>
          <w:sz w:val="24"/>
          <w:szCs w:val="24"/>
          <w:vertAlign w:val="subscript"/>
        </w:rPr>
      </w:pPr>
      <w:r w:rsidRPr="00C92CFB">
        <w:rPr>
          <w:rFonts w:ascii="Times New Roman" w:hAnsi="Times New Roman" w:cs="Times New Roman"/>
          <w:sz w:val="24"/>
          <w:szCs w:val="24"/>
          <w:vertAlign w:val="subscript"/>
        </w:rPr>
        <w:t>= 1.729 mm</w:t>
      </w:r>
    </w:p>
    <w:p w:rsidR="008134AB" w:rsidRPr="00C92CFB" w:rsidRDefault="00ED6FC5" w:rsidP="008134AB">
      <w:pPr>
        <w:pStyle w:val="NoSpacing"/>
        <w:spacing w:line="360" w:lineRule="auto"/>
        <w:jc w:val="both"/>
        <w:rPr>
          <w:rFonts w:ascii="Times New Roman" w:hAnsi="Times New Roman" w:cs="Times New Roman"/>
          <w:sz w:val="24"/>
          <w:szCs w:val="24"/>
          <w:vertAlign w:val="subscript"/>
        </w:rPr>
      </w:pPr>
      <m:oMath>
        <m:sSup>
          <m:sSupPr>
            <m:ctrlPr>
              <w:rPr>
                <w:rFonts w:ascii="Cambria Math" w:hAnsi="Times New Roman" w:cs="Times New Roman"/>
                <w:i/>
                <w:sz w:val="24"/>
                <w:szCs w:val="24"/>
                <w:vertAlign w:val="subscript"/>
              </w:rPr>
            </m:ctrlPr>
          </m:sSupPr>
          <m:e>
            <m:r>
              <w:rPr>
                <w:rFonts w:ascii="Times New Roman" w:hAnsi="Times New Roman" w:cs="Times New Roman"/>
                <w:sz w:val="24"/>
                <w:szCs w:val="24"/>
                <w:vertAlign w:val="subscript"/>
              </w:rPr>
              <m:t>h</m:t>
            </m:r>
          </m:e>
          <m:sup>
            <m:r>
              <w:rPr>
                <w:rFonts w:ascii="Cambria Math" w:hAnsi="Times New Roman" w:cs="Times New Roman"/>
                <w:sz w:val="24"/>
                <w:szCs w:val="24"/>
                <w:vertAlign w:val="subscript"/>
              </w:rPr>
              <m:t xml:space="preserve">2  </m:t>
            </m:r>
          </m:sup>
        </m:sSup>
        <m:r>
          <w:rPr>
            <w:rFonts w:ascii="Cambria Math" w:hAnsi="Times New Roman" w:cs="Times New Roman"/>
            <w:sz w:val="24"/>
            <w:szCs w:val="24"/>
            <w:vertAlign w:val="subscript"/>
          </w:rPr>
          <m:t>+</m:t>
        </m:r>
        <m:sSup>
          <m:sSupPr>
            <m:ctrlPr>
              <w:rPr>
                <w:rFonts w:ascii="Cambria Math" w:hAnsi="Times New Roman" w:cs="Times New Roman"/>
                <w:i/>
                <w:sz w:val="24"/>
                <w:szCs w:val="24"/>
                <w:vertAlign w:val="subscript"/>
              </w:rPr>
            </m:ctrlPr>
          </m:sSupPr>
          <m:e>
            <m:r>
              <w:rPr>
                <w:rFonts w:ascii="Cambria Math" w:hAnsi="Cambria Math" w:cs="Times New Roman"/>
                <w:sz w:val="24"/>
                <w:szCs w:val="24"/>
                <w:vertAlign w:val="subscript"/>
              </w:rPr>
              <m:t>k</m:t>
            </m:r>
          </m:e>
          <m:sup>
            <m:r>
              <w:rPr>
                <w:rFonts w:ascii="Cambria Math" w:hAnsi="Times New Roman" w:cs="Times New Roman"/>
                <w:sz w:val="24"/>
                <w:szCs w:val="24"/>
                <w:vertAlign w:val="subscript"/>
              </w:rPr>
              <m:t xml:space="preserve">2  </m:t>
            </m:r>
          </m:sup>
        </m:sSup>
        <m:r>
          <w:rPr>
            <w:rFonts w:ascii="Cambria Math" w:hAnsi="Times New Roman" w:cs="Times New Roman"/>
            <w:sz w:val="24"/>
            <w:szCs w:val="24"/>
            <w:vertAlign w:val="subscript"/>
          </w:rPr>
          <m:t>+</m:t>
        </m:r>
        <m:sSup>
          <m:sSupPr>
            <m:ctrlPr>
              <w:rPr>
                <w:rFonts w:ascii="Cambria Math" w:hAnsi="Times New Roman" w:cs="Times New Roman"/>
                <w:i/>
                <w:sz w:val="24"/>
                <w:szCs w:val="24"/>
                <w:vertAlign w:val="subscript"/>
              </w:rPr>
            </m:ctrlPr>
          </m:sSupPr>
          <m:e>
            <m:r>
              <w:rPr>
                <w:rFonts w:ascii="Cambria Math" w:hAnsi="Cambria Math" w:cs="Times New Roman"/>
                <w:sz w:val="24"/>
                <w:szCs w:val="24"/>
                <w:vertAlign w:val="subscript"/>
              </w:rPr>
              <m:t>l</m:t>
            </m:r>
          </m:e>
          <m:sup>
            <m:r>
              <w:rPr>
                <w:rFonts w:ascii="Cambria Math" w:hAnsi="Times New Roman" w:cs="Times New Roman"/>
                <w:sz w:val="24"/>
                <w:szCs w:val="24"/>
                <w:vertAlign w:val="subscript"/>
              </w:rPr>
              <m:t xml:space="preserve">2  </m:t>
            </m:r>
          </m:sup>
        </m:sSup>
      </m:oMath>
      <w:r w:rsidR="008134AB" w:rsidRPr="00C92CFB">
        <w:rPr>
          <w:rFonts w:ascii="Times New Roman" w:hAnsi="Times New Roman" w:cs="Times New Roman"/>
          <w:sz w:val="24"/>
          <w:szCs w:val="24"/>
          <w:vertAlign w:val="subscript"/>
        </w:rPr>
        <w:t>= 3.0</w:t>
      </w:r>
    </w:p>
    <w:p w:rsidR="008134AB" w:rsidRDefault="008134AB" w:rsidP="008134AB">
      <w:pPr>
        <w:spacing w:line="360" w:lineRule="auto"/>
        <w:jc w:val="both"/>
        <w:rPr>
          <w:rFonts w:ascii="Times New Roman" w:eastAsiaTheme="minorEastAsia" w:hAnsi="Times New Roman" w:cs="Times New Roman"/>
          <w:sz w:val="24"/>
          <w:szCs w:val="24"/>
        </w:rPr>
      </w:pPr>
      <w:r w:rsidRPr="00C92CFB">
        <w:rPr>
          <w:rFonts w:ascii="Times New Roman" w:eastAsiaTheme="minorEastAsia" w:hAnsi="Times New Roman" w:cs="Times New Roman"/>
          <w:sz w:val="24"/>
          <w:szCs w:val="24"/>
        </w:rPr>
        <w:t>FCC</w:t>
      </w:r>
      <w:r w:rsidRPr="00C92CFB">
        <w:rPr>
          <w:rFonts w:ascii="Times New Roman" w:eastAsiaTheme="minorEastAsia" w:hAnsi="Times New Roman" w:cs="Times New Roman"/>
          <w:sz w:val="24"/>
          <w:szCs w:val="24"/>
          <w:vertAlign w:val="subscript"/>
        </w:rPr>
        <w:t xml:space="preserve"> </w:t>
      </w:r>
      <w:r w:rsidRPr="00C92CFB">
        <w:rPr>
          <w:rFonts w:ascii="Times New Roman" w:eastAsiaTheme="minorEastAsia" w:hAnsi="Times New Roman" w:cs="Times New Roman"/>
          <w:sz w:val="24"/>
          <w:szCs w:val="24"/>
        </w:rPr>
        <w:t xml:space="preserve">primary diffraction planes are those planes whose indices are all even or all odd (e, o, (111), (200), </w:t>
      </w:r>
      <w:proofErr w:type="gramStart"/>
      <w:r w:rsidRPr="00C92CFB">
        <w:rPr>
          <w:rFonts w:ascii="Times New Roman" w:eastAsiaTheme="minorEastAsia" w:hAnsi="Times New Roman" w:cs="Times New Roman"/>
          <w:sz w:val="24"/>
          <w:szCs w:val="24"/>
        </w:rPr>
        <w:t>(</w:t>
      </w:r>
      <w:proofErr w:type="gramEnd"/>
      <w:r w:rsidRPr="00C92CFB">
        <w:rPr>
          <w:rFonts w:ascii="Times New Roman" w:eastAsiaTheme="minorEastAsia" w:hAnsi="Times New Roman" w:cs="Times New Roman"/>
          <w:sz w:val="24"/>
          <w:szCs w:val="24"/>
        </w:rPr>
        <w:t xml:space="preserve">220)). If h = k = l = 1, it is close packed plane (CCP) i.e. hexagonal </w:t>
      </w:r>
      <w:r>
        <w:rPr>
          <w:rFonts w:ascii="Times New Roman" w:eastAsiaTheme="minorEastAsia" w:hAnsi="Times New Roman" w:cs="Times New Roman"/>
          <w:sz w:val="24"/>
          <w:szCs w:val="24"/>
        </w:rPr>
        <w:t xml:space="preserve">structure. </w:t>
      </w:r>
    </w:p>
    <w:p w:rsidR="008134AB" w:rsidRDefault="008134AB" w:rsidP="008134AB">
      <w:pPr>
        <w:spacing w:after="0" w:line="240" w:lineRule="auto"/>
        <w:rPr>
          <w:rFonts w:ascii="Arial Bold" w:hAnsi="Arial Bold" w:cs="AdvSTP_PSTimR"/>
          <w:color w:val="000000" w:themeColor="text1"/>
        </w:rPr>
      </w:pPr>
    </w:p>
    <w:p w:rsidR="008134AB" w:rsidRPr="00C4477F" w:rsidRDefault="00ED6FC5" w:rsidP="008134AB">
      <w:pPr>
        <w:spacing w:line="480" w:lineRule="auto"/>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w:lastRenderedPageBreak/>
        <w:pict>
          <v:rect id="_x0000_s1836" style="position:absolute;margin-left:-11.25pt;margin-top:267.75pt;width:69pt;height:20.25pt;z-index:251902976">
            <v:textbox>
              <w:txbxContent>
                <w:p w:rsidR="00A07A55" w:rsidRPr="00FB6135" w:rsidRDefault="00A07A55" w:rsidP="008134AB">
                  <w:pPr>
                    <w:rPr>
                      <w:rFonts w:ascii="Times New Roman" w:hAnsi="Times New Roman" w:cs="Times New Roman"/>
                      <w:sz w:val="20"/>
                    </w:rPr>
                  </w:pPr>
                  <w:r>
                    <w:rPr>
                      <w:rFonts w:ascii="Times New Roman" w:hAnsi="Times New Roman" w:cs="Times New Roman"/>
                      <w:sz w:val="20"/>
                    </w:rPr>
                    <w:t>Controllers</w:t>
                  </w:r>
                </w:p>
              </w:txbxContent>
            </v:textbox>
          </v:rect>
        </w:pict>
      </w:r>
      <w:r>
        <w:rPr>
          <w:rFonts w:ascii="Times New Roman" w:eastAsiaTheme="minorEastAsia" w:hAnsi="Times New Roman" w:cs="Times New Roman"/>
          <w:noProof/>
          <w:sz w:val="24"/>
          <w:szCs w:val="24"/>
        </w:rPr>
        <w:pict>
          <v:shape id="_x0000_s1837" type="#_x0000_t34" style="position:absolute;margin-left:57.75pt;margin-top:267.75pt;width:45pt;height:7.5pt;rotation:180;flip:y;z-index:251904000" o:connectortype="elbow" adj=",978480,-83880">
            <v:stroke endarrow="block"/>
          </v:shape>
        </w:pict>
      </w:r>
      <w:r>
        <w:rPr>
          <w:rFonts w:ascii="Times New Roman" w:eastAsiaTheme="minorEastAsia" w:hAnsi="Times New Roman" w:cs="Times New Roman"/>
          <w:noProof/>
          <w:sz w:val="24"/>
          <w:szCs w:val="24"/>
        </w:rPr>
        <w:pict>
          <v:rect id="_x0000_s1838" style="position:absolute;margin-left:-20.25pt;margin-top:134.25pt;width:78pt;height:22.5pt;z-index:251905024">
            <v:textbox style="mso-next-textbox:#_x0000_s1838">
              <w:txbxContent>
                <w:p w:rsidR="00A07A55" w:rsidRPr="00FB6135" w:rsidRDefault="00A07A55" w:rsidP="008134AB">
                  <w:pPr>
                    <w:rPr>
                      <w:rFonts w:ascii="Times New Roman" w:hAnsi="Times New Roman" w:cs="Times New Roman"/>
                      <w:sz w:val="20"/>
                    </w:rPr>
                  </w:pPr>
                  <w:r>
                    <w:rPr>
                      <w:rFonts w:ascii="Times New Roman" w:hAnsi="Times New Roman" w:cs="Times New Roman"/>
                      <w:sz w:val="20"/>
                    </w:rPr>
                    <w:t xml:space="preserve">   Light source</w:t>
                  </w:r>
                </w:p>
              </w:txbxContent>
            </v:textbox>
          </v:rect>
        </w:pict>
      </w:r>
      <w:r>
        <w:rPr>
          <w:rFonts w:ascii="Times New Roman" w:eastAsiaTheme="minorEastAsia" w:hAnsi="Times New Roman" w:cs="Times New Roman"/>
          <w:noProof/>
          <w:sz w:val="24"/>
          <w:szCs w:val="24"/>
        </w:rPr>
        <w:pict>
          <v:rect id="_x0000_s1839" style="position:absolute;margin-left:383.25pt;margin-top:75pt;width:52.5pt;height:21pt;z-index:251906048">
            <v:textbox>
              <w:txbxContent>
                <w:p w:rsidR="00A07A55" w:rsidRPr="00FB6135" w:rsidRDefault="00A07A55" w:rsidP="008134AB">
                  <w:pPr>
                    <w:rPr>
                      <w:rFonts w:ascii="Times New Roman" w:hAnsi="Times New Roman" w:cs="Times New Roman"/>
                      <w:sz w:val="20"/>
                    </w:rPr>
                  </w:pPr>
                  <w:proofErr w:type="gramStart"/>
                  <w:r w:rsidRPr="00FB6135">
                    <w:rPr>
                      <w:rFonts w:ascii="Times New Roman" w:hAnsi="Times New Roman" w:cs="Times New Roman"/>
                      <w:sz w:val="20"/>
                    </w:rPr>
                    <w:t>2</w:t>
                  </w:r>
                  <m:oMath>
                    <m:r>
                      <m:rPr>
                        <m:sty m:val="p"/>
                      </m:rPr>
                      <w:rPr>
                        <w:rFonts w:ascii="Cambria Math" w:hAnsi="Times New Roman" w:cs="Times New Roman"/>
                        <w:sz w:val="20"/>
                      </w:rPr>
                      <m:t>θ</m:t>
                    </m:r>
                  </m:oMath>
                  <w:r w:rsidRPr="00FB6135">
                    <w:rPr>
                      <w:rFonts w:ascii="Times New Roman" w:hAnsi="Times New Roman" w:cs="Times New Roman"/>
                      <w:sz w:val="20"/>
                    </w:rPr>
                    <w:t xml:space="preserve"> angle</w:t>
                  </w:r>
                  <w:proofErr w:type="gramEnd"/>
                </w:p>
              </w:txbxContent>
            </v:textbox>
          </v:rect>
        </w:pict>
      </w:r>
      <w:r>
        <w:rPr>
          <w:rFonts w:ascii="Times New Roman" w:eastAsiaTheme="minorEastAsia" w:hAnsi="Times New Roman" w:cs="Times New Roman"/>
          <w:noProof/>
          <w:sz w:val="24"/>
          <w:szCs w:val="24"/>
        </w:rPr>
        <w:pict>
          <v:rect id="_x0000_s1840" style="position:absolute;margin-left:383.25pt;margin-top:104.25pt;width:52.5pt;height:19.5pt;z-index:251907072">
            <v:textbox>
              <w:txbxContent>
                <w:p w:rsidR="00A07A55" w:rsidRPr="00FB6135" w:rsidRDefault="00A07A55" w:rsidP="008134AB">
                  <w:pPr>
                    <w:rPr>
                      <w:rFonts w:ascii="Times New Roman" w:hAnsi="Times New Roman" w:cs="Times New Roman"/>
                      <w:sz w:val="20"/>
                    </w:rPr>
                  </w:pPr>
                  <w:r>
                    <w:rPr>
                      <w:rFonts w:ascii="Times New Roman" w:hAnsi="Times New Roman" w:cs="Times New Roman"/>
                      <w:sz w:val="20"/>
                    </w:rPr>
                    <w:t>Detector</w:t>
                  </w:r>
                </w:p>
              </w:txbxContent>
            </v:textbox>
          </v:rect>
        </w:pict>
      </w:r>
      <w:r>
        <w:rPr>
          <w:rFonts w:ascii="Times New Roman" w:eastAsiaTheme="minorEastAsia" w:hAnsi="Times New Roman" w:cs="Times New Roman"/>
          <w:noProof/>
          <w:sz w:val="24"/>
          <w:szCs w:val="24"/>
        </w:rPr>
        <w:pict>
          <v:shape id="_x0000_s1841" type="#_x0000_t34" style="position:absolute;margin-left:219.75pt;margin-top:81.75pt;width:163.5pt;height:36pt;flip:y;z-index:251908096" o:connectortype="elbow" adj=",113850,-38543">
            <v:stroke endarrow="block"/>
          </v:shape>
        </w:pict>
      </w:r>
      <w:r>
        <w:rPr>
          <w:rFonts w:ascii="Times New Roman" w:eastAsiaTheme="minorEastAsia" w:hAnsi="Times New Roman" w:cs="Times New Roman"/>
          <w:noProof/>
          <w:sz w:val="24"/>
          <w:szCs w:val="24"/>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842" type="#_x0000_t105" style="position:absolute;margin-left:173.25pt;margin-top:117.75pt;width:68.25pt;height:24.75pt;z-index:251909120"/>
        </w:pict>
      </w:r>
      <w:r>
        <w:rPr>
          <w:rFonts w:ascii="Times New Roman" w:eastAsiaTheme="minorEastAsia" w:hAnsi="Times New Roman" w:cs="Times New Roman"/>
          <w:noProof/>
          <w:sz w:val="24"/>
          <w:szCs w:val="24"/>
        </w:rPr>
        <w:pict>
          <v:shape id="_x0000_s1843" type="#_x0000_t34" style="position:absolute;margin-left:57.75pt;margin-top:142.5pt;width:111.75pt;height:4.5pt;rotation:180;z-index:251910144" o:connectortype="elbow" adj="10795,-1051200,-46679">
            <v:stroke endarrow="block"/>
          </v:shape>
        </w:pict>
      </w:r>
      <w:r>
        <w:rPr>
          <w:rFonts w:ascii="Times New Roman" w:eastAsiaTheme="minorEastAsia" w:hAnsi="Times New Roman" w:cs="Times New Roman"/>
          <w:noProof/>
          <w:sz w:val="24"/>
          <w:szCs w:val="24"/>
        </w:rPr>
        <w:pict>
          <v:shape id="_x0000_s1844" type="#_x0000_t34" style="position:absolute;margin-left:252.75pt;margin-top:108.75pt;width:130.5pt;height:33.75pt;flip:y;z-index:251911168" o:connectortype="elbow" adj=",137280,-53752">
            <v:stroke endarrow="block"/>
          </v:shape>
        </w:pict>
      </w:r>
      <w:r w:rsidR="008134AB" w:rsidRPr="00C4477F">
        <w:rPr>
          <w:rFonts w:ascii="Times New Roman" w:eastAsiaTheme="minorEastAsia" w:hAnsi="Times New Roman" w:cs="Times New Roman"/>
          <w:sz w:val="24"/>
          <w:szCs w:val="24"/>
        </w:rPr>
        <w:t xml:space="preserve">                          </w:t>
      </w:r>
      <w:r w:rsidR="008134AB" w:rsidRPr="00C4477F">
        <w:rPr>
          <w:rFonts w:ascii="Times New Roman" w:eastAsiaTheme="minorEastAsia" w:hAnsi="Times New Roman" w:cs="Times New Roman"/>
          <w:noProof/>
          <w:sz w:val="24"/>
          <w:szCs w:val="24"/>
        </w:rPr>
        <w:drawing>
          <wp:inline distT="0" distB="0" distL="0" distR="0">
            <wp:extent cx="3533775" cy="5238750"/>
            <wp:effectExtent l="19050" t="0" r="9525" b="0"/>
            <wp:docPr id="108" name="Picture 1" descr="C:\Users\JAGDAMBE\Desktop\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GDAMBE\Desktop\DSC_0036.JPG"/>
                    <pic:cNvPicPr>
                      <a:picLocks noChangeAspect="1" noChangeArrowheads="1"/>
                    </pic:cNvPicPr>
                  </pic:nvPicPr>
                  <pic:blipFill>
                    <a:blip r:embed="rId160" cstate="print"/>
                    <a:srcRect/>
                    <a:stretch>
                      <a:fillRect/>
                    </a:stretch>
                  </pic:blipFill>
                  <pic:spPr bwMode="auto">
                    <a:xfrm>
                      <a:off x="0" y="0"/>
                      <a:ext cx="3535921" cy="5241932"/>
                    </a:xfrm>
                    <a:prstGeom prst="rect">
                      <a:avLst/>
                    </a:prstGeom>
                    <a:noFill/>
                    <a:ln w="9525">
                      <a:noFill/>
                      <a:miter lim="800000"/>
                      <a:headEnd/>
                      <a:tailEnd/>
                    </a:ln>
                  </pic:spPr>
                </pic:pic>
              </a:graphicData>
            </a:graphic>
          </wp:inline>
        </w:drawing>
      </w:r>
    </w:p>
    <w:p w:rsidR="008134AB" w:rsidRDefault="008134AB" w:rsidP="008134AB">
      <w:pPr>
        <w:spacing w:line="480" w:lineRule="auto"/>
        <w:jc w:val="center"/>
        <w:rPr>
          <w:rFonts w:ascii="Times New Roman" w:eastAsiaTheme="minorEastAsia" w:hAnsi="Times New Roman" w:cs="Times New Roman"/>
        </w:rPr>
      </w:pPr>
      <w:r w:rsidRPr="00CA0F5B">
        <w:rPr>
          <w:rFonts w:ascii="Times New Roman" w:eastAsiaTheme="minorEastAsia" w:hAnsi="Times New Roman" w:cs="Times New Roman"/>
        </w:rPr>
        <w:t>Figure 6.31 Bruker X-Ray Diffraction Machine (D-8 Advance)</w:t>
      </w:r>
    </w:p>
    <w:p w:rsidR="008134AB" w:rsidRPr="00CA0F5B" w:rsidRDefault="008134AB" w:rsidP="00136AE8">
      <w:pPr>
        <w:pStyle w:val="ListParagraph"/>
        <w:numPr>
          <w:ilvl w:val="2"/>
          <w:numId w:val="53"/>
        </w:numPr>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Prepared M</w:t>
      </w:r>
      <w:r w:rsidRPr="00CA0F5B">
        <w:rPr>
          <w:rFonts w:ascii="Times New Roman" w:eastAsiaTheme="minorEastAsia" w:hAnsi="Times New Roman" w:cs="Times New Roman"/>
          <w:b/>
          <w:sz w:val="24"/>
          <w:szCs w:val="24"/>
        </w:rPr>
        <w:t>edia FTIR/TG</w:t>
      </w:r>
      <w:r>
        <w:rPr>
          <w:rFonts w:ascii="Times New Roman" w:eastAsiaTheme="minorEastAsia" w:hAnsi="Times New Roman" w:cs="Times New Roman"/>
          <w:b/>
          <w:sz w:val="24"/>
          <w:szCs w:val="24"/>
        </w:rPr>
        <w:t>A Image Discussion and Analysis</w:t>
      </w:r>
    </w:p>
    <w:p w:rsidR="008134AB" w:rsidRDefault="008134AB" w:rsidP="008134AB">
      <w:pPr>
        <w:pStyle w:val="NoSpacing"/>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FTIR/TGA analysis stands for </w:t>
      </w:r>
      <w:proofErr w:type="gramStart"/>
      <w:r>
        <w:rPr>
          <w:rFonts w:ascii="Times New Roman" w:hAnsi="Times New Roman" w:cs="Times New Roman"/>
          <w:sz w:val="24"/>
          <w:szCs w:val="24"/>
        </w:rPr>
        <w:t>fourier</w:t>
      </w:r>
      <w:proofErr w:type="gramEnd"/>
      <w:r>
        <w:rPr>
          <w:rFonts w:ascii="Times New Roman" w:hAnsi="Times New Roman" w:cs="Times New Roman"/>
          <w:sz w:val="24"/>
          <w:szCs w:val="24"/>
        </w:rPr>
        <w:t xml:space="preserve"> transform infrared spectroscopy/ thermogravity analysis. As depicted in figure 6.29, the FTIR output image results are shown, having transmittance (absorbance) on y-axis and wavenumber (cm</w:t>
      </w:r>
      <w:r>
        <w:rPr>
          <w:rFonts w:ascii="Times New Roman" w:hAnsi="Times New Roman" w:cs="Times New Roman"/>
          <w:sz w:val="24"/>
          <w:szCs w:val="24"/>
          <w:vertAlign w:val="superscript"/>
        </w:rPr>
        <w:t>-1</w:t>
      </w:r>
      <w:r>
        <w:rPr>
          <w:rFonts w:ascii="Times New Roman" w:hAnsi="Times New Roman" w:cs="Times New Roman"/>
          <w:sz w:val="24"/>
          <w:szCs w:val="24"/>
        </w:rPr>
        <w:t xml:space="preserve">) on x-axis. The figure 6.29 clearly shows the FTIR image of nitrile polymer media i.e. transmittance vs wavenumber plot. When the prepared sample of polymer media is installed on the FTIR/TGA apparatus, the infrared light falls on sample and the spectrum i.e. transmittance shows fingerprint which gives performance and quality of polymer sample media. As shown in fig.6, % transmittance varied from 0 to 100, whereas wavenumber decreased from 4000 to 500. The FTIR image or graph can be understood </w:t>
      </w:r>
      <w:r>
        <w:rPr>
          <w:rFonts w:ascii="Times New Roman" w:hAnsi="Times New Roman" w:cs="Times New Roman"/>
          <w:sz w:val="24"/>
          <w:szCs w:val="24"/>
        </w:rPr>
        <w:lastRenderedPageBreak/>
        <w:t xml:space="preserve">by dividing the whole region of the graph into different zones. The left zone has peaks ranging from 3852.8 to 2958.8, but the inter space distance between these peaks is large. The middle zone ranges from value 2922.7 to 1736.6, whereas the right most zone has comparatively large number of peaks having very small interspacing, the value changing from 1639.1 to 911.4, the significance of the different peaks denoting  alcoholic, ether, ketonic groups etc. </w:t>
      </w:r>
      <w:r w:rsidRPr="00E67D2E">
        <w:rPr>
          <w:rFonts w:ascii="Times New Roman" w:hAnsi="Times New Roman" w:cs="Times New Roman"/>
          <w:sz w:val="24"/>
          <w:szCs w:val="24"/>
        </w:rPr>
        <w:t>After</w:t>
      </w:r>
      <w:r>
        <w:rPr>
          <w:rFonts w:ascii="Times New Roman" w:hAnsi="Times New Roman" w:cs="Times New Roman"/>
          <w:sz w:val="24"/>
          <w:szCs w:val="24"/>
        </w:rPr>
        <w:t xml:space="preserve"> thorough analysis it was found that the utilized media was successful in machining implementation and it was observed that it was qualitatively improved media.</w:t>
      </w:r>
    </w:p>
    <w:p w:rsidR="008134AB" w:rsidRDefault="008134AB" w:rsidP="008134AB">
      <w:pPr>
        <w:pStyle w:val="NoSpacing"/>
        <w:spacing w:line="360" w:lineRule="auto"/>
        <w:ind w:firstLine="720"/>
        <w:jc w:val="center"/>
        <w:rPr>
          <w:rFonts w:ascii="Times New Roman" w:hAnsi="Times New Roman" w:cs="Times New Roman"/>
          <w:b/>
          <w:bCs/>
          <w:sz w:val="24"/>
          <w:szCs w:val="24"/>
        </w:rPr>
      </w:pPr>
      <w:r w:rsidRPr="00D52C13">
        <w:rPr>
          <w:rFonts w:ascii="Times New Roman" w:hAnsi="Times New Roman" w:cs="Times New Roman"/>
          <w:b/>
          <w:bCs/>
          <w:sz w:val="24"/>
          <w:szCs w:val="24"/>
        </w:rPr>
        <w:t>Summary</w:t>
      </w:r>
    </w:p>
    <w:p w:rsidR="008134AB" w:rsidRDefault="006869E7" w:rsidP="006869E7">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The effect of process parameters on output response MR and Ra was analysed.</w:t>
      </w:r>
    </w:p>
    <w:p w:rsidR="006869E7" w:rsidRDefault="006869E7" w:rsidP="006869E7">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The results of matlab fuzzy logic and grey relational analysis optimization were analysed and compared with those of Taguchi based experimental results.</w:t>
      </w:r>
    </w:p>
    <w:p w:rsidR="006869E7" w:rsidRPr="006869E7" w:rsidRDefault="006869E7" w:rsidP="006869E7">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Further characterization of prepared polymer media was done and analysed.</w:t>
      </w:r>
    </w:p>
    <w:p w:rsidR="008134AB" w:rsidRDefault="008134AB" w:rsidP="008134AB">
      <w:pPr>
        <w:rPr>
          <w:rFonts w:ascii="Times New Roman" w:hAnsi="Times New Roman" w:cs="Times New Roman"/>
          <w:sz w:val="24"/>
          <w:szCs w:val="24"/>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6869E7" w:rsidRDefault="006869E7" w:rsidP="008134AB">
      <w:pPr>
        <w:tabs>
          <w:tab w:val="left" w:pos="7260"/>
        </w:tabs>
        <w:rPr>
          <w:rFonts w:ascii="Times New Roman" w:eastAsiaTheme="minorEastAsia" w:hAnsi="Times New Roman" w:cs="Times New Roman"/>
          <w:sz w:val="24"/>
          <w:szCs w:val="24"/>
          <w:lang w:val="en-IN"/>
        </w:rPr>
      </w:pPr>
    </w:p>
    <w:p w:rsidR="008134AB" w:rsidRDefault="00ED6FC5" w:rsidP="008134AB">
      <w:pPr>
        <w:tabs>
          <w:tab w:val="left" w:pos="1080"/>
          <w:tab w:val="center" w:pos="4680"/>
        </w:tabs>
        <w:autoSpaceDE w:val="0"/>
        <w:autoSpaceDN w:val="0"/>
        <w:adjustRightInd w:val="0"/>
        <w:spacing w:after="240" w:line="360" w:lineRule="auto"/>
        <w:contextualSpacing/>
        <w:jc w:val="right"/>
        <w:rPr>
          <w:rFonts w:ascii="Times New Roman" w:hAnsi="Times New Roman" w:cs="Times New Roman"/>
          <w:b/>
          <w:bCs/>
          <w:sz w:val="24"/>
          <w:szCs w:val="24"/>
          <w:lang w:val="en-IN"/>
        </w:rPr>
      </w:pPr>
      <w:bookmarkStart w:id="22" w:name="_Toc394412696"/>
      <w:r>
        <w:rPr>
          <w:rFonts w:ascii="Times New Roman" w:hAnsi="Times New Roman" w:cs="Times New Roman"/>
          <w:b/>
          <w:bCs/>
          <w:noProof/>
          <w:sz w:val="24"/>
          <w:szCs w:val="24"/>
        </w:rPr>
        <w:lastRenderedPageBreak/>
        <w:pict>
          <v:shape id="_x0000_s1845" type="#_x0000_t32" style="position:absolute;left:0;text-align:left;margin-left:-3pt;margin-top:14.35pt;width:472.5pt;height:.05pt;z-index:251913216" o:connectortype="straight"/>
        </w:pict>
      </w:r>
      <w:r w:rsidR="008134AB">
        <w:rPr>
          <w:rFonts w:ascii="Times New Roman" w:hAnsi="Times New Roman" w:cs="Times New Roman"/>
          <w:b/>
          <w:bCs/>
          <w:sz w:val="24"/>
          <w:szCs w:val="24"/>
          <w:lang w:val="en-IN"/>
        </w:rPr>
        <w:t>CHAPTER 7: CONCLUSIONS AND FUTURE SCOPE OF WORK</w:t>
      </w:r>
    </w:p>
    <w:p w:rsidR="008134AB" w:rsidRDefault="008134AB" w:rsidP="008134AB">
      <w:pPr>
        <w:pStyle w:val="NoSpacing"/>
        <w:spacing w:after="240" w:line="360" w:lineRule="auto"/>
        <w:ind w:firstLine="720"/>
        <w:jc w:val="both"/>
        <w:rPr>
          <w:rFonts w:ascii="Times New Roman" w:hAnsi="Times New Roman" w:cs="Times New Roman"/>
          <w:i/>
          <w:iCs/>
          <w:sz w:val="24"/>
          <w:szCs w:val="24"/>
        </w:rPr>
      </w:pPr>
      <w:r w:rsidRPr="003431F9">
        <w:rPr>
          <w:rFonts w:ascii="Times New Roman" w:hAnsi="Times New Roman" w:cs="Times New Roman"/>
          <w:i/>
          <w:iCs/>
          <w:sz w:val="24"/>
          <w:szCs w:val="24"/>
        </w:rPr>
        <w:t>This chapter de</w:t>
      </w:r>
      <w:r>
        <w:rPr>
          <w:rFonts w:ascii="Times New Roman" w:hAnsi="Times New Roman" w:cs="Times New Roman"/>
          <w:i/>
          <w:iCs/>
          <w:sz w:val="24"/>
          <w:szCs w:val="24"/>
        </w:rPr>
        <w:t>s</w:t>
      </w:r>
      <w:r w:rsidRPr="003431F9">
        <w:rPr>
          <w:rFonts w:ascii="Times New Roman" w:hAnsi="Times New Roman" w:cs="Times New Roman"/>
          <w:i/>
          <w:iCs/>
          <w:sz w:val="24"/>
          <w:szCs w:val="24"/>
        </w:rPr>
        <w:t>cribes</w:t>
      </w:r>
      <w:r>
        <w:rPr>
          <w:rFonts w:ascii="Times New Roman" w:hAnsi="Times New Roman" w:cs="Times New Roman"/>
          <w:i/>
          <w:iCs/>
          <w:sz w:val="24"/>
          <w:szCs w:val="24"/>
        </w:rPr>
        <w:t xml:space="preserve"> the conclusions obtained from the experimental investigation of EMR-AFM process and the mathematical model developed. The output results have been explained in brief and the scope of future work is discussed.</w:t>
      </w:r>
    </w:p>
    <w:p w:rsidR="008134AB" w:rsidRPr="00CE1AF2" w:rsidRDefault="008134AB" w:rsidP="008134AB">
      <w:pPr>
        <w:pStyle w:val="NoSpacing"/>
        <w:spacing w:line="360" w:lineRule="auto"/>
        <w:jc w:val="both"/>
        <w:rPr>
          <w:rFonts w:ascii="Times New Roman" w:hAnsi="Times New Roman" w:cs="Times New Roman"/>
          <w:b/>
          <w:bCs/>
          <w:sz w:val="24"/>
          <w:szCs w:val="24"/>
        </w:rPr>
      </w:pPr>
      <w:r w:rsidRPr="00CE1AF2">
        <w:rPr>
          <w:rFonts w:ascii="Times New Roman" w:hAnsi="Times New Roman" w:cs="Times New Roman"/>
          <w:b/>
          <w:bCs/>
          <w:sz w:val="24"/>
          <w:szCs w:val="24"/>
        </w:rPr>
        <w:t>7.1 Conclusions</w:t>
      </w:r>
    </w:p>
    <w:p w:rsidR="008134AB" w:rsidRPr="0015465A" w:rsidRDefault="008134AB" w:rsidP="00136AE8">
      <w:pPr>
        <w:pStyle w:val="NoSpacing"/>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The electrochemical and electromagnetic setup was employed successfully to make the traditional AFM setup hybrid in nature in order to improve the efficiency of the process.</w:t>
      </w:r>
      <w:r w:rsidRPr="0015465A">
        <w:rPr>
          <w:rFonts w:ascii="Times New Roman" w:hAnsi="Times New Roman" w:cs="Times New Roman"/>
          <w:sz w:val="24"/>
          <w:szCs w:val="24"/>
        </w:rPr>
        <w:t xml:space="preserve"> A machine setup alongwith electromagnet, media have been developed and characterized using FTIR and XRD analysis.</w:t>
      </w:r>
    </w:p>
    <w:p w:rsidR="008134AB" w:rsidRDefault="008134AB" w:rsidP="00136AE8">
      <w:pPr>
        <w:pStyle w:val="NoSpacing"/>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SBR media resulted in maximum material removal during experimentation, i.e., 3.88 mg when input parameters, i.e., electrolytic voltage, number of extrusion cycles and pressure were taken as 18 V, 4 and 10 bar respectively. The NR, NTR and SR media had intermediate effect of material removal but minimum removal of material was achieved in case of PBS media, i.e., 2.39 mg at 6 V </w:t>
      </w:r>
      <w:proofErr w:type="gramStart"/>
      <w:r>
        <w:rPr>
          <w:rFonts w:ascii="Times New Roman" w:hAnsi="Times New Roman" w:cs="Times New Roman"/>
          <w:sz w:val="24"/>
          <w:szCs w:val="24"/>
        </w:rPr>
        <w:t>voltage</w:t>
      </w:r>
      <w:proofErr w:type="gramEnd"/>
      <w:r>
        <w:rPr>
          <w:rFonts w:ascii="Times New Roman" w:hAnsi="Times New Roman" w:cs="Times New Roman"/>
          <w:sz w:val="24"/>
          <w:szCs w:val="24"/>
        </w:rPr>
        <w:t>, 6 number of cycles and 30 bar pressure.</w:t>
      </w:r>
    </w:p>
    <w:p w:rsidR="008134AB" w:rsidRPr="005459D4" w:rsidRDefault="008134AB" w:rsidP="00136AE8">
      <w:pPr>
        <w:pStyle w:val="NoSpacing"/>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The material removal was first increased with higher rod size</w:t>
      </w:r>
      <w:r w:rsidRPr="0015465A">
        <w:rPr>
          <w:rFonts w:ascii="Times New Roman" w:hAnsi="Times New Roman" w:cs="Times New Roman"/>
          <w:sz w:val="24"/>
          <w:szCs w:val="24"/>
        </w:rPr>
        <w:t xml:space="preserve"> but afterwards its increase</w:t>
      </w:r>
      <w:r>
        <w:rPr>
          <w:rFonts w:ascii="Times New Roman" w:hAnsi="Times New Roman" w:cs="Times New Roman"/>
          <w:sz w:val="24"/>
          <w:szCs w:val="24"/>
        </w:rPr>
        <w:t xml:space="preserve"> was</w:t>
      </w:r>
      <w:r w:rsidRPr="0015465A">
        <w:rPr>
          <w:rFonts w:ascii="Times New Roman" w:hAnsi="Times New Roman" w:cs="Times New Roman"/>
          <w:sz w:val="24"/>
          <w:szCs w:val="24"/>
        </w:rPr>
        <w:t xml:space="preserve"> </w:t>
      </w:r>
      <w:r>
        <w:rPr>
          <w:rFonts w:ascii="Times New Roman" w:hAnsi="Times New Roman" w:cs="Times New Roman"/>
          <w:sz w:val="24"/>
          <w:szCs w:val="24"/>
        </w:rPr>
        <w:t>lesser.</w:t>
      </w:r>
      <w:r w:rsidRPr="0015465A">
        <w:rPr>
          <w:rFonts w:ascii="Times New Roman" w:hAnsi="Times New Roman" w:cs="Times New Roman"/>
          <w:sz w:val="24"/>
          <w:szCs w:val="24"/>
        </w:rPr>
        <w:t xml:space="preserve"> </w:t>
      </w:r>
      <w:r>
        <w:rPr>
          <w:rFonts w:ascii="Times New Roman" w:hAnsi="Times New Roman" w:cs="Times New Roman"/>
          <w:sz w:val="24"/>
          <w:szCs w:val="24"/>
        </w:rPr>
        <w:t xml:space="preserve">The surface plots obtained from RSM technique showed that MR obtained was 2.25 mg at 21 bar pressure and 7 </w:t>
      </w:r>
      <w:proofErr w:type="gramStart"/>
      <w:r>
        <w:rPr>
          <w:rFonts w:ascii="Times New Roman" w:hAnsi="Times New Roman" w:cs="Times New Roman"/>
          <w:sz w:val="24"/>
          <w:szCs w:val="24"/>
        </w:rPr>
        <w:t>number</w:t>
      </w:r>
      <w:proofErr w:type="gramEnd"/>
      <w:r>
        <w:rPr>
          <w:rFonts w:ascii="Times New Roman" w:hAnsi="Times New Roman" w:cs="Times New Roman"/>
          <w:sz w:val="24"/>
          <w:szCs w:val="24"/>
        </w:rPr>
        <w:t xml:space="preserve"> of cycles. As compared to conventional AFM setup, it was found that in EMR-AFM setup, 34.5 % and 17.8 % improvement in % Ra and material removal, respectively, was obtained. </w:t>
      </w:r>
      <w:r w:rsidRPr="005459D4">
        <w:rPr>
          <w:rFonts w:ascii="Times New Roman" w:hAnsi="Times New Roman" w:cs="Times New Roman"/>
          <w:sz w:val="24"/>
          <w:szCs w:val="24"/>
        </w:rPr>
        <w:t xml:space="preserve">It was found that MR was approximately 2.9 mg on an average when machining was done on traditional AFM process, while it increased upto 4.5 mg in prepared hybrid machine setup. </w:t>
      </w:r>
    </w:p>
    <w:p w:rsidR="008134AB" w:rsidRPr="005459D4" w:rsidRDefault="008134AB" w:rsidP="00136AE8">
      <w:pPr>
        <w:pStyle w:val="NoSpacing"/>
        <w:numPr>
          <w:ilvl w:val="0"/>
          <w:numId w:val="43"/>
        </w:numPr>
        <w:spacing w:line="360" w:lineRule="auto"/>
        <w:jc w:val="both"/>
        <w:rPr>
          <w:rFonts w:ascii="Times New Roman" w:hAnsi="Times New Roman" w:cs="Times New Roman"/>
          <w:sz w:val="24"/>
          <w:szCs w:val="24"/>
        </w:rPr>
      </w:pPr>
      <w:r w:rsidRPr="00E256B1">
        <w:rPr>
          <w:rFonts w:ascii="Times New Roman" w:hAnsi="Times New Roman" w:cs="Times New Roman"/>
          <w:sz w:val="24"/>
          <w:szCs w:val="24"/>
        </w:rPr>
        <w:t>Both mathematical and computational modeling has been done</w:t>
      </w:r>
      <w:r>
        <w:rPr>
          <w:rFonts w:ascii="Times New Roman" w:hAnsi="Times New Roman" w:cs="Times New Roman"/>
          <w:sz w:val="24"/>
          <w:szCs w:val="24"/>
        </w:rPr>
        <w:t xml:space="preserve"> successfully</w:t>
      </w:r>
      <w:r w:rsidRPr="00E256B1">
        <w:rPr>
          <w:rFonts w:ascii="Times New Roman" w:hAnsi="Times New Roman" w:cs="Times New Roman"/>
          <w:sz w:val="24"/>
          <w:szCs w:val="24"/>
        </w:rPr>
        <w:t xml:space="preserve">. </w:t>
      </w:r>
      <w:r>
        <w:rPr>
          <w:rFonts w:ascii="Times New Roman" w:hAnsi="Times New Roman" w:cs="Times New Roman"/>
          <w:sz w:val="24"/>
          <w:szCs w:val="24"/>
        </w:rPr>
        <w:t>The m</w:t>
      </w:r>
      <w:r w:rsidRPr="00E256B1">
        <w:rPr>
          <w:rFonts w:ascii="Times New Roman" w:hAnsi="Times New Roman" w:cs="Times New Roman"/>
          <w:sz w:val="24"/>
          <w:szCs w:val="24"/>
        </w:rPr>
        <w:t xml:space="preserve">agnetic flux and voltage calculations and electrochemical action has been explained alongwith time derivatives of magnetic field using Maxwell equations. </w:t>
      </w:r>
      <w:r>
        <w:rPr>
          <w:rFonts w:ascii="Times New Roman" w:hAnsi="Times New Roman" w:cs="Times New Roman"/>
          <w:sz w:val="24"/>
          <w:szCs w:val="24"/>
        </w:rPr>
        <w:t>T</w:t>
      </w:r>
      <w:r w:rsidRPr="0015465A">
        <w:rPr>
          <w:rFonts w:ascii="Times New Roman" w:hAnsi="Times New Roman" w:cs="Times New Roman"/>
          <w:sz w:val="24"/>
          <w:szCs w:val="24"/>
        </w:rPr>
        <w:t xml:space="preserve">he flux </w:t>
      </w:r>
      <m:oMath>
        <m:r>
          <m:rPr>
            <m:sty m:val="p"/>
          </m:rPr>
          <w:rPr>
            <w:rFonts w:asciiTheme="majorHAnsi" w:hAnsi="Times New Roman" w:cs="Times New Roman"/>
            <w:sz w:val="24"/>
            <w:szCs w:val="24"/>
          </w:rPr>
          <m:t>φ</m:t>
        </m:r>
      </m:oMath>
      <w:r w:rsidRPr="0015465A">
        <w:rPr>
          <w:rFonts w:ascii="Times New Roman" w:hAnsi="Times New Roman" w:cs="Times New Roman"/>
          <w:sz w:val="24"/>
          <w:szCs w:val="24"/>
        </w:rPr>
        <w:t xml:space="preserve"> of magnetic field </w:t>
      </w:r>
      <w:r>
        <w:rPr>
          <w:rFonts w:ascii="Times New Roman" w:hAnsi="Times New Roman" w:cs="Times New Roman"/>
          <w:sz w:val="24"/>
          <w:szCs w:val="24"/>
        </w:rPr>
        <w:t>was found to be 300 G/A,</w:t>
      </w:r>
      <w:r w:rsidRPr="0015465A">
        <w:rPr>
          <w:rFonts w:ascii="Times New Roman" w:hAnsi="Times New Roman" w:cs="Times New Roman"/>
          <w:sz w:val="24"/>
          <w:szCs w:val="24"/>
        </w:rPr>
        <w:t xml:space="preserve"> magnetic field </w:t>
      </w:r>
      <w:r>
        <w:rPr>
          <w:rFonts w:ascii="Times New Roman" w:hAnsi="Times New Roman" w:cs="Times New Roman"/>
          <w:sz w:val="24"/>
          <w:szCs w:val="24"/>
        </w:rPr>
        <w:t>equal to 10 Gauss and</w:t>
      </w:r>
      <w:r w:rsidRPr="0015465A">
        <w:rPr>
          <w:rFonts w:ascii="Times New Roman" w:hAnsi="Times New Roman" w:cs="Times New Roman"/>
          <w:sz w:val="24"/>
          <w:szCs w:val="24"/>
        </w:rPr>
        <w:t xml:space="preserve"> angular momentum of iron particle due to rotation provided by motor </w:t>
      </w:r>
      <w:r>
        <w:rPr>
          <w:rFonts w:ascii="Times New Roman" w:hAnsi="Times New Roman" w:cs="Times New Roman"/>
          <w:sz w:val="24"/>
          <w:szCs w:val="24"/>
        </w:rPr>
        <w:t>was found to be 0.75</w:t>
      </w:r>
      <w:r w:rsidRPr="0015465A">
        <w:rPr>
          <w:rFonts w:ascii="Times New Roman" w:hAnsi="Times New Roman" w:cs="Times New Roman"/>
          <w:sz w:val="24"/>
          <w:szCs w:val="24"/>
        </w:rPr>
        <w:t xml:space="preserve"> rad/s. </w:t>
      </w:r>
    </w:p>
    <w:p w:rsidR="008134AB" w:rsidRPr="005459D4" w:rsidRDefault="008134AB" w:rsidP="00136AE8">
      <w:pPr>
        <w:pStyle w:val="NoSpacing"/>
        <w:numPr>
          <w:ilvl w:val="0"/>
          <w:numId w:val="43"/>
        </w:numPr>
        <w:spacing w:line="360" w:lineRule="auto"/>
        <w:jc w:val="both"/>
        <w:rPr>
          <w:rFonts w:ascii="Times New Roman" w:hAnsi="Times New Roman" w:cs="Times New Roman"/>
          <w:sz w:val="24"/>
          <w:szCs w:val="24"/>
        </w:rPr>
      </w:pPr>
      <w:r w:rsidRPr="005459D4">
        <w:rPr>
          <w:rFonts w:ascii="Times New Roman" w:hAnsi="Times New Roman" w:cs="Times New Roman"/>
          <w:sz w:val="24"/>
          <w:szCs w:val="24"/>
        </w:rPr>
        <w:t xml:space="preserve">Analysis of media flow both mathematically by calculating different forces that are shown by drawing a model and by using SolidWorks software, the flow was analysed using computational flow dynamics. </w:t>
      </w:r>
    </w:p>
    <w:p w:rsidR="008134AB" w:rsidRPr="00E256B1" w:rsidRDefault="008134AB" w:rsidP="00136AE8">
      <w:pPr>
        <w:pStyle w:val="NoSpacing"/>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w:t>
      </w:r>
      <w:r w:rsidRPr="0015465A">
        <w:rPr>
          <w:rFonts w:ascii="Times New Roman" w:hAnsi="Times New Roman" w:cs="Times New Roman"/>
          <w:sz w:val="24"/>
          <w:szCs w:val="24"/>
        </w:rPr>
        <w:t xml:space="preserve"> different optimization techniques i.e. Taguchi L9 OA, RSM, Minitab fuzzy logic and grey relational analysis</w:t>
      </w:r>
      <w:r>
        <w:rPr>
          <w:rFonts w:ascii="Times New Roman" w:hAnsi="Times New Roman" w:cs="Times New Roman"/>
          <w:sz w:val="24"/>
          <w:szCs w:val="24"/>
        </w:rPr>
        <w:t xml:space="preserve"> were employed and implemented to validate the results obtained from the hybrid machine setup experimentation.</w:t>
      </w:r>
      <w:r w:rsidRPr="0015465A">
        <w:rPr>
          <w:rFonts w:ascii="Times New Roman" w:hAnsi="Times New Roman" w:cs="Times New Roman"/>
          <w:sz w:val="24"/>
          <w:szCs w:val="24"/>
        </w:rPr>
        <w:t xml:space="preserve"> </w:t>
      </w:r>
      <w:r>
        <w:rPr>
          <w:rFonts w:ascii="Times New Roman" w:hAnsi="Times New Roman" w:cs="Times New Roman"/>
          <w:sz w:val="24"/>
          <w:szCs w:val="24"/>
        </w:rPr>
        <w:t>The objective of maximum material removal and minimum surface roughness was fulfilled consequently.</w:t>
      </w:r>
    </w:p>
    <w:p w:rsidR="008134AB" w:rsidRPr="0015465A" w:rsidRDefault="008134AB" w:rsidP="00136AE8">
      <w:pPr>
        <w:pStyle w:val="NoSpacing"/>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proofErr w:type="gramStart"/>
      <w:r>
        <w:rPr>
          <w:rFonts w:ascii="Times New Roman" w:hAnsi="Times New Roman" w:cs="Times New Roman"/>
          <w:sz w:val="24"/>
          <w:szCs w:val="24"/>
        </w:rPr>
        <w:t xml:space="preserve">effect </w:t>
      </w:r>
      <w:r w:rsidRPr="0015465A">
        <w:rPr>
          <w:rFonts w:ascii="Times New Roman" w:hAnsi="Times New Roman" w:cs="Times New Roman"/>
          <w:sz w:val="24"/>
          <w:szCs w:val="24"/>
        </w:rPr>
        <w:t xml:space="preserve">of </w:t>
      </w:r>
      <w:r>
        <w:rPr>
          <w:rFonts w:ascii="Times New Roman" w:hAnsi="Times New Roman" w:cs="Times New Roman"/>
          <w:sz w:val="24"/>
          <w:szCs w:val="24"/>
        </w:rPr>
        <w:t>different</w:t>
      </w:r>
      <w:r w:rsidRPr="0015465A">
        <w:rPr>
          <w:rFonts w:ascii="Times New Roman" w:hAnsi="Times New Roman" w:cs="Times New Roman"/>
          <w:sz w:val="24"/>
          <w:szCs w:val="24"/>
        </w:rPr>
        <w:t xml:space="preserve"> parameters</w:t>
      </w:r>
      <w:r>
        <w:rPr>
          <w:rFonts w:ascii="Times New Roman" w:hAnsi="Times New Roman" w:cs="Times New Roman"/>
          <w:sz w:val="24"/>
          <w:szCs w:val="24"/>
        </w:rPr>
        <w:t xml:space="preserve"> viz. finishing cycles, different media, etc.</w:t>
      </w:r>
      <w:r w:rsidRPr="0015465A">
        <w:rPr>
          <w:rFonts w:ascii="Times New Roman" w:hAnsi="Times New Roman" w:cs="Times New Roman"/>
          <w:sz w:val="24"/>
          <w:szCs w:val="24"/>
        </w:rPr>
        <w:t xml:space="preserve"> on surface roughness improvement have</w:t>
      </w:r>
      <w:proofErr w:type="gramEnd"/>
      <w:r w:rsidRPr="0015465A">
        <w:rPr>
          <w:rFonts w:ascii="Times New Roman" w:hAnsi="Times New Roman" w:cs="Times New Roman"/>
          <w:sz w:val="24"/>
          <w:szCs w:val="24"/>
        </w:rPr>
        <w:t xml:space="preserve"> been explained graphically in detail.</w:t>
      </w:r>
      <w:r>
        <w:rPr>
          <w:rFonts w:ascii="Times New Roman" w:hAnsi="Times New Roman" w:cs="Times New Roman"/>
          <w:sz w:val="24"/>
          <w:szCs w:val="24"/>
        </w:rPr>
        <w:t xml:space="preserve"> It was found that 40 % more reduction in surface roughness was achieved in 20 % lesser number of cycles in hybrid EMR-AFM setup. </w:t>
      </w:r>
    </w:p>
    <w:p w:rsidR="008134AB" w:rsidRPr="00857AF7" w:rsidRDefault="008134AB" w:rsidP="00136AE8">
      <w:pPr>
        <w:pStyle w:val="ListParagraph"/>
        <w:numPr>
          <w:ilvl w:val="0"/>
          <w:numId w:val="43"/>
        </w:numPr>
        <w:tabs>
          <w:tab w:val="left" w:pos="855"/>
          <w:tab w:val="left" w:pos="990"/>
        </w:tabs>
        <w:autoSpaceDE w:val="0"/>
        <w:autoSpaceDN w:val="0"/>
        <w:adjustRightInd w:val="0"/>
        <w:spacing w:after="0" w:line="360" w:lineRule="auto"/>
        <w:jc w:val="both"/>
        <w:rPr>
          <w:rFonts w:ascii="Times New Roman" w:hAnsi="Times New Roman" w:cs="Times New Roman"/>
          <w:color w:val="000000" w:themeColor="text1"/>
          <w:sz w:val="24"/>
          <w:szCs w:val="24"/>
        </w:rPr>
      </w:pPr>
      <w:r w:rsidRPr="00CE1AF2">
        <w:rPr>
          <w:rFonts w:ascii="Times New Roman" w:hAnsi="Times New Roman" w:cs="Times New Roman"/>
          <w:color w:val="000000" w:themeColor="text1"/>
          <w:sz w:val="24"/>
          <w:szCs w:val="24"/>
        </w:rPr>
        <w:t>Experiments were carried out for evaluating performance of newly developed media(carrier+Al</w:t>
      </w:r>
      <w:r w:rsidRPr="00CE1AF2">
        <w:rPr>
          <w:rFonts w:ascii="Times New Roman" w:hAnsi="Times New Roman" w:cs="Times New Roman"/>
          <w:color w:val="000000" w:themeColor="text1"/>
          <w:sz w:val="24"/>
          <w:szCs w:val="24"/>
          <w:vertAlign w:val="subscript"/>
        </w:rPr>
        <w:t>2</w:t>
      </w:r>
      <w:r w:rsidRPr="00CE1AF2">
        <w:rPr>
          <w:rFonts w:ascii="Times New Roman" w:hAnsi="Times New Roman" w:cs="Times New Roman"/>
          <w:color w:val="000000" w:themeColor="text1"/>
          <w:sz w:val="24"/>
          <w:szCs w:val="24"/>
        </w:rPr>
        <w:t>O</w:t>
      </w:r>
      <w:r w:rsidRPr="00CE1AF2">
        <w:rPr>
          <w:rFonts w:ascii="Times New Roman" w:hAnsi="Times New Roman" w:cs="Times New Roman"/>
          <w:color w:val="000000" w:themeColor="text1"/>
          <w:sz w:val="24"/>
          <w:szCs w:val="24"/>
          <w:vertAlign w:val="subscript"/>
        </w:rPr>
        <w:t>3</w:t>
      </w:r>
      <w:r w:rsidRPr="00CE1AF2">
        <w:rPr>
          <w:rFonts w:ascii="Times New Roman" w:hAnsi="Times New Roman" w:cs="Times New Roman"/>
          <w:color w:val="000000" w:themeColor="text1"/>
          <w:sz w:val="24"/>
          <w:szCs w:val="24"/>
        </w:rPr>
        <w:t>+CNTs) using the double acting, vertical type AFM setup to study its performance in terms of the improvement in material removal and surface finish of “cast iron” work pieces. It has been found that the use of CNTs with media led to an improvement in the response parameter of percentage improvement in surface finish and material removal.</w:t>
      </w:r>
      <w:r w:rsidRPr="00857AF7">
        <w:rPr>
          <w:rFonts w:ascii="Times New Roman" w:hAnsi="Times New Roman" w:cs="Times New Roman"/>
          <w:color w:val="000000" w:themeColor="text1"/>
          <w:sz w:val="24"/>
          <w:szCs w:val="24"/>
        </w:rPr>
        <w:t xml:space="preserve"> </w:t>
      </w:r>
    </w:p>
    <w:p w:rsidR="008134AB" w:rsidRPr="00857AF7" w:rsidRDefault="008134AB" w:rsidP="00136AE8">
      <w:pPr>
        <w:pStyle w:val="NormalWeb"/>
        <w:numPr>
          <w:ilvl w:val="0"/>
          <w:numId w:val="43"/>
        </w:numPr>
        <w:spacing w:before="0" w:beforeAutospacing="0" w:after="240" w:afterAutospacing="0" w:line="360" w:lineRule="auto"/>
        <w:jc w:val="both"/>
        <w:textAlignment w:val="baseline"/>
        <w:rPr>
          <w:color w:val="000000" w:themeColor="text1"/>
        </w:rPr>
      </w:pPr>
      <w:r w:rsidRPr="00AF1FED">
        <w:rPr>
          <w:color w:val="000000" w:themeColor="text1"/>
        </w:rPr>
        <w:t>At selected</w:t>
      </w:r>
      <w:r w:rsidRPr="00857AF7">
        <w:rPr>
          <w:color w:val="000000" w:themeColor="text1"/>
        </w:rPr>
        <w:t xml:space="preserve"> parameters a maximum improvement of 8.38mg and 28.51% has been observed in the material removal and surface finish on the inner cylindrical surface of the cast iron work piece.</w:t>
      </w:r>
    </w:p>
    <w:p w:rsidR="008134AB" w:rsidRPr="00CE1AF2" w:rsidRDefault="008134AB" w:rsidP="00136AE8">
      <w:pPr>
        <w:pStyle w:val="Heading2"/>
        <w:numPr>
          <w:ilvl w:val="1"/>
          <w:numId w:val="55"/>
        </w:numPr>
        <w:spacing w:before="0" w:line="360" w:lineRule="auto"/>
        <w:rPr>
          <w:color w:val="000000" w:themeColor="text1"/>
          <w:sz w:val="24"/>
          <w:szCs w:val="24"/>
        </w:rPr>
      </w:pPr>
      <w:bookmarkStart w:id="23" w:name="_Toc394412697"/>
      <w:r w:rsidRPr="00CE1AF2">
        <w:rPr>
          <w:color w:val="000000" w:themeColor="text1"/>
          <w:sz w:val="24"/>
          <w:szCs w:val="24"/>
        </w:rPr>
        <w:t>S</w:t>
      </w:r>
      <w:r>
        <w:rPr>
          <w:color w:val="000000" w:themeColor="text1"/>
          <w:sz w:val="24"/>
          <w:szCs w:val="24"/>
        </w:rPr>
        <w:t>cope of Future W</w:t>
      </w:r>
      <w:r w:rsidRPr="00CE1AF2">
        <w:rPr>
          <w:color w:val="000000" w:themeColor="text1"/>
          <w:sz w:val="24"/>
          <w:szCs w:val="24"/>
        </w:rPr>
        <w:t>ork</w:t>
      </w:r>
      <w:bookmarkEnd w:id="23"/>
    </w:p>
    <w:p w:rsidR="008134AB" w:rsidRPr="00CE1AF2" w:rsidRDefault="008134AB" w:rsidP="00136AE8">
      <w:pPr>
        <w:pStyle w:val="ListParagraph"/>
        <w:numPr>
          <w:ilvl w:val="0"/>
          <w:numId w:val="54"/>
        </w:numPr>
        <w:tabs>
          <w:tab w:val="left" w:pos="855"/>
          <w:tab w:val="left" w:pos="990"/>
        </w:tabs>
        <w:autoSpaceDE w:val="0"/>
        <w:autoSpaceDN w:val="0"/>
        <w:adjustRightInd w:val="0"/>
        <w:spacing w:after="0" w:line="360" w:lineRule="auto"/>
        <w:jc w:val="both"/>
        <w:rPr>
          <w:rFonts w:ascii="Times New Roman" w:hAnsi="Times New Roman" w:cs="Times New Roman"/>
          <w:color w:val="000000" w:themeColor="text1"/>
          <w:sz w:val="24"/>
          <w:szCs w:val="24"/>
        </w:rPr>
      </w:pPr>
      <w:r w:rsidRPr="00CE1AF2">
        <w:rPr>
          <w:rFonts w:ascii="Times New Roman" w:hAnsi="Times New Roman" w:cs="Times New Roman"/>
          <w:color w:val="000000" w:themeColor="text1"/>
          <w:sz w:val="24"/>
          <w:szCs w:val="24"/>
        </w:rPr>
        <w:t>CNTs filled with Fe, Co and Ni which is ferromagnetic in nature can be explored in MAFM for better result.</w:t>
      </w:r>
    </w:p>
    <w:p w:rsidR="008134AB" w:rsidRPr="00CE1AF2" w:rsidRDefault="008134AB" w:rsidP="00136AE8">
      <w:pPr>
        <w:numPr>
          <w:ilvl w:val="0"/>
          <w:numId w:val="54"/>
        </w:numPr>
        <w:tabs>
          <w:tab w:val="left" w:pos="855"/>
          <w:tab w:val="left" w:pos="990"/>
        </w:tabs>
        <w:autoSpaceDE w:val="0"/>
        <w:autoSpaceDN w:val="0"/>
        <w:adjustRightInd w:val="0"/>
        <w:spacing w:after="0" w:line="360" w:lineRule="auto"/>
        <w:jc w:val="both"/>
        <w:rPr>
          <w:rFonts w:ascii="Times New Roman" w:hAnsi="Times New Roman" w:cs="Times New Roman"/>
          <w:color w:val="000000" w:themeColor="text1"/>
          <w:sz w:val="24"/>
          <w:szCs w:val="24"/>
        </w:rPr>
      </w:pPr>
      <w:r w:rsidRPr="00CE1AF2">
        <w:rPr>
          <w:rFonts w:ascii="Times New Roman" w:hAnsi="Times New Roman" w:cs="Times New Roman"/>
          <w:color w:val="000000" w:themeColor="text1"/>
          <w:sz w:val="24"/>
          <w:szCs w:val="24"/>
        </w:rPr>
        <w:t>Results can be analyzed for different industrial material.</w:t>
      </w:r>
    </w:p>
    <w:p w:rsidR="008134AB" w:rsidRPr="00CE1AF2" w:rsidRDefault="008134AB" w:rsidP="00136AE8">
      <w:pPr>
        <w:pStyle w:val="ListParagraph"/>
        <w:numPr>
          <w:ilvl w:val="0"/>
          <w:numId w:val="54"/>
        </w:numPr>
        <w:autoSpaceDE w:val="0"/>
        <w:autoSpaceDN w:val="0"/>
        <w:adjustRightInd w:val="0"/>
        <w:spacing w:after="0" w:line="360" w:lineRule="auto"/>
        <w:jc w:val="both"/>
        <w:rPr>
          <w:rFonts w:ascii="Times New Roman" w:hAnsi="Times New Roman" w:cs="Times New Roman"/>
          <w:color w:val="000000" w:themeColor="text1"/>
          <w:sz w:val="24"/>
          <w:szCs w:val="24"/>
        </w:rPr>
      </w:pPr>
      <w:r w:rsidRPr="00CE1AF2">
        <w:rPr>
          <w:rFonts w:ascii="Times New Roman" w:hAnsi="Times New Roman" w:cs="Times New Roman"/>
          <w:color w:val="000000" w:themeColor="text1"/>
          <w:sz w:val="24"/>
          <w:szCs w:val="24"/>
        </w:rPr>
        <w:t>The set up can be optimized for many other process parameters like different shapes of work materials, different abrasives, flow rate of media etc.</w:t>
      </w:r>
      <w:bookmarkEnd w:id="22"/>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Pr="00B233F1" w:rsidRDefault="008134AB" w:rsidP="008134AB">
      <w:pPr>
        <w:pStyle w:val="NoSpacing"/>
        <w:spacing w:after="240" w:line="360" w:lineRule="auto"/>
        <w:jc w:val="center"/>
        <w:rPr>
          <w:rFonts w:ascii="Times New Roman" w:hAnsi="Times New Roman" w:cs="Times New Roman"/>
          <w:b/>
          <w:bCs/>
          <w:sz w:val="24"/>
          <w:szCs w:val="24"/>
        </w:rPr>
      </w:pPr>
      <w:r w:rsidRPr="00B233F1">
        <w:rPr>
          <w:rFonts w:ascii="Times New Roman" w:hAnsi="Times New Roman" w:cs="Times New Roman"/>
          <w:b/>
          <w:bCs/>
          <w:sz w:val="24"/>
          <w:szCs w:val="24"/>
        </w:rPr>
        <w:lastRenderedPageBreak/>
        <w:t>References</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FA5599">
        <w:rPr>
          <w:rFonts w:ascii="Times New Roman" w:hAnsi="Times New Roman" w:cs="Times New Roman"/>
          <w:sz w:val="24"/>
          <w:szCs w:val="24"/>
        </w:rPr>
        <w:t>Amineh S.K, Tehrani A.F., Mohammadi A., Improving the surface quality in wire electrical discharge machined specimens by removing recast layer using magnetic abrasive finishing method, International Journal of Advanced Manufacturing Technology, (2013), 66, pp. 1793-1803.</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Aurich  J.C</w:t>
      </w:r>
      <w:proofErr w:type="gramEnd"/>
      <w:r>
        <w:rPr>
          <w:rFonts w:ascii="Times New Roman" w:hAnsi="Times New Roman" w:cs="Times New Roman"/>
          <w:sz w:val="24"/>
          <w:szCs w:val="24"/>
        </w:rPr>
        <w:t xml:space="preserve">., Linke, B., Hauschild, M., Carrella, M., </w:t>
      </w:r>
      <w:r w:rsidRPr="00FA5599">
        <w:rPr>
          <w:rFonts w:ascii="Times New Roman" w:hAnsi="Times New Roman" w:cs="Times New Roman"/>
          <w:sz w:val="24"/>
          <w:szCs w:val="24"/>
        </w:rPr>
        <w:t>Kirsch, B.</w:t>
      </w:r>
      <w:r>
        <w:rPr>
          <w:rFonts w:ascii="Times New Roman" w:hAnsi="Times New Roman" w:cs="Times New Roman"/>
          <w:sz w:val="24"/>
          <w:szCs w:val="24"/>
        </w:rPr>
        <w:t>,</w:t>
      </w:r>
      <w:r w:rsidRPr="00FA5599">
        <w:rPr>
          <w:rFonts w:ascii="Times New Roman" w:hAnsi="Times New Roman" w:cs="Times New Roman"/>
          <w:sz w:val="24"/>
          <w:szCs w:val="24"/>
        </w:rPr>
        <w:t xml:space="preserve"> </w:t>
      </w:r>
      <w:r w:rsidRPr="00FA5599">
        <w:rPr>
          <w:rFonts w:ascii="Times New Roman" w:hAnsi="Times New Roman" w:cs="Times New Roman"/>
          <w:color w:val="000000"/>
          <w:sz w:val="24"/>
          <w:szCs w:val="24"/>
        </w:rPr>
        <w:t>Sustainability of abrasive processes</w:t>
      </w:r>
      <w:r>
        <w:rPr>
          <w:rFonts w:ascii="Times New Roman" w:hAnsi="Times New Roman" w:cs="Times New Roman"/>
          <w:sz w:val="24"/>
          <w:szCs w:val="24"/>
        </w:rPr>
        <w:t xml:space="preserve">, </w:t>
      </w:r>
      <w:r w:rsidRPr="00FA5599">
        <w:rPr>
          <w:rFonts w:ascii="Times New Roman" w:hAnsi="Times New Roman" w:cs="Times New Roman"/>
          <w:sz w:val="24"/>
          <w:szCs w:val="24"/>
        </w:rPr>
        <w:t xml:space="preserve">CIRP Annals - Manufacturing Technology, </w:t>
      </w:r>
      <w:r>
        <w:rPr>
          <w:rFonts w:ascii="Times New Roman" w:hAnsi="Times New Roman" w:cs="Times New Roman"/>
          <w:sz w:val="24"/>
          <w:szCs w:val="24"/>
        </w:rPr>
        <w:t>(2013), 62, pp.</w:t>
      </w:r>
      <w:r w:rsidRPr="00FA5599">
        <w:rPr>
          <w:rFonts w:ascii="Times New Roman" w:hAnsi="Times New Roman" w:cs="Times New Roman"/>
          <w:sz w:val="24"/>
          <w:szCs w:val="24"/>
        </w:rPr>
        <w:t>653–672.</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FA5599">
        <w:rPr>
          <w:rFonts w:ascii="Times New Roman" w:hAnsi="Times New Roman" w:cs="Times New Roman"/>
          <w:sz w:val="24"/>
          <w:szCs w:val="24"/>
        </w:rPr>
        <w:t>Bahre</w:t>
      </w:r>
      <w:r>
        <w:rPr>
          <w:rFonts w:ascii="Times New Roman" w:hAnsi="Times New Roman" w:cs="Times New Roman"/>
          <w:sz w:val="24"/>
          <w:szCs w:val="24"/>
        </w:rPr>
        <w:t xml:space="preserve"> D.</w:t>
      </w:r>
      <w:r w:rsidRPr="00FA5599">
        <w:rPr>
          <w:rFonts w:ascii="Times New Roman" w:hAnsi="Times New Roman" w:cs="Times New Roman"/>
          <w:sz w:val="24"/>
          <w:szCs w:val="24"/>
        </w:rPr>
        <w:t>, Brunnet</w:t>
      </w:r>
      <w:r>
        <w:rPr>
          <w:rFonts w:ascii="Times New Roman" w:hAnsi="Times New Roman" w:cs="Times New Roman"/>
          <w:sz w:val="24"/>
          <w:szCs w:val="24"/>
        </w:rPr>
        <w:t xml:space="preserve"> H</w:t>
      </w:r>
      <w:r w:rsidRPr="00FA5599">
        <w:rPr>
          <w:rFonts w:ascii="Times New Roman" w:hAnsi="Times New Roman" w:cs="Times New Roman"/>
          <w:sz w:val="24"/>
          <w:szCs w:val="24"/>
        </w:rPr>
        <w:t>, Swat</w:t>
      </w:r>
      <w:r>
        <w:rPr>
          <w:rFonts w:ascii="Times New Roman" w:hAnsi="Times New Roman" w:cs="Times New Roman"/>
          <w:sz w:val="24"/>
          <w:szCs w:val="24"/>
        </w:rPr>
        <w:t xml:space="preserve"> M</w:t>
      </w:r>
      <w:r w:rsidRPr="00FA5599">
        <w:rPr>
          <w:rFonts w:ascii="Times New Roman" w:hAnsi="Times New Roman" w:cs="Times New Roman"/>
          <w:sz w:val="24"/>
          <w:szCs w:val="24"/>
        </w:rPr>
        <w:t>, Investigation of one way abrasive flow machining and in-process measurement of axial forces, 5</w:t>
      </w:r>
      <w:r w:rsidRPr="00FA5599">
        <w:rPr>
          <w:rFonts w:ascii="Times New Roman" w:hAnsi="Times New Roman" w:cs="Times New Roman"/>
          <w:sz w:val="24"/>
          <w:szCs w:val="24"/>
          <w:vertAlign w:val="superscript"/>
        </w:rPr>
        <w:t>th</w:t>
      </w:r>
      <w:r w:rsidRPr="00FA5599">
        <w:rPr>
          <w:rFonts w:ascii="Times New Roman" w:hAnsi="Times New Roman" w:cs="Times New Roman"/>
          <w:sz w:val="24"/>
          <w:szCs w:val="24"/>
        </w:rPr>
        <w:t xml:space="preserve"> CIRP Conference on High Performance Cutting, (2012), pp.419-424</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Barletta, </w:t>
      </w:r>
      <w:r w:rsidRPr="00FA5599">
        <w:rPr>
          <w:rFonts w:ascii="Times New Roman" w:hAnsi="Times New Roman" w:cs="Times New Roman"/>
          <w:sz w:val="24"/>
          <w:szCs w:val="24"/>
        </w:rPr>
        <w:t>Progress in a</w:t>
      </w:r>
      <w:r>
        <w:rPr>
          <w:rFonts w:ascii="Times New Roman" w:hAnsi="Times New Roman" w:cs="Times New Roman"/>
          <w:sz w:val="24"/>
          <w:szCs w:val="24"/>
        </w:rPr>
        <w:t>brasive fluidized bed machining,</w:t>
      </w:r>
      <w:r w:rsidRPr="00FA5599">
        <w:rPr>
          <w:rFonts w:ascii="Times New Roman" w:hAnsi="Times New Roman" w:cs="Times New Roman"/>
          <w:sz w:val="24"/>
          <w:szCs w:val="24"/>
        </w:rPr>
        <w:t xml:space="preserve"> Journal of Materials Processing Technology, </w:t>
      </w:r>
      <w:r>
        <w:rPr>
          <w:rFonts w:ascii="Times New Roman" w:hAnsi="Times New Roman" w:cs="Times New Roman"/>
          <w:sz w:val="24"/>
          <w:szCs w:val="24"/>
        </w:rPr>
        <w:t>(2009), 209, pp.</w:t>
      </w:r>
      <w:r w:rsidRPr="00FA5599">
        <w:rPr>
          <w:rFonts w:ascii="Times New Roman" w:hAnsi="Times New Roman" w:cs="Times New Roman"/>
          <w:sz w:val="24"/>
          <w:szCs w:val="24"/>
        </w:rPr>
        <w:t>6087–6102.</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FA5599">
        <w:rPr>
          <w:rFonts w:ascii="Times New Roman" w:hAnsi="Times New Roman" w:cs="Times New Roman"/>
          <w:sz w:val="24"/>
          <w:szCs w:val="24"/>
        </w:rPr>
        <w:t>Brar</w:t>
      </w:r>
      <w:r>
        <w:rPr>
          <w:rFonts w:ascii="Times New Roman" w:hAnsi="Times New Roman" w:cs="Times New Roman"/>
          <w:sz w:val="24"/>
          <w:szCs w:val="24"/>
        </w:rPr>
        <w:t xml:space="preserve"> B.S.</w:t>
      </w:r>
      <w:r w:rsidRPr="00FA5599">
        <w:rPr>
          <w:rFonts w:ascii="Times New Roman" w:hAnsi="Times New Roman" w:cs="Times New Roman"/>
          <w:sz w:val="24"/>
          <w:szCs w:val="24"/>
        </w:rPr>
        <w:t>, Walia</w:t>
      </w:r>
      <w:r>
        <w:rPr>
          <w:rFonts w:ascii="Times New Roman" w:hAnsi="Times New Roman" w:cs="Times New Roman"/>
          <w:sz w:val="24"/>
          <w:szCs w:val="24"/>
        </w:rPr>
        <w:t xml:space="preserve"> R.S.</w:t>
      </w:r>
      <w:r w:rsidRPr="00FA5599">
        <w:rPr>
          <w:rFonts w:ascii="Times New Roman" w:hAnsi="Times New Roman" w:cs="Times New Roman"/>
          <w:sz w:val="24"/>
          <w:szCs w:val="24"/>
        </w:rPr>
        <w:t>, Singh</w:t>
      </w:r>
      <w:r>
        <w:rPr>
          <w:rFonts w:ascii="Times New Roman" w:hAnsi="Times New Roman" w:cs="Times New Roman"/>
          <w:sz w:val="24"/>
          <w:szCs w:val="24"/>
        </w:rPr>
        <w:t xml:space="preserve"> V.P., </w:t>
      </w:r>
      <w:r w:rsidRPr="00FA5599">
        <w:rPr>
          <w:rFonts w:ascii="Times New Roman" w:hAnsi="Times New Roman" w:cs="Times New Roman"/>
          <w:sz w:val="24"/>
          <w:szCs w:val="24"/>
        </w:rPr>
        <w:t>Electrochemical aided abrasive flow machining (EC</w:t>
      </w:r>
      <m:oMath>
        <m:sSup>
          <m:sSupPr>
            <m:ctrlPr>
              <w:rPr>
                <w:rFonts w:ascii="Cambria Math" w:hAnsi="Times New Roman" w:cs="Times New Roman"/>
                <w:sz w:val="24"/>
                <w:szCs w:val="24"/>
              </w:rPr>
            </m:ctrlPr>
          </m:sSupPr>
          <m:e>
            <m:r>
              <m:rPr>
                <m:sty m:val="p"/>
              </m:rPr>
              <w:rPr>
                <w:rFonts w:ascii="Cambria Math" w:hAnsi="Times New Roman" w:cs="Times New Roman"/>
                <w:sz w:val="24"/>
                <w:szCs w:val="24"/>
              </w:rPr>
              <m:t>A</m:t>
            </m:r>
          </m:e>
          <m:sup>
            <m:r>
              <m:rPr>
                <m:sty m:val="p"/>
              </m:rPr>
              <w:rPr>
                <w:rFonts w:ascii="Cambria Math" w:hAnsi="Times New Roman" w:cs="Times New Roman"/>
                <w:sz w:val="24"/>
                <w:szCs w:val="24"/>
              </w:rPr>
              <m:t>2</m:t>
            </m:r>
          </m:sup>
        </m:sSup>
      </m:oMath>
      <w:r w:rsidRPr="00FA5599">
        <w:rPr>
          <w:rFonts w:ascii="Times New Roman" w:hAnsi="Times New Roman" w:cs="Times New Roman"/>
          <w:sz w:val="24"/>
          <w:szCs w:val="24"/>
        </w:rPr>
        <w:t>AFM) process: a hybrid machining process, International Journal of Advanced Manufacturing Technology, (2015), pp.1205-1217.</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FA5599">
        <w:rPr>
          <w:rFonts w:ascii="Times New Roman" w:hAnsi="Times New Roman" w:cs="Times New Roman"/>
          <w:sz w:val="24"/>
          <w:szCs w:val="24"/>
        </w:rPr>
        <w:t>Bin</w:t>
      </w:r>
      <w:r>
        <w:rPr>
          <w:rFonts w:ascii="Times New Roman" w:hAnsi="Times New Roman" w:cs="Times New Roman"/>
          <w:sz w:val="24"/>
          <w:szCs w:val="24"/>
        </w:rPr>
        <w:t xml:space="preserve"> W</w:t>
      </w:r>
      <w:r w:rsidRPr="00FA5599">
        <w:rPr>
          <w:rFonts w:ascii="Times New Roman" w:hAnsi="Times New Roman" w:cs="Times New Roman"/>
          <w:sz w:val="24"/>
          <w:szCs w:val="24"/>
        </w:rPr>
        <w:t>, Wei</w:t>
      </w:r>
      <w:r>
        <w:rPr>
          <w:rFonts w:ascii="Times New Roman" w:hAnsi="Times New Roman" w:cs="Times New Roman"/>
          <w:sz w:val="24"/>
          <w:szCs w:val="24"/>
        </w:rPr>
        <w:t xml:space="preserve"> C</w:t>
      </w:r>
      <w:r w:rsidRPr="00FA5599">
        <w:rPr>
          <w:rFonts w:ascii="Times New Roman" w:hAnsi="Times New Roman" w:cs="Times New Roman"/>
          <w:sz w:val="24"/>
          <w:szCs w:val="24"/>
        </w:rPr>
        <w:t>, Jin</w:t>
      </w:r>
      <w:r>
        <w:rPr>
          <w:rFonts w:ascii="Times New Roman" w:hAnsi="Times New Roman" w:cs="Times New Roman"/>
          <w:sz w:val="24"/>
          <w:szCs w:val="24"/>
        </w:rPr>
        <w:t xml:space="preserve"> C</w:t>
      </w:r>
      <w:r w:rsidRPr="00FA5599">
        <w:rPr>
          <w:rFonts w:ascii="Times New Roman" w:hAnsi="Times New Roman" w:cs="Times New Roman"/>
          <w:sz w:val="24"/>
          <w:szCs w:val="24"/>
        </w:rPr>
        <w:t>, Xia</w:t>
      </w:r>
      <w:r>
        <w:rPr>
          <w:rFonts w:ascii="Times New Roman" w:hAnsi="Times New Roman" w:cs="Times New Roman"/>
          <w:sz w:val="24"/>
          <w:szCs w:val="24"/>
        </w:rPr>
        <w:t xml:space="preserve"> C</w:t>
      </w:r>
      <w:r w:rsidRPr="00FA5599">
        <w:rPr>
          <w:rFonts w:ascii="Times New Roman" w:hAnsi="Times New Roman" w:cs="Times New Roman"/>
          <w:sz w:val="24"/>
          <w:szCs w:val="24"/>
        </w:rPr>
        <w:t>, A new type of nozzle AFM machine tool and control system research, International Conference on Mechatronics an</w:t>
      </w:r>
      <w:r>
        <w:rPr>
          <w:rFonts w:ascii="Times New Roman" w:hAnsi="Times New Roman" w:cs="Times New Roman"/>
          <w:sz w:val="24"/>
          <w:szCs w:val="24"/>
        </w:rPr>
        <w:t>d automation, China, (2012) 23, pp.</w:t>
      </w:r>
      <w:r w:rsidRPr="00FA5599">
        <w:rPr>
          <w:rFonts w:ascii="Times New Roman" w:hAnsi="Times New Roman" w:cs="Times New Roman"/>
          <w:sz w:val="24"/>
          <w:szCs w:val="24"/>
        </w:rPr>
        <w:t>2314-2318</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FA5599">
        <w:rPr>
          <w:rFonts w:ascii="Times New Roman" w:hAnsi="Times New Roman" w:cs="Times New Roman"/>
          <w:sz w:val="24"/>
          <w:szCs w:val="24"/>
        </w:rPr>
        <w:t>Chen</w:t>
      </w:r>
      <w:r>
        <w:rPr>
          <w:rFonts w:ascii="Times New Roman" w:hAnsi="Times New Roman" w:cs="Times New Roman"/>
          <w:sz w:val="24"/>
          <w:szCs w:val="24"/>
        </w:rPr>
        <w:t xml:space="preserve"> K.Y.</w:t>
      </w:r>
      <w:r w:rsidRPr="00FA5599">
        <w:rPr>
          <w:rFonts w:ascii="Times New Roman" w:hAnsi="Times New Roman" w:cs="Times New Roman"/>
          <w:sz w:val="24"/>
          <w:szCs w:val="24"/>
        </w:rPr>
        <w:t>, Cheng</w:t>
      </w:r>
      <w:r>
        <w:rPr>
          <w:rFonts w:ascii="Times New Roman" w:hAnsi="Times New Roman" w:cs="Times New Roman"/>
          <w:sz w:val="24"/>
          <w:szCs w:val="24"/>
        </w:rPr>
        <w:t xml:space="preserve"> K.C.</w:t>
      </w:r>
      <w:r w:rsidRPr="00FA5599">
        <w:rPr>
          <w:rFonts w:ascii="Times New Roman" w:hAnsi="Times New Roman" w:cs="Times New Roman"/>
          <w:sz w:val="24"/>
          <w:szCs w:val="24"/>
        </w:rPr>
        <w:t>, A study of helical passageways applied to polygon holes in abrasive flow machining, Int J Adv Manuf Technol</w:t>
      </w:r>
      <w:r>
        <w:rPr>
          <w:rFonts w:ascii="Times New Roman" w:hAnsi="Times New Roman" w:cs="Times New Roman"/>
          <w:sz w:val="24"/>
          <w:szCs w:val="24"/>
        </w:rPr>
        <w:t>,</w:t>
      </w:r>
      <w:r w:rsidRPr="00FA5599">
        <w:rPr>
          <w:rFonts w:ascii="Times New Roman" w:hAnsi="Times New Roman" w:cs="Times New Roman"/>
          <w:sz w:val="24"/>
          <w:szCs w:val="24"/>
        </w:rPr>
        <w:t xml:space="preserve"> (2014)</w:t>
      </w:r>
      <w:r>
        <w:rPr>
          <w:rFonts w:ascii="Times New Roman" w:hAnsi="Times New Roman" w:cs="Times New Roman"/>
          <w:sz w:val="24"/>
          <w:szCs w:val="24"/>
        </w:rPr>
        <w:t>, 74, pp.</w:t>
      </w:r>
      <w:r w:rsidRPr="00FA5599">
        <w:rPr>
          <w:rFonts w:ascii="Times New Roman" w:hAnsi="Times New Roman" w:cs="Times New Roman"/>
          <w:sz w:val="24"/>
          <w:szCs w:val="24"/>
        </w:rPr>
        <w:t>781-790</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FA5599">
        <w:rPr>
          <w:rFonts w:ascii="Times New Roman" w:hAnsi="Times New Roman" w:cs="Times New Roman"/>
          <w:sz w:val="24"/>
          <w:szCs w:val="24"/>
          <w:lang w:bidi="hi-IN"/>
        </w:rPr>
        <w:t>Chryssolouris</w:t>
      </w:r>
      <w:r>
        <w:rPr>
          <w:rFonts w:ascii="Times New Roman" w:hAnsi="Times New Roman" w:cs="Times New Roman"/>
          <w:sz w:val="24"/>
          <w:szCs w:val="24"/>
          <w:lang w:bidi="hi-IN"/>
        </w:rPr>
        <w:t xml:space="preserve"> g.</w:t>
      </w:r>
      <w:r w:rsidRPr="00FA5599">
        <w:rPr>
          <w:rFonts w:ascii="Times New Roman" w:hAnsi="Times New Roman" w:cs="Times New Roman"/>
          <w:sz w:val="24"/>
          <w:szCs w:val="24"/>
          <w:lang w:bidi="hi-IN"/>
        </w:rPr>
        <w:t>, Guillot</w:t>
      </w:r>
      <w:r>
        <w:rPr>
          <w:rFonts w:ascii="Times New Roman" w:hAnsi="Times New Roman" w:cs="Times New Roman"/>
          <w:sz w:val="24"/>
          <w:szCs w:val="24"/>
          <w:lang w:bidi="hi-IN"/>
        </w:rPr>
        <w:t xml:space="preserve"> m., </w:t>
      </w:r>
      <w:r w:rsidRPr="00FA5599">
        <w:rPr>
          <w:rFonts w:ascii="Times New Roman" w:hAnsi="Times New Roman" w:cs="Times New Roman"/>
          <w:sz w:val="24"/>
          <w:szCs w:val="24"/>
          <w:lang w:bidi="hi-IN"/>
        </w:rPr>
        <w:t>Modelling of machining process using</w:t>
      </w:r>
      <w:r>
        <w:rPr>
          <w:rFonts w:ascii="Times New Roman" w:hAnsi="Times New Roman" w:cs="Times New Roman"/>
          <w:sz w:val="24"/>
          <w:szCs w:val="24"/>
        </w:rPr>
        <w:t xml:space="preserve"> </w:t>
      </w:r>
      <w:r w:rsidRPr="00FA5599">
        <w:rPr>
          <w:rFonts w:ascii="Times New Roman" w:hAnsi="Times New Roman" w:cs="Times New Roman"/>
          <w:sz w:val="24"/>
          <w:szCs w:val="24"/>
          <w:lang w:bidi="hi-IN"/>
        </w:rPr>
        <w:t>neural networ</w:t>
      </w:r>
      <w:r>
        <w:rPr>
          <w:rFonts w:ascii="Times New Roman" w:hAnsi="Times New Roman" w:cs="Times New Roman"/>
          <w:sz w:val="24"/>
          <w:szCs w:val="24"/>
          <w:lang w:bidi="hi-IN"/>
        </w:rPr>
        <w:t>k, Trans. ASME J. Eng. Ind.</w:t>
      </w:r>
      <w:r w:rsidRPr="00FA5599">
        <w:rPr>
          <w:rFonts w:ascii="Times New Roman" w:hAnsi="Times New Roman" w:cs="Times New Roman"/>
          <w:sz w:val="24"/>
          <w:szCs w:val="24"/>
          <w:lang w:bidi="hi-IN"/>
        </w:rPr>
        <w:t xml:space="preserve"> , 1990</w:t>
      </w:r>
      <w:r>
        <w:rPr>
          <w:rFonts w:ascii="Times New Roman" w:hAnsi="Times New Roman" w:cs="Times New Roman"/>
          <w:sz w:val="24"/>
          <w:szCs w:val="24"/>
          <w:lang w:bidi="hi-IN"/>
        </w:rPr>
        <w:t>,</w:t>
      </w:r>
      <w:r w:rsidRPr="00FA5599">
        <w:rPr>
          <w:rFonts w:ascii="Times New Roman" w:hAnsi="Times New Roman" w:cs="Times New Roman"/>
          <w:sz w:val="24"/>
          <w:szCs w:val="24"/>
          <w:lang w:bidi="hi-IN"/>
        </w:rPr>
        <w:t xml:space="preserve"> 112, pp. 122-131</w:t>
      </w:r>
      <w:r>
        <w:rPr>
          <w:rFonts w:ascii="Times New Roman" w:hAnsi="Times New Roman" w:cs="Times New Roman"/>
          <w:sz w:val="24"/>
          <w:szCs w:val="24"/>
          <w:lang w:bidi="hi-IN"/>
        </w:rPr>
        <w:t>.</w:t>
      </w:r>
    </w:p>
    <w:p w:rsidR="008134AB" w:rsidRPr="00FA5599"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131413"/>
          <w:sz w:val="24"/>
          <w:szCs w:val="24"/>
        </w:rPr>
        <w:t>Das M., Jain V. K.,</w:t>
      </w:r>
      <w:r w:rsidRPr="00FA5599">
        <w:rPr>
          <w:rFonts w:ascii="Times New Roman" w:hAnsi="Times New Roman" w:cs="Times New Roman"/>
          <w:color w:val="131413"/>
          <w:sz w:val="24"/>
          <w:szCs w:val="24"/>
        </w:rPr>
        <w:t xml:space="preserve"> Ghoshdastidar, </w:t>
      </w:r>
      <w:r>
        <w:rPr>
          <w:rFonts w:ascii="Times New Roman" w:hAnsi="Times New Roman" w:cs="Times New Roman"/>
          <w:color w:val="131413"/>
          <w:sz w:val="24"/>
          <w:szCs w:val="24"/>
        </w:rPr>
        <w:t xml:space="preserve">P.S., </w:t>
      </w:r>
      <w:r w:rsidRPr="00FA5599">
        <w:rPr>
          <w:rFonts w:ascii="Times New Roman" w:hAnsi="Times New Roman" w:cs="Times New Roman"/>
          <w:color w:val="131413"/>
          <w:sz w:val="24"/>
          <w:szCs w:val="24"/>
        </w:rPr>
        <w:t>Analysis of magnetorheological abrasive</w:t>
      </w:r>
      <w:r>
        <w:rPr>
          <w:rFonts w:ascii="Times New Roman" w:hAnsi="Times New Roman" w:cs="Times New Roman"/>
          <w:color w:val="131413"/>
          <w:sz w:val="24"/>
          <w:szCs w:val="24"/>
        </w:rPr>
        <w:t xml:space="preserve"> flow finishing (MRAFF) process,</w:t>
      </w:r>
      <w:r w:rsidRPr="00FA5599">
        <w:rPr>
          <w:rFonts w:ascii="Times New Roman" w:hAnsi="Times New Roman" w:cs="Times New Roman"/>
          <w:color w:val="131413"/>
          <w:sz w:val="24"/>
          <w:szCs w:val="24"/>
        </w:rPr>
        <w:t xml:space="preserve"> Int J Adv Manuf Technol, </w:t>
      </w:r>
      <w:r>
        <w:rPr>
          <w:rFonts w:ascii="Times New Roman" w:hAnsi="Times New Roman" w:cs="Times New Roman"/>
          <w:color w:val="131413"/>
          <w:sz w:val="24"/>
          <w:szCs w:val="24"/>
        </w:rPr>
        <w:t>(2008), 38, pp.</w:t>
      </w:r>
      <w:r w:rsidRPr="00FA5599">
        <w:rPr>
          <w:rFonts w:ascii="Times New Roman" w:hAnsi="Times New Roman" w:cs="Times New Roman"/>
          <w:color w:val="131413"/>
          <w:sz w:val="24"/>
          <w:szCs w:val="24"/>
        </w:rPr>
        <w:t>613–621</w:t>
      </w:r>
      <w:r>
        <w:rPr>
          <w:rFonts w:ascii="Times New Roman" w:hAnsi="Times New Roman" w:cs="Times New Roman"/>
          <w:color w:val="131413"/>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Fang, L., Zhao, J., Li, B., Sun</w:t>
      </w:r>
      <w:r w:rsidRPr="00FA5599">
        <w:rPr>
          <w:rFonts w:ascii="Times New Roman" w:hAnsi="Times New Roman" w:cs="Times New Roman"/>
          <w:color w:val="000000"/>
          <w:sz w:val="24"/>
          <w:szCs w:val="24"/>
        </w:rPr>
        <w:t xml:space="preserve"> K.</w:t>
      </w:r>
      <w:r>
        <w:rPr>
          <w:rFonts w:ascii="Times New Roman" w:hAnsi="Times New Roman" w:cs="Times New Roman"/>
          <w:color w:val="000000"/>
          <w:sz w:val="24"/>
          <w:szCs w:val="24"/>
        </w:rPr>
        <w:t>,</w:t>
      </w:r>
      <w:r w:rsidRPr="00FA5599">
        <w:rPr>
          <w:rFonts w:ascii="Times New Roman" w:hAnsi="Times New Roman" w:cs="Times New Roman"/>
          <w:color w:val="000000"/>
          <w:sz w:val="24"/>
          <w:szCs w:val="24"/>
        </w:rPr>
        <w:t xml:space="preserve"> Movement patterns of ellipsoidal particle in abrasive flow machining</w:t>
      </w:r>
      <w:r>
        <w:rPr>
          <w:rFonts w:ascii="Times New Roman" w:hAnsi="Times New Roman" w:cs="Times New Roman"/>
          <w:color w:val="000000"/>
          <w:sz w:val="24"/>
          <w:szCs w:val="24"/>
        </w:rPr>
        <w:t xml:space="preserve">, </w:t>
      </w:r>
      <w:r w:rsidRPr="00FA5599">
        <w:rPr>
          <w:rFonts w:ascii="Times New Roman" w:hAnsi="Times New Roman" w:cs="Times New Roman"/>
          <w:sz w:val="24"/>
          <w:szCs w:val="24"/>
        </w:rPr>
        <w:t>Journal of Materials Processing Technology,</w:t>
      </w:r>
      <w:r w:rsidRPr="00FA5599">
        <w:rPr>
          <w:rFonts w:ascii="Times New Roman" w:hAnsi="Times New Roman" w:cs="Times New Roman"/>
          <w:color w:val="000000"/>
          <w:sz w:val="24"/>
          <w:szCs w:val="24"/>
        </w:rPr>
        <w:t xml:space="preserve"> (2009)</w:t>
      </w:r>
      <w:r>
        <w:rPr>
          <w:rFonts w:ascii="Times New Roman" w:hAnsi="Times New Roman" w:cs="Times New Roman"/>
          <w:color w:val="000000"/>
          <w:sz w:val="24"/>
          <w:szCs w:val="24"/>
        </w:rPr>
        <w:t>,</w:t>
      </w:r>
      <w:r>
        <w:rPr>
          <w:rFonts w:ascii="Times New Roman" w:hAnsi="Times New Roman" w:cs="Times New Roman"/>
          <w:sz w:val="24"/>
          <w:szCs w:val="24"/>
        </w:rPr>
        <w:t xml:space="preserve"> 209, pp.</w:t>
      </w:r>
      <w:r w:rsidRPr="00FA5599">
        <w:rPr>
          <w:rFonts w:ascii="Times New Roman" w:hAnsi="Times New Roman" w:cs="Times New Roman"/>
          <w:sz w:val="24"/>
          <w:szCs w:val="24"/>
        </w:rPr>
        <w:t>6048–6056.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Fang, L., Zhao, J., Li, B., Sun</w:t>
      </w:r>
      <w:r w:rsidRPr="00FA5599">
        <w:rPr>
          <w:rFonts w:ascii="Times New Roman" w:hAnsi="Times New Roman" w:cs="Times New Roman"/>
          <w:color w:val="000000"/>
          <w:sz w:val="24"/>
          <w:szCs w:val="24"/>
        </w:rPr>
        <w:t xml:space="preserve"> K.</w:t>
      </w:r>
      <w:r>
        <w:rPr>
          <w:rFonts w:ascii="Times New Roman" w:hAnsi="Times New Roman" w:cs="Times New Roman"/>
          <w:color w:val="000000"/>
          <w:sz w:val="24"/>
          <w:szCs w:val="24"/>
        </w:rPr>
        <w:t>,</w:t>
      </w:r>
      <w:r w:rsidRPr="00FA5599">
        <w:rPr>
          <w:rFonts w:ascii="Times New Roman" w:hAnsi="Times New Roman" w:cs="Times New Roman"/>
          <w:sz w:val="24"/>
          <w:szCs w:val="24"/>
        </w:rPr>
        <w:t xml:space="preserve"> Zheng</w:t>
      </w:r>
      <w:r>
        <w:rPr>
          <w:rFonts w:ascii="Times New Roman" w:hAnsi="Times New Roman" w:cs="Times New Roman"/>
          <w:sz w:val="24"/>
          <w:szCs w:val="24"/>
        </w:rPr>
        <w:t xml:space="preserve"> D, </w:t>
      </w:r>
      <w:r w:rsidRPr="00FA5599">
        <w:rPr>
          <w:rFonts w:ascii="Times New Roman" w:hAnsi="Times New Roman" w:cs="Times New Roman"/>
          <w:sz w:val="24"/>
          <w:szCs w:val="24"/>
        </w:rPr>
        <w:t>Ma</w:t>
      </w:r>
      <w:r>
        <w:rPr>
          <w:rFonts w:ascii="Times New Roman" w:hAnsi="Times New Roman" w:cs="Times New Roman"/>
          <w:sz w:val="24"/>
          <w:szCs w:val="24"/>
        </w:rPr>
        <w:t xml:space="preserve"> D.</w:t>
      </w:r>
      <w:r w:rsidRPr="00FA5599">
        <w:rPr>
          <w:rFonts w:ascii="Times New Roman" w:hAnsi="Times New Roman" w:cs="Times New Roman"/>
          <w:sz w:val="24"/>
          <w:szCs w:val="24"/>
        </w:rPr>
        <w:t>, Temperature as sensitive monitor for efficiency of work in abrasive flow machining, Wear, (2009)</w:t>
      </w:r>
      <w:r>
        <w:rPr>
          <w:rFonts w:ascii="Times New Roman" w:hAnsi="Times New Roman" w:cs="Times New Roman"/>
          <w:sz w:val="24"/>
          <w:szCs w:val="24"/>
        </w:rPr>
        <w:t>, 266, pp.</w:t>
      </w:r>
      <w:r w:rsidRPr="00FA5599">
        <w:rPr>
          <w:rFonts w:ascii="Times New Roman" w:hAnsi="Times New Roman" w:cs="Times New Roman"/>
          <w:sz w:val="24"/>
          <w:szCs w:val="24"/>
        </w:rPr>
        <w:t>678-687</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Ghoshal, B., Bhattacharyya </w:t>
      </w:r>
      <w:r w:rsidRPr="00844EDC">
        <w:rPr>
          <w:rFonts w:ascii="Times New Roman" w:hAnsi="Times New Roman" w:cs="Times New Roman"/>
          <w:sz w:val="24"/>
          <w:szCs w:val="24"/>
        </w:rPr>
        <w:t>B.</w:t>
      </w:r>
      <w:r>
        <w:rPr>
          <w:rFonts w:ascii="Times New Roman" w:hAnsi="Times New Roman" w:cs="Times New Roman"/>
          <w:sz w:val="24"/>
          <w:szCs w:val="24"/>
        </w:rPr>
        <w:t>,</w:t>
      </w:r>
      <w:r w:rsidRPr="00844EDC">
        <w:rPr>
          <w:rFonts w:ascii="Times New Roman" w:hAnsi="Times New Roman" w:cs="Times New Roman"/>
          <w:sz w:val="24"/>
          <w:szCs w:val="24"/>
        </w:rPr>
        <w:t xml:space="preserve"> Investigation on profile of microchannel generated by</w:t>
      </w:r>
      <w:r>
        <w:rPr>
          <w:rFonts w:ascii="Times New Roman" w:hAnsi="Times New Roman" w:cs="Times New Roman"/>
          <w:sz w:val="24"/>
          <w:szCs w:val="24"/>
        </w:rPr>
        <w:t xml:space="preserve"> electrochemical micromachining,</w:t>
      </w:r>
      <w:r w:rsidRPr="00844EDC">
        <w:rPr>
          <w:rFonts w:ascii="Times New Roman" w:hAnsi="Times New Roman" w:cs="Times New Roman"/>
          <w:sz w:val="24"/>
          <w:szCs w:val="24"/>
        </w:rPr>
        <w:t xml:space="preserve"> Journal of Materials Processing Technology</w:t>
      </w:r>
      <w:r>
        <w:rPr>
          <w:rFonts w:ascii="Times New Roman" w:hAnsi="Times New Roman" w:cs="Times New Roman"/>
          <w:sz w:val="24"/>
          <w:szCs w:val="24"/>
        </w:rPr>
        <w:t>,</w:t>
      </w:r>
      <w:r w:rsidRPr="00844EDC">
        <w:rPr>
          <w:rFonts w:ascii="Times New Roman" w:hAnsi="Times New Roman" w:cs="Times New Roman"/>
          <w:sz w:val="24"/>
          <w:szCs w:val="24"/>
        </w:rPr>
        <w:t xml:space="preserve"> </w:t>
      </w:r>
      <w:r>
        <w:rPr>
          <w:rFonts w:ascii="Times New Roman" w:hAnsi="Times New Roman" w:cs="Times New Roman"/>
          <w:sz w:val="24"/>
          <w:szCs w:val="24"/>
        </w:rPr>
        <w:t>(2015), 222, pp.</w:t>
      </w:r>
      <w:r w:rsidRPr="00844EDC">
        <w:rPr>
          <w:rFonts w:ascii="Times New Roman" w:hAnsi="Times New Roman" w:cs="Times New Roman"/>
          <w:sz w:val="24"/>
          <w:szCs w:val="24"/>
        </w:rPr>
        <w:t>410–421</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lastRenderedPageBreak/>
        <w:t>Givi</w:t>
      </w:r>
      <w:r>
        <w:rPr>
          <w:rFonts w:ascii="Times New Roman" w:hAnsi="Times New Roman" w:cs="Times New Roman"/>
          <w:sz w:val="24"/>
          <w:szCs w:val="24"/>
        </w:rPr>
        <w:t xml:space="preserve"> M</w:t>
      </w:r>
      <w:r w:rsidRPr="00844EDC">
        <w:rPr>
          <w:rFonts w:ascii="Times New Roman" w:hAnsi="Times New Roman" w:cs="Times New Roman"/>
          <w:sz w:val="24"/>
          <w:szCs w:val="24"/>
        </w:rPr>
        <w:t>, Tehrani</w:t>
      </w:r>
      <w:r>
        <w:rPr>
          <w:rFonts w:ascii="Times New Roman" w:hAnsi="Times New Roman" w:cs="Times New Roman"/>
          <w:sz w:val="24"/>
          <w:szCs w:val="24"/>
        </w:rPr>
        <w:t xml:space="preserve"> </w:t>
      </w:r>
      <w:r w:rsidRPr="00844EDC">
        <w:rPr>
          <w:rFonts w:ascii="Times New Roman" w:hAnsi="Times New Roman" w:cs="Times New Roman"/>
          <w:sz w:val="24"/>
          <w:szCs w:val="24"/>
        </w:rPr>
        <w:t>A.F.</w:t>
      </w:r>
      <w:r>
        <w:rPr>
          <w:rFonts w:ascii="Times New Roman" w:hAnsi="Times New Roman" w:cs="Times New Roman"/>
          <w:sz w:val="24"/>
          <w:szCs w:val="24"/>
        </w:rPr>
        <w:t xml:space="preserve">, </w:t>
      </w:r>
      <w:r w:rsidRPr="00844EDC">
        <w:rPr>
          <w:rFonts w:ascii="Times New Roman" w:hAnsi="Times New Roman" w:cs="Times New Roman"/>
          <w:sz w:val="24"/>
          <w:szCs w:val="24"/>
        </w:rPr>
        <w:t>Mohammadi</w:t>
      </w:r>
      <w:r>
        <w:rPr>
          <w:rFonts w:ascii="Times New Roman" w:hAnsi="Times New Roman" w:cs="Times New Roman"/>
          <w:sz w:val="24"/>
          <w:szCs w:val="24"/>
        </w:rPr>
        <w:t xml:space="preserve"> A</w:t>
      </w:r>
      <w:r w:rsidRPr="00844EDC">
        <w:rPr>
          <w:rFonts w:ascii="Times New Roman" w:hAnsi="Times New Roman" w:cs="Times New Roman"/>
          <w:sz w:val="24"/>
          <w:szCs w:val="24"/>
        </w:rPr>
        <w:t>, Polishing of aluminium sheets with magnetic abrasive finishing method, Int J Adv Manuf Technol, (2012), 61, pp. 989-998</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Gorana V.K., Jain V.K., Lal</w:t>
      </w:r>
      <w:r w:rsidRPr="00844EDC">
        <w:rPr>
          <w:rFonts w:ascii="Times New Roman" w:hAnsi="Times New Roman" w:cs="Times New Roman"/>
          <w:color w:val="000000"/>
          <w:sz w:val="24"/>
          <w:szCs w:val="24"/>
        </w:rPr>
        <w:t xml:space="preserve"> G.K.</w:t>
      </w:r>
      <w:r>
        <w:rPr>
          <w:rFonts w:ascii="Times New Roman" w:hAnsi="Times New Roman" w:cs="Times New Roman"/>
          <w:color w:val="000000"/>
          <w:sz w:val="24"/>
          <w:szCs w:val="24"/>
        </w:rPr>
        <w:t>,</w:t>
      </w:r>
      <w:r w:rsidRPr="00844EDC">
        <w:rPr>
          <w:rFonts w:ascii="Times New Roman" w:hAnsi="Times New Roman" w:cs="Times New Roman"/>
          <w:color w:val="000000"/>
          <w:sz w:val="24"/>
          <w:szCs w:val="24"/>
        </w:rPr>
        <w:t xml:space="preserve"> Forces prediction during material deformation in abrasive flow machining</w:t>
      </w:r>
      <w:r>
        <w:rPr>
          <w:rFonts w:ascii="Times New Roman" w:hAnsi="Times New Roman" w:cs="Times New Roman"/>
          <w:color w:val="000000"/>
          <w:sz w:val="24"/>
          <w:szCs w:val="24"/>
        </w:rPr>
        <w:t xml:space="preserve">, </w:t>
      </w:r>
      <w:r w:rsidRPr="00844EDC">
        <w:rPr>
          <w:rFonts w:ascii="Times New Roman" w:hAnsi="Times New Roman" w:cs="Times New Roman"/>
          <w:sz w:val="24"/>
          <w:szCs w:val="24"/>
        </w:rPr>
        <w:t>Wear,</w:t>
      </w:r>
      <w:r w:rsidRPr="00844EDC">
        <w:rPr>
          <w:rFonts w:ascii="Times New Roman" w:hAnsi="Times New Roman" w:cs="Times New Roman"/>
          <w:color w:val="000000"/>
          <w:sz w:val="24"/>
          <w:szCs w:val="24"/>
        </w:rPr>
        <w:t xml:space="preserve"> (2006)</w:t>
      </w:r>
      <w:proofErr w:type="gramStart"/>
      <w:r>
        <w:rPr>
          <w:rFonts w:ascii="Times New Roman" w:hAnsi="Times New Roman" w:cs="Times New Roman"/>
          <w:color w:val="000000"/>
          <w:sz w:val="24"/>
          <w:szCs w:val="24"/>
        </w:rPr>
        <w:t>,</w:t>
      </w:r>
      <w:r w:rsidRPr="00844EDC">
        <w:rPr>
          <w:rFonts w:ascii="Times New Roman" w:hAnsi="Times New Roman" w:cs="Times New Roman"/>
          <w:color w:val="000000"/>
          <w:sz w:val="24"/>
          <w:szCs w:val="24"/>
        </w:rPr>
        <w:t xml:space="preserve"> </w:t>
      </w:r>
      <w:r w:rsidRPr="00844EDC">
        <w:rPr>
          <w:rFonts w:ascii="Times New Roman" w:hAnsi="Times New Roman" w:cs="Times New Roman"/>
          <w:sz w:val="24"/>
          <w:szCs w:val="24"/>
        </w:rPr>
        <w:t xml:space="preserve"> 260</w:t>
      </w:r>
      <w:proofErr w:type="gramEnd"/>
      <w:r w:rsidRPr="00844EDC">
        <w:rPr>
          <w:rFonts w:ascii="Times New Roman" w:hAnsi="Times New Roman" w:cs="Times New Roman"/>
          <w:sz w:val="24"/>
          <w:szCs w:val="24"/>
        </w:rPr>
        <w:t xml:space="preserve">, </w:t>
      </w:r>
      <w:r>
        <w:rPr>
          <w:rFonts w:ascii="Times New Roman" w:hAnsi="Times New Roman" w:cs="Times New Roman"/>
          <w:sz w:val="24"/>
          <w:szCs w:val="24"/>
        </w:rPr>
        <w:t>pp.</w:t>
      </w:r>
      <w:r w:rsidRPr="00844EDC">
        <w:rPr>
          <w:rFonts w:ascii="Times New Roman" w:hAnsi="Times New Roman" w:cs="Times New Roman"/>
          <w:sz w:val="24"/>
          <w:szCs w:val="24"/>
        </w:rPr>
        <w:t>128–139</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t>Ibrahim</w:t>
      </w:r>
      <w:r>
        <w:rPr>
          <w:rFonts w:ascii="Times New Roman" w:hAnsi="Times New Roman" w:cs="Times New Roman"/>
          <w:sz w:val="24"/>
          <w:szCs w:val="24"/>
        </w:rPr>
        <w:t xml:space="preserve"> </w:t>
      </w:r>
      <w:r w:rsidRPr="00844EDC">
        <w:rPr>
          <w:rFonts w:ascii="Times New Roman" w:hAnsi="Times New Roman" w:cs="Times New Roman"/>
          <w:sz w:val="24"/>
          <w:szCs w:val="24"/>
        </w:rPr>
        <w:t>A.F., Shather</w:t>
      </w:r>
      <w:r>
        <w:rPr>
          <w:rFonts w:ascii="Times New Roman" w:hAnsi="Times New Roman" w:cs="Times New Roman"/>
          <w:sz w:val="24"/>
          <w:szCs w:val="24"/>
        </w:rPr>
        <w:t xml:space="preserve"> </w:t>
      </w:r>
      <w:r w:rsidRPr="00844EDC">
        <w:rPr>
          <w:rFonts w:ascii="Times New Roman" w:hAnsi="Times New Roman" w:cs="Times New Roman"/>
          <w:sz w:val="24"/>
          <w:szCs w:val="24"/>
        </w:rPr>
        <w:t>S.K., Hamdan</w:t>
      </w:r>
      <w:r>
        <w:rPr>
          <w:rFonts w:ascii="Times New Roman" w:hAnsi="Times New Roman" w:cs="Times New Roman"/>
          <w:sz w:val="24"/>
          <w:szCs w:val="24"/>
        </w:rPr>
        <w:t xml:space="preserve"> </w:t>
      </w:r>
      <w:r w:rsidRPr="00844EDC">
        <w:rPr>
          <w:rFonts w:ascii="Times New Roman" w:hAnsi="Times New Roman" w:cs="Times New Roman"/>
          <w:sz w:val="24"/>
          <w:szCs w:val="24"/>
        </w:rPr>
        <w:t>W.K., Studying abrasive flow machining conditions by using Taguchi method, Engineering &amp; Technology Journal, (2014), 32, pp. 1071-1082</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Jahan M.P., Rahman M., Wong</w:t>
      </w:r>
      <w:r w:rsidRPr="00844EDC">
        <w:rPr>
          <w:rFonts w:ascii="Times New Roman" w:hAnsi="Times New Roman" w:cs="Times New Roman"/>
          <w:sz w:val="24"/>
          <w:szCs w:val="24"/>
        </w:rPr>
        <w:t xml:space="preserve"> Y.S.</w:t>
      </w:r>
      <w:r>
        <w:rPr>
          <w:rFonts w:ascii="Times New Roman" w:hAnsi="Times New Roman" w:cs="Times New Roman"/>
          <w:sz w:val="24"/>
          <w:szCs w:val="24"/>
        </w:rPr>
        <w:t>,</w:t>
      </w:r>
      <w:r w:rsidRPr="00844EDC">
        <w:rPr>
          <w:rFonts w:ascii="Times New Roman" w:hAnsi="Times New Roman" w:cs="Times New Roman"/>
          <w:sz w:val="24"/>
          <w:szCs w:val="24"/>
        </w:rPr>
        <w:t xml:space="preserve"> A review on the conventional and micro-electrodischarge mach</w:t>
      </w:r>
      <w:r>
        <w:rPr>
          <w:rFonts w:ascii="Times New Roman" w:hAnsi="Times New Roman" w:cs="Times New Roman"/>
          <w:sz w:val="24"/>
          <w:szCs w:val="24"/>
        </w:rPr>
        <w:t>ining of tungsten carbide,</w:t>
      </w:r>
      <w:r w:rsidRPr="00844EDC">
        <w:rPr>
          <w:rFonts w:ascii="Times New Roman" w:hAnsi="Times New Roman" w:cs="Times New Roman"/>
          <w:sz w:val="24"/>
          <w:szCs w:val="24"/>
        </w:rPr>
        <w:t xml:space="preserve"> International Journal </w:t>
      </w:r>
      <w:r>
        <w:rPr>
          <w:rFonts w:ascii="Times New Roman" w:hAnsi="Times New Roman" w:cs="Times New Roman"/>
          <w:sz w:val="24"/>
          <w:szCs w:val="24"/>
        </w:rPr>
        <w:t>of Machine Tools &amp; Manufacture, (2011), 51, pp.</w:t>
      </w:r>
      <w:r w:rsidRPr="00844EDC">
        <w:rPr>
          <w:rFonts w:ascii="Times New Roman" w:hAnsi="Times New Roman" w:cs="Times New Roman"/>
          <w:sz w:val="24"/>
          <w:szCs w:val="24"/>
        </w:rPr>
        <w:t>837–858</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Jain</w:t>
      </w:r>
      <w:r w:rsidRPr="00844EDC">
        <w:rPr>
          <w:rFonts w:ascii="Times New Roman" w:hAnsi="Times New Roman" w:cs="Times New Roman"/>
          <w:sz w:val="24"/>
          <w:szCs w:val="24"/>
        </w:rPr>
        <w:t xml:space="preserve"> V. K.</w:t>
      </w:r>
      <w:r>
        <w:rPr>
          <w:rFonts w:ascii="Times New Roman" w:hAnsi="Times New Roman" w:cs="Times New Roman"/>
          <w:sz w:val="24"/>
          <w:szCs w:val="24"/>
        </w:rPr>
        <w:t>,</w:t>
      </w:r>
      <w:r w:rsidRPr="00844EDC">
        <w:rPr>
          <w:rFonts w:ascii="Times New Roman" w:hAnsi="Times New Roman" w:cs="Times New Roman"/>
          <w:sz w:val="24"/>
          <w:szCs w:val="24"/>
        </w:rPr>
        <w:t xml:space="preserve"> Abrasive-based nano-fi</w:t>
      </w:r>
      <w:r>
        <w:rPr>
          <w:rFonts w:ascii="Times New Roman" w:hAnsi="Times New Roman" w:cs="Times New Roman"/>
          <w:sz w:val="24"/>
          <w:szCs w:val="24"/>
        </w:rPr>
        <w:t>nishing techniques: an overview,</w:t>
      </w:r>
      <w:r w:rsidRPr="00844EDC">
        <w:rPr>
          <w:rFonts w:ascii="Times New Roman" w:hAnsi="Times New Roman" w:cs="Times New Roman"/>
          <w:sz w:val="24"/>
          <w:szCs w:val="24"/>
        </w:rPr>
        <w:t xml:space="preserve"> Machining Science and Technology, An International Journal, </w:t>
      </w:r>
      <w:r>
        <w:rPr>
          <w:rFonts w:ascii="Times New Roman" w:hAnsi="Times New Roman" w:cs="Times New Roman"/>
          <w:sz w:val="24"/>
          <w:szCs w:val="24"/>
        </w:rPr>
        <w:t>(2008), 12(3), pp.</w:t>
      </w:r>
      <w:r w:rsidRPr="00844EDC">
        <w:rPr>
          <w:rFonts w:ascii="Times New Roman" w:hAnsi="Times New Roman" w:cs="Times New Roman"/>
          <w:sz w:val="24"/>
          <w:szCs w:val="24"/>
        </w:rPr>
        <w:t xml:space="preserve"> 257-294.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lang w:bidi="hi-IN"/>
        </w:rPr>
        <w:t>Jain R. K. and Jain</w:t>
      </w:r>
      <w:r>
        <w:rPr>
          <w:rFonts w:ascii="Times New Roman" w:hAnsi="Times New Roman" w:cs="Times New Roman"/>
          <w:sz w:val="24"/>
          <w:szCs w:val="24"/>
          <w:lang w:bidi="hi-IN"/>
        </w:rPr>
        <w:t xml:space="preserve"> </w:t>
      </w:r>
      <w:r w:rsidRPr="00844EDC">
        <w:rPr>
          <w:rFonts w:ascii="Times New Roman" w:hAnsi="Times New Roman" w:cs="Times New Roman"/>
          <w:sz w:val="24"/>
          <w:szCs w:val="24"/>
          <w:lang w:bidi="hi-IN"/>
        </w:rPr>
        <w:t>V. K</w:t>
      </w:r>
      <w:r>
        <w:rPr>
          <w:rFonts w:ascii="Times New Roman" w:hAnsi="Times New Roman" w:cs="Times New Roman"/>
          <w:sz w:val="24"/>
          <w:szCs w:val="24"/>
          <w:lang w:bidi="hi-IN"/>
        </w:rPr>
        <w:t xml:space="preserve">, </w:t>
      </w:r>
      <w:r w:rsidRPr="00844EDC">
        <w:rPr>
          <w:rFonts w:ascii="Times New Roman" w:hAnsi="Times New Roman" w:cs="Times New Roman"/>
          <w:sz w:val="24"/>
          <w:szCs w:val="24"/>
          <w:lang w:bidi="hi-IN"/>
        </w:rPr>
        <w:t>Optimum selection of machining conditions</w:t>
      </w:r>
      <w:r>
        <w:rPr>
          <w:rFonts w:ascii="Times New Roman" w:hAnsi="Times New Roman" w:cs="Times New Roman"/>
          <w:sz w:val="24"/>
          <w:szCs w:val="24"/>
        </w:rPr>
        <w:t xml:space="preserve"> </w:t>
      </w:r>
      <w:r w:rsidRPr="00844EDC">
        <w:rPr>
          <w:rFonts w:ascii="Times New Roman" w:hAnsi="Times New Roman" w:cs="Times New Roman"/>
          <w:sz w:val="24"/>
          <w:szCs w:val="24"/>
          <w:lang w:bidi="hi-IN"/>
        </w:rPr>
        <w:t>in abrasive flow machining using neural networks”, Journal of Materials</w:t>
      </w:r>
      <w:r>
        <w:rPr>
          <w:rFonts w:ascii="Times New Roman" w:hAnsi="Times New Roman" w:cs="Times New Roman"/>
          <w:sz w:val="24"/>
          <w:szCs w:val="24"/>
        </w:rPr>
        <w:t xml:space="preserve"> </w:t>
      </w:r>
      <w:r w:rsidRPr="00844EDC">
        <w:rPr>
          <w:rFonts w:ascii="Times New Roman" w:hAnsi="Times New Roman" w:cs="Times New Roman"/>
          <w:sz w:val="24"/>
          <w:szCs w:val="24"/>
          <w:lang w:bidi="hi-IN"/>
        </w:rPr>
        <w:t xml:space="preserve">Processing Technology, </w:t>
      </w:r>
      <w:r>
        <w:rPr>
          <w:rFonts w:ascii="Times New Roman" w:hAnsi="Times New Roman" w:cs="Times New Roman"/>
          <w:sz w:val="24"/>
          <w:szCs w:val="24"/>
          <w:lang w:bidi="hi-IN"/>
        </w:rPr>
        <w:t>2000, 108, pp.62-67.</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t>Jain</w:t>
      </w:r>
      <w:r>
        <w:rPr>
          <w:rFonts w:ascii="Times New Roman" w:hAnsi="Times New Roman" w:cs="Times New Roman"/>
          <w:sz w:val="24"/>
          <w:szCs w:val="24"/>
        </w:rPr>
        <w:t xml:space="preserve"> N.K., Jain</w:t>
      </w:r>
      <w:r w:rsidRPr="00844EDC">
        <w:rPr>
          <w:rFonts w:ascii="Times New Roman" w:hAnsi="Times New Roman" w:cs="Times New Roman"/>
          <w:sz w:val="24"/>
          <w:szCs w:val="24"/>
        </w:rPr>
        <w:t xml:space="preserve"> V.K.</w:t>
      </w:r>
      <w:r>
        <w:rPr>
          <w:rFonts w:ascii="Times New Roman" w:hAnsi="Times New Roman" w:cs="Times New Roman"/>
          <w:sz w:val="24"/>
          <w:szCs w:val="24"/>
        </w:rPr>
        <w:t>,</w:t>
      </w:r>
      <w:r w:rsidRPr="00844EDC">
        <w:rPr>
          <w:rFonts w:ascii="Times New Roman" w:hAnsi="Times New Roman" w:cs="Times New Roman"/>
          <w:sz w:val="24"/>
          <w:szCs w:val="24"/>
        </w:rPr>
        <w:t xml:space="preserve"> Modeling of material removal in mechanical type advanced machining processes: a state-of-art review. International Journal of Machine Tools &amp; Manufacture,</w:t>
      </w:r>
      <w:r>
        <w:rPr>
          <w:rFonts w:ascii="Times New Roman" w:hAnsi="Times New Roman" w:cs="Times New Roman"/>
          <w:sz w:val="24"/>
          <w:szCs w:val="24"/>
        </w:rPr>
        <w:t xml:space="preserve"> (2001), 41, pp.</w:t>
      </w:r>
      <w:r w:rsidRPr="00844EDC">
        <w:rPr>
          <w:rFonts w:ascii="Times New Roman" w:hAnsi="Times New Roman" w:cs="Times New Roman"/>
          <w:sz w:val="24"/>
          <w:szCs w:val="24"/>
        </w:rPr>
        <w:t>1573–1635.</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t>Jain</w:t>
      </w:r>
      <w:r>
        <w:rPr>
          <w:rFonts w:ascii="Times New Roman" w:hAnsi="Times New Roman" w:cs="Times New Roman"/>
          <w:sz w:val="24"/>
          <w:szCs w:val="24"/>
        </w:rPr>
        <w:t xml:space="preserve"> </w:t>
      </w:r>
      <w:r w:rsidRPr="00844EDC">
        <w:rPr>
          <w:rFonts w:ascii="Times New Roman" w:hAnsi="Times New Roman" w:cs="Times New Roman"/>
          <w:sz w:val="24"/>
          <w:szCs w:val="24"/>
        </w:rPr>
        <w:t>R.K., Jain</w:t>
      </w:r>
      <w:r>
        <w:rPr>
          <w:rFonts w:ascii="Times New Roman" w:hAnsi="Times New Roman" w:cs="Times New Roman"/>
          <w:sz w:val="24"/>
          <w:szCs w:val="24"/>
        </w:rPr>
        <w:t xml:space="preserve"> </w:t>
      </w:r>
      <w:r w:rsidRPr="00844EDC">
        <w:rPr>
          <w:rFonts w:ascii="Times New Roman" w:hAnsi="Times New Roman" w:cs="Times New Roman"/>
          <w:sz w:val="24"/>
          <w:szCs w:val="24"/>
        </w:rPr>
        <w:t>V.K., Specific energy and temperature determination in abrasive flow machining process, International Journal of machine tools and manufacture</w:t>
      </w:r>
      <w:r>
        <w:rPr>
          <w:rFonts w:ascii="Times New Roman" w:hAnsi="Times New Roman" w:cs="Times New Roman"/>
          <w:sz w:val="24"/>
          <w:szCs w:val="24"/>
        </w:rPr>
        <w:t>,</w:t>
      </w:r>
      <w:r w:rsidRPr="00844EDC">
        <w:rPr>
          <w:rFonts w:ascii="Times New Roman" w:hAnsi="Times New Roman" w:cs="Times New Roman"/>
          <w:sz w:val="24"/>
          <w:szCs w:val="24"/>
        </w:rPr>
        <w:t xml:space="preserve"> (2001)</w:t>
      </w:r>
      <w:r>
        <w:rPr>
          <w:rFonts w:ascii="Times New Roman" w:hAnsi="Times New Roman" w:cs="Times New Roman"/>
          <w:sz w:val="24"/>
          <w:szCs w:val="24"/>
        </w:rPr>
        <w:t>, 41,</w:t>
      </w:r>
      <w:r w:rsidRPr="00844EDC">
        <w:rPr>
          <w:rFonts w:ascii="Times New Roman" w:hAnsi="Times New Roman" w:cs="Times New Roman"/>
          <w:sz w:val="24"/>
          <w:szCs w:val="24"/>
        </w:rPr>
        <w:t xml:space="preserve"> </w:t>
      </w:r>
      <w:r>
        <w:rPr>
          <w:rFonts w:ascii="Times New Roman" w:hAnsi="Times New Roman" w:cs="Times New Roman"/>
          <w:sz w:val="24"/>
          <w:szCs w:val="24"/>
        </w:rPr>
        <w:t>pp.</w:t>
      </w:r>
      <w:r w:rsidRPr="00844EDC">
        <w:rPr>
          <w:rFonts w:ascii="Times New Roman" w:hAnsi="Times New Roman" w:cs="Times New Roman"/>
          <w:sz w:val="24"/>
          <w:szCs w:val="24"/>
        </w:rPr>
        <w:t>1689-1704</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t>Jain</w:t>
      </w:r>
      <w:r>
        <w:rPr>
          <w:rFonts w:ascii="Times New Roman" w:hAnsi="Times New Roman" w:cs="Times New Roman"/>
          <w:sz w:val="24"/>
          <w:szCs w:val="24"/>
        </w:rPr>
        <w:t xml:space="preserve"> </w:t>
      </w:r>
      <w:r w:rsidRPr="00844EDC">
        <w:rPr>
          <w:rFonts w:ascii="Times New Roman" w:hAnsi="Times New Roman" w:cs="Times New Roman"/>
          <w:sz w:val="24"/>
          <w:szCs w:val="24"/>
        </w:rPr>
        <w:t>R.K., Jain</w:t>
      </w:r>
      <w:r>
        <w:rPr>
          <w:rFonts w:ascii="Times New Roman" w:hAnsi="Times New Roman" w:cs="Times New Roman"/>
          <w:sz w:val="24"/>
          <w:szCs w:val="24"/>
        </w:rPr>
        <w:t xml:space="preserve"> </w:t>
      </w:r>
      <w:r w:rsidRPr="00844EDC">
        <w:rPr>
          <w:rFonts w:ascii="Times New Roman" w:hAnsi="Times New Roman" w:cs="Times New Roman"/>
          <w:sz w:val="24"/>
          <w:szCs w:val="24"/>
        </w:rPr>
        <w:t>V.K., Dixit</w:t>
      </w:r>
      <w:r>
        <w:rPr>
          <w:rFonts w:ascii="Times New Roman" w:hAnsi="Times New Roman" w:cs="Times New Roman"/>
          <w:sz w:val="24"/>
          <w:szCs w:val="24"/>
        </w:rPr>
        <w:t xml:space="preserve"> </w:t>
      </w:r>
      <w:r w:rsidRPr="00844EDC">
        <w:rPr>
          <w:rFonts w:ascii="Times New Roman" w:hAnsi="Times New Roman" w:cs="Times New Roman"/>
          <w:sz w:val="24"/>
          <w:szCs w:val="24"/>
        </w:rPr>
        <w:t>P.M., Modelling of material removal and surface roughness in abrasive flow machining process, International Journal of Machine Tools and Manufacture</w:t>
      </w:r>
      <w:r>
        <w:rPr>
          <w:rFonts w:ascii="Times New Roman" w:hAnsi="Times New Roman" w:cs="Times New Roman"/>
          <w:sz w:val="24"/>
          <w:szCs w:val="24"/>
        </w:rPr>
        <w:t>,</w:t>
      </w:r>
      <w:r w:rsidRPr="00844EDC">
        <w:rPr>
          <w:rFonts w:ascii="Times New Roman" w:hAnsi="Times New Roman" w:cs="Times New Roman"/>
          <w:sz w:val="24"/>
          <w:szCs w:val="24"/>
        </w:rPr>
        <w:t xml:space="preserve"> (1999)</w:t>
      </w:r>
      <w:r>
        <w:rPr>
          <w:rFonts w:ascii="Times New Roman" w:hAnsi="Times New Roman" w:cs="Times New Roman"/>
          <w:sz w:val="24"/>
          <w:szCs w:val="24"/>
        </w:rPr>
        <w:t>, 39,</w:t>
      </w:r>
      <w:r w:rsidRPr="00844EDC">
        <w:rPr>
          <w:rFonts w:ascii="Times New Roman" w:hAnsi="Times New Roman" w:cs="Times New Roman"/>
          <w:sz w:val="24"/>
          <w:szCs w:val="24"/>
        </w:rPr>
        <w:t xml:space="preserve"> </w:t>
      </w:r>
      <w:r>
        <w:rPr>
          <w:rFonts w:ascii="Times New Roman" w:hAnsi="Times New Roman" w:cs="Times New Roman"/>
          <w:sz w:val="24"/>
          <w:szCs w:val="24"/>
        </w:rPr>
        <w:t>pp.</w:t>
      </w:r>
      <w:r w:rsidRPr="00844EDC">
        <w:rPr>
          <w:rFonts w:ascii="Times New Roman" w:hAnsi="Times New Roman" w:cs="Times New Roman"/>
          <w:sz w:val="24"/>
          <w:szCs w:val="24"/>
        </w:rPr>
        <w:t>1903-1923</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lang w:bidi="hi-IN"/>
        </w:rPr>
        <w:t>Fang Liang, Zhao Jia, Sun Kun, Zheng Degang, Ma Dexin, Temperature as sensitive</w:t>
      </w:r>
      <w:r>
        <w:rPr>
          <w:rFonts w:ascii="Times New Roman" w:hAnsi="Times New Roman" w:cs="Times New Roman"/>
          <w:sz w:val="24"/>
          <w:szCs w:val="24"/>
        </w:rPr>
        <w:t xml:space="preserve"> </w:t>
      </w:r>
      <w:r w:rsidRPr="00844EDC">
        <w:rPr>
          <w:rFonts w:ascii="Times New Roman" w:hAnsi="Times New Roman" w:cs="Times New Roman"/>
          <w:sz w:val="24"/>
          <w:szCs w:val="24"/>
          <w:lang w:bidi="hi-IN"/>
        </w:rPr>
        <w:t>monitor for efficiency of work in abrasive flow machining, Wear, (2009), 266, pp. 678</w:t>
      </w:r>
      <w:r w:rsidRPr="00844EDC">
        <w:rPr>
          <w:rFonts w:ascii="Times New Roman" w:eastAsia="TimesNewRoman" w:hAnsi="Times New Roman" w:cs="Times New Roman"/>
          <w:sz w:val="24"/>
          <w:szCs w:val="24"/>
          <w:lang w:bidi="hi-IN"/>
        </w:rPr>
        <w:t>–</w:t>
      </w:r>
      <w:r w:rsidRPr="00844EDC">
        <w:rPr>
          <w:rFonts w:ascii="Times New Roman" w:hAnsi="Times New Roman" w:cs="Times New Roman"/>
          <w:sz w:val="24"/>
          <w:szCs w:val="24"/>
          <w:lang w:bidi="hi-IN"/>
        </w:rPr>
        <w:t>687.</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t>Jang</w:t>
      </w:r>
      <w:r>
        <w:rPr>
          <w:rFonts w:ascii="Times New Roman" w:hAnsi="Times New Roman" w:cs="Times New Roman"/>
          <w:sz w:val="24"/>
          <w:szCs w:val="24"/>
        </w:rPr>
        <w:t xml:space="preserve"> </w:t>
      </w:r>
      <w:r w:rsidRPr="00844EDC">
        <w:rPr>
          <w:rFonts w:ascii="Times New Roman" w:hAnsi="Times New Roman" w:cs="Times New Roman"/>
          <w:sz w:val="24"/>
          <w:szCs w:val="24"/>
        </w:rPr>
        <w:t>K.I., Seok</w:t>
      </w:r>
      <w:r>
        <w:rPr>
          <w:rFonts w:ascii="Times New Roman" w:hAnsi="Times New Roman" w:cs="Times New Roman"/>
          <w:sz w:val="24"/>
          <w:szCs w:val="24"/>
        </w:rPr>
        <w:t xml:space="preserve"> </w:t>
      </w:r>
      <w:r w:rsidRPr="00844EDC">
        <w:rPr>
          <w:rFonts w:ascii="Times New Roman" w:hAnsi="Times New Roman" w:cs="Times New Roman"/>
          <w:sz w:val="24"/>
          <w:szCs w:val="24"/>
        </w:rPr>
        <w:t>J.S., Min</w:t>
      </w:r>
      <w:r>
        <w:rPr>
          <w:rFonts w:ascii="Times New Roman" w:hAnsi="Times New Roman" w:cs="Times New Roman"/>
          <w:sz w:val="24"/>
          <w:szCs w:val="24"/>
        </w:rPr>
        <w:t xml:space="preserve"> </w:t>
      </w:r>
      <w:r w:rsidRPr="00844EDC">
        <w:rPr>
          <w:rFonts w:ascii="Times New Roman" w:hAnsi="Times New Roman" w:cs="Times New Roman"/>
          <w:sz w:val="24"/>
          <w:szCs w:val="24"/>
        </w:rPr>
        <w:t>B.K., Lee</w:t>
      </w:r>
      <w:r>
        <w:rPr>
          <w:rFonts w:ascii="Times New Roman" w:hAnsi="Times New Roman" w:cs="Times New Roman"/>
          <w:sz w:val="24"/>
          <w:szCs w:val="24"/>
        </w:rPr>
        <w:t xml:space="preserve"> </w:t>
      </w:r>
      <w:r w:rsidRPr="00844EDC">
        <w:rPr>
          <w:rFonts w:ascii="Times New Roman" w:hAnsi="Times New Roman" w:cs="Times New Roman"/>
          <w:sz w:val="24"/>
          <w:szCs w:val="24"/>
        </w:rPr>
        <w:t>A.J., An electrochemical polishing process using magnetorheological fluid, International journal of machine tools and manufacture, (2010), 50, pp. 869-881</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t>Jha</w:t>
      </w:r>
      <w:r>
        <w:rPr>
          <w:rFonts w:ascii="Times New Roman" w:hAnsi="Times New Roman" w:cs="Times New Roman"/>
          <w:sz w:val="24"/>
          <w:szCs w:val="24"/>
        </w:rPr>
        <w:t xml:space="preserve"> </w:t>
      </w:r>
      <w:r w:rsidRPr="00844EDC">
        <w:rPr>
          <w:rFonts w:ascii="Times New Roman" w:hAnsi="Times New Roman" w:cs="Times New Roman"/>
          <w:sz w:val="24"/>
          <w:szCs w:val="24"/>
        </w:rPr>
        <w:t>S., Jain</w:t>
      </w:r>
      <w:r>
        <w:rPr>
          <w:rFonts w:ascii="Times New Roman" w:hAnsi="Times New Roman" w:cs="Times New Roman"/>
          <w:sz w:val="24"/>
          <w:szCs w:val="24"/>
        </w:rPr>
        <w:t xml:space="preserve"> </w:t>
      </w:r>
      <w:r w:rsidRPr="00844EDC">
        <w:rPr>
          <w:rFonts w:ascii="Times New Roman" w:hAnsi="Times New Roman" w:cs="Times New Roman"/>
          <w:sz w:val="24"/>
          <w:szCs w:val="24"/>
        </w:rPr>
        <w:t>V.K., Modelling and simulation of surface roughness in magnetorheological abrasive flow finishing (MRAFF) process, Wear</w:t>
      </w:r>
      <w:r>
        <w:rPr>
          <w:rFonts w:ascii="Times New Roman" w:hAnsi="Times New Roman" w:cs="Times New Roman"/>
          <w:sz w:val="24"/>
          <w:szCs w:val="24"/>
        </w:rPr>
        <w:t>,</w:t>
      </w:r>
      <w:r w:rsidRPr="00844EDC">
        <w:rPr>
          <w:rFonts w:ascii="Times New Roman" w:hAnsi="Times New Roman" w:cs="Times New Roman"/>
          <w:sz w:val="24"/>
          <w:szCs w:val="24"/>
        </w:rPr>
        <w:t xml:space="preserve"> (2006)</w:t>
      </w:r>
      <w:r>
        <w:rPr>
          <w:rFonts w:ascii="Times New Roman" w:hAnsi="Times New Roman" w:cs="Times New Roman"/>
          <w:sz w:val="24"/>
          <w:szCs w:val="24"/>
        </w:rPr>
        <w:t>, 261,</w:t>
      </w:r>
      <w:r w:rsidRPr="00844EDC">
        <w:rPr>
          <w:rFonts w:ascii="Times New Roman" w:hAnsi="Times New Roman" w:cs="Times New Roman"/>
          <w:sz w:val="24"/>
          <w:szCs w:val="24"/>
        </w:rPr>
        <w:t xml:space="preserve"> </w:t>
      </w:r>
      <w:r>
        <w:rPr>
          <w:rFonts w:ascii="Times New Roman" w:hAnsi="Times New Roman" w:cs="Times New Roman"/>
          <w:sz w:val="24"/>
          <w:szCs w:val="24"/>
        </w:rPr>
        <w:t>pp.</w:t>
      </w:r>
      <w:r w:rsidRPr="00844EDC">
        <w:rPr>
          <w:rFonts w:ascii="Times New Roman" w:hAnsi="Times New Roman" w:cs="Times New Roman"/>
          <w:sz w:val="24"/>
          <w:szCs w:val="24"/>
        </w:rPr>
        <w:t>856-866</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lastRenderedPageBreak/>
        <w:t>Jha</w:t>
      </w:r>
      <w:r>
        <w:rPr>
          <w:rFonts w:ascii="Times New Roman" w:hAnsi="Times New Roman" w:cs="Times New Roman"/>
          <w:sz w:val="24"/>
          <w:szCs w:val="24"/>
        </w:rPr>
        <w:t xml:space="preserve"> </w:t>
      </w:r>
      <w:r w:rsidRPr="00844EDC">
        <w:rPr>
          <w:rFonts w:ascii="Times New Roman" w:hAnsi="Times New Roman" w:cs="Times New Roman"/>
          <w:sz w:val="24"/>
          <w:szCs w:val="24"/>
        </w:rPr>
        <w:t>S., Jain</w:t>
      </w:r>
      <w:r>
        <w:rPr>
          <w:rFonts w:ascii="Times New Roman" w:hAnsi="Times New Roman" w:cs="Times New Roman"/>
          <w:sz w:val="24"/>
          <w:szCs w:val="24"/>
        </w:rPr>
        <w:t xml:space="preserve"> </w:t>
      </w:r>
      <w:r w:rsidRPr="00844EDC">
        <w:rPr>
          <w:rFonts w:ascii="Times New Roman" w:hAnsi="Times New Roman" w:cs="Times New Roman"/>
          <w:sz w:val="24"/>
          <w:szCs w:val="24"/>
        </w:rPr>
        <w:t>V.K., Rheological characterization of magnetorheological polishing fluid for MRAFF, Int J Adv Manuf Technol</w:t>
      </w:r>
      <w:r>
        <w:rPr>
          <w:rFonts w:ascii="Times New Roman" w:hAnsi="Times New Roman" w:cs="Times New Roman"/>
          <w:sz w:val="24"/>
          <w:szCs w:val="24"/>
        </w:rPr>
        <w:t>,</w:t>
      </w:r>
      <w:r w:rsidRPr="00844EDC">
        <w:rPr>
          <w:rFonts w:ascii="Times New Roman" w:hAnsi="Times New Roman" w:cs="Times New Roman"/>
          <w:sz w:val="24"/>
          <w:szCs w:val="24"/>
        </w:rPr>
        <w:t xml:space="preserve"> (2009)</w:t>
      </w:r>
      <w:r>
        <w:rPr>
          <w:rFonts w:ascii="Times New Roman" w:hAnsi="Times New Roman" w:cs="Times New Roman"/>
          <w:sz w:val="24"/>
          <w:szCs w:val="24"/>
        </w:rPr>
        <w:t>,</w:t>
      </w:r>
      <w:r w:rsidRPr="00844EDC">
        <w:rPr>
          <w:rFonts w:ascii="Times New Roman" w:hAnsi="Times New Roman" w:cs="Times New Roman"/>
          <w:sz w:val="24"/>
          <w:szCs w:val="24"/>
        </w:rPr>
        <w:t xml:space="preserve"> 42</w:t>
      </w:r>
      <w:r>
        <w:rPr>
          <w:rFonts w:ascii="Times New Roman" w:hAnsi="Times New Roman" w:cs="Times New Roman"/>
          <w:sz w:val="24"/>
          <w:szCs w:val="24"/>
        </w:rPr>
        <w:t>,</w:t>
      </w:r>
      <w:r w:rsidRPr="00844EDC">
        <w:rPr>
          <w:rFonts w:ascii="Times New Roman" w:hAnsi="Times New Roman" w:cs="Times New Roman"/>
          <w:sz w:val="24"/>
          <w:szCs w:val="24"/>
        </w:rPr>
        <w:t xml:space="preserve"> </w:t>
      </w:r>
      <w:r>
        <w:rPr>
          <w:rFonts w:ascii="Times New Roman" w:hAnsi="Times New Roman" w:cs="Times New Roman"/>
          <w:sz w:val="24"/>
          <w:szCs w:val="24"/>
        </w:rPr>
        <w:t>pp.</w:t>
      </w:r>
      <w:r w:rsidRPr="00844EDC">
        <w:rPr>
          <w:rFonts w:ascii="Times New Roman" w:hAnsi="Times New Roman" w:cs="Times New Roman"/>
          <w:sz w:val="24"/>
          <w:szCs w:val="24"/>
        </w:rPr>
        <w:t>656-668</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844EDC">
        <w:rPr>
          <w:rFonts w:ascii="Times New Roman" w:hAnsi="Times New Roman" w:cs="Times New Roman"/>
          <w:sz w:val="24"/>
          <w:szCs w:val="24"/>
        </w:rPr>
        <w:t>Jha</w:t>
      </w:r>
      <w:r>
        <w:rPr>
          <w:rFonts w:ascii="Times New Roman" w:hAnsi="Times New Roman" w:cs="Times New Roman"/>
          <w:sz w:val="24"/>
          <w:szCs w:val="24"/>
        </w:rPr>
        <w:t xml:space="preserve"> </w:t>
      </w:r>
      <w:r w:rsidRPr="00844EDC">
        <w:rPr>
          <w:rFonts w:ascii="Times New Roman" w:hAnsi="Times New Roman" w:cs="Times New Roman"/>
          <w:sz w:val="24"/>
          <w:szCs w:val="24"/>
        </w:rPr>
        <w:t>S., Jain</w:t>
      </w:r>
      <w:r>
        <w:rPr>
          <w:rFonts w:ascii="Times New Roman" w:hAnsi="Times New Roman" w:cs="Times New Roman"/>
          <w:sz w:val="24"/>
          <w:szCs w:val="24"/>
        </w:rPr>
        <w:t xml:space="preserve"> </w:t>
      </w:r>
      <w:r w:rsidRPr="00844EDC">
        <w:rPr>
          <w:rFonts w:ascii="Times New Roman" w:hAnsi="Times New Roman" w:cs="Times New Roman"/>
          <w:sz w:val="24"/>
          <w:szCs w:val="24"/>
        </w:rPr>
        <w:t>V.K., Komanduri</w:t>
      </w:r>
      <w:r>
        <w:rPr>
          <w:rFonts w:ascii="Times New Roman" w:hAnsi="Times New Roman" w:cs="Times New Roman"/>
          <w:sz w:val="24"/>
          <w:szCs w:val="24"/>
        </w:rPr>
        <w:t xml:space="preserve"> </w:t>
      </w:r>
      <w:r w:rsidRPr="00844EDC">
        <w:rPr>
          <w:rFonts w:ascii="Times New Roman" w:hAnsi="Times New Roman" w:cs="Times New Roman"/>
          <w:sz w:val="24"/>
          <w:szCs w:val="24"/>
        </w:rPr>
        <w:t>R., Effect of extrusion pressure and number of cycles on surface roughness in magnetorheological abrasive flow finishing process, Int J Adv Manuf Technol</w:t>
      </w:r>
      <w:r>
        <w:rPr>
          <w:rFonts w:ascii="Times New Roman" w:hAnsi="Times New Roman" w:cs="Times New Roman"/>
          <w:sz w:val="24"/>
          <w:szCs w:val="24"/>
        </w:rPr>
        <w:t>,</w:t>
      </w:r>
      <w:r w:rsidRPr="00844EDC">
        <w:rPr>
          <w:rFonts w:ascii="Times New Roman" w:hAnsi="Times New Roman" w:cs="Times New Roman"/>
          <w:sz w:val="24"/>
          <w:szCs w:val="24"/>
        </w:rPr>
        <w:t xml:space="preserve"> (2007)</w:t>
      </w:r>
      <w:r>
        <w:rPr>
          <w:rFonts w:ascii="Times New Roman" w:hAnsi="Times New Roman" w:cs="Times New Roman"/>
          <w:sz w:val="24"/>
          <w:szCs w:val="24"/>
        </w:rPr>
        <w:t>, 33, pp.</w:t>
      </w:r>
      <w:r w:rsidRPr="00844EDC">
        <w:rPr>
          <w:rFonts w:ascii="Times New Roman" w:hAnsi="Times New Roman" w:cs="Times New Roman"/>
          <w:sz w:val="24"/>
          <w:szCs w:val="24"/>
        </w:rPr>
        <w:t>725-729</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Jiang B.Y., Lan S.H., Ni</w:t>
      </w:r>
      <w:r w:rsidRPr="008D6B85">
        <w:rPr>
          <w:rFonts w:ascii="Times New Roman" w:hAnsi="Times New Roman" w:cs="Times New Roman"/>
          <w:sz w:val="24"/>
          <w:szCs w:val="24"/>
        </w:rPr>
        <w:t xml:space="preserve"> J.</w:t>
      </w:r>
      <w:r>
        <w:rPr>
          <w:rFonts w:ascii="Times New Roman" w:hAnsi="Times New Roman" w:cs="Times New Roman"/>
          <w:sz w:val="24"/>
          <w:szCs w:val="24"/>
        </w:rPr>
        <w:t>,</w:t>
      </w:r>
      <w:r w:rsidRPr="008D6B85">
        <w:rPr>
          <w:rFonts w:ascii="Times New Roman" w:hAnsi="Times New Roman" w:cs="Times New Roman"/>
          <w:sz w:val="24"/>
          <w:szCs w:val="24"/>
        </w:rPr>
        <w:t xml:space="preserve"> Modeling and experimental investigation of gas film in micro-electrochemi</w:t>
      </w:r>
      <w:r>
        <w:rPr>
          <w:rFonts w:ascii="Times New Roman" w:hAnsi="Times New Roman" w:cs="Times New Roman"/>
          <w:sz w:val="24"/>
          <w:szCs w:val="24"/>
        </w:rPr>
        <w:t>cal discharge machining process,</w:t>
      </w:r>
      <w:r w:rsidRPr="008D6B85">
        <w:rPr>
          <w:rFonts w:ascii="Times New Roman" w:hAnsi="Times New Roman" w:cs="Times New Roman"/>
          <w:sz w:val="24"/>
          <w:szCs w:val="24"/>
        </w:rPr>
        <w:t xml:space="preserve"> International Journal of Machine Tools &amp; Manufacture, </w:t>
      </w:r>
      <w:r>
        <w:rPr>
          <w:rFonts w:ascii="Times New Roman" w:hAnsi="Times New Roman" w:cs="Times New Roman"/>
          <w:sz w:val="24"/>
          <w:szCs w:val="24"/>
        </w:rPr>
        <w:t xml:space="preserve">(2015), </w:t>
      </w:r>
      <w:r w:rsidRPr="008D6B85">
        <w:rPr>
          <w:rFonts w:ascii="Times New Roman" w:hAnsi="Times New Roman" w:cs="Times New Roman"/>
          <w:sz w:val="24"/>
          <w:szCs w:val="24"/>
        </w:rPr>
        <w:t>90</w:t>
      </w:r>
      <w:r>
        <w:rPr>
          <w:rFonts w:ascii="Times New Roman" w:hAnsi="Times New Roman" w:cs="Times New Roman"/>
          <w:sz w:val="24"/>
          <w:szCs w:val="24"/>
        </w:rPr>
        <w:t>,</w:t>
      </w:r>
      <w:r w:rsidRPr="008D6B85">
        <w:rPr>
          <w:rFonts w:ascii="Times New Roman" w:hAnsi="Times New Roman" w:cs="Times New Roman"/>
          <w:sz w:val="24"/>
          <w:szCs w:val="24"/>
        </w:rPr>
        <w:t xml:space="preserve"> </w:t>
      </w:r>
      <w:r>
        <w:rPr>
          <w:rFonts w:ascii="Times New Roman" w:hAnsi="Times New Roman" w:cs="Times New Roman"/>
          <w:sz w:val="24"/>
          <w:szCs w:val="24"/>
        </w:rPr>
        <w:t>pp.</w:t>
      </w:r>
      <w:r w:rsidRPr="008D6B85">
        <w:rPr>
          <w:rFonts w:ascii="Times New Roman" w:hAnsi="Times New Roman" w:cs="Times New Roman"/>
          <w:sz w:val="24"/>
          <w:szCs w:val="24"/>
        </w:rPr>
        <w:t>8–15</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4A2FD9">
        <w:rPr>
          <w:rFonts w:ascii="Times New Roman" w:hAnsi="Times New Roman" w:cs="Times New Roman"/>
          <w:sz w:val="24"/>
          <w:szCs w:val="24"/>
        </w:rPr>
        <w:t>Judal</w:t>
      </w:r>
      <w:r>
        <w:rPr>
          <w:rFonts w:ascii="Times New Roman" w:hAnsi="Times New Roman" w:cs="Times New Roman"/>
          <w:sz w:val="24"/>
          <w:szCs w:val="24"/>
        </w:rPr>
        <w:t xml:space="preserve"> </w:t>
      </w:r>
      <w:r w:rsidRPr="004A2FD9">
        <w:rPr>
          <w:rFonts w:ascii="Times New Roman" w:hAnsi="Times New Roman" w:cs="Times New Roman"/>
          <w:sz w:val="24"/>
          <w:szCs w:val="24"/>
        </w:rPr>
        <w:t>K.B., Yadava V., Modeling and simulation of cylindrical electrochemical magnetic abrasive machining of AISI-420 magnetic steel, Journal of Materials Processing Technology, (2013), 213, pp.2089-2100</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Jui,S.K., Kamaraj A.B., Sundaram</w:t>
      </w:r>
      <w:r w:rsidRPr="004A2FD9">
        <w:rPr>
          <w:rFonts w:ascii="Times New Roman" w:hAnsi="Times New Roman" w:cs="Times New Roman"/>
          <w:sz w:val="24"/>
          <w:szCs w:val="24"/>
        </w:rPr>
        <w:t xml:space="preserve"> M.M.</w:t>
      </w:r>
      <w:r>
        <w:rPr>
          <w:rFonts w:ascii="Times New Roman" w:hAnsi="Times New Roman" w:cs="Times New Roman"/>
          <w:sz w:val="24"/>
          <w:szCs w:val="24"/>
        </w:rPr>
        <w:t>,</w:t>
      </w:r>
      <w:r w:rsidRPr="004A2FD9">
        <w:rPr>
          <w:rFonts w:ascii="Times New Roman" w:hAnsi="Times New Roman" w:cs="Times New Roman"/>
          <w:sz w:val="24"/>
          <w:szCs w:val="24"/>
        </w:rPr>
        <w:t xml:space="preserve"> High aspect ratio micromachining of glass by elec</w:t>
      </w:r>
      <w:r>
        <w:rPr>
          <w:rFonts w:ascii="Times New Roman" w:hAnsi="Times New Roman" w:cs="Times New Roman"/>
          <w:sz w:val="24"/>
          <w:szCs w:val="24"/>
        </w:rPr>
        <w:t>trochemical discharge machining,</w:t>
      </w:r>
      <w:r w:rsidRPr="004A2FD9">
        <w:rPr>
          <w:rFonts w:ascii="Times New Roman" w:hAnsi="Times New Roman" w:cs="Times New Roman"/>
          <w:sz w:val="24"/>
          <w:szCs w:val="24"/>
        </w:rPr>
        <w:t xml:space="preserve"> Journal of Manufacturing Processes, </w:t>
      </w:r>
      <w:r>
        <w:rPr>
          <w:rFonts w:ascii="Times New Roman" w:hAnsi="Times New Roman" w:cs="Times New Roman"/>
          <w:sz w:val="24"/>
          <w:szCs w:val="24"/>
        </w:rPr>
        <w:t>(2013), 15,</w:t>
      </w:r>
      <w:r w:rsidRPr="004A2FD9">
        <w:rPr>
          <w:rFonts w:ascii="Times New Roman" w:hAnsi="Times New Roman" w:cs="Times New Roman"/>
          <w:sz w:val="24"/>
          <w:szCs w:val="24"/>
        </w:rPr>
        <w:t xml:space="preserve"> </w:t>
      </w:r>
      <w:r>
        <w:rPr>
          <w:rFonts w:ascii="Times New Roman" w:hAnsi="Times New Roman" w:cs="Times New Roman"/>
          <w:sz w:val="24"/>
          <w:szCs w:val="24"/>
        </w:rPr>
        <w:t>pp.</w:t>
      </w:r>
      <w:r w:rsidRPr="004A2FD9">
        <w:rPr>
          <w:rFonts w:ascii="Times New Roman" w:hAnsi="Times New Roman" w:cs="Times New Roman"/>
          <w:sz w:val="24"/>
          <w:szCs w:val="24"/>
        </w:rPr>
        <w:t>460–466</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Kala P., Pandey</w:t>
      </w:r>
      <w:r w:rsidRPr="004A2FD9">
        <w:rPr>
          <w:rFonts w:ascii="Times New Roman" w:hAnsi="Times New Roman" w:cs="Times New Roman"/>
          <w:sz w:val="24"/>
          <w:szCs w:val="24"/>
        </w:rPr>
        <w:t xml:space="preserve"> P.M.</w:t>
      </w:r>
      <w:r>
        <w:rPr>
          <w:rFonts w:ascii="Times New Roman" w:hAnsi="Times New Roman" w:cs="Times New Roman"/>
          <w:sz w:val="24"/>
          <w:szCs w:val="24"/>
        </w:rPr>
        <w:t>,</w:t>
      </w:r>
      <w:r w:rsidRPr="004A2FD9">
        <w:rPr>
          <w:rFonts w:ascii="Times New Roman" w:hAnsi="Times New Roman" w:cs="Times New Roman"/>
          <w:sz w:val="24"/>
          <w:szCs w:val="24"/>
        </w:rPr>
        <w:t xml:space="preserve"> Comparison of finishing characteristics of two paramagnetic materials using double d</w:t>
      </w:r>
      <w:r>
        <w:rPr>
          <w:rFonts w:ascii="Times New Roman" w:hAnsi="Times New Roman" w:cs="Times New Roman"/>
          <w:sz w:val="24"/>
          <w:szCs w:val="24"/>
        </w:rPr>
        <w:t>isc magnetic abrasive finishing,</w:t>
      </w:r>
      <w:r w:rsidRPr="004A2FD9">
        <w:rPr>
          <w:rFonts w:ascii="Times New Roman" w:hAnsi="Times New Roman" w:cs="Times New Roman"/>
          <w:sz w:val="24"/>
          <w:szCs w:val="24"/>
        </w:rPr>
        <w:t xml:space="preserve"> Journal of Manufacturing Processes, </w:t>
      </w:r>
      <w:r>
        <w:rPr>
          <w:rFonts w:ascii="Times New Roman" w:hAnsi="Times New Roman" w:cs="Times New Roman"/>
          <w:sz w:val="24"/>
          <w:szCs w:val="24"/>
        </w:rPr>
        <w:t>(2015), 17, pp.</w:t>
      </w:r>
      <w:r w:rsidRPr="004A2FD9">
        <w:rPr>
          <w:rFonts w:ascii="Times New Roman" w:hAnsi="Times New Roman" w:cs="Times New Roman"/>
          <w:sz w:val="24"/>
          <w:szCs w:val="24"/>
        </w:rPr>
        <w:t>63–77</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4A2FD9">
        <w:rPr>
          <w:rFonts w:ascii="Times New Roman" w:hAnsi="Times New Roman" w:cs="Times New Roman"/>
          <w:sz w:val="24"/>
          <w:szCs w:val="24"/>
        </w:rPr>
        <w:t>Kar K. K., Ravikumar</w:t>
      </w:r>
      <w:r>
        <w:rPr>
          <w:rFonts w:ascii="Times New Roman" w:hAnsi="Times New Roman" w:cs="Times New Roman"/>
          <w:sz w:val="24"/>
          <w:szCs w:val="24"/>
        </w:rPr>
        <w:t xml:space="preserve"> </w:t>
      </w:r>
      <w:r w:rsidRPr="004A2FD9">
        <w:rPr>
          <w:rFonts w:ascii="Times New Roman" w:hAnsi="Times New Roman" w:cs="Times New Roman"/>
          <w:sz w:val="24"/>
          <w:szCs w:val="24"/>
        </w:rPr>
        <w:t>N.L., Tailor</w:t>
      </w:r>
      <w:r>
        <w:rPr>
          <w:rFonts w:ascii="Times New Roman" w:hAnsi="Times New Roman" w:cs="Times New Roman"/>
          <w:sz w:val="24"/>
          <w:szCs w:val="24"/>
        </w:rPr>
        <w:t xml:space="preserve"> </w:t>
      </w:r>
      <w:r w:rsidRPr="004A2FD9">
        <w:rPr>
          <w:rFonts w:ascii="Times New Roman" w:hAnsi="Times New Roman" w:cs="Times New Roman"/>
          <w:sz w:val="24"/>
          <w:szCs w:val="24"/>
        </w:rPr>
        <w:t>P.B., Ramkumar</w:t>
      </w:r>
      <w:r>
        <w:rPr>
          <w:rFonts w:ascii="Times New Roman" w:hAnsi="Times New Roman" w:cs="Times New Roman"/>
          <w:sz w:val="24"/>
          <w:szCs w:val="24"/>
        </w:rPr>
        <w:t xml:space="preserve"> </w:t>
      </w:r>
      <w:r w:rsidRPr="004A2FD9">
        <w:rPr>
          <w:rFonts w:ascii="Times New Roman" w:hAnsi="Times New Roman" w:cs="Times New Roman"/>
          <w:sz w:val="24"/>
          <w:szCs w:val="24"/>
        </w:rPr>
        <w:t>J., Sathiyamoorthy</w:t>
      </w:r>
      <w:r>
        <w:rPr>
          <w:rFonts w:ascii="Times New Roman" w:hAnsi="Times New Roman" w:cs="Times New Roman"/>
          <w:sz w:val="24"/>
          <w:szCs w:val="24"/>
        </w:rPr>
        <w:t xml:space="preserve"> </w:t>
      </w:r>
      <w:r w:rsidRPr="004A2FD9">
        <w:rPr>
          <w:rFonts w:ascii="Times New Roman" w:hAnsi="Times New Roman" w:cs="Times New Roman"/>
          <w:sz w:val="24"/>
          <w:szCs w:val="24"/>
        </w:rPr>
        <w:t>D., Performance evaluation and rheological characterization of newly developed butyl rubber based media for abrasive flow machining process, Journal of Materials P</w:t>
      </w:r>
      <w:r>
        <w:rPr>
          <w:rFonts w:ascii="Times New Roman" w:hAnsi="Times New Roman" w:cs="Times New Roman"/>
          <w:sz w:val="24"/>
          <w:szCs w:val="24"/>
        </w:rPr>
        <w:t>rocessing Technology (2009) 209, pp.</w:t>
      </w:r>
      <w:r w:rsidRPr="004A2FD9">
        <w:rPr>
          <w:rFonts w:ascii="Times New Roman" w:hAnsi="Times New Roman" w:cs="Times New Roman"/>
          <w:sz w:val="24"/>
          <w:szCs w:val="24"/>
        </w:rPr>
        <w:t xml:space="preserve"> 2212-2221</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4A2FD9">
        <w:rPr>
          <w:rFonts w:ascii="Times New Roman" w:hAnsi="Times New Roman" w:cs="Times New Roman"/>
          <w:sz w:val="24"/>
          <w:szCs w:val="24"/>
        </w:rPr>
        <w:t xml:space="preserve"> Kenda</w:t>
      </w:r>
      <w:r>
        <w:rPr>
          <w:rFonts w:ascii="Times New Roman" w:hAnsi="Times New Roman" w:cs="Times New Roman"/>
          <w:sz w:val="24"/>
          <w:szCs w:val="24"/>
        </w:rPr>
        <w:t xml:space="preserve"> </w:t>
      </w:r>
      <w:r w:rsidRPr="004A2FD9">
        <w:rPr>
          <w:rFonts w:ascii="Times New Roman" w:hAnsi="Times New Roman" w:cs="Times New Roman"/>
          <w:sz w:val="24"/>
          <w:szCs w:val="24"/>
        </w:rPr>
        <w:t>J., Duhovnik</w:t>
      </w:r>
      <w:r>
        <w:rPr>
          <w:rFonts w:ascii="Times New Roman" w:hAnsi="Times New Roman" w:cs="Times New Roman"/>
          <w:sz w:val="24"/>
          <w:szCs w:val="24"/>
        </w:rPr>
        <w:t xml:space="preserve"> </w:t>
      </w:r>
      <w:r w:rsidRPr="004A2FD9">
        <w:rPr>
          <w:rFonts w:ascii="Times New Roman" w:hAnsi="Times New Roman" w:cs="Times New Roman"/>
          <w:sz w:val="24"/>
          <w:szCs w:val="24"/>
        </w:rPr>
        <w:t>J., Tavcar</w:t>
      </w:r>
      <w:r>
        <w:rPr>
          <w:rFonts w:ascii="Times New Roman" w:hAnsi="Times New Roman" w:cs="Times New Roman"/>
          <w:sz w:val="24"/>
          <w:szCs w:val="24"/>
        </w:rPr>
        <w:t xml:space="preserve"> </w:t>
      </w:r>
      <w:r w:rsidRPr="004A2FD9">
        <w:rPr>
          <w:rFonts w:ascii="Times New Roman" w:hAnsi="Times New Roman" w:cs="Times New Roman"/>
          <w:sz w:val="24"/>
          <w:szCs w:val="24"/>
        </w:rPr>
        <w:t>J., Kopac</w:t>
      </w:r>
      <w:r>
        <w:rPr>
          <w:rFonts w:ascii="Times New Roman" w:hAnsi="Times New Roman" w:cs="Times New Roman"/>
          <w:sz w:val="24"/>
          <w:szCs w:val="24"/>
        </w:rPr>
        <w:t xml:space="preserve"> </w:t>
      </w:r>
      <w:r w:rsidRPr="004A2FD9">
        <w:rPr>
          <w:rFonts w:ascii="Times New Roman" w:hAnsi="Times New Roman" w:cs="Times New Roman"/>
          <w:sz w:val="24"/>
          <w:szCs w:val="24"/>
        </w:rPr>
        <w:t>J., Abrasive flow machining applied to plastic gear matrix polishing, Int J Adv Manuf Technol</w:t>
      </w:r>
      <w:r>
        <w:rPr>
          <w:rFonts w:ascii="Times New Roman" w:hAnsi="Times New Roman" w:cs="Times New Roman"/>
          <w:sz w:val="24"/>
          <w:szCs w:val="24"/>
        </w:rPr>
        <w:t>,</w:t>
      </w:r>
      <w:r w:rsidRPr="004A2FD9">
        <w:rPr>
          <w:rFonts w:ascii="Times New Roman" w:hAnsi="Times New Roman" w:cs="Times New Roman"/>
          <w:sz w:val="24"/>
          <w:szCs w:val="24"/>
        </w:rPr>
        <w:t xml:space="preserve"> (2014)</w:t>
      </w:r>
      <w:r>
        <w:rPr>
          <w:rFonts w:ascii="Times New Roman" w:hAnsi="Times New Roman" w:cs="Times New Roman"/>
          <w:sz w:val="24"/>
          <w:szCs w:val="24"/>
        </w:rPr>
        <w:t>,</w:t>
      </w:r>
      <w:r w:rsidRPr="004A2FD9">
        <w:rPr>
          <w:rFonts w:ascii="Times New Roman" w:hAnsi="Times New Roman" w:cs="Times New Roman"/>
          <w:sz w:val="24"/>
          <w:szCs w:val="24"/>
        </w:rPr>
        <w:t xml:space="preserve"> 71</w:t>
      </w:r>
      <w:r>
        <w:rPr>
          <w:rFonts w:ascii="Times New Roman" w:hAnsi="Times New Roman" w:cs="Times New Roman"/>
          <w:sz w:val="24"/>
          <w:szCs w:val="24"/>
        </w:rPr>
        <w:t>,</w:t>
      </w:r>
      <w:r w:rsidRPr="004A2FD9">
        <w:rPr>
          <w:rFonts w:ascii="Times New Roman" w:hAnsi="Times New Roman" w:cs="Times New Roman"/>
          <w:sz w:val="24"/>
          <w:szCs w:val="24"/>
        </w:rPr>
        <w:t xml:space="preserve"> </w:t>
      </w:r>
      <w:r>
        <w:rPr>
          <w:rFonts w:ascii="Times New Roman" w:hAnsi="Times New Roman" w:cs="Times New Roman"/>
          <w:sz w:val="24"/>
          <w:szCs w:val="24"/>
        </w:rPr>
        <w:t>pp.</w:t>
      </w:r>
      <w:r w:rsidRPr="004A2FD9">
        <w:rPr>
          <w:rFonts w:ascii="Times New Roman" w:hAnsi="Times New Roman" w:cs="Times New Roman"/>
          <w:sz w:val="24"/>
          <w:szCs w:val="24"/>
        </w:rPr>
        <w:t>141-151</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Kendaa J., Pusaveca F., Kermoucheb G., Kopaca</w:t>
      </w:r>
      <w:r w:rsidRPr="004A2FD9">
        <w:rPr>
          <w:rFonts w:ascii="Times New Roman" w:hAnsi="Times New Roman" w:cs="Times New Roman"/>
          <w:sz w:val="24"/>
          <w:szCs w:val="24"/>
        </w:rPr>
        <w:t xml:space="preserve"> J.</w:t>
      </w:r>
      <w:r>
        <w:rPr>
          <w:rFonts w:ascii="Times New Roman" w:hAnsi="Times New Roman" w:cs="Times New Roman"/>
          <w:sz w:val="24"/>
          <w:szCs w:val="24"/>
        </w:rPr>
        <w:t>,</w:t>
      </w:r>
      <w:r w:rsidRPr="004A2FD9">
        <w:rPr>
          <w:rFonts w:ascii="Times New Roman" w:hAnsi="Times New Roman" w:cs="Times New Roman"/>
          <w:sz w:val="24"/>
          <w:szCs w:val="24"/>
        </w:rPr>
        <w:t xml:space="preserve"> Surface Integrity in Abrasive Flow Machining </w:t>
      </w:r>
      <w:r>
        <w:rPr>
          <w:rFonts w:ascii="Times New Roman" w:hAnsi="Times New Roman" w:cs="Times New Roman"/>
          <w:sz w:val="24"/>
          <w:szCs w:val="24"/>
        </w:rPr>
        <w:t xml:space="preserve">of Hardened Tool Steel AISI D2, </w:t>
      </w:r>
      <w:r w:rsidRPr="004A2FD9">
        <w:rPr>
          <w:rFonts w:ascii="Times New Roman" w:hAnsi="Times New Roman" w:cs="Times New Roman"/>
          <w:sz w:val="24"/>
          <w:szCs w:val="24"/>
        </w:rPr>
        <w:t>1st CIRP Conference on Surface Integr</w:t>
      </w:r>
      <w:r>
        <w:rPr>
          <w:rFonts w:ascii="Times New Roman" w:hAnsi="Times New Roman" w:cs="Times New Roman"/>
          <w:sz w:val="24"/>
          <w:szCs w:val="24"/>
        </w:rPr>
        <w:t>ity (CSI), Procedia Engineering,</w:t>
      </w:r>
      <w:r w:rsidRPr="004A2FD9">
        <w:rPr>
          <w:rFonts w:ascii="Times New Roman" w:hAnsi="Times New Roman" w:cs="Times New Roman"/>
          <w:sz w:val="24"/>
          <w:szCs w:val="24"/>
        </w:rPr>
        <w:t xml:space="preserve"> (2011)</w:t>
      </w:r>
      <w:r>
        <w:rPr>
          <w:rFonts w:ascii="Times New Roman" w:hAnsi="Times New Roman" w:cs="Times New Roman"/>
          <w:sz w:val="24"/>
          <w:szCs w:val="24"/>
        </w:rPr>
        <w:t>,</w:t>
      </w:r>
      <w:r w:rsidRPr="004A2FD9">
        <w:rPr>
          <w:rFonts w:ascii="Times New Roman" w:hAnsi="Times New Roman" w:cs="Times New Roman"/>
          <w:sz w:val="24"/>
          <w:szCs w:val="24"/>
        </w:rPr>
        <w:t xml:space="preserve"> 19</w:t>
      </w:r>
      <w:r>
        <w:rPr>
          <w:rFonts w:ascii="Times New Roman" w:hAnsi="Times New Roman" w:cs="Times New Roman"/>
          <w:sz w:val="24"/>
          <w:szCs w:val="24"/>
        </w:rPr>
        <w:t>,</w:t>
      </w:r>
      <w:r w:rsidRPr="004A2FD9">
        <w:rPr>
          <w:rFonts w:ascii="Times New Roman" w:hAnsi="Times New Roman" w:cs="Times New Roman"/>
          <w:sz w:val="24"/>
          <w:szCs w:val="24"/>
        </w:rPr>
        <w:t xml:space="preserve"> </w:t>
      </w:r>
      <w:r>
        <w:rPr>
          <w:rFonts w:ascii="Times New Roman" w:hAnsi="Times New Roman" w:cs="Times New Roman"/>
          <w:sz w:val="24"/>
          <w:szCs w:val="24"/>
        </w:rPr>
        <w:t>pp.</w:t>
      </w:r>
      <w:r w:rsidRPr="004A2FD9">
        <w:rPr>
          <w:rFonts w:ascii="Times New Roman" w:hAnsi="Times New Roman" w:cs="Times New Roman"/>
          <w:sz w:val="24"/>
          <w:szCs w:val="24"/>
        </w:rPr>
        <w:t>172–177.</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Kenda J., Pusavec F., Kopac J.,</w:t>
      </w:r>
      <w:r w:rsidRPr="004A2FD9">
        <w:rPr>
          <w:rFonts w:ascii="Times New Roman" w:hAnsi="Times New Roman" w:cs="Times New Roman"/>
          <w:sz w:val="24"/>
          <w:szCs w:val="24"/>
        </w:rPr>
        <w:t xml:space="preserve"> Modeling and Energy Efficiency of Abrasive Flow Machining on</w:t>
      </w:r>
      <w:r w:rsidRPr="004A2FD9">
        <w:rPr>
          <w:rFonts w:ascii="Times New Roman" w:hAnsi="Times New Roman" w:cs="Times New Roman"/>
          <w:color w:val="141314"/>
          <w:sz w:val="24"/>
          <w:szCs w:val="24"/>
        </w:rPr>
        <w:t xml:space="preserve"> </w:t>
      </w:r>
      <w:r>
        <w:rPr>
          <w:rFonts w:ascii="Times New Roman" w:hAnsi="Times New Roman" w:cs="Times New Roman"/>
          <w:sz w:val="24"/>
          <w:szCs w:val="24"/>
        </w:rPr>
        <w:t>Tooling Industry Case Study,</w:t>
      </w:r>
      <w:r w:rsidRPr="004A2FD9">
        <w:rPr>
          <w:rFonts w:ascii="Times New Roman" w:hAnsi="Times New Roman" w:cs="Times New Roman"/>
          <w:sz w:val="24"/>
          <w:szCs w:val="24"/>
        </w:rPr>
        <w:t xml:space="preserve"> 2nd CIRP Conference on Surface Integrity</w:t>
      </w:r>
      <w:r w:rsidRPr="004A2FD9">
        <w:rPr>
          <w:rFonts w:ascii="Times New Roman" w:hAnsi="Times New Roman" w:cs="Times New Roman"/>
          <w:color w:val="141314"/>
          <w:sz w:val="24"/>
          <w:szCs w:val="24"/>
        </w:rPr>
        <w:t xml:space="preserve">, </w:t>
      </w:r>
      <w:r w:rsidRPr="004A2FD9">
        <w:rPr>
          <w:rFonts w:ascii="Times New Roman" w:hAnsi="Times New Roman" w:cs="Times New Roman"/>
          <w:sz w:val="24"/>
          <w:szCs w:val="24"/>
        </w:rPr>
        <w:t xml:space="preserve">Procedia CIRP, </w:t>
      </w:r>
      <w:r>
        <w:rPr>
          <w:rFonts w:ascii="Times New Roman" w:hAnsi="Times New Roman" w:cs="Times New Roman"/>
          <w:sz w:val="24"/>
          <w:szCs w:val="24"/>
        </w:rPr>
        <w:t>(2014), 13, pp.</w:t>
      </w:r>
      <w:r w:rsidRPr="004A2FD9">
        <w:rPr>
          <w:rFonts w:ascii="Times New Roman" w:hAnsi="Times New Roman" w:cs="Times New Roman"/>
          <w:sz w:val="24"/>
          <w:szCs w:val="24"/>
        </w:rPr>
        <w:t>13 – 18.</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Kozaka J., Oczos</w:t>
      </w:r>
      <w:r w:rsidRPr="004A2FD9">
        <w:rPr>
          <w:rFonts w:ascii="Times New Roman" w:hAnsi="Times New Roman" w:cs="Times New Roman"/>
          <w:sz w:val="24"/>
          <w:szCs w:val="24"/>
        </w:rPr>
        <w:t xml:space="preserve"> K.E.</w:t>
      </w:r>
      <w:r>
        <w:rPr>
          <w:rFonts w:ascii="Times New Roman" w:hAnsi="Times New Roman" w:cs="Times New Roman"/>
          <w:sz w:val="24"/>
          <w:szCs w:val="24"/>
        </w:rPr>
        <w:t>,</w:t>
      </w:r>
      <w:r w:rsidRPr="004A2FD9">
        <w:rPr>
          <w:rFonts w:ascii="Times New Roman" w:hAnsi="Times New Roman" w:cs="Times New Roman"/>
          <w:sz w:val="24"/>
          <w:szCs w:val="24"/>
        </w:rPr>
        <w:t xml:space="preserve"> Selected proble</w:t>
      </w:r>
      <w:r>
        <w:rPr>
          <w:rFonts w:ascii="Times New Roman" w:hAnsi="Times New Roman" w:cs="Times New Roman"/>
          <w:sz w:val="24"/>
          <w:szCs w:val="24"/>
        </w:rPr>
        <w:t>ms of abrasive hybrid machining,</w:t>
      </w:r>
      <w:r w:rsidRPr="004A2FD9">
        <w:rPr>
          <w:rFonts w:ascii="Times New Roman" w:hAnsi="Times New Roman" w:cs="Times New Roman"/>
          <w:sz w:val="24"/>
          <w:szCs w:val="24"/>
        </w:rPr>
        <w:t xml:space="preserve"> Journal of Materials Processing Technology, (2001)</w:t>
      </w:r>
      <w:r>
        <w:rPr>
          <w:rFonts w:ascii="Times New Roman" w:hAnsi="Times New Roman" w:cs="Times New Roman"/>
          <w:sz w:val="24"/>
          <w:szCs w:val="24"/>
        </w:rPr>
        <w:t>,</w:t>
      </w:r>
      <w:r w:rsidRPr="004A2FD9">
        <w:rPr>
          <w:rFonts w:ascii="Times New Roman" w:hAnsi="Times New Roman" w:cs="Times New Roman"/>
          <w:sz w:val="24"/>
          <w:szCs w:val="24"/>
        </w:rPr>
        <w:t xml:space="preserve"> </w:t>
      </w:r>
      <w:r>
        <w:rPr>
          <w:rFonts w:ascii="Times New Roman" w:hAnsi="Times New Roman" w:cs="Times New Roman"/>
          <w:sz w:val="24"/>
          <w:szCs w:val="24"/>
        </w:rPr>
        <w:t>109, pp.</w:t>
      </w:r>
      <w:r w:rsidRPr="004A2FD9">
        <w:rPr>
          <w:rFonts w:ascii="Times New Roman" w:hAnsi="Times New Roman" w:cs="Times New Roman"/>
          <w:sz w:val="24"/>
          <w:szCs w:val="24"/>
        </w:rPr>
        <w:t xml:space="preserve"> 360-366.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Kumar P., Tailor B., Agrawal A., Joshi</w:t>
      </w:r>
      <w:r w:rsidRPr="004A2FD9">
        <w:rPr>
          <w:rFonts w:ascii="Times New Roman" w:hAnsi="Times New Roman" w:cs="Times New Roman"/>
          <w:sz w:val="24"/>
          <w:szCs w:val="24"/>
        </w:rPr>
        <w:t xml:space="preserve"> S.S.</w:t>
      </w:r>
      <w:r>
        <w:rPr>
          <w:rFonts w:ascii="Times New Roman" w:hAnsi="Times New Roman" w:cs="Times New Roman"/>
          <w:sz w:val="24"/>
          <w:szCs w:val="24"/>
        </w:rPr>
        <w:t>,</w:t>
      </w:r>
      <w:r w:rsidRPr="004A2FD9">
        <w:rPr>
          <w:rFonts w:ascii="Times New Roman" w:hAnsi="Times New Roman" w:cs="Times New Roman"/>
          <w:sz w:val="24"/>
          <w:szCs w:val="24"/>
        </w:rPr>
        <w:t xml:space="preserve"> Evolution of electrochemical finishing processes through</w:t>
      </w:r>
      <w:r>
        <w:rPr>
          <w:rFonts w:ascii="Times New Roman" w:hAnsi="Times New Roman" w:cs="Times New Roman"/>
          <w:sz w:val="24"/>
          <w:szCs w:val="24"/>
        </w:rPr>
        <w:t xml:space="preserve"> cross innovations and modelling,</w:t>
      </w:r>
      <w:r w:rsidRPr="004A2FD9">
        <w:rPr>
          <w:rFonts w:ascii="Times New Roman" w:hAnsi="Times New Roman" w:cs="Times New Roman"/>
          <w:sz w:val="24"/>
          <w:szCs w:val="24"/>
        </w:rPr>
        <w:t xml:space="preserve"> International Journal of Machine Tools &amp; Manufacture</w:t>
      </w:r>
      <w:r>
        <w:rPr>
          <w:rFonts w:ascii="Times New Roman" w:hAnsi="Times New Roman" w:cs="Times New Roman"/>
          <w:sz w:val="24"/>
          <w:szCs w:val="24"/>
        </w:rPr>
        <w:t>,</w:t>
      </w:r>
      <w:r w:rsidRPr="004A2FD9">
        <w:rPr>
          <w:rFonts w:ascii="Times New Roman" w:hAnsi="Times New Roman" w:cs="Times New Roman"/>
          <w:sz w:val="24"/>
          <w:szCs w:val="24"/>
        </w:rPr>
        <w:t xml:space="preserve"> (2013)</w:t>
      </w:r>
      <w:r>
        <w:rPr>
          <w:rFonts w:ascii="Times New Roman" w:hAnsi="Times New Roman" w:cs="Times New Roman"/>
          <w:sz w:val="24"/>
          <w:szCs w:val="24"/>
        </w:rPr>
        <w:t>,</w:t>
      </w:r>
      <w:r w:rsidRPr="004A2FD9">
        <w:rPr>
          <w:rFonts w:ascii="Times New Roman" w:hAnsi="Times New Roman" w:cs="Times New Roman"/>
          <w:sz w:val="24"/>
          <w:szCs w:val="24"/>
        </w:rPr>
        <w:t xml:space="preserve"> </w:t>
      </w:r>
      <w:r>
        <w:rPr>
          <w:rFonts w:ascii="Times New Roman" w:hAnsi="Times New Roman" w:cs="Times New Roman"/>
          <w:sz w:val="24"/>
          <w:szCs w:val="24"/>
        </w:rPr>
        <w:t xml:space="preserve"> 66,</w:t>
      </w:r>
      <w:r w:rsidRPr="004A2FD9">
        <w:rPr>
          <w:rFonts w:ascii="Times New Roman" w:hAnsi="Times New Roman" w:cs="Times New Roman"/>
          <w:sz w:val="24"/>
          <w:szCs w:val="24"/>
        </w:rPr>
        <w:t xml:space="preserve"> </w:t>
      </w:r>
      <w:r>
        <w:rPr>
          <w:rFonts w:ascii="Times New Roman" w:hAnsi="Times New Roman" w:cs="Times New Roman"/>
          <w:sz w:val="24"/>
          <w:szCs w:val="24"/>
        </w:rPr>
        <w:t>pp.</w:t>
      </w:r>
      <w:r w:rsidRPr="004A2FD9">
        <w:rPr>
          <w:rFonts w:ascii="Times New Roman" w:hAnsi="Times New Roman" w:cs="Times New Roman"/>
          <w:sz w:val="24"/>
          <w:szCs w:val="24"/>
        </w:rPr>
        <w:t>15–36.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Kurita T., Hattori</w:t>
      </w:r>
      <w:r w:rsidRPr="004A2FD9">
        <w:rPr>
          <w:rFonts w:ascii="Times New Roman" w:hAnsi="Times New Roman" w:cs="Times New Roman"/>
          <w:sz w:val="24"/>
          <w:szCs w:val="24"/>
        </w:rPr>
        <w:t xml:space="preserve"> M.</w:t>
      </w:r>
      <w:r>
        <w:rPr>
          <w:rFonts w:ascii="Times New Roman" w:hAnsi="Times New Roman" w:cs="Times New Roman"/>
          <w:sz w:val="24"/>
          <w:szCs w:val="24"/>
        </w:rPr>
        <w:t>,</w:t>
      </w:r>
      <w:r w:rsidRPr="004A2FD9">
        <w:rPr>
          <w:rFonts w:ascii="Times New Roman" w:hAnsi="Times New Roman" w:cs="Times New Roman"/>
          <w:sz w:val="24"/>
          <w:szCs w:val="24"/>
        </w:rPr>
        <w:t xml:space="preserve"> A study of EDM and ECM/ECM-lappi</w:t>
      </w:r>
      <w:r>
        <w:rPr>
          <w:rFonts w:ascii="Times New Roman" w:hAnsi="Times New Roman" w:cs="Times New Roman"/>
          <w:sz w:val="24"/>
          <w:szCs w:val="24"/>
        </w:rPr>
        <w:t>ng complex machining technology,</w:t>
      </w:r>
      <w:r w:rsidRPr="004A2FD9">
        <w:rPr>
          <w:rFonts w:ascii="Times New Roman" w:hAnsi="Times New Roman" w:cs="Times New Roman"/>
          <w:sz w:val="24"/>
          <w:szCs w:val="24"/>
        </w:rPr>
        <w:t xml:space="preserve"> International Journal of Machine Tools &amp; Manufacture, </w:t>
      </w:r>
      <w:r>
        <w:rPr>
          <w:rFonts w:ascii="Times New Roman" w:hAnsi="Times New Roman" w:cs="Times New Roman"/>
          <w:sz w:val="24"/>
          <w:szCs w:val="24"/>
        </w:rPr>
        <w:t>(2006), 46,</w:t>
      </w:r>
      <w:r w:rsidRPr="004A2FD9">
        <w:rPr>
          <w:rFonts w:ascii="Times New Roman" w:hAnsi="Times New Roman" w:cs="Times New Roman"/>
          <w:sz w:val="24"/>
          <w:szCs w:val="24"/>
        </w:rPr>
        <w:t xml:space="preserve"> </w:t>
      </w:r>
      <w:r>
        <w:rPr>
          <w:rFonts w:ascii="Times New Roman" w:hAnsi="Times New Roman" w:cs="Times New Roman"/>
          <w:sz w:val="24"/>
          <w:szCs w:val="24"/>
        </w:rPr>
        <w:t>pp.</w:t>
      </w:r>
      <w:r w:rsidRPr="004A2FD9">
        <w:rPr>
          <w:rFonts w:ascii="Times New Roman" w:hAnsi="Times New Roman" w:cs="Times New Roman"/>
          <w:sz w:val="24"/>
          <w:szCs w:val="24"/>
        </w:rPr>
        <w:t>1804–1810</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4A2FD9">
        <w:rPr>
          <w:rFonts w:ascii="Times New Roman" w:hAnsi="Times New Roman" w:cs="Times New Roman"/>
          <w:sz w:val="24"/>
          <w:szCs w:val="24"/>
        </w:rPr>
        <w:t>Li</w:t>
      </w:r>
      <w:r>
        <w:rPr>
          <w:rFonts w:ascii="Times New Roman" w:hAnsi="Times New Roman" w:cs="Times New Roman"/>
          <w:sz w:val="24"/>
          <w:szCs w:val="24"/>
        </w:rPr>
        <w:t xml:space="preserve"> </w:t>
      </w:r>
      <w:r w:rsidRPr="004A2FD9">
        <w:rPr>
          <w:rFonts w:ascii="Times New Roman" w:hAnsi="Times New Roman" w:cs="Times New Roman"/>
          <w:sz w:val="24"/>
          <w:szCs w:val="24"/>
        </w:rPr>
        <w:t>J., Liu</w:t>
      </w:r>
      <w:r>
        <w:rPr>
          <w:rFonts w:ascii="Times New Roman" w:hAnsi="Times New Roman" w:cs="Times New Roman"/>
          <w:sz w:val="24"/>
          <w:szCs w:val="24"/>
        </w:rPr>
        <w:t xml:space="preserve"> </w:t>
      </w:r>
      <w:r w:rsidRPr="004A2FD9">
        <w:rPr>
          <w:rFonts w:ascii="Times New Roman" w:hAnsi="Times New Roman" w:cs="Times New Roman"/>
          <w:sz w:val="24"/>
          <w:szCs w:val="24"/>
        </w:rPr>
        <w:t>W., Yang L., Li</w:t>
      </w:r>
      <w:r>
        <w:rPr>
          <w:rFonts w:ascii="Times New Roman" w:hAnsi="Times New Roman" w:cs="Times New Roman"/>
          <w:sz w:val="24"/>
          <w:szCs w:val="24"/>
        </w:rPr>
        <w:t xml:space="preserve"> </w:t>
      </w:r>
      <w:r w:rsidRPr="004A2FD9">
        <w:rPr>
          <w:rFonts w:ascii="Times New Roman" w:hAnsi="Times New Roman" w:cs="Times New Roman"/>
          <w:sz w:val="24"/>
          <w:szCs w:val="24"/>
        </w:rPr>
        <w:t>C., Liu,</w:t>
      </w:r>
      <w:r>
        <w:rPr>
          <w:rFonts w:ascii="Times New Roman" w:hAnsi="Times New Roman" w:cs="Times New Roman"/>
          <w:sz w:val="24"/>
          <w:szCs w:val="24"/>
        </w:rPr>
        <w:t xml:space="preserve"> </w:t>
      </w:r>
      <w:r w:rsidRPr="004A2FD9">
        <w:rPr>
          <w:rFonts w:ascii="Times New Roman" w:hAnsi="Times New Roman" w:cs="Times New Roman"/>
          <w:sz w:val="24"/>
          <w:szCs w:val="24"/>
        </w:rPr>
        <w:t>B.  Wu</w:t>
      </w:r>
      <w:r>
        <w:rPr>
          <w:rFonts w:ascii="Times New Roman" w:hAnsi="Times New Roman" w:cs="Times New Roman"/>
          <w:sz w:val="24"/>
          <w:szCs w:val="24"/>
        </w:rPr>
        <w:t xml:space="preserve"> </w:t>
      </w:r>
      <w:r w:rsidRPr="004A2FD9">
        <w:rPr>
          <w:rFonts w:ascii="Times New Roman" w:hAnsi="Times New Roman" w:cs="Times New Roman"/>
          <w:sz w:val="24"/>
          <w:szCs w:val="24"/>
        </w:rPr>
        <w:t>H., Sun X., Design and simulation for micro hole abrasive flow machining, Int J Adv Manuf Technol</w:t>
      </w:r>
      <w:r>
        <w:rPr>
          <w:rFonts w:ascii="Times New Roman" w:hAnsi="Times New Roman" w:cs="Times New Roman"/>
          <w:sz w:val="24"/>
          <w:szCs w:val="24"/>
        </w:rPr>
        <w:t>,</w:t>
      </w:r>
      <w:r w:rsidRPr="004A2FD9">
        <w:rPr>
          <w:rFonts w:ascii="Times New Roman" w:hAnsi="Times New Roman" w:cs="Times New Roman"/>
          <w:sz w:val="24"/>
          <w:szCs w:val="24"/>
        </w:rPr>
        <w:t xml:space="preserve"> (2009)</w:t>
      </w:r>
      <w:r>
        <w:rPr>
          <w:rFonts w:ascii="Times New Roman" w:hAnsi="Times New Roman" w:cs="Times New Roman"/>
          <w:sz w:val="24"/>
          <w:szCs w:val="24"/>
        </w:rPr>
        <w:t>, 54,</w:t>
      </w:r>
      <w:r w:rsidRPr="004A2FD9">
        <w:rPr>
          <w:rFonts w:ascii="Times New Roman" w:hAnsi="Times New Roman" w:cs="Times New Roman"/>
          <w:sz w:val="24"/>
          <w:szCs w:val="24"/>
        </w:rPr>
        <w:t xml:space="preserve"> </w:t>
      </w:r>
      <w:r>
        <w:rPr>
          <w:rFonts w:ascii="Times New Roman" w:hAnsi="Times New Roman" w:cs="Times New Roman"/>
          <w:sz w:val="24"/>
          <w:szCs w:val="24"/>
        </w:rPr>
        <w:t>pp.</w:t>
      </w:r>
      <w:r w:rsidRPr="004A2FD9">
        <w:rPr>
          <w:rFonts w:ascii="Times New Roman" w:hAnsi="Times New Roman" w:cs="Times New Roman"/>
          <w:sz w:val="24"/>
          <w:szCs w:val="24"/>
        </w:rPr>
        <w:t>789-796</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4A2FD9">
        <w:rPr>
          <w:rFonts w:ascii="Times New Roman" w:hAnsi="Times New Roman" w:cs="Times New Roman"/>
          <w:sz w:val="24"/>
          <w:szCs w:val="24"/>
        </w:rPr>
        <w:t>J. Li, W. Liu, L. Yang, C. Tian, S. Zhang, A method of motion control about micro hole abrasive flow machining based on Delphi language, International Conference on Mechatronics and automation, China, (2009), 21: 1444-1448</w:t>
      </w:r>
      <w:r>
        <w:rPr>
          <w:rFonts w:ascii="Times New Roman" w:hAnsi="Times New Roman" w:cs="Times New Roman"/>
          <w:sz w:val="24"/>
          <w:szCs w:val="24"/>
        </w:rPr>
        <w:t>.</w:t>
      </w:r>
    </w:p>
    <w:p w:rsidR="008134AB" w:rsidRPr="004A2FD9"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131413"/>
          <w:sz w:val="24"/>
          <w:szCs w:val="24"/>
        </w:rPr>
        <w:t>Lin Y.C.,</w:t>
      </w:r>
      <w:r w:rsidRPr="004A2FD9">
        <w:rPr>
          <w:rFonts w:ascii="Times New Roman" w:hAnsi="Times New Roman" w:cs="Times New Roman"/>
          <w:color w:val="131413"/>
          <w:sz w:val="24"/>
          <w:szCs w:val="24"/>
        </w:rPr>
        <w:t xml:space="preserve"> &amp; Lee, H.S.</w:t>
      </w:r>
      <w:r>
        <w:rPr>
          <w:rFonts w:ascii="Times New Roman" w:hAnsi="Times New Roman" w:cs="Times New Roman"/>
          <w:color w:val="131413"/>
          <w:sz w:val="24"/>
          <w:szCs w:val="24"/>
        </w:rPr>
        <w:t>,</w:t>
      </w:r>
      <w:r w:rsidRPr="004A2FD9">
        <w:rPr>
          <w:rFonts w:ascii="Times New Roman" w:hAnsi="Times New Roman" w:cs="Times New Roman"/>
          <w:color w:val="131413"/>
          <w:sz w:val="24"/>
          <w:szCs w:val="24"/>
        </w:rPr>
        <w:t xml:space="preserve"> Optimization of machining parameters</w:t>
      </w:r>
      <w:r w:rsidRPr="004A2FD9">
        <w:rPr>
          <w:rFonts w:ascii="Times New Roman" w:hAnsi="Times New Roman" w:cs="Times New Roman"/>
          <w:sz w:val="24"/>
          <w:szCs w:val="24"/>
        </w:rPr>
        <w:t xml:space="preserve"> </w:t>
      </w:r>
      <w:r w:rsidRPr="004A2FD9">
        <w:rPr>
          <w:rFonts w:ascii="Times New Roman" w:hAnsi="Times New Roman" w:cs="Times New Roman"/>
          <w:color w:val="131413"/>
          <w:sz w:val="24"/>
          <w:szCs w:val="24"/>
        </w:rPr>
        <w:t>using magnetic-force-assisted EDM based on gray relational</w:t>
      </w:r>
      <w:r w:rsidRPr="004A2FD9">
        <w:rPr>
          <w:rFonts w:ascii="Times New Roman" w:hAnsi="Times New Roman" w:cs="Times New Roman"/>
          <w:sz w:val="24"/>
          <w:szCs w:val="24"/>
        </w:rPr>
        <w:t xml:space="preserve"> </w:t>
      </w:r>
      <w:r w:rsidRPr="004A2FD9">
        <w:rPr>
          <w:rFonts w:ascii="Times New Roman" w:hAnsi="Times New Roman" w:cs="Times New Roman"/>
          <w:color w:val="131413"/>
          <w:sz w:val="24"/>
          <w:szCs w:val="24"/>
        </w:rPr>
        <w:t>analysis</w:t>
      </w:r>
      <w:r>
        <w:rPr>
          <w:rFonts w:ascii="Times New Roman" w:hAnsi="Times New Roman" w:cs="Times New Roman"/>
          <w:color w:val="131413"/>
          <w:sz w:val="24"/>
          <w:szCs w:val="24"/>
        </w:rPr>
        <w:t>,</w:t>
      </w:r>
      <w:r w:rsidRPr="004A2FD9">
        <w:rPr>
          <w:rFonts w:ascii="Times New Roman" w:hAnsi="Times New Roman" w:cs="Times New Roman"/>
          <w:sz w:val="24"/>
          <w:szCs w:val="24"/>
        </w:rPr>
        <w:t xml:space="preserve"> </w:t>
      </w:r>
      <w:r w:rsidRPr="004A2FD9">
        <w:rPr>
          <w:rFonts w:ascii="Times New Roman" w:hAnsi="Times New Roman" w:cs="Times New Roman"/>
          <w:color w:val="131413"/>
          <w:sz w:val="24"/>
          <w:szCs w:val="24"/>
        </w:rPr>
        <w:t>Int J Adv Manuf Technol, (2009)</w:t>
      </w:r>
      <w:r>
        <w:rPr>
          <w:rFonts w:ascii="Times New Roman" w:hAnsi="Times New Roman" w:cs="Times New Roman"/>
          <w:color w:val="131413"/>
          <w:sz w:val="24"/>
          <w:szCs w:val="24"/>
        </w:rPr>
        <w:t>,</w:t>
      </w:r>
      <w:r w:rsidRPr="004A2FD9">
        <w:rPr>
          <w:rFonts w:ascii="Times New Roman" w:hAnsi="Times New Roman" w:cs="Times New Roman"/>
          <w:color w:val="131413"/>
          <w:sz w:val="24"/>
          <w:szCs w:val="24"/>
        </w:rPr>
        <w:t xml:space="preserve">  42, pp.1052–1064</w:t>
      </w:r>
      <w:r>
        <w:rPr>
          <w:rFonts w:ascii="Times New Roman" w:hAnsi="Times New Roman" w:cs="Times New Roman"/>
          <w:color w:val="131413"/>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141314"/>
          <w:sz w:val="24"/>
          <w:szCs w:val="24"/>
        </w:rPr>
        <w:t>Lin C.T., Yang L.D., Chow</w:t>
      </w:r>
      <w:r w:rsidRPr="004A2FD9">
        <w:rPr>
          <w:rFonts w:ascii="Times New Roman" w:hAnsi="Times New Roman" w:cs="Times New Roman"/>
          <w:color w:val="141314"/>
          <w:sz w:val="24"/>
          <w:szCs w:val="24"/>
        </w:rPr>
        <w:t xml:space="preserve"> H.M.</w:t>
      </w:r>
      <w:r>
        <w:rPr>
          <w:rFonts w:ascii="Times New Roman" w:hAnsi="Times New Roman" w:cs="Times New Roman"/>
          <w:color w:val="141314"/>
          <w:sz w:val="24"/>
          <w:szCs w:val="24"/>
        </w:rPr>
        <w:t>,</w:t>
      </w:r>
      <w:r w:rsidRPr="004A2FD9">
        <w:rPr>
          <w:rFonts w:ascii="Times New Roman" w:hAnsi="Times New Roman" w:cs="Times New Roman"/>
          <w:color w:val="141314"/>
          <w:sz w:val="24"/>
          <w:szCs w:val="24"/>
        </w:rPr>
        <w:t xml:space="preserve"> Study of magnetic abrasive finishing in free-form surface oper</w:t>
      </w:r>
      <w:r>
        <w:rPr>
          <w:rFonts w:ascii="Times New Roman" w:hAnsi="Times New Roman" w:cs="Times New Roman"/>
          <w:color w:val="141314"/>
          <w:sz w:val="24"/>
          <w:szCs w:val="24"/>
        </w:rPr>
        <w:t>ations using the Taguchi method,</w:t>
      </w:r>
      <w:r w:rsidRPr="004A2FD9">
        <w:rPr>
          <w:rFonts w:ascii="Times New Roman" w:hAnsi="Times New Roman" w:cs="Times New Roman"/>
          <w:color w:val="141314"/>
          <w:sz w:val="24"/>
          <w:szCs w:val="24"/>
        </w:rPr>
        <w:t xml:space="preserve"> Int J Adv Manuf Technol,</w:t>
      </w:r>
      <w:r>
        <w:rPr>
          <w:rFonts w:ascii="Times New Roman" w:hAnsi="Times New Roman" w:cs="Times New Roman"/>
          <w:color w:val="141314"/>
          <w:sz w:val="24"/>
          <w:szCs w:val="24"/>
        </w:rPr>
        <w:t xml:space="preserve"> (2007),</w:t>
      </w:r>
      <w:r w:rsidRPr="004A2FD9">
        <w:rPr>
          <w:rFonts w:ascii="Times New Roman" w:hAnsi="Times New Roman" w:cs="Times New Roman"/>
          <w:color w:val="141314"/>
          <w:sz w:val="24"/>
          <w:szCs w:val="24"/>
        </w:rPr>
        <w:t xml:space="preserve"> </w:t>
      </w:r>
      <w:r>
        <w:rPr>
          <w:rFonts w:ascii="Times New Roman" w:hAnsi="Times New Roman" w:cs="Times New Roman"/>
          <w:sz w:val="24"/>
          <w:szCs w:val="24"/>
        </w:rPr>
        <w:t>34,</w:t>
      </w:r>
      <w:r w:rsidRPr="004A2FD9">
        <w:rPr>
          <w:rFonts w:ascii="Times New Roman" w:hAnsi="Times New Roman" w:cs="Times New Roman"/>
          <w:sz w:val="24"/>
          <w:szCs w:val="24"/>
        </w:rPr>
        <w:t xml:space="preserve"> </w:t>
      </w:r>
      <w:r>
        <w:rPr>
          <w:rFonts w:ascii="Times New Roman" w:hAnsi="Times New Roman" w:cs="Times New Roman"/>
          <w:sz w:val="24"/>
          <w:szCs w:val="24"/>
        </w:rPr>
        <w:t>pp.</w:t>
      </w:r>
      <w:r w:rsidRPr="004A2FD9">
        <w:rPr>
          <w:rFonts w:ascii="Times New Roman" w:hAnsi="Times New Roman" w:cs="Times New Roman"/>
          <w:sz w:val="24"/>
          <w:szCs w:val="24"/>
        </w:rPr>
        <w:t>122–130.</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Liua J., Zhua D., Zhaoa L., Yang</w:t>
      </w:r>
      <w:r w:rsidRPr="004A2FD9">
        <w:rPr>
          <w:rFonts w:ascii="Times New Roman" w:hAnsi="Times New Roman" w:cs="Times New Roman"/>
          <w:sz w:val="24"/>
          <w:szCs w:val="24"/>
        </w:rPr>
        <w:t xml:space="preserve"> Z.</w:t>
      </w:r>
      <w:r>
        <w:rPr>
          <w:rFonts w:ascii="Times New Roman" w:hAnsi="Times New Roman" w:cs="Times New Roman"/>
          <w:sz w:val="24"/>
          <w:szCs w:val="24"/>
        </w:rPr>
        <w:t>,</w:t>
      </w:r>
      <w:r w:rsidRPr="004A2FD9">
        <w:rPr>
          <w:rFonts w:ascii="Times New Roman" w:hAnsi="Times New Roman" w:cs="Times New Roman"/>
          <w:sz w:val="24"/>
          <w:szCs w:val="24"/>
        </w:rPr>
        <w:t xml:space="preserve"> Experimental Investigation on Electrochemical </w:t>
      </w:r>
      <w:r>
        <w:rPr>
          <w:rFonts w:ascii="Times New Roman" w:hAnsi="Times New Roman" w:cs="Times New Roman"/>
          <w:sz w:val="24"/>
          <w:szCs w:val="24"/>
        </w:rPr>
        <w:t>Machining of TiAl Intermetallic,</w:t>
      </w:r>
      <w:r w:rsidRPr="004A2FD9">
        <w:rPr>
          <w:rFonts w:ascii="Times New Roman" w:hAnsi="Times New Roman" w:cs="Times New Roman"/>
          <w:sz w:val="24"/>
          <w:szCs w:val="24"/>
        </w:rPr>
        <w:t xml:space="preserve"> 15th Machining Innovations Co</w:t>
      </w:r>
      <w:r>
        <w:rPr>
          <w:rFonts w:ascii="Times New Roman" w:hAnsi="Times New Roman" w:cs="Times New Roman"/>
          <w:sz w:val="24"/>
          <w:szCs w:val="24"/>
        </w:rPr>
        <w:t>nference for Aerospace Industry,</w:t>
      </w:r>
      <w:r w:rsidRPr="00B0798F">
        <w:rPr>
          <w:rFonts w:ascii="Times New Roman" w:hAnsi="Times New Roman" w:cs="Times New Roman"/>
          <w:sz w:val="24"/>
          <w:szCs w:val="24"/>
        </w:rPr>
        <w:t xml:space="preserve"> </w:t>
      </w:r>
      <w:r w:rsidRPr="004A2FD9">
        <w:rPr>
          <w:rFonts w:ascii="Times New Roman" w:hAnsi="Times New Roman" w:cs="Times New Roman"/>
          <w:sz w:val="24"/>
          <w:szCs w:val="24"/>
        </w:rPr>
        <w:t>(2012)</w:t>
      </w:r>
      <w:r w:rsidR="006E3306">
        <w:rPr>
          <w:rFonts w:ascii="Times New Roman" w:hAnsi="Times New Roman" w:cs="Times New Roman"/>
          <w:sz w:val="24"/>
          <w:szCs w:val="24"/>
        </w:rPr>
        <w:t xml:space="preserve">, 45. </w:t>
      </w:r>
      <w:proofErr w:type="gramStart"/>
      <w:r w:rsidR="006E3306">
        <w:rPr>
          <w:rFonts w:ascii="Times New Roman" w:hAnsi="Times New Roman" w:cs="Times New Roman"/>
          <w:sz w:val="24"/>
          <w:szCs w:val="24"/>
        </w:rPr>
        <w:t>p</w:t>
      </w:r>
      <w:r>
        <w:rPr>
          <w:rFonts w:ascii="Times New Roman" w:hAnsi="Times New Roman" w:cs="Times New Roman"/>
          <w:sz w:val="24"/>
          <w:szCs w:val="24"/>
        </w:rPr>
        <w:t>p.45-54</w:t>
      </w:r>
      <w:proofErr w:type="gramEnd"/>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rPr>
        <w:t>Mali</w:t>
      </w:r>
      <w:r>
        <w:rPr>
          <w:rFonts w:ascii="Times New Roman" w:hAnsi="Times New Roman" w:cs="Times New Roman"/>
          <w:sz w:val="24"/>
          <w:szCs w:val="24"/>
        </w:rPr>
        <w:t xml:space="preserve"> </w:t>
      </w:r>
      <w:r w:rsidRPr="00B0798F">
        <w:rPr>
          <w:rFonts w:ascii="Times New Roman" w:hAnsi="Times New Roman" w:cs="Times New Roman"/>
          <w:sz w:val="24"/>
          <w:szCs w:val="24"/>
        </w:rPr>
        <w:t>H.S., Manna</w:t>
      </w:r>
      <w:r>
        <w:rPr>
          <w:rFonts w:ascii="Times New Roman" w:hAnsi="Times New Roman" w:cs="Times New Roman"/>
          <w:sz w:val="24"/>
          <w:szCs w:val="24"/>
        </w:rPr>
        <w:t xml:space="preserve"> </w:t>
      </w:r>
      <w:r w:rsidRPr="00B0798F">
        <w:rPr>
          <w:rFonts w:ascii="Times New Roman" w:hAnsi="Times New Roman" w:cs="Times New Roman"/>
          <w:sz w:val="24"/>
          <w:szCs w:val="24"/>
        </w:rPr>
        <w:t xml:space="preserve">A., Optimum selection of abrasive flow machining conditions during fine finishing of Al/15 wt% SiC-MMC using Taguchi method, Int J Adv Manuf Technol </w:t>
      </w:r>
      <w:r>
        <w:rPr>
          <w:rFonts w:ascii="Times New Roman" w:hAnsi="Times New Roman" w:cs="Times New Roman"/>
          <w:sz w:val="24"/>
          <w:szCs w:val="24"/>
        </w:rPr>
        <w:t>,</w:t>
      </w:r>
      <w:r w:rsidRPr="00B0798F">
        <w:rPr>
          <w:rFonts w:ascii="Times New Roman" w:hAnsi="Times New Roman" w:cs="Times New Roman"/>
          <w:sz w:val="24"/>
          <w:szCs w:val="24"/>
        </w:rPr>
        <w:t xml:space="preserve">(2010) </w:t>
      </w:r>
      <w:r>
        <w:rPr>
          <w:rFonts w:ascii="Times New Roman" w:hAnsi="Times New Roman" w:cs="Times New Roman"/>
          <w:sz w:val="24"/>
          <w:szCs w:val="24"/>
        </w:rPr>
        <w:t>,50, pp.</w:t>
      </w:r>
      <w:r w:rsidRPr="00B0798F">
        <w:rPr>
          <w:rFonts w:ascii="Times New Roman" w:hAnsi="Times New Roman" w:cs="Times New Roman"/>
          <w:sz w:val="24"/>
          <w:szCs w:val="24"/>
        </w:rPr>
        <w:t>1013-1024</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Mathew R., Sundaram</w:t>
      </w:r>
      <w:r w:rsidRPr="00B0798F">
        <w:rPr>
          <w:rFonts w:ascii="Times New Roman" w:hAnsi="Times New Roman" w:cs="Times New Roman"/>
          <w:sz w:val="24"/>
          <w:szCs w:val="24"/>
        </w:rPr>
        <w:t xml:space="preserve"> M.M.</w:t>
      </w:r>
      <w:r>
        <w:rPr>
          <w:rFonts w:ascii="Times New Roman" w:hAnsi="Times New Roman" w:cs="Times New Roman"/>
          <w:sz w:val="24"/>
          <w:szCs w:val="24"/>
        </w:rPr>
        <w:t xml:space="preserve">, </w:t>
      </w:r>
      <w:r w:rsidRPr="00B0798F">
        <w:rPr>
          <w:rFonts w:ascii="Times New Roman" w:hAnsi="Times New Roman" w:cs="Times New Roman"/>
          <w:sz w:val="24"/>
          <w:szCs w:val="24"/>
        </w:rPr>
        <w:t>Modeling and fabrication of micro tools by p</w:t>
      </w:r>
      <w:r>
        <w:rPr>
          <w:rFonts w:ascii="Times New Roman" w:hAnsi="Times New Roman" w:cs="Times New Roman"/>
          <w:sz w:val="24"/>
          <w:szCs w:val="24"/>
        </w:rPr>
        <w:t>ulsed electrochemical machining,</w:t>
      </w:r>
      <w:r w:rsidRPr="00B0798F">
        <w:rPr>
          <w:rFonts w:ascii="Times New Roman" w:hAnsi="Times New Roman" w:cs="Times New Roman"/>
          <w:sz w:val="24"/>
          <w:szCs w:val="24"/>
        </w:rPr>
        <w:t xml:space="preserve"> Journal of Materials Processing Technology, </w:t>
      </w:r>
      <w:r>
        <w:rPr>
          <w:rFonts w:ascii="Times New Roman" w:hAnsi="Times New Roman" w:cs="Times New Roman"/>
          <w:sz w:val="24"/>
          <w:szCs w:val="24"/>
        </w:rPr>
        <w:t>(2012), 212, pp.</w:t>
      </w:r>
      <w:r w:rsidRPr="00B0798F">
        <w:rPr>
          <w:rFonts w:ascii="Times New Roman" w:hAnsi="Times New Roman" w:cs="Times New Roman"/>
          <w:sz w:val="24"/>
          <w:szCs w:val="24"/>
        </w:rPr>
        <w:t>1567– 1572</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Niranjana M.S., Jha S., </w:t>
      </w:r>
      <w:r w:rsidRPr="00B0798F">
        <w:rPr>
          <w:rFonts w:ascii="Times New Roman" w:hAnsi="Times New Roman" w:cs="Times New Roman"/>
          <w:sz w:val="24"/>
          <w:szCs w:val="24"/>
        </w:rPr>
        <w:t>Flow Behaviour Of Bidisperse MR Polishing Fluid And Bal</w:t>
      </w:r>
      <w:r>
        <w:rPr>
          <w:rFonts w:ascii="Times New Roman" w:hAnsi="Times New Roman" w:cs="Times New Roman"/>
          <w:sz w:val="24"/>
          <w:szCs w:val="24"/>
        </w:rPr>
        <w:t>l End MR Finishing,</w:t>
      </w:r>
      <w:r w:rsidRPr="00B0798F">
        <w:rPr>
          <w:rFonts w:ascii="Times New Roman" w:hAnsi="Times New Roman" w:cs="Times New Roman"/>
          <w:sz w:val="24"/>
          <w:szCs w:val="24"/>
        </w:rPr>
        <w:t xml:space="preserve"> 3rd International Conference on Materials Processing and Characterisation Procedia Materials Science, </w:t>
      </w:r>
      <w:r>
        <w:rPr>
          <w:rFonts w:ascii="Times New Roman" w:hAnsi="Times New Roman" w:cs="Times New Roman"/>
          <w:sz w:val="24"/>
          <w:szCs w:val="24"/>
        </w:rPr>
        <w:t>(2014), 6,pp.</w:t>
      </w:r>
      <w:r w:rsidRPr="00B0798F">
        <w:rPr>
          <w:rFonts w:ascii="Times New Roman" w:hAnsi="Times New Roman" w:cs="Times New Roman"/>
          <w:sz w:val="24"/>
          <w:szCs w:val="24"/>
        </w:rPr>
        <w:t>798 – 804.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Paul </w:t>
      </w:r>
      <w:r w:rsidRPr="00B0798F">
        <w:rPr>
          <w:rFonts w:ascii="Times New Roman" w:hAnsi="Times New Roman" w:cs="Times New Roman"/>
          <w:sz w:val="24"/>
          <w:szCs w:val="24"/>
        </w:rPr>
        <w:t>L.</w:t>
      </w:r>
      <w:r>
        <w:rPr>
          <w:rFonts w:ascii="Times New Roman" w:hAnsi="Times New Roman" w:cs="Times New Roman"/>
          <w:sz w:val="24"/>
          <w:szCs w:val="24"/>
        </w:rPr>
        <w:t>,</w:t>
      </w:r>
      <w:r w:rsidRPr="00B0798F">
        <w:rPr>
          <w:rFonts w:ascii="Times New Roman" w:hAnsi="Times New Roman" w:cs="Times New Roman"/>
          <w:sz w:val="24"/>
          <w:szCs w:val="24"/>
        </w:rPr>
        <w:t xml:space="preserve"> Hiremath</w:t>
      </w:r>
      <w:r>
        <w:rPr>
          <w:rFonts w:ascii="Times New Roman" w:hAnsi="Times New Roman" w:cs="Times New Roman"/>
          <w:sz w:val="24"/>
          <w:szCs w:val="24"/>
        </w:rPr>
        <w:t xml:space="preserve"> </w:t>
      </w:r>
      <w:r w:rsidRPr="00B0798F">
        <w:rPr>
          <w:rFonts w:ascii="Times New Roman" w:hAnsi="Times New Roman" w:cs="Times New Roman"/>
          <w:sz w:val="24"/>
          <w:szCs w:val="24"/>
        </w:rPr>
        <w:t xml:space="preserve">S.S., Response surface methodology of micro holes in electrochemical discharge machining process, International Conference on Design and Manufacturing, (2013), </w:t>
      </w:r>
      <w:r>
        <w:rPr>
          <w:rFonts w:ascii="Times New Roman" w:hAnsi="Times New Roman" w:cs="Times New Roman"/>
          <w:sz w:val="24"/>
          <w:szCs w:val="24"/>
        </w:rPr>
        <w:t>64</w:t>
      </w:r>
      <w:r w:rsidRPr="00B0798F">
        <w:rPr>
          <w:rFonts w:ascii="Times New Roman" w:hAnsi="Times New Roman" w:cs="Times New Roman"/>
          <w:sz w:val="24"/>
          <w:szCs w:val="24"/>
        </w:rPr>
        <w:t>, pp.1395-1404</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Paul L., Shekhar S.,</w:t>
      </w:r>
      <w:r w:rsidRPr="00B0798F">
        <w:rPr>
          <w:rFonts w:ascii="Times New Roman" w:hAnsi="Times New Roman" w:cs="Times New Roman"/>
          <w:sz w:val="24"/>
          <w:szCs w:val="24"/>
        </w:rPr>
        <w:t xml:space="preserve"> Hiremath S.</w:t>
      </w:r>
      <w:r>
        <w:rPr>
          <w:rFonts w:ascii="Times New Roman" w:hAnsi="Times New Roman" w:cs="Times New Roman"/>
          <w:sz w:val="24"/>
          <w:szCs w:val="24"/>
        </w:rPr>
        <w:t>,</w:t>
      </w:r>
      <w:r w:rsidRPr="00B0798F">
        <w:rPr>
          <w:rFonts w:ascii="Times New Roman" w:hAnsi="Times New Roman" w:cs="Times New Roman"/>
          <w:sz w:val="24"/>
          <w:szCs w:val="24"/>
        </w:rPr>
        <w:t xml:space="preserve"> Response surface modelling of micro holes in electrochemi</w:t>
      </w:r>
      <w:r>
        <w:rPr>
          <w:rFonts w:ascii="Times New Roman" w:hAnsi="Times New Roman" w:cs="Times New Roman"/>
          <w:sz w:val="24"/>
          <w:szCs w:val="24"/>
        </w:rPr>
        <w:t>cal discharge machining process,</w:t>
      </w:r>
      <w:r w:rsidRPr="00B0798F">
        <w:rPr>
          <w:rFonts w:ascii="Times New Roman" w:hAnsi="Times New Roman" w:cs="Times New Roman"/>
          <w:sz w:val="24"/>
          <w:szCs w:val="24"/>
        </w:rPr>
        <w:t xml:space="preserve"> International conference on design a</w:t>
      </w:r>
      <w:r>
        <w:rPr>
          <w:rFonts w:ascii="Times New Roman" w:hAnsi="Times New Roman" w:cs="Times New Roman"/>
          <w:sz w:val="24"/>
          <w:szCs w:val="24"/>
        </w:rPr>
        <w:t xml:space="preserve">nd manufacturing, </w:t>
      </w:r>
      <w:r w:rsidRPr="00B0798F">
        <w:rPr>
          <w:rFonts w:ascii="Times New Roman" w:hAnsi="Times New Roman" w:cs="Times New Roman"/>
          <w:sz w:val="24"/>
          <w:szCs w:val="24"/>
        </w:rPr>
        <w:t>(2013)</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Pengfei H., Chunlin Q., Weidong L., Wenji</w:t>
      </w:r>
      <w:r w:rsidRPr="00B0798F">
        <w:rPr>
          <w:rFonts w:ascii="Times New Roman" w:hAnsi="Times New Roman" w:cs="Times New Roman"/>
          <w:sz w:val="24"/>
          <w:szCs w:val="24"/>
        </w:rPr>
        <w:t xml:space="preserve"> S.</w:t>
      </w:r>
      <w:r>
        <w:rPr>
          <w:rFonts w:ascii="Times New Roman" w:hAnsi="Times New Roman" w:cs="Times New Roman"/>
          <w:sz w:val="24"/>
          <w:szCs w:val="24"/>
        </w:rPr>
        <w:t>,</w:t>
      </w:r>
      <w:r w:rsidRPr="00B0798F">
        <w:rPr>
          <w:rFonts w:ascii="Times New Roman" w:hAnsi="Times New Roman" w:cs="Times New Roman"/>
          <w:sz w:val="24"/>
          <w:szCs w:val="24"/>
        </w:rPr>
        <w:t xml:space="preserve"> Cleaning Technology of the Steel Tube Based on </w:t>
      </w:r>
      <w:proofErr w:type="gramStart"/>
      <w:r w:rsidRPr="00B0798F">
        <w:rPr>
          <w:rFonts w:ascii="Times New Roman" w:hAnsi="Times New Roman" w:cs="Times New Roman"/>
          <w:sz w:val="24"/>
          <w:szCs w:val="24"/>
        </w:rPr>
        <w:t>AFM.</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B0798F">
        <w:rPr>
          <w:rFonts w:ascii="Times New Roman" w:hAnsi="Times New Roman" w:cs="Times New Roman"/>
          <w:sz w:val="24"/>
          <w:szCs w:val="24"/>
        </w:rPr>
        <w:t>(2011)</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Pengfei H., Jiazhi</w:t>
      </w:r>
      <w:r w:rsidRPr="00B0798F">
        <w:rPr>
          <w:rFonts w:ascii="Times New Roman" w:hAnsi="Times New Roman" w:cs="Times New Roman"/>
          <w:sz w:val="24"/>
          <w:szCs w:val="24"/>
        </w:rPr>
        <w:t xml:space="preserve"> G.</w:t>
      </w:r>
      <w:r>
        <w:rPr>
          <w:rFonts w:ascii="Times New Roman" w:hAnsi="Times New Roman" w:cs="Times New Roman"/>
          <w:sz w:val="24"/>
          <w:szCs w:val="24"/>
        </w:rPr>
        <w:t>,</w:t>
      </w:r>
      <w:r w:rsidRPr="00B0798F">
        <w:rPr>
          <w:rFonts w:ascii="Times New Roman" w:hAnsi="Times New Roman" w:cs="Times New Roman"/>
          <w:sz w:val="24"/>
          <w:szCs w:val="24"/>
        </w:rPr>
        <w:t xml:space="preserve"> A new cleaning technology based on</w:t>
      </w:r>
      <w:r>
        <w:rPr>
          <w:rFonts w:ascii="Times New Roman" w:hAnsi="Times New Roman" w:cs="Times New Roman"/>
          <w:sz w:val="24"/>
          <w:szCs w:val="24"/>
        </w:rPr>
        <w:t xml:space="preserve"> AFM &amp; its industry application,</w:t>
      </w:r>
      <w:r w:rsidRPr="00B0798F">
        <w:rPr>
          <w:rFonts w:ascii="Times New Roman" w:hAnsi="Times New Roman" w:cs="Times New Roman"/>
          <w:sz w:val="24"/>
          <w:szCs w:val="24"/>
        </w:rPr>
        <w:t xml:space="preserve"> International Conference on Computer Application and System Modeling</w:t>
      </w:r>
      <w:r>
        <w:rPr>
          <w:rFonts w:ascii="Times New Roman" w:hAnsi="Times New Roman" w:cs="Times New Roman"/>
          <w:sz w:val="24"/>
          <w:szCs w:val="24"/>
        </w:rPr>
        <w:t xml:space="preserve">, </w:t>
      </w:r>
      <w:r w:rsidRPr="00B0798F">
        <w:rPr>
          <w:rFonts w:ascii="Times New Roman" w:hAnsi="Times New Roman" w:cs="Times New Roman"/>
          <w:sz w:val="24"/>
          <w:szCs w:val="24"/>
        </w:rPr>
        <w:t>(2010)</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lang w:bidi="hi-IN"/>
        </w:rPr>
        <w:t>Petri</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K. L., Billuo</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R. E., Bidando</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B.</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A neural network process model</w:t>
      </w:r>
      <w:r>
        <w:rPr>
          <w:rFonts w:ascii="Times New Roman" w:hAnsi="Times New Roman" w:cs="Times New Roman"/>
          <w:sz w:val="24"/>
          <w:szCs w:val="24"/>
        </w:rPr>
        <w:t xml:space="preserve"> </w:t>
      </w:r>
      <w:r w:rsidRPr="00B0798F">
        <w:rPr>
          <w:rFonts w:ascii="Times New Roman" w:hAnsi="Times New Roman" w:cs="Times New Roman"/>
          <w:sz w:val="24"/>
          <w:szCs w:val="24"/>
          <w:lang w:bidi="hi-IN"/>
        </w:rPr>
        <w:t xml:space="preserve">for abrasive flow machining operation”, Journal of manufacturing systems, </w:t>
      </w:r>
      <w:r>
        <w:rPr>
          <w:rFonts w:ascii="Times New Roman" w:hAnsi="Times New Roman" w:cs="Times New Roman"/>
          <w:sz w:val="24"/>
          <w:szCs w:val="24"/>
          <w:lang w:bidi="hi-IN"/>
        </w:rPr>
        <w:t>1998,</w:t>
      </w:r>
      <w:r w:rsidRPr="00B0798F">
        <w:rPr>
          <w:rFonts w:ascii="Times New Roman" w:hAnsi="Times New Roman" w:cs="Times New Roman"/>
          <w:sz w:val="24"/>
          <w:szCs w:val="24"/>
          <w:lang w:bidi="hi-IN"/>
        </w:rPr>
        <w:t xml:space="preserve"> 17</w:t>
      </w:r>
      <w:r>
        <w:rPr>
          <w:rFonts w:ascii="Times New Roman" w:hAnsi="Times New Roman" w:cs="Times New Roman"/>
          <w:sz w:val="24"/>
          <w:szCs w:val="24"/>
          <w:lang w:bidi="hi-IN"/>
        </w:rPr>
        <w:t>(</w:t>
      </w:r>
      <w:r w:rsidRPr="00B0798F">
        <w:rPr>
          <w:rFonts w:ascii="Times New Roman" w:hAnsi="Times New Roman" w:cs="Times New Roman"/>
          <w:sz w:val="24"/>
          <w:szCs w:val="24"/>
          <w:lang w:bidi="hi-IN"/>
        </w:rPr>
        <w:t>1</w:t>
      </w:r>
      <w:r>
        <w:rPr>
          <w:rFonts w:ascii="Times New Roman" w:hAnsi="Times New Roman" w:cs="Times New Roman"/>
          <w:sz w:val="24"/>
          <w:szCs w:val="24"/>
          <w:lang w:bidi="hi-IN"/>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lang w:bidi="hi-IN"/>
        </w:rPr>
        <w:t xml:space="preserve"> </w:t>
      </w:r>
      <w:r w:rsidRPr="00B0798F">
        <w:rPr>
          <w:rFonts w:ascii="Times New Roman" w:hAnsi="Times New Roman" w:cs="Times New Roman"/>
          <w:sz w:val="24"/>
          <w:szCs w:val="24"/>
        </w:rPr>
        <w:t>Perry</w:t>
      </w:r>
      <w:r>
        <w:rPr>
          <w:rFonts w:ascii="Times New Roman" w:hAnsi="Times New Roman" w:cs="Times New Roman"/>
          <w:sz w:val="24"/>
          <w:szCs w:val="24"/>
        </w:rPr>
        <w:t xml:space="preserve"> </w:t>
      </w:r>
      <w:r w:rsidRPr="00B0798F">
        <w:rPr>
          <w:rFonts w:ascii="Times New Roman" w:hAnsi="Times New Roman" w:cs="Times New Roman"/>
          <w:sz w:val="24"/>
          <w:szCs w:val="24"/>
        </w:rPr>
        <w:t>W.B., Stackhouse</w:t>
      </w:r>
      <w:r>
        <w:rPr>
          <w:rFonts w:ascii="Times New Roman" w:hAnsi="Times New Roman" w:cs="Times New Roman"/>
          <w:sz w:val="24"/>
          <w:szCs w:val="24"/>
        </w:rPr>
        <w:t xml:space="preserve"> </w:t>
      </w:r>
      <w:r w:rsidRPr="00B0798F">
        <w:rPr>
          <w:rFonts w:ascii="Times New Roman" w:hAnsi="Times New Roman" w:cs="Times New Roman"/>
          <w:sz w:val="24"/>
          <w:szCs w:val="24"/>
        </w:rPr>
        <w:t>J., Gas turbine applications of abrasive flow machining, The American Society of Mechanical Engineers, (1989)</w:t>
      </w:r>
      <w:r>
        <w:rPr>
          <w:rFonts w:ascii="Times New Roman" w:hAnsi="Times New Roman" w:cs="Times New Roman"/>
          <w:sz w:val="24"/>
          <w:szCs w:val="24"/>
        </w:rPr>
        <w:t>, 45, pp.</w:t>
      </w:r>
      <w:r w:rsidRPr="00B0798F">
        <w:rPr>
          <w:rFonts w:ascii="Times New Roman" w:hAnsi="Times New Roman" w:cs="Times New Roman"/>
          <w:sz w:val="24"/>
          <w:szCs w:val="24"/>
        </w:rPr>
        <w:t>1-8</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Rhoades </w:t>
      </w:r>
      <w:r w:rsidRPr="00B0798F">
        <w:rPr>
          <w:rFonts w:ascii="Times New Roman" w:hAnsi="Times New Roman" w:cs="Times New Roman"/>
          <w:sz w:val="24"/>
          <w:szCs w:val="24"/>
        </w:rPr>
        <w:t>L.J.,</w:t>
      </w:r>
      <w:r>
        <w:rPr>
          <w:rFonts w:ascii="Times New Roman" w:hAnsi="Times New Roman" w:cs="Times New Roman"/>
          <w:sz w:val="24"/>
          <w:szCs w:val="24"/>
        </w:rPr>
        <w:t xml:space="preserve"> </w:t>
      </w:r>
      <w:r w:rsidRPr="00B0798F">
        <w:rPr>
          <w:rFonts w:ascii="Times New Roman" w:hAnsi="Times New Roman" w:cs="Times New Roman"/>
          <w:sz w:val="24"/>
          <w:szCs w:val="24"/>
        </w:rPr>
        <w:t xml:space="preserve">Abrasive Flow Machining, Technical Paper of the Society of Manufacturing </w:t>
      </w:r>
      <w:proofErr w:type="gramStart"/>
      <w:r w:rsidRPr="00B0798F">
        <w:rPr>
          <w:rFonts w:ascii="Times New Roman" w:hAnsi="Times New Roman" w:cs="Times New Roman"/>
          <w:sz w:val="24"/>
          <w:szCs w:val="24"/>
        </w:rPr>
        <w:t>Engineers(</w:t>
      </w:r>
      <w:proofErr w:type="gramEnd"/>
      <w:r w:rsidRPr="00B0798F">
        <w:rPr>
          <w:rFonts w:ascii="Times New Roman" w:hAnsi="Times New Roman" w:cs="Times New Roman"/>
          <w:sz w:val="24"/>
          <w:szCs w:val="24"/>
        </w:rPr>
        <w:t xml:space="preserve">SME), </w:t>
      </w:r>
      <w:r>
        <w:rPr>
          <w:rFonts w:ascii="Times New Roman" w:hAnsi="Times New Roman" w:cs="Times New Roman"/>
          <w:sz w:val="24"/>
          <w:szCs w:val="24"/>
        </w:rPr>
        <w:t>(1989)</w:t>
      </w:r>
      <w:r w:rsidRPr="00B0798F">
        <w:rPr>
          <w:rFonts w:ascii="Times New Roman" w:hAnsi="Times New Roman" w:cs="Times New Roman"/>
          <w:sz w:val="24"/>
          <w:szCs w:val="24"/>
        </w:rPr>
        <w:t xml:space="preserve">, pp.89-145 </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Sankara M.,</w:t>
      </w:r>
      <w:r w:rsidRPr="00B0798F">
        <w:rPr>
          <w:rFonts w:ascii="Times New Roman" w:hAnsi="Times New Roman" w:cs="Times New Roman"/>
          <w:sz w:val="24"/>
          <w:szCs w:val="24"/>
        </w:rPr>
        <w:t xml:space="preserve"> Babu A.G.</w:t>
      </w:r>
      <w:r>
        <w:rPr>
          <w:rFonts w:ascii="Times New Roman" w:hAnsi="Times New Roman" w:cs="Times New Roman"/>
          <w:sz w:val="24"/>
          <w:szCs w:val="24"/>
        </w:rPr>
        <w:t>,</w:t>
      </w:r>
      <w:r w:rsidRPr="00B0798F">
        <w:rPr>
          <w:rFonts w:ascii="Times New Roman" w:hAnsi="Times New Roman" w:cs="Times New Roman"/>
          <w:sz w:val="24"/>
          <w:szCs w:val="24"/>
        </w:rPr>
        <w:t xml:space="preserve"> Effect of reinforcement particles on the abrasive assisted electrochemical machining of Aluminium-B</w:t>
      </w:r>
      <w:r>
        <w:rPr>
          <w:rFonts w:ascii="Times New Roman" w:hAnsi="Times New Roman" w:cs="Times New Roman"/>
          <w:sz w:val="24"/>
          <w:szCs w:val="24"/>
        </w:rPr>
        <w:t>oron carbide-Graphite composite,</w:t>
      </w:r>
      <w:r w:rsidRPr="00B0798F">
        <w:rPr>
          <w:rFonts w:ascii="Times New Roman" w:hAnsi="Times New Roman" w:cs="Times New Roman"/>
          <w:sz w:val="24"/>
          <w:szCs w:val="24"/>
        </w:rPr>
        <w:t xml:space="preserve"> 12th Global congress on manufacturing and management, Procedia Engineering, </w:t>
      </w:r>
      <w:r>
        <w:rPr>
          <w:rFonts w:ascii="Times New Roman" w:hAnsi="Times New Roman" w:cs="Times New Roman"/>
          <w:sz w:val="24"/>
          <w:szCs w:val="24"/>
        </w:rPr>
        <w:t>(2014), 97, pp.</w:t>
      </w:r>
      <w:r w:rsidRPr="00B0798F">
        <w:rPr>
          <w:rFonts w:ascii="Times New Roman" w:hAnsi="Times New Roman" w:cs="Times New Roman"/>
          <w:sz w:val="24"/>
          <w:szCs w:val="24"/>
        </w:rPr>
        <w:t>381 – 389.</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Sankar M.L.,</w:t>
      </w:r>
      <w:r w:rsidRPr="00B0798F">
        <w:rPr>
          <w:rFonts w:ascii="Times New Roman" w:hAnsi="Times New Roman" w:cs="Times New Roman"/>
          <w:sz w:val="24"/>
          <w:szCs w:val="24"/>
        </w:rPr>
        <w:t xml:space="preserve"> R</w:t>
      </w:r>
      <w:r>
        <w:rPr>
          <w:rFonts w:ascii="Times New Roman" w:hAnsi="Times New Roman" w:cs="Times New Roman"/>
          <w:sz w:val="24"/>
          <w:szCs w:val="24"/>
        </w:rPr>
        <w:t>amkumar J., Jain</w:t>
      </w:r>
      <w:r w:rsidRPr="00B0798F">
        <w:rPr>
          <w:rFonts w:ascii="Times New Roman" w:hAnsi="Times New Roman" w:cs="Times New Roman"/>
          <w:sz w:val="24"/>
          <w:szCs w:val="24"/>
        </w:rPr>
        <w:t xml:space="preserve"> V.K.</w:t>
      </w:r>
      <w:r>
        <w:rPr>
          <w:rFonts w:ascii="Times New Roman" w:hAnsi="Times New Roman" w:cs="Times New Roman"/>
          <w:sz w:val="24"/>
          <w:szCs w:val="24"/>
        </w:rPr>
        <w:t>,</w:t>
      </w:r>
      <w:r w:rsidRPr="00B0798F">
        <w:rPr>
          <w:rFonts w:ascii="Times New Roman" w:hAnsi="Times New Roman" w:cs="Times New Roman"/>
          <w:sz w:val="24"/>
          <w:szCs w:val="24"/>
        </w:rPr>
        <w:t xml:space="preserve"> Experimental investigation and mechanism of material removal in nano finishing of MMCs using abrasive flow finishing (AFF) process. Wear, </w:t>
      </w:r>
      <w:r>
        <w:rPr>
          <w:rFonts w:ascii="Times New Roman" w:hAnsi="Times New Roman" w:cs="Times New Roman"/>
          <w:sz w:val="24"/>
          <w:szCs w:val="24"/>
        </w:rPr>
        <w:t>(2009), 266,</w:t>
      </w:r>
      <w:r w:rsidRPr="00B0798F">
        <w:rPr>
          <w:rFonts w:ascii="Times New Roman" w:hAnsi="Times New Roman" w:cs="Times New Roman"/>
          <w:sz w:val="24"/>
          <w:szCs w:val="24"/>
        </w:rPr>
        <w:t xml:space="preserve"> </w:t>
      </w:r>
      <w:r>
        <w:rPr>
          <w:rFonts w:ascii="Times New Roman" w:hAnsi="Times New Roman" w:cs="Times New Roman"/>
          <w:sz w:val="24"/>
          <w:szCs w:val="24"/>
        </w:rPr>
        <w:t>pp.</w:t>
      </w:r>
      <w:r w:rsidRPr="00B0798F">
        <w:rPr>
          <w:rFonts w:ascii="Times New Roman" w:hAnsi="Times New Roman" w:cs="Times New Roman"/>
          <w:sz w:val="24"/>
          <w:szCs w:val="24"/>
        </w:rPr>
        <w:t>688–698.</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rPr>
        <w:t xml:space="preserve">Singh Sehijpal, Studies in metal finishing with magnetically assisted abrasive flow </w:t>
      </w:r>
      <w:proofErr w:type="gramStart"/>
      <w:r w:rsidRPr="00B0798F">
        <w:rPr>
          <w:rFonts w:ascii="Times New Roman" w:hAnsi="Times New Roman" w:cs="Times New Roman"/>
          <w:sz w:val="24"/>
          <w:szCs w:val="24"/>
        </w:rPr>
        <w:t>machini</w:t>
      </w:r>
      <w:r>
        <w:rPr>
          <w:rFonts w:ascii="Times New Roman" w:hAnsi="Times New Roman" w:cs="Times New Roman"/>
          <w:sz w:val="24"/>
          <w:szCs w:val="24"/>
        </w:rPr>
        <w:t>ng ,</w:t>
      </w:r>
      <w:proofErr w:type="gramEnd"/>
      <w:r>
        <w:rPr>
          <w:rFonts w:ascii="Times New Roman" w:hAnsi="Times New Roman" w:cs="Times New Roman"/>
          <w:sz w:val="24"/>
          <w:szCs w:val="24"/>
        </w:rPr>
        <w:t xml:space="preserve"> Ph.D. Thesis. I IT Roorkee, (2002).</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rPr>
        <w:t>Sharma</w:t>
      </w:r>
      <w:r>
        <w:rPr>
          <w:rFonts w:ascii="Times New Roman" w:hAnsi="Times New Roman" w:cs="Times New Roman"/>
          <w:sz w:val="24"/>
          <w:szCs w:val="24"/>
        </w:rPr>
        <w:t xml:space="preserve"> </w:t>
      </w:r>
      <w:r w:rsidRPr="00B0798F">
        <w:rPr>
          <w:rFonts w:ascii="Times New Roman" w:hAnsi="Times New Roman" w:cs="Times New Roman"/>
          <w:sz w:val="24"/>
          <w:szCs w:val="24"/>
        </w:rPr>
        <w:t>A.K., Venkatesh</w:t>
      </w:r>
      <w:r>
        <w:rPr>
          <w:rFonts w:ascii="Times New Roman" w:hAnsi="Times New Roman" w:cs="Times New Roman"/>
          <w:sz w:val="24"/>
          <w:szCs w:val="24"/>
        </w:rPr>
        <w:t xml:space="preserve"> </w:t>
      </w:r>
      <w:r w:rsidRPr="00B0798F">
        <w:rPr>
          <w:rFonts w:ascii="Times New Roman" w:hAnsi="Times New Roman" w:cs="Times New Roman"/>
          <w:sz w:val="24"/>
          <w:szCs w:val="24"/>
        </w:rPr>
        <w:t>G., Rajesha</w:t>
      </w:r>
      <w:r>
        <w:rPr>
          <w:rFonts w:ascii="Times New Roman" w:hAnsi="Times New Roman" w:cs="Times New Roman"/>
          <w:sz w:val="24"/>
          <w:szCs w:val="24"/>
        </w:rPr>
        <w:t xml:space="preserve"> </w:t>
      </w:r>
      <w:r w:rsidRPr="00B0798F">
        <w:rPr>
          <w:rFonts w:ascii="Times New Roman" w:hAnsi="Times New Roman" w:cs="Times New Roman"/>
          <w:sz w:val="24"/>
          <w:szCs w:val="24"/>
        </w:rPr>
        <w:t>S., Kumar</w:t>
      </w:r>
      <w:r>
        <w:rPr>
          <w:rFonts w:ascii="Times New Roman" w:hAnsi="Times New Roman" w:cs="Times New Roman"/>
          <w:sz w:val="24"/>
          <w:szCs w:val="24"/>
        </w:rPr>
        <w:t xml:space="preserve"> </w:t>
      </w:r>
      <w:r w:rsidRPr="00B0798F">
        <w:rPr>
          <w:rFonts w:ascii="Times New Roman" w:hAnsi="Times New Roman" w:cs="Times New Roman"/>
          <w:sz w:val="24"/>
          <w:szCs w:val="24"/>
        </w:rPr>
        <w:t>P., Experimental investigations into ultrasonic assisted abrasive flow machining (UAAFM) process, In</w:t>
      </w:r>
      <w:r>
        <w:rPr>
          <w:rFonts w:ascii="Times New Roman" w:hAnsi="Times New Roman" w:cs="Times New Roman"/>
          <w:sz w:val="24"/>
          <w:szCs w:val="24"/>
        </w:rPr>
        <w:t>t J Adv Manuf Technol (2015) 34, pp.</w:t>
      </w:r>
      <w:r w:rsidRPr="00B0798F">
        <w:rPr>
          <w:rFonts w:ascii="Times New Roman" w:hAnsi="Times New Roman" w:cs="Times New Roman"/>
          <w:sz w:val="24"/>
          <w:szCs w:val="24"/>
        </w:rPr>
        <w:t xml:space="preserve"> 451-459</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lang w:bidi="hi-IN"/>
        </w:rPr>
        <w:t>Shinmura</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 xml:space="preserve">T.  </w:t>
      </w:r>
      <w:proofErr w:type="gramStart"/>
      <w:r w:rsidRPr="00B0798F">
        <w:rPr>
          <w:rFonts w:ascii="Times New Roman" w:hAnsi="Times New Roman" w:cs="Times New Roman"/>
          <w:sz w:val="24"/>
          <w:szCs w:val="24"/>
          <w:lang w:bidi="hi-IN"/>
        </w:rPr>
        <w:t>and</w:t>
      </w:r>
      <w:proofErr w:type="gramEnd"/>
      <w:r w:rsidRPr="00B0798F">
        <w:rPr>
          <w:rFonts w:ascii="Times New Roman" w:hAnsi="Times New Roman" w:cs="Times New Roman"/>
          <w:sz w:val="24"/>
          <w:szCs w:val="24"/>
          <w:lang w:bidi="hi-IN"/>
        </w:rPr>
        <w:t xml:space="preserve"> Aizawa</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T.</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Study on magnetic abrasive finishing</w:t>
      </w:r>
      <w:r>
        <w:rPr>
          <w:rFonts w:ascii="Times New Roman" w:hAnsi="Times New Roman" w:cs="Times New Roman"/>
          <w:sz w:val="24"/>
          <w:szCs w:val="24"/>
        </w:rPr>
        <w:t xml:space="preserve"> </w:t>
      </w:r>
      <w:r>
        <w:rPr>
          <w:rFonts w:ascii="Times New Roman" w:hAnsi="Times New Roman" w:cs="Times New Roman"/>
          <w:sz w:val="24"/>
          <w:szCs w:val="24"/>
          <w:lang w:bidi="hi-IN"/>
        </w:rPr>
        <w:t>process</w:t>
      </w:r>
      <w:r w:rsidRPr="00B0798F">
        <w:rPr>
          <w:rFonts w:ascii="Times New Roman" w:hAnsi="Times New Roman" w:cs="Times New Roman"/>
          <w:sz w:val="24"/>
          <w:szCs w:val="24"/>
          <w:lang w:bidi="hi-IN"/>
        </w:rPr>
        <w:t>, JSPE, 1986</w:t>
      </w:r>
      <w:r>
        <w:rPr>
          <w:rFonts w:ascii="Times New Roman" w:hAnsi="Times New Roman" w:cs="Times New Roman"/>
          <w:sz w:val="24"/>
          <w:szCs w:val="24"/>
          <w:lang w:bidi="hi-IN"/>
        </w:rPr>
        <w:t>,</w:t>
      </w:r>
      <w:r w:rsidRPr="00B0798F">
        <w:rPr>
          <w:rFonts w:ascii="Times New Roman" w:hAnsi="Times New Roman" w:cs="Times New Roman"/>
          <w:sz w:val="24"/>
          <w:szCs w:val="24"/>
          <w:lang w:bidi="hi-IN"/>
        </w:rPr>
        <w:t xml:space="preserve"> 20</w:t>
      </w:r>
      <w:r>
        <w:rPr>
          <w:rFonts w:ascii="Times New Roman" w:hAnsi="Times New Roman" w:cs="Times New Roman"/>
          <w:sz w:val="24"/>
          <w:szCs w:val="24"/>
          <w:lang w:bidi="hi-IN"/>
        </w:rPr>
        <w:t>(2), pp. 79-84.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lang w:bidi="hi-IN"/>
        </w:rPr>
        <w:t xml:space="preserve"> </w:t>
      </w:r>
      <w:r w:rsidRPr="00B0798F">
        <w:rPr>
          <w:rFonts w:ascii="Times New Roman" w:hAnsi="Times New Roman" w:cs="Times New Roman"/>
          <w:sz w:val="24"/>
          <w:szCs w:val="24"/>
        </w:rPr>
        <w:t>Sidpara, A.; Jain, V.K. Analysis of forces on the free form surface in magnetorheological fluid based finishing process. International Journal of Machine Tools &amp; Manufacture</w:t>
      </w:r>
      <w:r>
        <w:rPr>
          <w:rFonts w:ascii="Times New Roman" w:hAnsi="Times New Roman" w:cs="Times New Roman"/>
          <w:sz w:val="24"/>
          <w:szCs w:val="24"/>
        </w:rPr>
        <w:t>,</w:t>
      </w:r>
      <w:r w:rsidRPr="00B0798F">
        <w:rPr>
          <w:rFonts w:ascii="Times New Roman" w:hAnsi="Times New Roman" w:cs="Times New Roman"/>
          <w:sz w:val="24"/>
          <w:szCs w:val="24"/>
        </w:rPr>
        <w:t xml:space="preserve"> (2013</w:t>
      </w:r>
      <w:proofErr w:type="gramStart"/>
      <w:r w:rsidRPr="00B0798F">
        <w:rPr>
          <w:rFonts w:ascii="Times New Roman" w:hAnsi="Times New Roman" w:cs="Times New Roman"/>
          <w:sz w:val="24"/>
          <w:szCs w:val="24"/>
        </w:rPr>
        <w:t xml:space="preserve">) </w:t>
      </w:r>
      <w:r>
        <w:rPr>
          <w:rFonts w:ascii="Times New Roman" w:hAnsi="Times New Roman" w:cs="Times New Roman"/>
          <w:sz w:val="24"/>
          <w:szCs w:val="24"/>
        </w:rPr>
        <w:t xml:space="preserve"> 69</w:t>
      </w:r>
      <w:proofErr w:type="gramEnd"/>
      <w:r>
        <w:rPr>
          <w:rFonts w:ascii="Times New Roman" w:hAnsi="Times New Roman" w:cs="Times New Roman"/>
          <w:sz w:val="24"/>
          <w:szCs w:val="24"/>
        </w:rPr>
        <w:t>, pp.</w:t>
      </w:r>
      <w:r w:rsidRPr="00B0798F">
        <w:rPr>
          <w:rFonts w:ascii="Times New Roman" w:hAnsi="Times New Roman" w:cs="Times New Roman"/>
          <w:sz w:val="24"/>
          <w:szCs w:val="24"/>
        </w:rPr>
        <w:t>1–10</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Sidpara, A.; Jain, V.K.</w:t>
      </w:r>
      <w:proofErr w:type="gramStart"/>
      <w:r>
        <w:rPr>
          <w:rFonts w:ascii="Times New Roman" w:hAnsi="Times New Roman" w:cs="Times New Roman"/>
          <w:sz w:val="24"/>
          <w:szCs w:val="24"/>
        </w:rPr>
        <w:t>,</w:t>
      </w:r>
      <w:r w:rsidRPr="00B0798F">
        <w:rPr>
          <w:rFonts w:ascii="Times New Roman" w:hAnsi="Times New Roman" w:cs="Times New Roman"/>
          <w:sz w:val="24"/>
          <w:szCs w:val="24"/>
        </w:rPr>
        <w:t>Theoretical</w:t>
      </w:r>
      <w:proofErr w:type="gramEnd"/>
      <w:r w:rsidRPr="00B0798F">
        <w:rPr>
          <w:rFonts w:ascii="Times New Roman" w:hAnsi="Times New Roman" w:cs="Times New Roman"/>
          <w:sz w:val="24"/>
          <w:szCs w:val="24"/>
        </w:rPr>
        <w:t xml:space="preserve"> analysis of forces in magnetorheological fluid based finishing process. International Journal of Mechanical Sciences, (2012</w:t>
      </w:r>
      <w:proofErr w:type="gramStart"/>
      <w:r w:rsidRPr="00B0798F">
        <w:rPr>
          <w:rFonts w:ascii="Times New Roman" w:hAnsi="Times New Roman" w:cs="Times New Roman"/>
          <w:sz w:val="24"/>
          <w:szCs w:val="24"/>
        </w:rPr>
        <w:t xml:space="preserve">) </w:t>
      </w:r>
      <w:r>
        <w:rPr>
          <w:rFonts w:ascii="Times New Roman" w:hAnsi="Times New Roman" w:cs="Times New Roman"/>
          <w:sz w:val="24"/>
          <w:szCs w:val="24"/>
        </w:rPr>
        <w:t xml:space="preserve"> 56</w:t>
      </w:r>
      <w:proofErr w:type="gramEnd"/>
      <w:r>
        <w:rPr>
          <w:rFonts w:ascii="Times New Roman" w:hAnsi="Times New Roman" w:cs="Times New Roman"/>
          <w:sz w:val="24"/>
          <w:szCs w:val="24"/>
        </w:rPr>
        <w:t>, pp.</w:t>
      </w:r>
      <w:r w:rsidRPr="00B0798F">
        <w:rPr>
          <w:rFonts w:ascii="Times New Roman" w:hAnsi="Times New Roman" w:cs="Times New Roman"/>
          <w:sz w:val="24"/>
          <w:szCs w:val="24"/>
        </w:rPr>
        <w:t>50–59</w:t>
      </w:r>
      <w:r>
        <w:rPr>
          <w:rFonts w:ascii="Times New Roman" w:hAnsi="Times New Roman" w:cs="Times New Roman"/>
          <w:sz w:val="24"/>
          <w:szCs w:val="24"/>
        </w:rPr>
        <w:t>.</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lang w:bidi="hi-IN"/>
        </w:rPr>
        <w:t>Silva</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A. K. M. D., Geough J. A. M.</w:t>
      </w:r>
      <w:r>
        <w:rPr>
          <w:rFonts w:ascii="Times New Roman" w:hAnsi="Times New Roman" w:cs="Times New Roman"/>
          <w:sz w:val="24"/>
          <w:szCs w:val="24"/>
          <w:lang w:bidi="hi-IN"/>
        </w:rPr>
        <w:t xml:space="preserve">, </w:t>
      </w:r>
      <w:r w:rsidRPr="00B0798F">
        <w:rPr>
          <w:rFonts w:ascii="Times New Roman" w:hAnsi="Times New Roman" w:cs="Times New Roman"/>
          <w:sz w:val="24"/>
          <w:szCs w:val="24"/>
          <w:lang w:bidi="hi-IN"/>
        </w:rPr>
        <w:t>Computer applications in</w:t>
      </w:r>
      <w:r>
        <w:rPr>
          <w:rFonts w:ascii="Times New Roman" w:hAnsi="Times New Roman" w:cs="Times New Roman"/>
          <w:sz w:val="24"/>
          <w:szCs w:val="24"/>
        </w:rPr>
        <w:t xml:space="preserve"> </w:t>
      </w:r>
      <w:r>
        <w:rPr>
          <w:rFonts w:ascii="Times New Roman" w:hAnsi="Times New Roman" w:cs="Times New Roman"/>
          <w:sz w:val="24"/>
          <w:szCs w:val="24"/>
          <w:lang w:bidi="hi-IN"/>
        </w:rPr>
        <w:t>unconventional machining,</w:t>
      </w:r>
      <w:r w:rsidRPr="00B0798F">
        <w:rPr>
          <w:rFonts w:ascii="Times New Roman" w:hAnsi="Times New Roman" w:cs="Times New Roman"/>
          <w:sz w:val="24"/>
          <w:szCs w:val="24"/>
          <w:lang w:bidi="hi-IN"/>
        </w:rPr>
        <w:t xml:space="preserve"> Journal of Materials Processing Technology, </w:t>
      </w:r>
      <w:r>
        <w:rPr>
          <w:rFonts w:ascii="Times New Roman" w:hAnsi="Times New Roman" w:cs="Times New Roman"/>
          <w:sz w:val="24"/>
          <w:szCs w:val="24"/>
          <w:lang w:bidi="hi-IN"/>
        </w:rPr>
        <w:t xml:space="preserve">2000, </w:t>
      </w:r>
      <w:r w:rsidRPr="00B0798F">
        <w:rPr>
          <w:rFonts w:ascii="Times New Roman" w:hAnsi="Times New Roman" w:cs="Times New Roman"/>
          <w:sz w:val="24"/>
          <w:szCs w:val="24"/>
          <w:lang w:bidi="hi-IN"/>
        </w:rPr>
        <w:t>107, pp.276-282</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B0798F">
        <w:rPr>
          <w:rFonts w:ascii="Times New Roman" w:hAnsi="Times New Roman" w:cs="Times New Roman"/>
          <w:sz w:val="24"/>
          <w:szCs w:val="24"/>
        </w:rPr>
        <w:t>Simon T.M., Reitch F., Joll</w:t>
      </w:r>
      <w:r>
        <w:rPr>
          <w:rFonts w:ascii="Times New Roman" w:hAnsi="Times New Roman" w:cs="Times New Roman"/>
          <w:sz w:val="24"/>
          <w:szCs w:val="24"/>
        </w:rPr>
        <w:t xml:space="preserve">y M.R., Ito K. and Banks H.T., </w:t>
      </w:r>
      <w:r w:rsidRPr="00B0798F">
        <w:rPr>
          <w:rFonts w:ascii="Times New Roman" w:hAnsi="Times New Roman" w:cs="Times New Roman"/>
          <w:sz w:val="24"/>
          <w:szCs w:val="24"/>
        </w:rPr>
        <w:t>The effective magnetic properties of magnetorheolo</w:t>
      </w:r>
      <w:r>
        <w:rPr>
          <w:rFonts w:ascii="Times New Roman" w:hAnsi="Times New Roman" w:cs="Times New Roman"/>
          <w:sz w:val="24"/>
          <w:szCs w:val="24"/>
        </w:rPr>
        <w:t>gical fluids</w:t>
      </w:r>
      <w:r w:rsidRPr="00B0798F">
        <w:rPr>
          <w:rFonts w:ascii="Times New Roman" w:hAnsi="Times New Roman" w:cs="Times New Roman"/>
          <w:sz w:val="24"/>
          <w:szCs w:val="24"/>
        </w:rPr>
        <w:t>, International journal of mathematical &amp; computing modelling, 2001, 33, p</w:t>
      </w:r>
      <w:r>
        <w:rPr>
          <w:rFonts w:ascii="Times New Roman" w:hAnsi="Times New Roman" w:cs="Times New Roman"/>
          <w:sz w:val="24"/>
          <w:szCs w:val="24"/>
        </w:rPr>
        <w:t>p</w:t>
      </w:r>
      <w:r w:rsidRPr="00B0798F">
        <w:rPr>
          <w:rFonts w:ascii="Times New Roman" w:hAnsi="Times New Roman" w:cs="Times New Roman"/>
          <w:spacing w:val="-4"/>
          <w:sz w:val="24"/>
          <w:szCs w:val="24"/>
        </w:rPr>
        <w:t xml:space="preserve"> </w:t>
      </w:r>
      <w:r w:rsidRPr="00B0798F">
        <w:rPr>
          <w:rFonts w:ascii="Times New Roman" w:hAnsi="Times New Roman" w:cs="Times New Roman"/>
          <w:sz w:val="24"/>
          <w:szCs w:val="24"/>
        </w:rPr>
        <w:t>273-284.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Sing</w:t>
      </w:r>
      <w:r>
        <w:rPr>
          <w:rFonts w:ascii="Times New Roman" w:hAnsi="Times New Roman" w:cs="Times New Roman"/>
          <w:sz w:val="24"/>
          <w:szCs w:val="24"/>
        </w:rPr>
        <w:t xml:space="preserve">h, A.K.; Jha, S.; Pandey, P.M., </w:t>
      </w:r>
      <w:r w:rsidRPr="00776206">
        <w:rPr>
          <w:rFonts w:ascii="Times New Roman" w:hAnsi="Times New Roman" w:cs="Times New Roman"/>
          <w:sz w:val="24"/>
          <w:szCs w:val="24"/>
        </w:rPr>
        <w:t xml:space="preserve">Nanofinishing of a typical </w:t>
      </w:r>
      <w:proofErr w:type="gramStart"/>
      <w:r w:rsidRPr="00776206">
        <w:rPr>
          <w:rFonts w:ascii="Times New Roman" w:hAnsi="Times New Roman" w:cs="Times New Roman"/>
          <w:sz w:val="24"/>
          <w:szCs w:val="24"/>
        </w:rPr>
        <w:t>3D  ferromagnetic</w:t>
      </w:r>
      <w:proofErr w:type="gramEnd"/>
      <w:r w:rsidRPr="00776206">
        <w:rPr>
          <w:rFonts w:ascii="Times New Roman" w:hAnsi="Times New Roman" w:cs="Times New Roman"/>
          <w:sz w:val="24"/>
          <w:szCs w:val="24"/>
        </w:rPr>
        <w:t xml:space="preserve"> workpiece using ball end magnetorheological finishing process. International Journal of Machine Tools &amp; Manufacture, </w:t>
      </w:r>
      <w:r>
        <w:rPr>
          <w:rFonts w:ascii="Times New Roman" w:hAnsi="Times New Roman" w:cs="Times New Roman"/>
          <w:sz w:val="24"/>
          <w:szCs w:val="24"/>
        </w:rPr>
        <w:t>(</w:t>
      </w:r>
      <w:r w:rsidRPr="00776206">
        <w:rPr>
          <w:rFonts w:ascii="Times New Roman" w:hAnsi="Times New Roman" w:cs="Times New Roman"/>
          <w:sz w:val="24"/>
          <w:szCs w:val="24"/>
        </w:rPr>
        <w:t xml:space="preserve">2012) </w:t>
      </w:r>
      <w:r>
        <w:rPr>
          <w:rFonts w:ascii="Times New Roman" w:hAnsi="Times New Roman" w:cs="Times New Roman"/>
          <w:sz w:val="24"/>
          <w:szCs w:val="24"/>
        </w:rPr>
        <w:t>63, pp</w:t>
      </w:r>
      <w:r w:rsidRPr="00776206">
        <w:rPr>
          <w:rFonts w:ascii="Times New Roman" w:hAnsi="Times New Roman" w:cs="Times New Roman"/>
          <w:sz w:val="24"/>
          <w:szCs w:val="24"/>
        </w:rPr>
        <w:t xml:space="preserve"> 21–31</w:t>
      </w:r>
    </w:p>
    <w:p w:rsidR="008134AB" w:rsidRPr="00776206"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color w:val="141314"/>
          <w:sz w:val="24"/>
          <w:szCs w:val="24"/>
        </w:rPr>
        <w:t>Singh D.K.; Jain, V.K.; Raghuram, V. Experimental investigations into forces acting during a magnetic</w:t>
      </w:r>
      <w:r w:rsidRPr="00776206">
        <w:rPr>
          <w:rFonts w:ascii="Times New Roman" w:hAnsi="Times New Roman" w:cs="Times New Roman"/>
          <w:sz w:val="24"/>
          <w:szCs w:val="24"/>
        </w:rPr>
        <w:t xml:space="preserve"> </w:t>
      </w:r>
      <w:r w:rsidRPr="00776206">
        <w:rPr>
          <w:rFonts w:ascii="Times New Roman" w:hAnsi="Times New Roman" w:cs="Times New Roman"/>
          <w:color w:val="141314"/>
          <w:sz w:val="24"/>
          <w:szCs w:val="24"/>
        </w:rPr>
        <w:t xml:space="preserve">abrasive finishing process. Int J Adv Manuf </w:t>
      </w:r>
      <w:proofErr w:type="gramStart"/>
      <w:r w:rsidRPr="00776206">
        <w:rPr>
          <w:rFonts w:ascii="Times New Roman" w:hAnsi="Times New Roman" w:cs="Times New Roman"/>
          <w:color w:val="141314"/>
          <w:sz w:val="24"/>
          <w:szCs w:val="24"/>
        </w:rPr>
        <w:t xml:space="preserve">Technol </w:t>
      </w:r>
      <w:r>
        <w:rPr>
          <w:rFonts w:ascii="Times New Roman" w:hAnsi="Times New Roman" w:cs="Times New Roman"/>
          <w:color w:val="141314"/>
          <w:sz w:val="24"/>
          <w:szCs w:val="24"/>
        </w:rPr>
        <w:t>,</w:t>
      </w:r>
      <w:proofErr w:type="gramEnd"/>
      <w:r w:rsidRPr="00776206">
        <w:rPr>
          <w:rFonts w:ascii="Times New Roman" w:hAnsi="Times New Roman" w:cs="Times New Roman"/>
          <w:color w:val="141314"/>
          <w:sz w:val="24"/>
          <w:szCs w:val="24"/>
        </w:rPr>
        <w:t xml:space="preserve"> (2006) </w:t>
      </w:r>
      <w:r>
        <w:rPr>
          <w:rFonts w:ascii="Times New Roman" w:hAnsi="Times New Roman" w:cs="Times New Roman"/>
          <w:color w:val="141314"/>
          <w:sz w:val="24"/>
          <w:szCs w:val="24"/>
        </w:rPr>
        <w:t>,30, pp.</w:t>
      </w:r>
      <w:r w:rsidRPr="00776206">
        <w:rPr>
          <w:rFonts w:ascii="Times New Roman" w:hAnsi="Times New Roman" w:cs="Times New Roman"/>
          <w:color w:val="141314"/>
          <w:sz w:val="24"/>
          <w:szCs w:val="24"/>
        </w:rPr>
        <w:t>652–662.</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 xml:space="preserve">Singh, S.; Shan, H.S. Development of magneto abrasive flow machining process. International Journal of Machine Tools &amp; Manufacture , </w:t>
      </w:r>
      <w:r>
        <w:rPr>
          <w:rFonts w:ascii="Times New Roman" w:hAnsi="Times New Roman" w:cs="Times New Roman"/>
          <w:sz w:val="24"/>
          <w:szCs w:val="24"/>
        </w:rPr>
        <w:t>(2002), 42, pp.</w:t>
      </w:r>
      <w:r w:rsidRPr="00776206">
        <w:rPr>
          <w:rFonts w:ascii="Times New Roman" w:hAnsi="Times New Roman" w:cs="Times New Roman"/>
          <w:sz w:val="24"/>
          <w:szCs w:val="24"/>
        </w:rPr>
        <w:t>953–959</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Swata, M.; Brünneta, H.; Lyubenova, N.; Schmit</w:t>
      </w:r>
      <w:r>
        <w:rPr>
          <w:rFonts w:ascii="Times New Roman" w:hAnsi="Times New Roman" w:cs="Times New Roman"/>
          <w:sz w:val="24"/>
          <w:szCs w:val="24"/>
        </w:rPr>
        <w:t xml:space="preserve">tb, J.; Diebels, S.; Bährea, D., </w:t>
      </w:r>
      <w:r w:rsidRPr="00776206">
        <w:rPr>
          <w:rFonts w:ascii="Times New Roman" w:hAnsi="Times New Roman" w:cs="Times New Roman"/>
          <w:sz w:val="24"/>
          <w:szCs w:val="24"/>
        </w:rPr>
        <w:t xml:space="preserve">Improved process control and model of axial forces of </w:t>
      </w:r>
      <w:r>
        <w:rPr>
          <w:rFonts w:ascii="Times New Roman" w:hAnsi="Times New Roman" w:cs="Times New Roman"/>
          <w:sz w:val="24"/>
          <w:szCs w:val="24"/>
        </w:rPr>
        <w:t>one-way abrasive flow machining,</w:t>
      </w:r>
      <w:r w:rsidRPr="00776206">
        <w:rPr>
          <w:rFonts w:ascii="Times New Roman" w:hAnsi="Times New Roman" w:cs="Times New Roman"/>
          <w:sz w:val="24"/>
          <w:szCs w:val="24"/>
        </w:rPr>
        <w:t xml:space="preserve"> 6th CIRP International Conference on High Performance Cutting, HPC, Procedia CIRP, (2014) </w:t>
      </w:r>
      <w:r>
        <w:rPr>
          <w:rFonts w:ascii="Times New Roman" w:hAnsi="Times New Roman" w:cs="Times New Roman"/>
          <w:sz w:val="24"/>
          <w:szCs w:val="24"/>
        </w:rPr>
        <w:t xml:space="preserve"> 14</w:t>
      </w:r>
      <w:r w:rsidRPr="00776206">
        <w:rPr>
          <w:rFonts w:ascii="Times New Roman" w:hAnsi="Times New Roman" w:cs="Times New Roman"/>
          <w:sz w:val="24"/>
          <w:szCs w:val="24"/>
        </w:rPr>
        <w:t xml:space="preserve"> </w:t>
      </w:r>
      <w:r>
        <w:rPr>
          <w:rFonts w:ascii="Times New Roman" w:hAnsi="Times New Roman" w:cs="Times New Roman"/>
          <w:sz w:val="24"/>
          <w:szCs w:val="24"/>
        </w:rPr>
        <w:t>pp.</w:t>
      </w:r>
      <w:r w:rsidRPr="00776206">
        <w:rPr>
          <w:rFonts w:ascii="Times New Roman" w:hAnsi="Times New Roman" w:cs="Times New Roman"/>
          <w:sz w:val="24"/>
          <w:szCs w:val="24"/>
        </w:rPr>
        <w:t>19 – 24.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Tang</w:t>
      </w:r>
      <w:r>
        <w:rPr>
          <w:rFonts w:ascii="Times New Roman" w:hAnsi="Times New Roman" w:cs="Times New Roman"/>
          <w:sz w:val="24"/>
          <w:szCs w:val="24"/>
        </w:rPr>
        <w:t xml:space="preserve"> </w:t>
      </w:r>
      <w:r w:rsidRPr="00776206">
        <w:rPr>
          <w:rFonts w:ascii="Times New Roman" w:hAnsi="Times New Roman" w:cs="Times New Roman"/>
          <w:sz w:val="24"/>
          <w:szCs w:val="24"/>
        </w:rPr>
        <w:t>B., Ji</w:t>
      </w:r>
      <w:r>
        <w:rPr>
          <w:rFonts w:ascii="Times New Roman" w:hAnsi="Times New Roman" w:cs="Times New Roman"/>
          <w:sz w:val="24"/>
          <w:szCs w:val="24"/>
        </w:rPr>
        <w:t xml:space="preserve"> </w:t>
      </w:r>
      <w:r w:rsidRPr="00776206">
        <w:rPr>
          <w:rFonts w:ascii="Times New Roman" w:hAnsi="Times New Roman" w:cs="Times New Roman"/>
          <w:sz w:val="24"/>
          <w:szCs w:val="24"/>
        </w:rPr>
        <w:t>S., Tan</w:t>
      </w:r>
      <w:r>
        <w:rPr>
          <w:rFonts w:ascii="Times New Roman" w:hAnsi="Times New Roman" w:cs="Times New Roman"/>
          <w:sz w:val="24"/>
          <w:szCs w:val="24"/>
        </w:rPr>
        <w:t xml:space="preserve"> </w:t>
      </w:r>
      <w:r w:rsidRPr="00776206">
        <w:rPr>
          <w:rFonts w:ascii="Times New Roman" w:hAnsi="Times New Roman" w:cs="Times New Roman"/>
          <w:sz w:val="24"/>
          <w:szCs w:val="24"/>
        </w:rPr>
        <w:t>D., Structural surface of mould softness abrasive flow precision polishing machining method based on VOF, International Conference on electrical and control engineering, (2010)</w:t>
      </w:r>
      <w:r>
        <w:rPr>
          <w:rFonts w:ascii="Times New Roman" w:hAnsi="Times New Roman" w:cs="Times New Roman"/>
          <w:sz w:val="24"/>
          <w:szCs w:val="24"/>
        </w:rPr>
        <w:t>, 67, pp.</w:t>
      </w:r>
      <w:r w:rsidRPr="00776206">
        <w:rPr>
          <w:rFonts w:ascii="Times New Roman" w:hAnsi="Times New Roman" w:cs="Times New Roman"/>
          <w:sz w:val="24"/>
          <w:szCs w:val="24"/>
        </w:rPr>
        <w:t xml:space="preserve"> 2001-2005</w:t>
      </w:r>
    </w:p>
    <w:p w:rsidR="008134AB" w:rsidRPr="00776206"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131413"/>
          <w:sz w:val="24"/>
          <w:szCs w:val="24"/>
        </w:rPr>
        <w:t xml:space="preserve">Taweel, T.A.E., </w:t>
      </w:r>
      <w:r w:rsidRPr="00776206">
        <w:rPr>
          <w:rFonts w:ascii="Times New Roman" w:hAnsi="Times New Roman" w:cs="Times New Roman"/>
          <w:color w:val="131413"/>
          <w:sz w:val="24"/>
          <w:szCs w:val="24"/>
        </w:rPr>
        <w:t>Modelling and analysis of hybrid electrochemical turning magnetic abrasive finishing of 6061 Al/Al2O3 composite. Int J Adv Manuf Technol</w:t>
      </w:r>
      <w:r>
        <w:rPr>
          <w:rFonts w:ascii="Times New Roman" w:hAnsi="Times New Roman" w:cs="Times New Roman"/>
          <w:color w:val="131413"/>
          <w:sz w:val="24"/>
          <w:szCs w:val="24"/>
        </w:rPr>
        <w:t>, (2008), 37,</w:t>
      </w:r>
      <w:r w:rsidRPr="00776206">
        <w:rPr>
          <w:rFonts w:ascii="Times New Roman" w:hAnsi="Times New Roman" w:cs="Times New Roman"/>
          <w:color w:val="131413"/>
          <w:sz w:val="24"/>
          <w:szCs w:val="24"/>
        </w:rPr>
        <w:t xml:space="preserve"> </w:t>
      </w:r>
      <w:r>
        <w:rPr>
          <w:rFonts w:ascii="Times New Roman" w:hAnsi="Times New Roman" w:cs="Times New Roman"/>
          <w:color w:val="131413"/>
          <w:sz w:val="24"/>
          <w:szCs w:val="24"/>
        </w:rPr>
        <w:t>pp.</w:t>
      </w:r>
      <w:r w:rsidRPr="00776206">
        <w:rPr>
          <w:rFonts w:ascii="Times New Roman" w:hAnsi="Times New Roman" w:cs="Times New Roman"/>
          <w:color w:val="131413"/>
          <w:sz w:val="24"/>
          <w:szCs w:val="24"/>
        </w:rPr>
        <w:t>705–714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Tzeng H.J, Yan B.H., Hsu</w:t>
      </w:r>
      <w:r>
        <w:rPr>
          <w:rFonts w:ascii="Times New Roman" w:hAnsi="Times New Roman" w:cs="Times New Roman"/>
          <w:sz w:val="24"/>
          <w:szCs w:val="24"/>
        </w:rPr>
        <w:t xml:space="preserve"> </w:t>
      </w:r>
      <w:r w:rsidRPr="00776206">
        <w:rPr>
          <w:rFonts w:ascii="Times New Roman" w:hAnsi="Times New Roman" w:cs="Times New Roman"/>
          <w:sz w:val="24"/>
          <w:szCs w:val="24"/>
        </w:rPr>
        <w:t>R.T., Lin</w:t>
      </w:r>
      <w:r>
        <w:rPr>
          <w:rFonts w:ascii="Times New Roman" w:hAnsi="Times New Roman" w:cs="Times New Roman"/>
          <w:sz w:val="24"/>
          <w:szCs w:val="24"/>
        </w:rPr>
        <w:t xml:space="preserve"> </w:t>
      </w:r>
      <w:r w:rsidRPr="00776206">
        <w:rPr>
          <w:rFonts w:ascii="Times New Roman" w:hAnsi="Times New Roman" w:cs="Times New Roman"/>
          <w:sz w:val="24"/>
          <w:szCs w:val="24"/>
        </w:rPr>
        <w:t>Y.C., Self modulating abrasive medium and its application to abrasive flow machining for finishing micro channel surfaces, Int J Adv Manuf Technol</w:t>
      </w:r>
      <w:r>
        <w:rPr>
          <w:rFonts w:ascii="Times New Roman" w:hAnsi="Times New Roman" w:cs="Times New Roman"/>
          <w:sz w:val="24"/>
          <w:szCs w:val="24"/>
        </w:rPr>
        <w:t>,</w:t>
      </w:r>
      <w:r w:rsidRPr="00776206">
        <w:rPr>
          <w:rFonts w:ascii="Times New Roman" w:hAnsi="Times New Roman" w:cs="Times New Roman"/>
          <w:sz w:val="24"/>
          <w:szCs w:val="24"/>
        </w:rPr>
        <w:t xml:space="preserve"> (2007)</w:t>
      </w:r>
      <w:r>
        <w:rPr>
          <w:rFonts w:ascii="Times New Roman" w:hAnsi="Times New Roman" w:cs="Times New Roman"/>
          <w:sz w:val="24"/>
          <w:szCs w:val="24"/>
        </w:rPr>
        <w:t>, 3. Pp.</w:t>
      </w:r>
      <w:r w:rsidRPr="00776206">
        <w:rPr>
          <w:rFonts w:ascii="Times New Roman" w:hAnsi="Times New Roman" w:cs="Times New Roman"/>
          <w:sz w:val="24"/>
          <w:szCs w:val="24"/>
        </w:rPr>
        <w:t>1163-1169</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Tzeng</w:t>
      </w:r>
      <w:r>
        <w:rPr>
          <w:rFonts w:ascii="Times New Roman" w:hAnsi="Times New Roman" w:cs="Times New Roman"/>
          <w:sz w:val="24"/>
          <w:szCs w:val="24"/>
        </w:rPr>
        <w:t xml:space="preserve"> </w:t>
      </w:r>
      <w:r w:rsidRPr="00776206">
        <w:rPr>
          <w:rFonts w:ascii="Times New Roman" w:hAnsi="Times New Roman" w:cs="Times New Roman"/>
          <w:sz w:val="24"/>
          <w:szCs w:val="24"/>
        </w:rPr>
        <w:t>H.J., Yan B.H., Hsu</w:t>
      </w:r>
      <w:r>
        <w:rPr>
          <w:rFonts w:ascii="Times New Roman" w:hAnsi="Times New Roman" w:cs="Times New Roman"/>
          <w:sz w:val="24"/>
          <w:szCs w:val="24"/>
        </w:rPr>
        <w:t xml:space="preserve"> </w:t>
      </w:r>
      <w:r w:rsidRPr="00776206">
        <w:rPr>
          <w:rFonts w:ascii="Times New Roman" w:hAnsi="Times New Roman" w:cs="Times New Roman"/>
          <w:sz w:val="24"/>
          <w:szCs w:val="24"/>
        </w:rPr>
        <w:t>R.T, Chow</w:t>
      </w:r>
      <w:r>
        <w:rPr>
          <w:rFonts w:ascii="Times New Roman" w:hAnsi="Times New Roman" w:cs="Times New Roman"/>
          <w:sz w:val="24"/>
          <w:szCs w:val="24"/>
        </w:rPr>
        <w:t xml:space="preserve"> </w:t>
      </w:r>
      <w:r w:rsidRPr="00776206">
        <w:rPr>
          <w:rFonts w:ascii="Times New Roman" w:hAnsi="Times New Roman" w:cs="Times New Roman"/>
          <w:sz w:val="24"/>
          <w:szCs w:val="24"/>
        </w:rPr>
        <w:t>H.M., Finishing effect of abrasive flow machining on micro slit fabricated by wire-EDM, Int J Adv Manuf Technol</w:t>
      </w:r>
      <w:r>
        <w:rPr>
          <w:rFonts w:ascii="Times New Roman" w:hAnsi="Times New Roman" w:cs="Times New Roman"/>
          <w:sz w:val="24"/>
          <w:szCs w:val="24"/>
        </w:rPr>
        <w:t>,</w:t>
      </w:r>
      <w:r w:rsidRPr="00776206">
        <w:rPr>
          <w:rFonts w:ascii="Times New Roman" w:hAnsi="Times New Roman" w:cs="Times New Roman"/>
          <w:sz w:val="24"/>
          <w:szCs w:val="24"/>
        </w:rPr>
        <w:t xml:space="preserve"> (2007)</w:t>
      </w:r>
      <w:r>
        <w:rPr>
          <w:rFonts w:ascii="Times New Roman" w:hAnsi="Times New Roman" w:cs="Times New Roman"/>
          <w:sz w:val="24"/>
          <w:szCs w:val="24"/>
        </w:rPr>
        <w:t>, 34, pp.</w:t>
      </w:r>
      <w:r w:rsidRPr="00776206">
        <w:rPr>
          <w:rFonts w:ascii="Times New Roman" w:hAnsi="Times New Roman" w:cs="Times New Roman"/>
          <w:sz w:val="24"/>
          <w:szCs w:val="24"/>
        </w:rPr>
        <w:t xml:space="preserve"> 649-656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lastRenderedPageBreak/>
        <w:t>Tzeng, Yan, Hsu and Lin, Self-modulating abrasive medium and its application to abrasive flow machining for finishing micro channel surfaces, International Journal of Advanced Manufacturing Technology</w:t>
      </w:r>
      <w:r>
        <w:rPr>
          <w:rFonts w:ascii="Times New Roman" w:hAnsi="Times New Roman" w:cs="Times New Roman"/>
          <w:sz w:val="24"/>
          <w:szCs w:val="24"/>
        </w:rPr>
        <w:t>,</w:t>
      </w:r>
      <w:r w:rsidRPr="00776206">
        <w:rPr>
          <w:rFonts w:ascii="Times New Roman" w:hAnsi="Times New Roman" w:cs="Times New Roman"/>
          <w:sz w:val="24"/>
          <w:szCs w:val="24"/>
        </w:rPr>
        <w:t xml:space="preserve"> </w:t>
      </w:r>
      <w:r>
        <w:rPr>
          <w:rFonts w:ascii="Times New Roman" w:hAnsi="Times New Roman" w:cs="Times New Roman"/>
          <w:sz w:val="24"/>
          <w:szCs w:val="24"/>
        </w:rPr>
        <w:t>(2007),</w:t>
      </w:r>
      <w:r w:rsidRPr="00776206">
        <w:rPr>
          <w:rFonts w:ascii="Times New Roman" w:hAnsi="Times New Roman" w:cs="Times New Roman"/>
          <w:sz w:val="24"/>
          <w:szCs w:val="24"/>
        </w:rPr>
        <w:t xml:space="preserve">  32, pp.1163-1169.</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Uhlmann, E.; Doits, M.; Schmiedel, C. Development of a material model for visco-elastic abrasive medium in Abrasive Flow Machining. 14th CIRP Conference on Modeling of Machining Operations (CIRP CMMO), Procedia CIRP, (2013)</w:t>
      </w:r>
      <w:r>
        <w:rPr>
          <w:rFonts w:ascii="Times New Roman" w:hAnsi="Times New Roman" w:cs="Times New Roman"/>
          <w:sz w:val="24"/>
          <w:szCs w:val="24"/>
        </w:rPr>
        <w:t>,</w:t>
      </w:r>
      <w:r w:rsidRPr="00776206">
        <w:rPr>
          <w:rFonts w:ascii="Times New Roman" w:hAnsi="Times New Roman" w:cs="Times New Roman"/>
          <w:sz w:val="24"/>
          <w:szCs w:val="24"/>
        </w:rPr>
        <w:t xml:space="preserve"> </w:t>
      </w:r>
      <w:r>
        <w:rPr>
          <w:rFonts w:ascii="Times New Roman" w:hAnsi="Times New Roman" w:cs="Times New Roman"/>
          <w:sz w:val="24"/>
          <w:szCs w:val="24"/>
        </w:rPr>
        <w:t xml:space="preserve"> 8, pp.</w:t>
      </w:r>
      <w:r w:rsidRPr="00776206">
        <w:rPr>
          <w:rFonts w:ascii="Times New Roman" w:hAnsi="Times New Roman" w:cs="Times New Roman"/>
          <w:sz w:val="24"/>
          <w:szCs w:val="24"/>
        </w:rPr>
        <w:t xml:space="preserve"> 351–356.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color w:val="000000"/>
          <w:sz w:val="24"/>
          <w:szCs w:val="24"/>
        </w:rPr>
        <w:t>Uhlman</w:t>
      </w:r>
      <w:r>
        <w:rPr>
          <w:rFonts w:ascii="Times New Roman" w:hAnsi="Times New Roman" w:cs="Times New Roman"/>
          <w:color w:val="000000"/>
          <w:sz w:val="24"/>
          <w:szCs w:val="24"/>
        </w:rPr>
        <w:t xml:space="preserve">n, E.; Mihotovic, V; Coenen, A., </w:t>
      </w:r>
      <w:r w:rsidRPr="00776206">
        <w:rPr>
          <w:rFonts w:ascii="Times New Roman" w:hAnsi="Times New Roman" w:cs="Times New Roman"/>
          <w:color w:val="000000"/>
          <w:sz w:val="24"/>
          <w:szCs w:val="24"/>
        </w:rPr>
        <w:t xml:space="preserve">Modelling the abrasive flow machining process on advanced ceramic materials. </w:t>
      </w:r>
      <w:r w:rsidRPr="00776206">
        <w:rPr>
          <w:rFonts w:ascii="Times New Roman" w:hAnsi="Times New Roman" w:cs="Times New Roman"/>
          <w:sz w:val="24"/>
          <w:szCs w:val="24"/>
        </w:rPr>
        <w:t>Journal of Materials Processing Technology,</w:t>
      </w:r>
      <w:r w:rsidRPr="00776206">
        <w:rPr>
          <w:rFonts w:ascii="Times New Roman" w:hAnsi="Times New Roman" w:cs="Times New Roman"/>
          <w:color w:val="000000"/>
          <w:sz w:val="24"/>
          <w:szCs w:val="24"/>
        </w:rPr>
        <w:t xml:space="preserve"> (2009)</w:t>
      </w:r>
      <w:r>
        <w:rPr>
          <w:rFonts w:ascii="Times New Roman" w:hAnsi="Times New Roman" w:cs="Times New Roman"/>
          <w:color w:val="000000"/>
          <w:sz w:val="24"/>
          <w:szCs w:val="24"/>
        </w:rPr>
        <w:t>,</w:t>
      </w:r>
      <w:r>
        <w:rPr>
          <w:rFonts w:ascii="Times New Roman" w:hAnsi="Times New Roman" w:cs="Times New Roman"/>
          <w:sz w:val="24"/>
          <w:szCs w:val="24"/>
        </w:rPr>
        <w:t xml:space="preserve"> 209, pp.</w:t>
      </w:r>
      <w:r w:rsidRPr="00776206">
        <w:rPr>
          <w:rFonts w:ascii="Times New Roman" w:hAnsi="Times New Roman" w:cs="Times New Roman"/>
          <w:sz w:val="24"/>
          <w:szCs w:val="24"/>
        </w:rPr>
        <w:t>6062–6066.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lang w:bidi="hi-IN"/>
        </w:rPr>
        <w:t>Uhlmann</w:t>
      </w:r>
      <w:r>
        <w:rPr>
          <w:rFonts w:ascii="Times New Roman" w:hAnsi="Times New Roman" w:cs="Times New Roman"/>
          <w:sz w:val="24"/>
          <w:szCs w:val="24"/>
          <w:lang w:bidi="hi-IN"/>
        </w:rPr>
        <w:t xml:space="preserve"> </w:t>
      </w:r>
      <w:r w:rsidRPr="00776206">
        <w:rPr>
          <w:rFonts w:ascii="Times New Roman" w:hAnsi="Times New Roman" w:cs="Times New Roman"/>
          <w:sz w:val="24"/>
          <w:szCs w:val="24"/>
          <w:lang w:bidi="hi-IN"/>
        </w:rPr>
        <w:t>E., Schmiedel C., Wendler</w:t>
      </w:r>
      <w:r>
        <w:rPr>
          <w:rFonts w:ascii="Times New Roman" w:hAnsi="Times New Roman" w:cs="Times New Roman"/>
          <w:sz w:val="24"/>
          <w:szCs w:val="24"/>
          <w:lang w:bidi="hi-IN"/>
        </w:rPr>
        <w:t xml:space="preserve"> </w:t>
      </w:r>
      <w:r w:rsidRPr="00776206">
        <w:rPr>
          <w:rFonts w:ascii="Times New Roman" w:hAnsi="Times New Roman" w:cs="Times New Roman"/>
          <w:sz w:val="24"/>
          <w:szCs w:val="24"/>
          <w:lang w:bidi="hi-IN"/>
        </w:rPr>
        <w:t>J.</w:t>
      </w:r>
      <w:r>
        <w:rPr>
          <w:rFonts w:ascii="Times New Roman" w:hAnsi="Times New Roman" w:cs="Times New Roman"/>
          <w:sz w:val="24"/>
          <w:szCs w:val="24"/>
          <w:lang w:bidi="hi-IN"/>
        </w:rPr>
        <w:t xml:space="preserve">, </w:t>
      </w:r>
      <w:r w:rsidRPr="00776206">
        <w:rPr>
          <w:rFonts w:ascii="Times New Roman" w:hAnsi="Times New Roman" w:cs="Times New Roman"/>
          <w:sz w:val="24"/>
          <w:szCs w:val="24"/>
          <w:lang w:bidi="hi-IN"/>
        </w:rPr>
        <w:t>CFD simulation of the abrasive</w:t>
      </w:r>
      <w:r>
        <w:rPr>
          <w:rFonts w:ascii="Times New Roman" w:hAnsi="Times New Roman" w:cs="Times New Roman"/>
          <w:sz w:val="24"/>
          <w:szCs w:val="24"/>
        </w:rPr>
        <w:t xml:space="preserve"> </w:t>
      </w:r>
      <w:r>
        <w:rPr>
          <w:rFonts w:ascii="Times New Roman" w:hAnsi="Times New Roman" w:cs="Times New Roman"/>
          <w:sz w:val="24"/>
          <w:szCs w:val="24"/>
          <w:lang w:bidi="hi-IN"/>
        </w:rPr>
        <w:t>flow machining process</w:t>
      </w:r>
      <w:r w:rsidRPr="00776206">
        <w:rPr>
          <w:rFonts w:ascii="Times New Roman" w:hAnsi="Times New Roman" w:cs="Times New Roman"/>
          <w:sz w:val="24"/>
          <w:szCs w:val="24"/>
          <w:lang w:bidi="hi-IN"/>
        </w:rPr>
        <w:t xml:space="preserve">, Procedia </w:t>
      </w:r>
      <w:r>
        <w:rPr>
          <w:rFonts w:ascii="Times New Roman" w:hAnsi="Times New Roman" w:cs="Times New Roman"/>
          <w:sz w:val="24"/>
          <w:szCs w:val="24"/>
          <w:lang w:bidi="hi-IN"/>
        </w:rPr>
        <w:t>CIRP, 2015, .31, pp. 209-214.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lang w:bidi="hi-IN"/>
        </w:rPr>
        <w:t xml:space="preserve"> </w:t>
      </w:r>
      <w:r w:rsidRPr="00776206">
        <w:rPr>
          <w:rFonts w:ascii="Times New Roman" w:hAnsi="Times New Roman" w:cs="Times New Roman"/>
          <w:sz w:val="24"/>
          <w:szCs w:val="24"/>
        </w:rPr>
        <w:t>Venkate</w:t>
      </w:r>
      <w:r>
        <w:rPr>
          <w:rFonts w:ascii="Times New Roman" w:hAnsi="Times New Roman" w:cs="Times New Roman"/>
          <w:sz w:val="24"/>
          <w:szCs w:val="24"/>
        </w:rPr>
        <w:t xml:space="preserve">sh, G.; Sharma, A.K.; Singh, N., </w:t>
      </w:r>
      <w:r w:rsidRPr="00776206">
        <w:rPr>
          <w:rFonts w:ascii="Times New Roman" w:hAnsi="Times New Roman" w:cs="Times New Roman"/>
          <w:sz w:val="24"/>
          <w:szCs w:val="24"/>
        </w:rPr>
        <w:t xml:space="preserve">Simulation of media behaviour in vibration assisted abrasive flow machining. Simulation Modelling Practice and Theory, </w:t>
      </w:r>
      <w:r>
        <w:rPr>
          <w:rFonts w:ascii="Times New Roman" w:hAnsi="Times New Roman" w:cs="Times New Roman"/>
          <w:sz w:val="24"/>
          <w:szCs w:val="24"/>
        </w:rPr>
        <w:t>(2015), 51,</w:t>
      </w:r>
      <w:r w:rsidRPr="00776206">
        <w:rPr>
          <w:rFonts w:ascii="Times New Roman" w:hAnsi="Times New Roman" w:cs="Times New Roman"/>
          <w:sz w:val="24"/>
          <w:szCs w:val="24"/>
        </w:rPr>
        <w:t xml:space="preserve"> </w:t>
      </w:r>
      <w:r>
        <w:rPr>
          <w:rFonts w:ascii="Times New Roman" w:hAnsi="Times New Roman" w:cs="Times New Roman"/>
          <w:sz w:val="24"/>
          <w:szCs w:val="24"/>
        </w:rPr>
        <w:t>pp.</w:t>
      </w:r>
      <w:r w:rsidRPr="00776206">
        <w:rPr>
          <w:rFonts w:ascii="Times New Roman" w:hAnsi="Times New Roman" w:cs="Times New Roman"/>
          <w:sz w:val="24"/>
          <w:szCs w:val="24"/>
        </w:rPr>
        <w:t>1–13.</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Venkatesh, G.; Sha</w:t>
      </w:r>
      <w:r>
        <w:rPr>
          <w:rFonts w:ascii="Times New Roman" w:hAnsi="Times New Roman" w:cs="Times New Roman"/>
          <w:sz w:val="24"/>
          <w:szCs w:val="24"/>
        </w:rPr>
        <w:t xml:space="preserve">rmaa, A.K.; Singh, N; Kumar, P., </w:t>
      </w:r>
      <w:r w:rsidRPr="00776206">
        <w:rPr>
          <w:rFonts w:ascii="Times New Roman" w:hAnsi="Times New Roman" w:cs="Times New Roman"/>
          <w:sz w:val="24"/>
          <w:szCs w:val="24"/>
        </w:rPr>
        <w:t xml:space="preserve">Finishing of Bevel Gears using Abrasive Flow Machining. 12th Global Congress on Manufacturing and Management, GCMM, Procedia Engineering, </w:t>
      </w:r>
      <w:r>
        <w:rPr>
          <w:rFonts w:ascii="Times New Roman" w:hAnsi="Times New Roman" w:cs="Times New Roman"/>
          <w:sz w:val="24"/>
          <w:szCs w:val="24"/>
        </w:rPr>
        <w:t>(2014), 97, pp.</w:t>
      </w:r>
      <w:r w:rsidRPr="00776206">
        <w:rPr>
          <w:rFonts w:ascii="Times New Roman" w:hAnsi="Times New Roman" w:cs="Times New Roman"/>
          <w:sz w:val="24"/>
          <w:szCs w:val="24"/>
        </w:rPr>
        <w:t xml:space="preserve"> 320 – 328.</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Vais</w:t>
      </w:r>
      <w:r>
        <w:rPr>
          <w:rFonts w:ascii="Times New Roman" w:hAnsi="Times New Roman" w:cs="Times New Roman"/>
          <w:sz w:val="24"/>
          <w:szCs w:val="24"/>
        </w:rPr>
        <w:t xml:space="preserve">hya, R.; Walia, R.S.; Kalra, P., </w:t>
      </w:r>
      <w:r w:rsidRPr="00776206">
        <w:rPr>
          <w:rFonts w:ascii="Times New Roman" w:hAnsi="Times New Roman" w:cs="Times New Roman"/>
          <w:sz w:val="24"/>
          <w:szCs w:val="24"/>
        </w:rPr>
        <w:t>Design and Development of hybrid electrochemical and centrifugal force assisted abrasive flow machining. 4th International Conference on Materials Processing and Characterization, Materials Today, Proceedings</w:t>
      </w:r>
      <w:r>
        <w:rPr>
          <w:rFonts w:ascii="Times New Roman" w:hAnsi="Times New Roman" w:cs="Times New Roman"/>
          <w:sz w:val="24"/>
          <w:szCs w:val="24"/>
        </w:rPr>
        <w:t>, (2015), 2, pp.</w:t>
      </w:r>
      <w:r w:rsidRPr="00776206">
        <w:rPr>
          <w:rFonts w:ascii="Times New Roman" w:hAnsi="Times New Roman" w:cs="Times New Roman"/>
          <w:sz w:val="24"/>
          <w:szCs w:val="24"/>
        </w:rPr>
        <w:t>3327 – 3341.</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Wan</w:t>
      </w:r>
      <w:r>
        <w:rPr>
          <w:rFonts w:ascii="Times New Roman" w:hAnsi="Times New Roman" w:cs="Times New Roman"/>
          <w:sz w:val="24"/>
          <w:szCs w:val="24"/>
        </w:rPr>
        <w:t xml:space="preserve"> </w:t>
      </w:r>
      <w:r w:rsidRPr="00776206">
        <w:rPr>
          <w:rFonts w:ascii="Times New Roman" w:hAnsi="Times New Roman" w:cs="Times New Roman"/>
          <w:sz w:val="24"/>
          <w:szCs w:val="24"/>
        </w:rPr>
        <w:t>S., Ang</w:t>
      </w:r>
      <w:r>
        <w:rPr>
          <w:rFonts w:ascii="Times New Roman" w:hAnsi="Times New Roman" w:cs="Times New Roman"/>
          <w:sz w:val="24"/>
          <w:szCs w:val="24"/>
        </w:rPr>
        <w:t xml:space="preserve"> </w:t>
      </w:r>
      <w:r w:rsidRPr="00776206">
        <w:rPr>
          <w:rFonts w:ascii="Times New Roman" w:hAnsi="Times New Roman" w:cs="Times New Roman"/>
          <w:sz w:val="24"/>
          <w:szCs w:val="24"/>
        </w:rPr>
        <w:t>Y.J., Sato</w:t>
      </w:r>
      <w:r>
        <w:rPr>
          <w:rFonts w:ascii="Times New Roman" w:hAnsi="Times New Roman" w:cs="Times New Roman"/>
          <w:sz w:val="24"/>
          <w:szCs w:val="24"/>
        </w:rPr>
        <w:t xml:space="preserve"> </w:t>
      </w:r>
      <w:r w:rsidRPr="00776206">
        <w:rPr>
          <w:rFonts w:ascii="Times New Roman" w:hAnsi="Times New Roman" w:cs="Times New Roman"/>
          <w:sz w:val="24"/>
          <w:szCs w:val="24"/>
        </w:rPr>
        <w:t>T., Lim</w:t>
      </w:r>
      <w:r>
        <w:rPr>
          <w:rFonts w:ascii="Times New Roman" w:hAnsi="Times New Roman" w:cs="Times New Roman"/>
          <w:sz w:val="24"/>
          <w:szCs w:val="24"/>
        </w:rPr>
        <w:t xml:space="preserve"> </w:t>
      </w:r>
      <w:r w:rsidRPr="00776206">
        <w:rPr>
          <w:rFonts w:ascii="Times New Roman" w:hAnsi="Times New Roman" w:cs="Times New Roman"/>
          <w:sz w:val="24"/>
          <w:szCs w:val="24"/>
        </w:rPr>
        <w:t>G.C., Process modelling and CFD simulation of two-way abrasive flow machining, Int J Adv Manuf Technol</w:t>
      </w:r>
      <w:r>
        <w:rPr>
          <w:rFonts w:ascii="Times New Roman" w:hAnsi="Times New Roman" w:cs="Times New Roman"/>
          <w:sz w:val="24"/>
          <w:szCs w:val="24"/>
        </w:rPr>
        <w:t>,</w:t>
      </w:r>
      <w:r w:rsidRPr="00776206">
        <w:rPr>
          <w:rFonts w:ascii="Times New Roman" w:hAnsi="Times New Roman" w:cs="Times New Roman"/>
          <w:sz w:val="24"/>
          <w:szCs w:val="24"/>
        </w:rPr>
        <w:t xml:space="preserve"> (2014)</w:t>
      </w:r>
      <w:r>
        <w:rPr>
          <w:rFonts w:ascii="Times New Roman" w:hAnsi="Times New Roman" w:cs="Times New Roman"/>
          <w:sz w:val="24"/>
          <w:szCs w:val="24"/>
        </w:rPr>
        <w:t>, 71, pp.</w:t>
      </w:r>
      <w:r w:rsidRPr="00776206">
        <w:rPr>
          <w:rFonts w:ascii="Times New Roman" w:hAnsi="Times New Roman" w:cs="Times New Roman"/>
          <w:sz w:val="24"/>
          <w:szCs w:val="24"/>
        </w:rPr>
        <w:t>1077-1086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Wang</w:t>
      </w:r>
      <w:r>
        <w:rPr>
          <w:rFonts w:ascii="Times New Roman" w:hAnsi="Times New Roman" w:cs="Times New Roman"/>
          <w:sz w:val="24"/>
          <w:szCs w:val="24"/>
        </w:rPr>
        <w:t xml:space="preserve"> </w:t>
      </w:r>
      <w:r w:rsidRPr="00776206">
        <w:rPr>
          <w:rFonts w:ascii="Times New Roman" w:hAnsi="Times New Roman" w:cs="Times New Roman"/>
          <w:sz w:val="24"/>
          <w:szCs w:val="24"/>
        </w:rPr>
        <w:t>A.C., Weng</w:t>
      </w:r>
      <w:r>
        <w:rPr>
          <w:rFonts w:ascii="Times New Roman" w:hAnsi="Times New Roman" w:cs="Times New Roman"/>
          <w:sz w:val="24"/>
          <w:szCs w:val="24"/>
        </w:rPr>
        <w:t xml:space="preserve"> </w:t>
      </w:r>
      <w:r w:rsidRPr="00776206">
        <w:rPr>
          <w:rFonts w:ascii="Times New Roman" w:hAnsi="Times New Roman" w:cs="Times New Roman"/>
          <w:sz w:val="24"/>
          <w:szCs w:val="24"/>
        </w:rPr>
        <w:t>S.H., Developing the polymer abrasive gels in AFM process, Journal of Materials Processing Technology</w:t>
      </w:r>
      <w:r>
        <w:rPr>
          <w:rFonts w:ascii="Times New Roman" w:hAnsi="Times New Roman" w:cs="Times New Roman"/>
          <w:sz w:val="24"/>
          <w:szCs w:val="24"/>
        </w:rPr>
        <w:t>,</w:t>
      </w:r>
      <w:r w:rsidRPr="00776206">
        <w:rPr>
          <w:rFonts w:ascii="Times New Roman" w:hAnsi="Times New Roman" w:cs="Times New Roman"/>
          <w:sz w:val="24"/>
          <w:szCs w:val="24"/>
        </w:rPr>
        <w:t xml:space="preserve"> (2007)</w:t>
      </w:r>
      <w:r>
        <w:rPr>
          <w:rFonts w:ascii="Times New Roman" w:hAnsi="Times New Roman" w:cs="Times New Roman"/>
          <w:sz w:val="24"/>
          <w:szCs w:val="24"/>
        </w:rPr>
        <w:t>, 192, pp.</w:t>
      </w:r>
      <w:r w:rsidRPr="00776206">
        <w:rPr>
          <w:rFonts w:ascii="Times New Roman" w:hAnsi="Times New Roman" w:cs="Times New Roman"/>
          <w:sz w:val="24"/>
          <w:szCs w:val="24"/>
        </w:rPr>
        <w:t xml:space="preserve"> 486-490</w:t>
      </w:r>
    </w:p>
    <w:p w:rsidR="008134AB" w:rsidRPr="00776206"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color w:val="131413"/>
          <w:sz w:val="24"/>
          <w:szCs w:val="24"/>
        </w:rPr>
        <w:t>Walia</w:t>
      </w:r>
      <w:r>
        <w:rPr>
          <w:rFonts w:ascii="Times New Roman" w:hAnsi="Times New Roman" w:cs="Times New Roman"/>
          <w:color w:val="131413"/>
          <w:sz w:val="24"/>
          <w:szCs w:val="24"/>
        </w:rPr>
        <w:t xml:space="preserve"> </w:t>
      </w:r>
      <w:r w:rsidRPr="00776206">
        <w:rPr>
          <w:rFonts w:ascii="Times New Roman" w:hAnsi="Times New Roman" w:cs="Times New Roman"/>
          <w:color w:val="131413"/>
          <w:sz w:val="24"/>
          <w:szCs w:val="24"/>
        </w:rPr>
        <w:t>R.S., Shan</w:t>
      </w:r>
      <w:r>
        <w:rPr>
          <w:rFonts w:ascii="Times New Roman" w:hAnsi="Times New Roman" w:cs="Times New Roman"/>
          <w:color w:val="131413"/>
          <w:sz w:val="24"/>
          <w:szCs w:val="24"/>
        </w:rPr>
        <w:t xml:space="preserve"> </w:t>
      </w:r>
      <w:r w:rsidRPr="00776206">
        <w:rPr>
          <w:rFonts w:ascii="Times New Roman" w:hAnsi="Times New Roman" w:cs="Times New Roman"/>
          <w:color w:val="131413"/>
          <w:sz w:val="24"/>
          <w:szCs w:val="24"/>
        </w:rPr>
        <w:t>H.S., Kumar</w:t>
      </w:r>
      <w:r>
        <w:rPr>
          <w:rFonts w:ascii="Times New Roman" w:hAnsi="Times New Roman" w:cs="Times New Roman"/>
          <w:color w:val="131413"/>
          <w:sz w:val="24"/>
          <w:szCs w:val="24"/>
        </w:rPr>
        <w:t xml:space="preserve"> </w:t>
      </w:r>
      <w:r w:rsidRPr="00776206">
        <w:rPr>
          <w:rFonts w:ascii="Times New Roman" w:hAnsi="Times New Roman" w:cs="Times New Roman"/>
          <w:color w:val="131413"/>
          <w:sz w:val="24"/>
          <w:szCs w:val="24"/>
        </w:rPr>
        <w:t xml:space="preserve">P., Determining dynamically active abrasive particles in the media used in centrifugal force assisted abrasive flow machining process, </w:t>
      </w:r>
      <w:r w:rsidRPr="00776206">
        <w:rPr>
          <w:rFonts w:ascii="Times New Roman" w:hAnsi="Times New Roman" w:cs="Times New Roman"/>
          <w:sz w:val="24"/>
          <w:szCs w:val="24"/>
        </w:rPr>
        <w:t>International Journal of Advanced Manufacturing Technology,</w:t>
      </w:r>
      <w:r w:rsidRPr="00776206">
        <w:rPr>
          <w:rFonts w:ascii="Times New Roman" w:hAnsi="Times New Roman" w:cs="Times New Roman"/>
          <w:color w:val="131413"/>
          <w:sz w:val="24"/>
          <w:szCs w:val="24"/>
        </w:rPr>
        <w:t xml:space="preserve"> (2008), 38, pp. 1157-1164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 xml:space="preserve">Wang, C.; Liu, </w:t>
      </w:r>
      <w:r>
        <w:rPr>
          <w:rFonts w:ascii="Times New Roman" w:hAnsi="Times New Roman" w:cs="Times New Roman"/>
          <w:sz w:val="24"/>
          <w:szCs w:val="24"/>
        </w:rPr>
        <w:t xml:space="preserve">C. H.; Liang, K. Z.; Pai, S. H., </w:t>
      </w:r>
      <w:r w:rsidRPr="00776206">
        <w:rPr>
          <w:rFonts w:ascii="Times New Roman" w:hAnsi="Times New Roman" w:cs="Times New Roman"/>
          <w:sz w:val="24"/>
          <w:szCs w:val="24"/>
        </w:rPr>
        <w:t>Study of the rheological properties and the finishing behavior of abrasive gels in abrasive flow machining. Journal of Mechanical Science and Technology</w:t>
      </w:r>
      <w:r>
        <w:rPr>
          <w:rFonts w:ascii="Times New Roman" w:hAnsi="Times New Roman" w:cs="Times New Roman"/>
          <w:sz w:val="24"/>
          <w:szCs w:val="24"/>
        </w:rPr>
        <w:t>,</w:t>
      </w:r>
      <w:r w:rsidRPr="00776206">
        <w:rPr>
          <w:rFonts w:ascii="Times New Roman" w:hAnsi="Times New Roman" w:cs="Times New Roman"/>
          <w:sz w:val="24"/>
          <w:szCs w:val="24"/>
        </w:rPr>
        <w:t xml:space="preserve"> </w:t>
      </w:r>
      <w:r>
        <w:rPr>
          <w:rFonts w:ascii="Times New Roman" w:hAnsi="Times New Roman" w:cs="Times New Roman"/>
          <w:sz w:val="24"/>
          <w:szCs w:val="24"/>
        </w:rPr>
        <w:t>(2007), 22, pp.</w:t>
      </w:r>
      <w:r w:rsidRPr="00776206">
        <w:rPr>
          <w:rFonts w:ascii="Times New Roman" w:hAnsi="Times New Roman" w:cs="Times New Roman"/>
          <w:sz w:val="24"/>
          <w:szCs w:val="24"/>
        </w:rPr>
        <w:t>1593-1598.</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lastRenderedPageBreak/>
        <w:t>Wa</w:t>
      </w:r>
      <w:r>
        <w:rPr>
          <w:rFonts w:ascii="Times New Roman" w:hAnsi="Times New Roman" w:cs="Times New Roman"/>
          <w:sz w:val="24"/>
          <w:szCs w:val="24"/>
        </w:rPr>
        <w:t xml:space="preserve">ng, A.C.; Tsai, L.; Liang, K.Z., </w:t>
      </w:r>
      <w:r w:rsidRPr="00776206">
        <w:rPr>
          <w:rFonts w:ascii="Times New Roman" w:hAnsi="Times New Roman" w:cs="Times New Roman"/>
          <w:sz w:val="24"/>
          <w:szCs w:val="24"/>
        </w:rPr>
        <w:t xml:space="preserve">Uniform surface polished method of complex holes in abrasive flow machining. </w:t>
      </w:r>
      <w:proofErr w:type="gramStart"/>
      <w:r w:rsidRPr="00776206">
        <w:rPr>
          <w:rFonts w:ascii="Times New Roman" w:hAnsi="Times New Roman" w:cs="Times New Roman"/>
          <w:sz w:val="24"/>
          <w:szCs w:val="24"/>
        </w:rPr>
        <w:t>Trans</w:t>
      </w:r>
      <w:proofErr w:type="gramEnd"/>
      <w:r w:rsidRPr="00776206">
        <w:rPr>
          <w:rFonts w:ascii="Times New Roman" w:hAnsi="Times New Roman" w:cs="Times New Roman"/>
          <w:sz w:val="24"/>
          <w:szCs w:val="24"/>
        </w:rPr>
        <w:t xml:space="preserve"> non ferrous met scichina,</w:t>
      </w:r>
      <w:r>
        <w:rPr>
          <w:rFonts w:ascii="Times New Roman" w:hAnsi="Times New Roman" w:cs="Times New Roman"/>
          <w:sz w:val="24"/>
          <w:szCs w:val="24"/>
        </w:rPr>
        <w:t xml:space="preserve"> (2009), 19, pp.</w:t>
      </w:r>
      <w:r w:rsidRPr="00776206">
        <w:rPr>
          <w:rFonts w:ascii="Times New Roman" w:hAnsi="Times New Roman" w:cs="Times New Roman"/>
          <w:sz w:val="24"/>
          <w:szCs w:val="24"/>
        </w:rPr>
        <w:t xml:space="preserve"> 2225-2257.</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776206">
        <w:rPr>
          <w:rFonts w:ascii="Times New Roman" w:hAnsi="Times New Roman" w:cs="Times New Roman"/>
          <w:sz w:val="24"/>
          <w:szCs w:val="24"/>
        </w:rPr>
        <w:t>Wani</w:t>
      </w:r>
      <w:r>
        <w:rPr>
          <w:rFonts w:ascii="Times New Roman" w:hAnsi="Times New Roman" w:cs="Times New Roman"/>
          <w:sz w:val="24"/>
          <w:szCs w:val="24"/>
        </w:rPr>
        <w:t xml:space="preserve"> </w:t>
      </w:r>
      <w:r w:rsidRPr="00776206">
        <w:rPr>
          <w:rFonts w:ascii="Times New Roman" w:hAnsi="Times New Roman" w:cs="Times New Roman"/>
          <w:sz w:val="24"/>
          <w:szCs w:val="24"/>
        </w:rPr>
        <w:t>A.M., Yadava</w:t>
      </w:r>
      <w:r>
        <w:rPr>
          <w:rFonts w:ascii="Times New Roman" w:hAnsi="Times New Roman" w:cs="Times New Roman"/>
          <w:sz w:val="24"/>
          <w:szCs w:val="24"/>
        </w:rPr>
        <w:t xml:space="preserve"> </w:t>
      </w:r>
      <w:r w:rsidRPr="00776206">
        <w:rPr>
          <w:rFonts w:ascii="Times New Roman" w:hAnsi="Times New Roman" w:cs="Times New Roman"/>
          <w:sz w:val="24"/>
          <w:szCs w:val="24"/>
        </w:rPr>
        <w:t>V., Khatri</w:t>
      </w:r>
      <w:r>
        <w:rPr>
          <w:rFonts w:ascii="Times New Roman" w:hAnsi="Times New Roman" w:cs="Times New Roman"/>
          <w:sz w:val="24"/>
          <w:szCs w:val="24"/>
        </w:rPr>
        <w:t xml:space="preserve"> </w:t>
      </w:r>
      <w:r w:rsidRPr="00776206">
        <w:rPr>
          <w:rFonts w:ascii="Times New Roman" w:hAnsi="Times New Roman" w:cs="Times New Roman"/>
          <w:sz w:val="24"/>
          <w:szCs w:val="24"/>
        </w:rPr>
        <w:t>A., Simulation for the prediction of surface roughness in magnetic abrasive flow finishing (MAFF), Journal of Materials Processing Technology</w:t>
      </w:r>
      <w:r>
        <w:rPr>
          <w:rFonts w:ascii="Times New Roman" w:hAnsi="Times New Roman" w:cs="Times New Roman"/>
          <w:sz w:val="24"/>
          <w:szCs w:val="24"/>
        </w:rPr>
        <w:t>,</w:t>
      </w:r>
      <w:r w:rsidRPr="00776206">
        <w:rPr>
          <w:rFonts w:ascii="Times New Roman" w:hAnsi="Times New Roman" w:cs="Times New Roman"/>
          <w:sz w:val="24"/>
          <w:szCs w:val="24"/>
        </w:rPr>
        <w:t xml:space="preserve"> (2007)</w:t>
      </w:r>
      <w:r>
        <w:rPr>
          <w:rFonts w:ascii="Times New Roman" w:hAnsi="Times New Roman" w:cs="Times New Roman"/>
          <w:sz w:val="24"/>
          <w:szCs w:val="24"/>
        </w:rPr>
        <w:t>, 190, pp.</w:t>
      </w:r>
      <w:r w:rsidRPr="00776206">
        <w:rPr>
          <w:rFonts w:ascii="Times New Roman" w:hAnsi="Times New Roman" w:cs="Times New Roman"/>
          <w:sz w:val="24"/>
          <w:szCs w:val="24"/>
        </w:rPr>
        <w:t>282-290</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lang w:bidi="hi-IN"/>
        </w:rPr>
        <w:t>Williams R. E.</w:t>
      </w:r>
      <w:r>
        <w:rPr>
          <w:rFonts w:ascii="Times New Roman" w:hAnsi="Times New Roman" w:cs="Times New Roman"/>
          <w:sz w:val="24"/>
          <w:szCs w:val="24"/>
          <w:lang w:bidi="hi-IN"/>
        </w:rPr>
        <w:t xml:space="preserve">, </w:t>
      </w:r>
      <w:r w:rsidRPr="000E4747">
        <w:rPr>
          <w:rFonts w:ascii="Times New Roman" w:hAnsi="Times New Roman" w:cs="Times New Roman"/>
          <w:sz w:val="24"/>
          <w:szCs w:val="24"/>
          <w:lang w:bidi="hi-IN"/>
        </w:rPr>
        <w:t>Acoustic emission characteristics of abrasive flow</w:t>
      </w:r>
      <w:r>
        <w:rPr>
          <w:rFonts w:ascii="Times New Roman" w:hAnsi="Times New Roman" w:cs="Times New Roman"/>
          <w:sz w:val="24"/>
          <w:szCs w:val="24"/>
        </w:rPr>
        <w:t xml:space="preserve"> </w:t>
      </w:r>
      <w:r w:rsidRPr="000E4747">
        <w:rPr>
          <w:rFonts w:ascii="Times New Roman" w:hAnsi="Times New Roman" w:cs="Times New Roman"/>
          <w:sz w:val="24"/>
          <w:szCs w:val="24"/>
          <w:lang w:bidi="hi-IN"/>
        </w:rPr>
        <w:t>machining process</w:t>
      </w:r>
      <w:r>
        <w:rPr>
          <w:rFonts w:ascii="Times New Roman" w:hAnsi="Times New Roman" w:cs="Times New Roman"/>
          <w:sz w:val="24"/>
          <w:szCs w:val="24"/>
          <w:lang w:bidi="hi-IN"/>
        </w:rPr>
        <w:t>, ASME J. Manuf. Sci. Eng., 1998, 20, pp.264-271.</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Williams, R.R.; Melton, V.L., </w:t>
      </w:r>
      <w:r w:rsidRPr="000E4747">
        <w:rPr>
          <w:rFonts w:ascii="Times New Roman" w:hAnsi="Times New Roman" w:cs="Times New Roman"/>
          <w:sz w:val="24"/>
          <w:szCs w:val="24"/>
        </w:rPr>
        <w:t xml:space="preserve">Abrasive flow finishing of stereolithography prototypes. Rapid Prototyping Journal, </w:t>
      </w:r>
      <w:r>
        <w:rPr>
          <w:rFonts w:ascii="Times New Roman" w:hAnsi="Times New Roman" w:cs="Times New Roman"/>
          <w:sz w:val="24"/>
          <w:szCs w:val="24"/>
        </w:rPr>
        <w:t>(1998), 4(2), pp.</w:t>
      </w:r>
      <w:r w:rsidRPr="000E4747">
        <w:rPr>
          <w:rFonts w:ascii="Times New Roman" w:hAnsi="Times New Roman" w:cs="Times New Roman"/>
          <w:sz w:val="24"/>
          <w:szCs w:val="24"/>
        </w:rPr>
        <w:t>56 – 87.</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rPr>
        <w:t>Williams</w:t>
      </w:r>
      <w:r>
        <w:rPr>
          <w:rFonts w:ascii="Times New Roman" w:hAnsi="Times New Roman" w:cs="Times New Roman"/>
          <w:sz w:val="24"/>
          <w:szCs w:val="24"/>
        </w:rPr>
        <w:t xml:space="preserve"> </w:t>
      </w:r>
      <w:r w:rsidRPr="000E4747">
        <w:rPr>
          <w:rFonts w:ascii="Times New Roman" w:hAnsi="Times New Roman" w:cs="Times New Roman"/>
          <w:sz w:val="24"/>
          <w:szCs w:val="24"/>
        </w:rPr>
        <w:t>R.E., Walczyk</w:t>
      </w:r>
      <w:r>
        <w:rPr>
          <w:rFonts w:ascii="Times New Roman" w:hAnsi="Times New Roman" w:cs="Times New Roman"/>
          <w:sz w:val="24"/>
          <w:szCs w:val="24"/>
        </w:rPr>
        <w:t xml:space="preserve"> </w:t>
      </w:r>
      <w:r w:rsidRPr="000E4747">
        <w:rPr>
          <w:rFonts w:ascii="Times New Roman" w:hAnsi="Times New Roman" w:cs="Times New Roman"/>
          <w:sz w:val="24"/>
          <w:szCs w:val="24"/>
        </w:rPr>
        <w:t>D.F., Dang</w:t>
      </w:r>
      <w:r>
        <w:rPr>
          <w:rFonts w:ascii="Times New Roman" w:hAnsi="Times New Roman" w:cs="Times New Roman"/>
          <w:sz w:val="24"/>
          <w:szCs w:val="24"/>
        </w:rPr>
        <w:t xml:space="preserve"> </w:t>
      </w:r>
      <w:r w:rsidRPr="000E4747">
        <w:rPr>
          <w:rFonts w:ascii="Times New Roman" w:hAnsi="Times New Roman" w:cs="Times New Roman"/>
          <w:sz w:val="24"/>
          <w:szCs w:val="24"/>
        </w:rPr>
        <w:t>H.T., Using abrasive flow machining to seal and finish conformal channels in laminated tooling, Rapid prototyping Journal</w:t>
      </w:r>
      <w:r>
        <w:rPr>
          <w:rFonts w:ascii="Times New Roman" w:hAnsi="Times New Roman" w:cs="Times New Roman"/>
          <w:sz w:val="24"/>
          <w:szCs w:val="24"/>
        </w:rPr>
        <w:t>,</w:t>
      </w:r>
      <w:r w:rsidRPr="000E4747">
        <w:rPr>
          <w:rFonts w:ascii="Times New Roman" w:hAnsi="Times New Roman" w:cs="Times New Roman"/>
          <w:sz w:val="24"/>
          <w:szCs w:val="24"/>
        </w:rPr>
        <w:t xml:space="preserve"> (1998)</w:t>
      </w:r>
      <w:r>
        <w:rPr>
          <w:rFonts w:ascii="Times New Roman" w:hAnsi="Times New Roman" w:cs="Times New Roman"/>
          <w:sz w:val="24"/>
          <w:szCs w:val="24"/>
        </w:rPr>
        <w:t>, 8(</w:t>
      </w:r>
      <w:r w:rsidRPr="000E4747">
        <w:rPr>
          <w:rFonts w:ascii="Times New Roman" w:hAnsi="Times New Roman" w:cs="Times New Roman"/>
          <w:sz w:val="24"/>
          <w:szCs w:val="24"/>
        </w:rPr>
        <w:t>4</w:t>
      </w:r>
      <w:r>
        <w:rPr>
          <w:rFonts w:ascii="Times New Roman" w:hAnsi="Times New Roman" w:cs="Times New Roman"/>
          <w:sz w:val="24"/>
          <w:szCs w:val="24"/>
        </w:rPr>
        <w:t>)</w:t>
      </w:r>
      <w:r w:rsidRPr="000E4747">
        <w:rPr>
          <w:rFonts w:ascii="Times New Roman" w:hAnsi="Times New Roman" w:cs="Times New Roman"/>
          <w:sz w:val="24"/>
          <w:szCs w:val="24"/>
        </w:rPr>
        <w:t xml:space="preserve">, pp. 255-258 </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rPr>
        <w:t>Yamaguchi H., Srivastava</w:t>
      </w:r>
      <w:r>
        <w:rPr>
          <w:rFonts w:ascii="Times New Roman" w:hAnsi="Times New Roman" w:cs="Times New Roman"/>
          <w:sz w:val="24"/>
          <w:szCs w:val="24"/>
        </w:rPr>
        <w:t xml:space="preserve"> </w:t>
      </w:r>
      <w:r w:rsidRPr="000E4747">
        <w:rPr>
          <w:rFonts w:ascii="Times New Roman" w:hAnsi="Times New Roman" w:cs="Times New Roman"/>
          <w:sz w:val="24"/>
          <w:szCs w:val="24"/>
        </w:rPr>
        <w:t>A.K., Tan</w:t>
      </w:r>
      <w:r>
        <w:rPr>
          <w:rFonts w:ascii="Times New Roman" w:hAnsi="Times New Roman" w:cs="Times New Roman"/>
          <w:sz w:val="24"/>
          <w:szCs w:val="24"/>
        </w:rPr>
        <w:t xml:space="preserve"> </w:t>
      </w:r>
      <w:r w:rsidRPr="000E4747">
        <w:rPr>
          <w:rFonts w:ascii="Times New Roman" w:hAnsi="Times New Roman" w:cs="Times New Roman"/>
          <w:sz w:val="24"/>
          <w:szCs w:val="24"/>
        </w:rPr>
        <w:t>M.A., Riveros</w:t>
      </w:r>
      <w:r>
        <w:rPr>
          <w:rFonts w:ascii="Times New Roman" w:hAnsi="Times New Roman" w:cs="Times New Roman"/>
          <w:sz w:val="24"/>
          <w:szCs w:val="24"/>
        </w:rPr>
        <w:t xml:space="preserve"> </w:t>
      </w:r>
      <w:r w:rsidRPr="000E4747">
        <w:rPr>
          <w:rFonts w:ascii="Times New Roman" w:hAnsi="Times New Roman" w:cs="Times New Roman"/>
          <w:sz w:val="24"/>
          <w:szCs w:val="24"/>
        </w:rPr>
        <w:t>R.E., Hashimoto</w:t>
      </w:r>
      <w:r>
        <w:rPr>
          <w:rFonts w:ascii="Times New Roman" w:hAnsi="Times New Roman" w:cs="Times New Roman"/>
          <w:sz w:val="24"/>
          <w:szCs w:val="24"/>
        </w:rPr>
        <w:t xml:space="preserve"> </w:t>
      </w:r>
      <w:r w:rsidRPr="000E4747">
        <w:rPr>
          <w:rFonts w:ascii="Times New Roman" w:hAnsi="Times New Roman" w:cs="Times New Roman"/>
          <w:sz w:val="24"/>
          <w:szCs w:val="24"/>
        </w:rPr>
        <w:t>F.</w:t>
      </w:r>
      <w:r>
        <w:rPr>
          <w:rFonts w:ascii="Times New Roman" w:hAnsi="Times New Roman" w:cs="Times New Roman"/>
          <w:sz w:val="24"/>
          <w:szCs w:val="24"/>
        </w:rPr>
        <w:t xml:space="preserve">, </w:t>
      </w:r>
      <w:r w:rsidRPr="000E4747">
        <w:rPr>
          <w:rFonts w:ascii="Times New Roman" w:hAnsi="Times New Roman" w:cs="Times New Roman"/>
          <w:sz w:val="24"/>
          <w:szCs w:val="24"/>
        </w:rPr>
        <w:t xml:space="preserve">Magnetic abrasive finishing of cutting tools for machining of titanium alloys, CIRP- Annals- Manufacturing Technology, </w:t>
      </w:r>
      <w:r>
        <w:rPr>
          <w:rFonts w:ascii="Times New Roman" w:hAnsi="Times New Roman" w:cs="Times New Roman"/>
          <w:sz w:val="24"/>
          <w:szCs w:val="24"/>
        </w:rPr>
        <w:t>(2012),</w:t>
      </w:r>
      <w:r w:rsidRPr="000E4747">
        <w:rPr>
          <w:rFonts w:ascii="Times New Roman" w:hAnsi="Times New Roman" w:cs="Times New Roman"/>
          <w:sz w:val="24"/>
          <w:szCs w:val="24"/>
        </w:rPr>
        <w:t xml:space="preserve"> 61, pp.311-314.</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rPr>
        <w:t>Y</w:t>
      </w:r>
      <w:r>
        <w:rPr>
          <w:rFonts w:ascii="Times New Roman" w:hAnsi="Times New Roman" w:cs="Times New Roman"/>
          <w:sz w:val="24"/>
          <w:szCs w:val="24"/>
        </w:rPr>
        <w:t xml:space="preserve">an, B.H.; Wang, C.C.; Lin, Y.C., </w:t>
      </w:r>
      <w:r w:rsidRPr="000E4747">
        <w:rPr>
          <w:rFonts w:ascii="Times New Roman" w:hAnsi="Times New Roman" w:cs="Times New Roman"/>
          <w:sz w:val="24"/>
          <w:szCs w:val="24"/>
        </w:rPr>
        <w:t xml:space="preserve">Feasibility study of rotary electrical discharge machining with ball burnishing for Al2O3/6061Al composite. International Journal of Machine Tools &amp; Manufacture, </w:t>
      </w:r>
      <w:r>
        <w:rPr>
          <w:rFonts w:ascii="Times New Roman" w:hAnsi="Times New Roman" w:cs="Times New Roman"/>
          <w:sz w:val="24"/>
          <w:szCs w:val="24"/>
        </w:rPr>
        <w:t>(2000), 40, pp.</w:t>
      </w:r>
      <w:r w:rsidRPr="000E4747">
        <w:rPr>
          <w:rFonts w:ascii="Times New Roman" w:hAnsi="Times New Roman" w:cs="Times New Roman"/>
          <w:sz w:val="24"/>
          <w:szCs w:val="24"/>
        </w:rPr>
        <w:t>1403–1421</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Yan B.H., Chang G.W., Cheng T.J., Hsu R.T.,</w:t>
      </w:r>
      <w:r w:rsidRPr="000E4747">
        <w:rPr>
          <w:rFonts w:ascii="Times New Roman" w:hAnsi="Times New Roman" w:cs="Times New Roman"/>
          <w:sz w:val="24"/>
          <w:szCs w:val="24"/>
        </w:rPr>
        <w:t xml:space="preserve"> Electrolytic magnetic abrasive finishing. International Journal of Machine Tools &amp; Manufacture</w:t>
      </w:r>
      <w:r>
        <w:rPr>
          <w:rFonts w:ascii="Times New Roman" w:hAnsi="Times New Roman" w:cs="Times New Roman"/>
          <w:sz w:val="24"/>
          <w:szCs w:val="24"/>
        </w:rPr>
        <w:t>,</w:t>
      </w:r>
      <w:r w:rsidRPr="000E4747">
        <w:rPr>
          <w:rFonts w:ascii="Times New Roman" w:hAnsi="Times New Roman" w:cs="Times New Roman"/>
          <w:sz w:val="24"/>
          <w:szCs w:val="24"/>
        </w:rPr>
        <w:t xml:space="preserve"> </w:t>
      </w:r>
      <w:r>
        <w:rPr>
          <w:rFonts w:ascii="Times New Roman" w:hAnsi="Times New Roman" w:cs="Times New Roman"/>
          <w:sz w:val="24"/>
          <w:szCs w:val="24"/>
        </w:rPr>
        <w:t>(2003), 43, pp.</w:t>
      </w:r>
      <w:r w:rsidRPr="000E4747">
        <w:rPr>
          <w:rFonts w:ascii="Times New Roman" w:hAnsi="Times New Roman" w:cs="Times New Roman"/>
          <w:sz w:val="24"/>
          <w:szCs w:val="24"/>
        </w:rPr>
        <w:t>1355–1366</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Yang Y.,</w:t>
      </w:r>
      <w:r w:rsidRPr="000E4747">
        <w:rPr>
          <w:rFonts w:ascii="Times New Roman" w:hAnsi="Times New Roman" w:cs="Times New Roman"/>
          <w:sz w:val="24"/>
          <w:szCs w:val="24"/>
        </w:rPr>
        <w:t xml:space="preserve"> Natsub</w:t>
      </w:r>
      <w:r>
        <w:rPr>
          <w:rFonts w:ascii="Times New Roman" w:hAnsi="Times New Roman" w:cs="Times New Roman"/>
          <w:sz w:val="24"/>
          <w:szCs w:val="24"/>
        </w:rPr>
        <w:t xml:space="preserve"> W., Zhao</w:t>
      </w:r>
      <w:r w:rsidRPr="000E4747">
        <w:rPr>
          <w:rFonts w:ascii="Times New Roman" w:hAnsi="Times New Roman" w:cs="Times New Roman"/>
          <w:sz w:val="24"/>
          <w:szCs w:val="24"/>
        </w:rPr>
        <w:t xml:space="preserve"> W.S.</w:t>
      </w:r>
      <w:r>
        <w:rPr>
          <w:rFonts w:ascii="Times New Roman" w:hAnsi="Times New Roman" w:cs="Times New Roman"/>
          <w:sz w:val="24"/>
          <w:szCs w:val="24"/>
        </w:rPr>
        <w:t>,</w:t>
      </w:r>
      <w:r w:rsidRPr="000E4747">
        <w:rPr>
          <w:rFonts w:ascii="Times New Roman" w:hAnsi="Times New Roman" w:cs="Times New Roman"/>
          <w:sz w:val="24"/>
          <w:szCs w:val="24"/>
        </w:rPr>
        <w:t xml:space="preserve"> Realization of eco-friendly electrochemical micromachining using mineral water as an electrolyte. Precision Engineering, </w:t>
      </w:r>
      <w:r>
        <w:rPr>
          <w:rFonts w:ascii="Times New Roman" w:hAnsi="Times New Roman" w:cs="Times New Roman"/>
          <w:sz w:val="24"/>
          <w:szCs w:val="24"/>
        </w:rPr>
        <w:t>(2011), 35, pp.</w:t>
      </w:r>
      <w:r w:rsidRPr="000E4747">
        <w:rPr>
          <w:rFonts w:ascii="Times New Roman" w:hAnsi="Times New Roman" w:cs="Times New Roman"/>
          <w:sz w:val="24"/>
          <w:szCs w:val="24"/>
        </w:rPr>
        <w:t>204–213</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rPr>
        <w:t>Yang S., Sha L., Study on processing effect prediction system of AFM for injector hole of twin flapper nozzle valve, Second International Conference on Enterprise systems, (2014)</w:t>
      </w:r>
      <w:r>
        <w:rPr>
          <w:rFonts w:ascii="Times New Roman" w:hAnsi="Times New Roman" w:cs="Times New Roman"/>
          <w:sz w:val="24"/>
          <w:szCs w:val="24"/>
        </w:rPr>
        <w:t>, 42, pp.</w:t>
      </w:r>
      <w:r w:rsidRPr="000E4747">
        <w:rPr>
          <w:rFonts w:ascii="Times New Roman" w:hAnsi="Times New Roman" w:cs="Times New Roman"/>
          <w:sz w:val="24"/>
          <w:szCs w:val="24"/>
        </w:rPr>
        <w:t>196-200</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rPr>
        <w:t>Yang L., Zhao L., The study of polishing and equipment of abrasive flow, Int J Adv Manuf Tech</w:t>
      </w:r>
      <w:r>
        <w:rPr>
          <w:rFonts w:ascii="Times New Roman" w:hAnsi="Times New Roman" w:cs="Times New Roman"/>
          <w:sz w:val="24"/>
          <w:szCs w:val="24"/>
        </w:rPr>
        <w:t>nol (2007), 56, pp.</w:t>
      </w:r>
      <w:r w:rsidRPr="000E4747">
        <w:rPr>
          <w:rFonts w:ascii="Times New Roman" w:hAnsi="Times New Roman" w:cs="Times New Roman"/>
          <w:sz w:val="24"/>
          <w:szCs w:val="24"/>
        </w:rPr>
        <w:t>778-788</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rPr>
        <w:t>Yoon S, Tu</w:t>
      </w:r>
      <w:r>
        <w:rPr>
          <w:rFonts w:ascii="Times New Roman" w:hAnsi="Times New Roman" w:cs="Times New Roman"/>
          <w:sz w:val="24"/>
          <w:szCs w:val="24"/>
        </w:rPr>
        <w:t xml:space="preserve"> </w:t>
      </w:r>
      <w:r w:rsidRPr="000E4747">
        <w:rPr>
          <w:rFonts w:ascii="Times New Roman" w:hAnsi="Times New Roman" w:cs="Times New Roman"/>
          <w:sz w:val="24"/>
          <w:szCs w:val="24"/>
        </w:rPr>
        <w:t>J.F., Lee</w:t>
      </w:r>
      <w:r>
        <w:rPr>
          <w:rFonts w:ascii="Times New Roman" w:hAnsi="Times New Roman" w:cs="Times New Roman"/>
          <w:sz w:val="24"/>
          <w:szCs w:val="24"/>
        </w:rPr>
        <w:t xml:space="preserve"> </w:t>
      </w:r>
      <w:r w:rsidRPr="000E4747">
        <w:rPr>
          <w:rFonts w:ascii="Times New Roman" w:hAnsi="Times New Roman" w:cs="Times New Roman"/>
          <w:sz w:val="24"/>
          <w:szCs w:val="24"/>
        </w:rPr>
        <w:t>J.H., Yang</w:t>
      </w:r>
      <w:r>
        <w:rPr>
          <w:rFonts w:ascii="Times New Roman" w:hAnsi="Times New Roman" w:cs="Times New Roman"/>
          <w:sz w:val="24"/>
          <w:szCs w:val="24"/>
        </w:rPr>
        <w:t xml:space="preserve"> </w:t>
      </w:r>
      <w:r w:rsidRPr="000E4747">
        <w:rPr>
          <w:rFonts w:ascii="Times New Roman" w:hAnsi="Times New Roman" w:cs="Times New Roman"/>
          <w:sz w:val="24"/>
          <w:szCs w:val="24"/>
        </w:rPr>
        <w:t>G.E.</w:t>
      </w:r>
      <w:r>
        <w:rPr>
          <w:rFonts w:ascii="Times New Roman" w:hAnsi="Times New Roman" w:cs="Times New Roman"/>
          <w:sz w:val="24"/>
          <w:szCs w:val="24"/>
        </w:rPr>
        <w:t xml:space="preserve">, </w:t>
      </w:r>
      <w:r w:rsidRPr="000E4747">
        <w:rPr>
          <w:rFonts w:ascii="Times New Roman" w:hAnsi="Times New Roman" w:cs="Times New Roman"/>
          <w:sz w:val="24"/>
          <w:szCs w:val="24"/>
        </w:rPr>
        <w:t>Mun S.D., Effect of magnetic pole arrangement on the surface roughness of STS 304 by magnetic abrasive machining, International Conference of precision engineering and manufacturing</w:t>
      </w:r>
      <w:r>
        <w:rPr>
          <w:rFonts w:ascii="Times New Roman" w:hAnsi="Times New Roman" w:cs="Times New Roman"/>
          <w:sz w:val="24"/>
          <w:szCs w:val="24"/>
        </w:rPr>
        <w:t>,</w:t>
      </w:r>
      <w:r w:rsidRPr="000E4747">
        <w:rPr>
          <w:rFonts w:ascii="Times New Roman" w:hAnsi="Times New Roman" w:cs="Times New Roman"/>
          <w:sz w:val="24"/>
          <w:szCs w:val="24"/>
        </w:rPr>
        <w:t xml:space="preserve"> (2014)</w:t>
      </w:r>
      <w:r>
        <w:rPr>
          <w:rFonts w:ascii="Times New Roman" w:hAnsi="Times New Roman" w:cs="Times New Roman"/>
          <w:sz w:val="24"/>
          <w:szCs w:val="24"/>
        </w:rPr>
        <w:t>,</w:t>
      </w:r>
      <w:r w:rsidRPr="000E4747">
        <w:rPr>
          <w:rFonts w:ascii="Times New Roman" w:hAnsi="Times New Roman" w:cs="Times New Roman"/>
          <w:sz w:val="24"/>
          <w:szCs w:val="24"/>
        </w:rPr>
        <w:t xml:space="preserve"> 15</w:t>
      </w:r>
      <w:r>
        <w:rPr>
          <w:rFonts w:ascii="Times New Roman" w:hAnsi="Times New Roman" w:cs="Times New Roman"/>
          <w:sz w:val="24"/>
          <w:szCs w:val="24"/>
        </w:rPr>
        <w:t>(</w:t>
      </w:r>
      <w:r w:rsidRPr="000E4747">
        <w:rPr>
          <w:rFonts w:ascii="Times New Roman" w:hAnsi="Times New Roman" w:cs="Times New Roman"/>
          <w:sz w:val="24"/>
          <w:szCs w:val="24"/>
        </w:rPr>
        <w:t>7</w:t>
      </w:r>
      <w:r>
        <w:rPr>
          <w:rFonts w:ascii="Times New Roman" w:hAnsi="Times New Roman" w:cs="Times New Roman"/>
          <w:sz w:val="24"/>
          <w:szCs w:val="24"/>
        </w:rPr>
        <w:t>)</w:t>
      </w:r>
      <w:r w:rsidRPr="000E4747">
        <w:rPr>
          <w:rFonts w:ascii="Times New Roman" w:hAnsi="Times New Roman" w:cs="Times New Roman"/>
          <w:sz w:val="24"/>
          <w:szCs w:val="24"/>
        </w:rPr>
        <w:t>, pp. 1275-1281</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lastRenderedPageBreak/>
        <w:t>Zaborski S., Łupak M., Poro</w:t>
      </w:r>
      <w:r w:rsidRPr="000E4747">
        <w:rPr>
          <w:rFonts w:ascii="Times New Roman" w:hAnsi="Times New Roman" w:cs="Times New Roman"/>
          <w:color w:val="000000"/>
          <w:sz w:val="24"/>
          <w:szCs w:val="24"/>
        </w:rPr>
        <w:t xml:space="preserve"> D.</w:t>
      </w:r>
      <w:r>
        <w:rPr>
          <w:rFonts w:ascii="Times New Roman" w:hAnsi="Times New Roman" w:cs="Times New Roman"/>
          <w:color w:val="000000"/>
          <w:sz w:val="24"/>
          <w:szCs w:val="24"/>
        </w:rPr>
        <w:t>,</w:t>
      </w:r>
      <w:r w:rsidRPr="000E4747">
        <w:rPr>
          <w:rFonts w:ascii="Times New Roman" w:hAnsi="Times New Roman" w:cs="Times New Roman"/>
          <w:color w:val="000000"/>
          <w:sz w:val="24"/>
          <w:szCs w:val="24"/>
        </w:rPr>
        <w:t xml:space="preserve"> Wear of cathode in abras</w:t>
      </w:r>
      <w:r>
        <w:rPr>
          <w:rFonts w:ascii="Times New Roman" w:hAnsi="Times New Roman" w:cs="Times New Roman"/>
          <w:color w:val="000000"/>
          <w:sz w:val="24"/>
          <w:szCs w:val="24"/>
        </w:rPr>
        <w:t>ive electrochemical grinding of hardly machined materials,</w:t>
      </w:r>
      <w:r w:rsidRPr="000E4747">
        <w:rPr>
          <w:rFonts w:ascii="Times New Roman" w:hAnsi="Times New Roman" w:cs="Times New Roman"/>
          <w:color w:val="000000"/>
          <w:sz w:val="24"/>
          <w:szCs w:val="24"/>
        </w:rPr>
        <w:t xml:space="preserve"> </w:t>
      </w:r>
      <w:r w:rsidRPr="000E4747">
        <w:rPr>
          <w:rFonts w:ascii="Times New Roman" w:hAnsi="Times New Roman" w:cs="Times New Roman"/>
          <w:sz w:val="24"/>
          <w:szCs w:val="24"/>
        </w:rPr>
        <w:t>Journal of Mater</w:t>
      </w:r>
      <w:r>
        <w:rPr>
          <w:rFonts w:ascii="Times New Roman" w:hAnsi="Times New Roman" w:cs="Times New Roman"/>
          <w:sz w:val="24"/>
          <w:szCs w:val="24"/>
        </w:rPr>
        <w:t xml:space="preserve">ials Processing Technology, </w:t>
      </w:r>
      <w:r w:rsidRPr="000E4747">
        <w:rPr>
          <w:rFonts w:ascii="Times New Roman" w:hAnsi="Times New Roman" w:cs="Times New Roman"/>
          <w:color w:val="000000"/>
          <w:sz w:val="24"/>
          <w:szCs w:val="24"/>
        </w:rPr>
        <w:t>(2004)</w:t>
      </w:r>
      <w:r>
        <w:rPr>
          <w:rFonts w:ascii="Times New Roman" w:hAnsi="Times New Roman" w:cs="Times New Roman"/>
          <w:color w:val="000000"/>
          <w:sz w:val="24"/>
          <w:szCs w:val="24"/>
        </w:rPr>
        <w:t>,</w:t>
      </w:r>
      <w:r w:rsidRPr="000E4747">
        <w:rPr>
          <w:rFonts w:ascii="Times New Roman" w:hAnsi="Times New Roman" w:cs="Times New Roman"/>
          <w:color w:val="000000"/>
          <w:sz w:val="24"/>
          <w:szCs w:val="24"/>
        </w:rPr>
        <w:t xml:space="preserve"> </w:t>
      </w:r>
      <w:r>
        <w:rPr>
          <w:rFonts w:ascii="Times New Roman" w:hAnsi="Times New Roman" w:cs="Times New Roman"/>
          <w:sz w:val="24"/>
          <w:szCs w:val="24"/>
        </w:rPr>
        <w:t>149, pp.</w:t>
      </w:r>
      <w:r w:rsidRPr="000E4747">
        <w:rPr>
          <w:rFonts w:ascii="Times New Roman" w:hAnsi="Times New Roman" w:cs="Times New Roman"/>
          <w:sz w:val="24"/>
          <w:szCs w:val="24"/>
        </w:rPr>
        <w:t>414–418</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sidRPr="000E4747">
        <w:rPr>
          <w:rFonts w:ascii="Times New Roman" w:hAnsi="Times New Roman" w:cs="Times New Roman"/>
          <w:sz w:val="24"/>
          <w:szCs w:val="24"/>
        </w:rPr>
        <w:t>Zhang W., Hao</w:t>
      </w:r>
      <w:r>
        <w:rPr>
          <w:rFonts w:ascii="Times New Roman" w:hAnsi="Times New Roman" w:cs="Times New Roman"/>
          <w:sz w:val="24"/>
          <w:szCs w:val="24"/>
        </w:rPr>
        <w:t xml:space="preserve"> </w:t>
      </w:r>
      <w:r w:rsidRPr="000E4747">
        <w:rPr>
          <w:rFonts w:ascii="Times New Roman" w:hAnsi="Times New Roman" w:cs="Times New Roman"/>
          <w:sz w:val="24"/>
          <w:szCs w:val="24"/>
        </w:rPr>
        <w:t>P., Liu,</w:t>
      </w:r>
      <w:r>
        <w:rPr>
          <w:rFonts w:ascii="Times New Roman" w:hAnsi="Times New Roman" w:cs="Times New Roman"/>
          <w:sz w:val="24"/>
          <w:szCs w:val="24"/>
        </w:rPr>
        <w:t xml:space="preserve"> </w:t>
      </w:r>
      <w:r w:rsidRPr="000E4747">
        <w:rPr>
          <w:rFonts w:ascii="Times New Roman" w:hAnsi="Times New Roman" w:cs="Times New Roman"/>
          <w:sz w:val="24"/>
          <w:szCs w:val="24"/>
        </w:rPr>
        <w:t>Y.  Dong</w:t>
      </w:r>
      <w:r>
        <w:rPr>
          <w:rFonts w:ascii="Times New Roman" w:hAnsi="Times New Roman" w:cs="Times New Roman"/>
          <w:sz w:val="24"/>
          <w:szCs w:val="24"/>
        </w:rPr>
        <w:t xml:space="preserve"> </w:t>
      </w:r>
      <w:r w:rsidRPr="000E4747">
        <w:rPr>
          <w:rFonts w:ascii="Times New Roman" w:hAnsi="Times New Roman" w:cs="Times New Roman"/>
          <w:sz w:val="24"/>
          <w:szCs w:val="24"/>
        </w:rPr>
        <w:t xml:space="preserve">Z., Research on cleaning technology of steel pipe based on AFM, Int J Adv Manuf Technol </w:t>
      </w:r>
      <w:r>
        <w:rPr>
          <w:rFonts w:ascii="Times New Roman" w:hAnsi="Times New Roman" w:cs="Times New Roman"/>
          <w:sz w:val="24"/>
          <w:szCs w:val="24"/>
        </w:rPr>
        <w:t>,</w:t>
      </w:r>
      <w:r w:rsidRPr="000E4747">
        <w:rPr>
          <w:rFonts w:ascii="Times New Roman" w:hAnsi="Times New Roman" w:cs="Times New Roman"/>
          <w:sz w:val="24"/>
          <w:szCs w:val="24"/>
        </w:rPr>
        <w:t>(2007)</w:t>
      </w:r>
      <w:r>
        <w:rPr>
          <w:rFonts w:ascii="Times New Roman" w:hAnsi="Times New Roman" w:cs="Times New Roman"/>
          <w:sz w:val="24"/>
          <w:szCs w:val="24"/>
        </w:rPr>
        <w:t>, 32, pp.</w:t>
      </w:r>
      <w:r w:rsidRPr="000E4747">
        <w:rPr>
          <w:rFonts w:ascii="Times New Roman" w:hAnsi="Times New Roman" w:cs="Times New Roman"/>
          <w:sz w:val="24"/>
          <w:szCs w:val="24"/>
        </w:rPr>
        <w:t>1130-1142</w:t>
      </w:r>
    </w:p>
    <w:p w:rsidR="008134AB" w:rsidRDefault="008134AB" w:rsidP="00136AE8">
      <w:pPr>
        <w:pStyle w:val="NoSpacing"/>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Zhang S., Liu W., Yang L., Zhu C., Li C., Li J.,</w:t>
      </w:r>
      <w:r w:rsidRPr="000E4747">
        <w:rPr>
          <w:rFonts w:ascii="Times New Roman" w:hAnsi="Times New Roman" w:cs="Times New Roman"/>
          <w:sz w:val="24"/>
          <w:szCs w:val="24"/>
        </w:rPr>
        <w:t xml:space="preserve"> Study On Abrasive Flow Ultra-Precision Pol</w:t>
      </w:r>
      <w:r>
        <w:rPr>
          <w:rFonts w:ascii="Times New Roman" w:hAnsi="Times New Roman" w:cs="Times New Roman"/>
          <w:sz w:val="24"/>
          <w:szCs w:val="24"/>
        </w:rPr>
        <w:t>ishing Technology of Small Hole,</w:t>
      </w:r>
      <w:r w:rsidRPr="000E4747">
        <w:rPr>
          <w:rFonts w:ascii="Times New Roman" w:hAnsi="Times New Roman" w:cs="Times New Roman"/>
          <w:sz w:val="24"/>
          <w:szCs w:val="24"/>
        </w:rPr>
        <w:t xml:space="preserve"> Proceedings of the IEEE, International Conference on Mechatronics and Automation, </w:t>
      </w:r>
      <w:r>
        <w:rPr>
          <w:rFonts w:ascii="Times New Roman" w:hAnsi="Times New Roman" w:cs="Times New Roman"/>
          <w:sz w:val="24"/>
          <w:szCs w:val="24"/>
        </w:rPr>
        <w:t>August 9 - 12, Changchun, China, (2009), 45, pp.</w:t>
      </w:r>
      <w:r w:rsidRPr="000E4747">
        <w:rPr>
          <w:rFonts w:ascii="Times New Roman" w:hAnsi="Times New Roman" w:cs="Times New Roman"/>
          <w:sz w:val="24"/>
          <w:szCs w:val="24"/>
        </w:rPr>
        <w:t>4305-4309</w:t>
      </w:r>
      <w:r>
        <w:rPr>
          <w:rFonts w:ascii="Times New Roman" w:hAnsi="Times New Roman" w:cs="Times New Roman"/>
          <w:sz w:val="24"/>
          <w:szCs w:val="24"/>
        </w:rPr>
        <w:t>.</w:t>
      </w: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Default="00C22C84" w:rsidP="00C22C84">
      <w:pPr>
        <w:pStyle w:val="NoSpacing"/>
        <w:spacing w:line="360" w:lineRule="auto"/>
        <w:jc w:val="both"/>
        <w:rPr>
          <w:rFonts w:ascii="Times New Roman" w:hAnsi="Times New Roman" w:cs="Times New Roman"/>
          <w:sz w:val="24"/>
          <w:szCs w:val="24"/>
        </w:rPr>
      </w:pPr>
    </w:p>
    <w:p w:rsidR="00C22C84" w:rsidRPr="000E4747" w:rsidRDefault="00C22C84" w:rsidP="00C22C84">
      <w:pPr>
        <w:pStyle w:val="NoSpacing"/>
        <w:spacing w:line="360" w:lineRule="auto"/>
        <w:jc w:val="both"/>
        <w:rPr>
          <w:rFonts w:ascii="Times New Roman" w:hAnsi="Times New Roman" w:cs="Times New Roman"/>
          <w:sz w:val="24"/>
          <w:szCs w:val="24"/>
        </w:rPr>
      </w:pPr>
    </w:p>
    <w:p w:rsidR="008134AB" w:rsidRDefault="008134AB" w:rsidP="008134AB">
      <w:pPr>
        <w:tabs>
          <w:tab w:val="left" w:pos="1080"/>
          <w:tab w:val="center" w:pos="4680"/>
        </w:tabs>
        <w:autoSpaceDE w:val="0"/>
        <w:autoSpaceDN w:val="0"/>
        <w:adjustRightInd w:val="0"/>
        <w:spacing w:after="240" w:line="360" w:lineRule="auto"/>
        <w:contextualSpacing/>
        <w:jc w:val="center"/>
        <w:rPr>
          <w:rFonts w:ascii="Times New Roman" w:hAnsi="Times New Roman" w:cs="Times New Roman"/>
          <w:b/>
          <w:bCs/>
          <w:sz w:val="24"/>
          <w:szCs w:val="24"/>
          <w:u w:val="single"/>
          <w:lang w:bidi="hi-IN"/>
        </w:rPr>
      </w:pPr>
      <w:r w:rsidRPr="00830A98">
        <w:rPr>
          <w:rFonts w:ascii="Times New Roman" w:hAnsi="Times New Roman" w:cs="Times New Roman"/>
          <w:b/>
          <w:bCs/>
          <w:sz w:val="24"/>
          <w:szCs w:val="24"/>
          <w:u w:val="single"/>
          <w:lang w:bidi="hi-IN"/>
        </w:rPr>
        <w:lastRenderedPageBreak/>
        <w:t>RESEARCH PUBLICATIONS</w:t>
      </w:r>
    </w:p>
    <w:p w:rsidR="008134AB" w:rsidRDefault="008134AB" w:rsidP="008134AB">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bidi="hi-IN"/>
        </w:rPr>
      </w:pPr>
      <w:r w:rsidRPr="00830A98">
        <w:rPr>
          <w:rFonts w:ascii="Times New Roman" w:hAnsi="Times New Roman" w:cs="Times New Roman"/>
          <w:b/>
          <w:bCs/>
          <w:sz w:val="24"/>
          <w:szCs w:val="24"/>
          <w:lang w:bidi="hi-IN"/>
        </w:rPr>
        <w:t>International Journal</w:t>
      </w:r>
    </w:p>
    <w:tbl>
      <w:tblPr>
        <w:tblStyle w:val="LightShading1"/>
        <w:tblW w:w="0" w:type="auto"/>
        <w:tblLook w:val="04A0"/>
      </w:tblPr>
      <w:tblGrid>
        <w:gridCol w:w="763"/>
        <w:gridCol w:w="2352"/>
        <w:gridCol w:w="1688"/>
        <w:gridCol w:w="3031"/>
        <w:gridCol w:w="1842"/>
      </w:tblGrid>
      <w:tr w:rsidR="004004EA" w:rsidRPr="004004EA" w:rsidTr="004004EA">
        <w:trPr>
          <w:cnfStyle w:val="100000000000"/>
        </w:trPr>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b w:val="0"/>
                <w:sz w:val="24"/>
                <w:szCs w:val="24"/>
              </w:rPr>
            </w:pPr>
            <w:r w:rsidRPr="004004EA">
              <w:rPr>
                <w:rFonts w:ascii="Times New Roman" w:hAnsi="Times New Roman" w:cs="Times New Roman"/>
                <w:sz w:val="24"/>
                <w:szCs w:val="24"/>
              </w:rPr>
              <w:t>S.No.</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Title of Paper</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Name of the authors</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Name of the Journal</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Indexing status of journals with indexing agency</w:t>
            </w:r>
          </w:p>
        </w:tc>
      </w:tr>
      <w:tr w:rsidR="00A07A55" w:rsidRPr="004004EA" w:rsidTr="004004EA">
        <w:trPr>
          <w:cnfStyle w:val="000000100000"/>
        </w:trPr>
        <w:tc>
          <w:tcPr>
            <w:cnfStyle w:val="001000000000"/>
            <w:tcW w:w="0" w:type="auto"/>
            <w:shd w:val="clear" w:color="auto" w:fill="auto"/>
          </w:tcPr>
          <w:p w:rsidR="00A07A55" w:rsidRPr="004004EA" w:rsidRDefault="00A07A55" w:rsidP="004004E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0" w:type="auto"/>
            <w:shd w:val="clear" w:color="auto" w:fill="auto"/>
          </w:tcPr>
          <w:p w:rsidR="00A07A55" w:rsidRPr="00A07A55" w:rsidRDefault="00A07A55" w:rsidP="00A07A55">
            <w:pPr>
              <w:spacing w:line="360" w:lineRule="auto"/>
              <w:cnfStyle w:val="000000100000"/>
              <w:rPr>
                <w:rFonts w:ascii="Times New Roman" w:hAnsi="Times New Roman" w:cs="Times New Roman"/>
                <w:sz w:val="24"/>
                <w:szCs w:val="24"/>
              </w:rPr>
            </w:pPr>
            <w:r w:rsidRPr="00A07A55">
              <w:rPr>
                <w:rFonts w:ascii="Times New Roman" w:hAnsi="Times New Roman" w:cs="Times New Roman"/>
                <w:sz w:val="24"/>
                <w:szCs w:val="24"/>
              </w:rPr>
              <w:t>Experimental, Computational and Mathematical</w:t>
            </w:r>
          </w:p>
          <w:p w:rsidR="00A07A55" w:rsidRPr="00A07A55" w:rsidRDefault="00A07A55" w:rsidP="00A07A55">
            <w:pPr>
              <w:spacing w:line="360" w:lineRule="auto"/>
              <w:cnfStyle w:val="000000100000"/>
              <w:rPr>
                <w:rFonts w:ascii="Times New Roman" w:hAnsi="Times New Roman" w:cs="Times New Roman"/>
                <w:sz w:val="24"/>
                <w:szCs w:val="24"/>
              </w:rPr>
            </w:pPr>
            <w:r w:rsidRPr="00A07A55">
              <w:rPr>
                <w:rFonts w:ascii="Times New Roman" w:hAnsi="Times New Roman" w:cs="Times New Roman"/>
                <w:sz w:val="24"/>
                <w:szCs w:val="24"/>
              </w:rPr>
              <w:t>Analysis of Hybrid Abrasive Flow Machining Process</w:t>
            </w:r>
          </w:p>
        </w:tc>
        <w:tc>
          <w:tcPr>
            <w:tcW w:w="0" w:type="auto"/>
            <w:shd w:val="clear" w:color="auto" w:fill="auto"/>
          </w:tcPr>
          <w:p w:rsidR="00A07A55" w:rsidRPr="004004EA" w:rsidRDefault="00A07A55" w:rsidP="004004EA">
            <w:pPr>
              <w:spacing w:line="360" w:lineRule="auto"/>
              <w:cnfStyle w:val="000000100000"/>
              <w:rPr>
                <w:rFonts w:ascii="Times New Roman" w:hAnsi="Times New Roman" w:cs="Times New Roman"/>
                <w:b/>
                <w:bCs/>
                <w:sz w:val="24"/>
                <w:szCs w:val="24"/>
              </w:rPr>
            </w:pPr>
            <w:r w:rsidRPr="00A07A55">
              <w:rPr>
                <w:rFonts w:ascii="Times New Roman" w:hAnsi="Times New Roman" w:cs="Times New Roman"/>
                <w:b/>
                <w:bCs/>
                <w:sz w:val="24"/>
                <w:szCs w:val="24"/>
              </w:rPr>
              <w:t xml:space="preserve">Sachin Dhull, </w:t>
            </w:r>
            <w:r w:rsidRPr="00A07A55">
              <w:rPr>
                <w:rFonts w:ascii="Times New Roman" w:hAnsi="Times New Roman" w:cs="Times New Roman"/>
                <w:bCs/>
                <w:sz w:val="24"/>
                <w:szCs w:val="24"/>
              </w:rPr>
              <w:t>R.S. Walia, Q. Murtaza and M.S. Niranjan.</w:t>
            </w:r>
          </w:p>
        </w:tc>
        <w:tc>
          <w:tcPr>
            <w:tcW w:w="0" w:type="auto"/>
            <w:shd w:val="clear" w:color="auto" w:fill="auto"/>
          </w:tcPr>
          <w:p w:rsidR="00A07A55" w:rsidRPr="00A07A55" w:rsidRDefault="00A07A55" w:rsidP="00A07A55">
            <w:pPr>
              <w:spacing w:line="360" w:lineRule="auto"/>
              <w:cnfStyle w:val="000000100000"/>
              <w:rPr>
                <w:rFonts w:ascii="Times New Roman" w:hAnsi="Times New Roman" w:cs="Times New Roman"/>
                <w:sz w:val="24"/>
                <w:szCs w:val="24"/>
                <w:shd w:val="clear" w:color="auto" w:fill="FFFFFF"/>
              </w:rPr>
            </w:pPr>
            <w:r w:rsidRPr="00A07A55">
              <w:rPr>
                <w:rFonts w:ascii="Times New Roman" w:hAnsi="Times New Roman" w:cs="Times New Roman"/>
                <w:sz w:val="24"/>
                <w:szCs w:val="24"/>
                <w:shd w:val="clear" w:color="auto" w:fill="FFFFFF"/>
              </w:rPr>
              <w:t>International Journal of Precision Engineering and</w:t>
            </w:r>
          </w:p>
          <w:p w:rsidR="00A07A55" w:rsidRPr="004004EA" w:rsidRDefault="00A07A55" w:rsidP="00A07A55">
            <w:pPr>
              <w:spacing w:line="360" w:lineRule="auto"/>
              <w:cnfStyle w:val="000000100000"/>
              <w:rPr>
                <w:rFonts w:ascii="Times New Roman" w:hAnsi="Times New Roman" w:cs="Times New Roman"/>
                <w:sz w:val="24"/>
                <w:szCs w:val="24"/>
                <w:shd w:val="clear" w:color="auto" w:fill="FFFFFF"/>
              </w:rPr>
            </w:pPr>
            <w:r w:rsidRPr="00A07A55">
              <w:rPr>
                <w:rFonts w:ascii="Times New Roman" w:hAnsi="Times New Roman" w:cs="Times New Roman"/>
                <w:sz w:val="24"/>
                <w:szCs w:val="24"/>
                <w:shd w:val="clear" w:color="auto" w:fill="FFFFFF"/>
              </w:rPr>
              <w:t xml:space="preserve">Manufacturing. (accepted) </w:t>
            </w:r>
          </w:p>
        </w:tc>
        <w:tc>
          <w:tcPr>
            <w:tcW w:w="0" w:type="auto"/>
            <w:shd w:val="clear" w:color="auto" w:fill="auto"/>
          </w:tcPr>
          <w:p w:rsidR="00A07A55" w:rsidRPr="004004EA" w:rsidRDefault="00A07A55" w:rsidP="004004EA">
            <w:pPr>
              <w:spacing w:line="360" w:lineRule="auto"/>
              <w:cnfStyle w:val="000000100000"/>
              <w:rPr>
                <w:rFonts w:ascii="Times New Roman" w:hAnsi="Times New Roman" w:cs="Times New Roman"/>
                <w:bCs/>
                <w:sz w:val="24"/>
                <w:szCs w:val="24"/>
                <w:shd w:val="clear" w:color="auto" w:fill="FFFFFF"/>
              </w:rPr>
            </w:pPr>
            <w:r w:rsidRPr="00A07A55">
              <w:rPr>
                <w:rFonts w:ascii="Times New Roman" w:hAnsi="Times New Roman" w:cs="Times New Roman"/>
                <w:sz w:val="24"/>
                <w:szCs w:val="24"/>
                <w:shd w:val="clear" w:color="auto" w:fill="FFFFFF"/>
              </w:rPr>
              <w:t xml:space="preserve">Springer </w:t>
            </w:r>
            <w:r w:rsidRPr="00A07A55">
              <w:rPr>
                <w:rFonts w:ascii="Times New Roman" w:hAnsi="Times New Roman" w:cs="Times New Roman"/>
                <w:b/>
                <w:sz w:val="24"/>
                <w:szCs w:val="24"/>
                <w:shd w:val="clear" w:color="auto" w:fill="FFFFFF"/>
              </w:rPr>
              <w:t>(SCI)</w:t>
            </w:r>
            <w:r w:rsidRPr="00A07A55">
              <w:rPr>
                <w:rFonts w:ascii="Times New Roman" w:hAnsi="Times New Roman" w:cs="Times New Roman"/>
                <w:sz w:val="24"/>
                <w:szCs w:val="24"/>
                <w:shd w:val="clear" w:color="auto" w:fill="FFFFFF"/>
              </w:rPr>
              <w:t xml:space="preserve"> I.F. 2.2.</w:t>
            </w:r>
          </w:p>
        </w:tc>
      </w:tr>
      <w:tr w:rsidR="004004EA" w:rsidRPr="004004EA" w:rsidTr="004004EA">
        <w:tc>
          <w:tcPr>
            <w:cnfStyle w:val="001000000000"/>
            <w:tcW w:w="0" w:type="auto"/>
            <w:shd w:val="clear" w:color="auto" w:fill="auto"/>
          </w:tcPr>
          <w:p w:rsidR="004004EA" w:rsidRPr="004004EA" w:rsidRDefault="00A07A55" w:rsidP="004004E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0" w:type="auto"/>
            <w:shd w:val="clear" w:color="auto" w:fill="auto"/>
          </w:tcPr>
          <w:p w:rsidR="004004EA" w:rsidRPr="004004EA" w:rsidRDefault="00ED6FC5" w:rsidP="004004EA">
            <w:pPr>
              <w:spacing w:line="360" w:lineRule="auto"/>
              <w:cnfStyle w:val="000000000000"/>
              <w:rPr>
                <w:rFonts w:ascii="Times New Roman" w:hAnsi="Times New Roman" w:cs="Times New Roman"/>
                <w:color w:val="auto"/>
                <w:sz w:val="24"/>
                <w:szCs w:val="24"/>
              </w:rPr>
            </w:pPr>
            <w:hyperlink r:id="rId161" w:history="1">
              <w:r w:rsidR="004004EA" w:rsidRPr="004004EA">
                <w:rPr>
                  <w:rStyle w:val="Hyperlink"/>
                  <w:rFonts w:ascii="Times New Roman" w:hAnsi="Times New Roman" w:cs="Times New Roman"/>
                  <w:color w:val="auto"/>
                  <w:sz w:val="24"/>
                  <w:szCs w:val="24"/>
                  <w:u w:val="none"/>
                  <w:shd w:val="clear" w:color="auto" w:fill="FFFFFF"/>
                </w:rPr>
                <w:t>Electrochemo-magneto abrasive flow machine setup fabrication and experimental investigation of the process alongwith mathematical modeling and optimization</w:t>
              </w:r>
            </w:hyperlink>
          </w:p>
          <w:p w:rsidR="004004EA" w:rsidRPr="004004EA" w:rsidRDefault="004004EA" w:rsidP="004004EA">
            <w:pPr>
              <w:spacing w:line="360" w:lineRule="auto"/>
              <w:cnfStyle w:val="000000000000"/>
              <w:rPr>
                <w:rFonts w:ascii="Times New Roman" w:hAnsi="Times New Roman" w:cs="Times New Roman"/>
                <w:sz w:val="24"/>
                <w:szCs w:val="24"/>
              </w:rPr>
            </w:pPr>
          </w:p>
          <w:p w:rsidR="004004EA" w:rsidRPr="004004EA" w:rsidRDefault="004004EA" w:rsidP="004004EA">
            <w:pPr>
              <w:spacing w:line="360" w:lineRule="auto"/>
              <w:cnfStyle w:val="000000000000"/>
              <w:rPr>
                <w:rFonts w:ascii="Times New Roman" w:hAnsi="Times New Roman" w:cs="Times New Roman"/>
                <w:sz w:val="24"/>
                <w:szCs w:val="24"/>
              </w:rPr>
            </w:pP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b/>
                <w:bCs/>
                <w:sz w:val="24"/>
                <w:szCs w:val="24"/>
              </w:rPr>
              <w:t>Sachin Dhull</w:t>
            </w:r>
            <w:r w:rsidRPr="004004EA">
              <w:rPr>
                <w:rFonts w:ascii="Times New Roman" w:hAnsi="Times New Roman" w:cs="Times New Roman"/>
                <w:sz w:val="24"/>
                <w:szCs w:val="24"/>
              </w:rPr>
              <w:t>, R.S. Walia, Q. Murtaza, M.S.Niranjan</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shd w:val="clear" w:color="auto" w:fill="FFFFFF"/>
              </w:rPr>
            </w:pPr>
            <w:r w:rsidRPr="004004EA">
              <w:rPr>
                <w:rFonts w:ascii="Times New Roman" w:hAnsi="Times New Roman" w:cs="Times New Roman"/>
                <w:sz w:val="24"/>
                <w:szCs w:val="24"/>
                <w:shd w:val="clear" w:color="auto" w:fill="FFFFFF"/>
              </w:rPr>
              <w:t xml:space="preserve">Independent Journal of Management &amp; Production </w:t>
            </w:r>
          </w:p>
          <w:p w:rsidR="004004EA" w:rsidRPr="004004EA" w:rsidRDefault="004004EA" w:rsidP="004004EA">
            <w:pPr>
              <w:spacing w:line="360" w:lineRule="auto"/>
              <w:cnfStyle w:val="000000000000"/>
              <w:rPr>
                <w:rFonts w:ascii="Times New Roman" w:hAnsi="Times New Roman" w:cs="Times New Roman"/>
                <w:sz w:val="24"/>
                <w:szCs w:val="24"/>
                <w:shd w:val="clear" w:color="auto" w:fill="FFFFFF"/>
              </w:rPr>
            </w:pPr>
            <w:r w:rsidRPr="004004EA">
              <w:rPr>
                <w:rFonts w:ascii="Times New Roman" w:hAnsi="Times New Roman" w:cs="Times New Roman"/>
                <w:sz w:val="24"/>
                <w:szCs w:val="24"/>
              </w:rPr>
              <w:t>ISSN: 2236-269X, DOI: 10.14807/ijmp.v10i8.1045.</w:t>
            </w:r>
          </w:p>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2019; vol.10, n.8</w:t>
            </w:r>
            <w:r w:rsidRPr="004004EA">
              <w:rPr>
                <w:rFonts w:ascii="Times New Roman" w:hAnsi="Times New Roman" w:cs="Times New Roman"/>
                <w:sz w:val="24"/>
                <w:szCs w:val="24"/>
                <w:shd w:val="clear" w:color="auto" w:fill="FFFFFF"/>
              </w:rPr>
              <w:t>, pp.1834-1849</w:t>
            </w:r>
          </w:p>
          <w:p w:rsidR="004004EA" w:rsidRPr="004004EA" w:rsidRDefault="004004EA" w:rsidP="004004EA">
            <w:pPr>
              <w:spacing w:line="360" w:lineRule="auto"/>
              <w:cnfStyle w:val="000000000000"/>
              <w:rPr>
                <w:rFonts w:ascii="Times New Roman" w:hAnsi="Times New Roman" w:cs="Times New Roman"/>
                <w:sz w:val="24"/>
                <w:szCs w:val="24"/>
              </w:rPr>
            </w:pPr>
          </w:p>
          <w:p w:rsidR="004004EA" w:rsidRPr="004004EA" w:rsidRDefault="004004EA" w:rsidP="004004EA">
            <w:pPr>
              <w:spacing w:line="360" w:lineRule="auto"/>
              <w:cnfStyle w:val="000000000000"/>
              <w:rPr>
                <w:rFonts w:ascii="Times New Roman" w:hAnsi="Times New Roman" w:cs="Times New Roman"/>
                <w:sz w:val="24"/>
                <w:szCs w:val="24"/>
              </w:rPr>
            </w:pP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bCs/>
                <w:sz w:val="24"/>
                <w:szCs w:val="24"/>
                <w:shd w:val="clear" w:color="auto" w:fill="FFFFFF"/>
              </w:rPr>
            </w:pPr>
            <w:r w:rsidRPr="004004EA">
              <w:rPr>
                <w:rFonts w:ascii="Times New Roman" w:hAnsi="Times New Roman" w:cs="Times New Roman"/>
                <w:bCs/>
                <w:sz w:val="24"/>
                <w:szCs w:val="24"/>
                <w:shd w:val="clear" w:color="auto" w:fill="FFFFFF"/>
              </w:rPr>
              <w:t>Emerging Sources Citation Index (Web of science group clarivate analytics)</w:t>
            </w:r>
          </w:p>
          <w:p w:rsidR="004004EA" w:rsidRPr="004004EA" w:rsidRDefault="004004EA" w:rsidP="004004EA">
            <w:pPr>
              <w:spacing w:line="360" w:lineRule="auto"/>
              <w:cnfStyle w:val="000000000000"/>
              <w:rPr>
                <w:rFonts w:ascii="Times New Roman" w:hAnsi="Times New Roman" w:cs="Times New Roman"/>
                <w:bCs/>
                <w:sz w:val="24"/>
                <w:szCs w:val="24"/>
                <w:shd w:val="clear" w:color="auto" w:fill="FFFFFF"/>
              </w:rPr>
            </w:pPr>
          </w:p>
          <w:p w:rsidR="004004EA" w:rsidRPr="004004EA" w:rsidRDefault="004004EA" w:rsidP="004004EA">
            <w:pPr>
              <w:spacing w:line="360" w:lineRule="auto"/>
              <w:cnfStyle w:val="000000000000"/>
              <w:rPr>
                <w:rFonts w:ascii="Times New Roman" w:hAnsi="Times New Roman" w:cs="Times New Roman"/>
                <w:bCs/>
                <w:sz w:val="24"/>
                <w:szCs w:val="24"/>
                <w:shd w:val="clear" w:color="auto" w:fill="FFFFFF"/>
              </w:rPr>
            </w:pPr>
            <w:r w:rsidRPr="004004EA">
              <w:rPr>
                <w:rFonts w:ascii="Times New Roman" w:hAnsi="Times New Roman" w:cs="Times New Roman"/>
                <w:bCs/>
                <w:sz w:val="24"/>
                <w:szCs w:val="24"/>
                <w:shd w:val="clear" w:color="auto" w:fill="FFFFFF"/>
              </w:rPr>
              <w:t>Inst Federal Educacao, Ciencia &amp; Tecnologia Sao Paulo, Rua Pedro Vicente 625, Caninde, Sao Paulo, Brazil, 01109-010</w:t>
            </w:r>
          </w:p>
        </w:tc>
      </w:tr>
      <w:tr w:rsidR="004004EA" w:rsidRPr="004004EA" w:rsidTr="004004EA">
        <w:trPr>
          <w:cnfStyle w:val="000000100000"/>
        </w:trPr>
        <w:tc>
          <w:tcPr>
            <w:cnfStyle w:val="001000000000"/>
            <w:tcW w:w="0" w:type="auto"/>
            <w:shd w:val="clear" w:color="auto" w:fill="auto"/>
          </w:tcPr>
          <w:p w:rsidR="004004EA" w:rsidRPr="004004EA" w:rsidRDefault="00A07A55" w:rsidP="004004EA">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0" w:type="auto"/>
            <w:shd w:val="clear" w:color="auto" w:fill="auto"/>
          </w:tcPr>
          <w:p w:rsidR="004004EA" w:rsidRPr="004004EA" w:rsidRDefault="00ED6FC5" w:rsidP="004004EA">
            <w:pPr>
              <w:spacing w:line="360" w:lineRule="auto"/>
              <w:cnfStyle w:val="000000100000"/>
              <w:rPr>
                <w:rFonts w:ascii="Times New Roman" w:hAnsi="Times New Roman" w:cs="Times New Roman"/>
                <w:color w:val="auto"/>
                <w:sz w:val="24"/>
                <w:szCs w:val="24"/>
              </w:rPr>
            </w:pPr>
            <w:hyperlink r:id="rId162" w:history="1">
              <w:r w:rsidR="004004EA" w:rsidRPr="004004EA">
                <w:rPr>
                  <w:rStyle w:val="Hyperlink"/>
                  <w:rFonts w:ascii="Times New Roman" w:hAnsi="Times New Roman" w:cs="Times New Roman"/>
                  <w:color w:val="auto"/>
                  <w:sz w:val="24"/>
                  <w:szCs w:val="24"/>
                  <w:u w:val="none"/>
                  <w:shd w:val="clear" w:color="auto" w:fill="FFFFFF"/>
                </w:rPr>
                <w:t xml:space="preserve">Development of Different Polymer </w:t>
              </w:r>
              <w:r w:rsidR="004004EA" w:rsidRPr="004004EA">
                <w:rPr>
                  <w:rStyle w:val="Hyperlink"/>
                  <w:rFonts w:ascii="Times New Roman" w:hAnsi="Times New Roman" w:cs="Times New Roman"/>
                  <w:color w:val="auto"/>
                  <w:sz w:val="24"/>
                  <w:szCs w:val="24"/>
                  <w:u w:val="none"/>
                  <w:shd w:val="clear" w:color="auto" w:fill="FFFFFF"/>
                </w:rPr>
                <w:lastRenderedPageBreak/>
                <w:t>Media and Experimental Investigation of Abrasive Flow Machining Process</w:t>
              </w:r>
            </w:hyperlink>
          </w:p>
          <w:p w:rsidR="004004EA" w:rsidRPr="004004EA" w:rsidRDefault="004004EA" w:rsidP="004004EA">
            <w:pPr>
              <w:spacing w:line="360" w:lineRule="auto"/>
              <w:cnfStyle w:val="000000100000"/>
              <w:rPr>
                <w:rFonts w:ascii="Times New Roman" w:hAnsi="Times New Roman" w:cs="Times New Roman"/>
                <w:sz w:val="24"/>
                <w:szCs w:val="24"/>
              </w:rPr>
            </w:pP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b/>
                <w:bCs/>
                <w:sz w:val="24"/>
                <w:szCs w:val="24"/>
              </w:rPr>
              <w:lastRenderedPageBreak/>
              <w:t>Sachin Dhull</w:t>
            </w:r>
            <w:r w:rsidRPr="004004EA">
              <w:rPr>
                <w:rFonts w:ascii="Times New Roman" w:hAnsi="Times New Roman" w:cs="Times New Roman"/>
                <w:sz w:val="24"/>
                <w:szCs w:val="24"/>
              </w:rPr>
              <w:t xml:space="preserve">, R.S. Walia, Q. </w:t>
            </w:r>
            <w:r w:rsidRPr="004004EA">
              <w:rPr>
                <w:rFonts w:ascii="Times New Roman" w:hAnsi="Times New Roman" w:cs="Times New Roman"/>
                <w:sz w:val="24"/>
                <w:szCs w:val="24"/>
              </w:rPr>
              <w:lastRenderedPageBreak/>
              <w:t>Murtaza, M.S.Niranjan</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shd w:val="clear" w:color="auto" w:fill="FFFFFF"/>
              </w:rPr>
            </w:pPr>
            <w:r w:rsidRPr="004004EA">
              <w:rPr>
                <w:rFonts w:ascii="Times New Roman" w:hAnsi="Times New Roman" w:cs="Times New Roman"/>
                <w:sz w:val="24"/>
                <w:szCs w:val="24"/>
                <w:shd w:val="clear" w:color="auto" w:fill="FFFFFF"/>
              </w:rPr>
              <w:lastRenderedPageBreak/>
              <w:t xml:space="preserve">International Journal of Engineering Research and </w:t>
            </w:r>
            <w:r w:rsidRPr="004004EA">
              <w:rPr>
                <w:rFonts w:ascii="Times New Roman" w:hAnsi="Times New Roman" w:cs="Times New Roman"/>
                <w:sz w:val="24"/>
                <w:szCs w:val="24"/>
                <w:shd w:val="clear" w:color="auto" w:fill="FFFFFF"/>
              </w:rPr>
              <w:lastRenderedPageBreak/>
              <w:t xml:space="preserve">Technology </w:t>
            </w: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2018; 11 (7): 1015-1024.</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lastRenderedPageBreak/>
              <w:t>Scopus indexed</w:t>
            </w:r>
          </w:p>
          <w:p w:rsidR="004004EA" w:rsidRPr="004004EA" w:rsidRDefault="004004EA" w:rsidP="004004EA">
            <w:pPr>
              <w:spacing w:line="360" w:lineRule="auto"/>
              <w:cnfStyle w:val="000000100000"/>
              <w:rPr>
                <w:rFonts w:ascii="Times New Roman" w:hAnsi="Times New Roman" w:cs="Times New Roman"/>
                <w:sz w:val="24"/>
                <w:szCs w:val="24"/>
              </w:rPr>
            </w:pP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shd w:val="clear" w:color="auto" w:fill="FFFFFF"/>
              </w:rPr>
              <w:lastRenderedPageBreak/>
              <w:t>International Research Publication House</w:t>
            </w:r>
          </w:p>
        </w:tc>
      </w:tr>
      <w:tr w:rsidR="004004EA" w:rsidRPr="004004EA" w:rsidTr="004004EA">
        <w:tc>
          <w:tcPr>
            <w:cnfStyle w:val="001000000000"/>
            <w:tcW w:w="0" w:type="auto"/>
            <w:shd w:val="clear" w:color="auto" w:fill="auto"/>
          </w:tcPr>
          <w:p w:rsidR="004004EA" w:rsidRPr="004004EA" w:rsidRDefault="00A07A55" w:rsidP="004004EA">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4</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Modeling and Simulation of AFM Experimentation of Brass Workpiece Using Different Media</w:t>
            </w:r>
          </w:p>
          <w:p w:rsidR="004004EA" w:rsidRPr="004004EA" w:rsidRDefault="004004EA" w:rsidP="004004EA">
            <w:pPr>
              <w:spacing w:line="360" w:lineRule="auto"/>
              <w:cnfStyle w:val="000000000000"/>
              <w:rPr>
                <w:rFonts w:ascii="Times New Roman" w:hAnsi="Times New Roman" w:cs="Times New Roman"/>
                <w:sz w:val="24"/>
                <w:szCs w:val="24"/>
              </w:rPr>
            </w:pP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b/>
                <w:bCs/>
                <w:sz w:val="24"/>
                <w:szCs w:val="24"/>
              </w:rPr>
              <w:t>Sachin Dhull</w:t>
            </w:r>
            <w:r w:rsidRPr="004004EA">
              <w:rPr>
                <w:rFonts w:ascii="Times New Roman" w:hAnsi="Times New Roman" w:cs="Times New Roman"/>
                <w:sz w:val="24"/>
                <w:szCs w:val="24"/>
              </w:rPr>
              <w:t>, R.S. Walia, Q. Murtaza, M.S.Niranjan</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 xml:space="preserve">International Journal of Latest Engineering and Management Research (IJLEMR) </w:t>
            </w:r>
          </w:p>
          <w:p w:rsid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ISSN: 2455-4847</w:t>
            </w:r>
          </w:p>
          <w:p w:rsidR="00241AB5" w:rsidRPr="004004EA" w:rsidRDefault="00241AB5"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2019; 4 (3): 01-09.</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NA</w:t>
            </w:r>
          </w:p>
        </w:tc>
      </w:tr>
      <w:tr w:rsidR="004004EA" w:rsidRPr="004004EA" w:rsidTr="004004EA">
        <w:trPr>
          <w:cnfStyle w:val="000000100000"/>
        </w:trPr>
        <w:tc>
          <w:tcPr>
            <w:cnfStyle w:val="001000000000"/>
            <w:tcW w:w="0" w:type="auto"/>
            <w:shd w:val="clear" w:color="auto" w:fill="auto"/>
          </w:tcPr>
          <w:p w:rsidR="004004EA" w:rsidRPr="004004EA" w:rsidRDefault="00A07A55" w:rsidP="004004EA">
            <w:pPr>
              <w:spacing w:line="360" w:lineRule="auto"/>
              <w:rPr>
                <w:rFonts w:ascii="Times New Roman" w:hAnsi="Times New Roman" w:cs="Times New Roman"/>
                <w:sz w:val="24"/>
                <w:szCs w:val="24"/>
              </w:rPr>
            </w:pPr>
            <w:r>
              <w:rPr>
                <w:rFonts w:ascii="Times New Roman" w:hAnsi="Times New Roman" w:cs="Times New Roman"/>
                <w:sz w:val="24"/>
                <w:szCs w:val="24"/>
              </w:rPr>
              <w:t>5</w:t>
            </w:r>
          </w:p>
        </w:tc>
        <w:tc>
          <w:tcPr>
            <w:tcW w:w="0" w:type="auto"/>
            <w:shd w:val="clear" w:color="auto" w:fill="auto"/>
          </w:tcPr>
          <w:p w:rsidR="004004EA" w:rsidRPr="004004EA" w:rsidRDefault="004004EA" w:rsidP="004004EA">
            <w:pPr>
              <w:spacing w:line="360" w:lineRule="auto"/>
              <w:cnfStyle w:val="000000100000"/>
              <w:rPr>
                <w:rStyle w:val="Strong"/>
                <w:rFonts w:ascii="Times New Roman" w:hAnsi="Times New Roman" w:cs="Times New Roman"/>
                <w:b w:val="0"/>
                <w:bCs w:val="0"/>
                <w:sz w:val="24"/>
                <w:szCs w:val="24"/>
                <w:shd w:val="clear" w:color="auto" w:fill="FFFFFF"/>
              </w:rPr>
            </w:pPr>
            <w:r w:rsidRPr="004004EA">
              <w:rPr>
                <w:rStyle w:val="Strong"/>
                <w:rFonts w:ascii="Times New Roman" w:hAnsi="Times New Roman" w:cs="Times New Roman"/>
                <w:b w:val="0"/>
                <w:bCs w:val="0"/>
                <w:sz w:val="24"/>
                <w:szCs w:val="24"/>
                <w:shd w:val="clear" w:color="auto" w:fill="FFFFFF"/>
              </w:rPr>
              <w:t>Experimental Investigation of Abrasive Flow Machining Process Alongwith Fuzzy Logic and Grey Relation Analysis</w:t>
            </w:r>
          </w:p>
          <w:p w:rsidR="004004EA" w:rsidRPr="004004EA" w:rsidRDefault="004004EA" w:rsidP="004004EA">
            <w:pPr>
              <w:spacing w:line="360" w:lineRule="auto"/>
              <w:cnfStyle w:val="000000100000"/>
              <w:rPr>
                <w:rFonts w:ascii="Times New Roman" w:hAnsi="Times New Roman" w:cs="Times New Roman"/>
                <w:bCs/>
                <w:sz w:val="24"/>
                <w:szCs w:val="24"/>
              </w:rPr>
            </w:pP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b/>
                <w:bCs/>
                <w:sz w:val="24"/>
                <w:szCs w:val="24"/>
              </w:rPr>
              <w:t>Sachin Dhull</w:t>
            </w:r>
            <w:r w:rsidRPr="004004EA">
              <w:rPr>
                <w:rFonts w:ascii="Times New Roman" w:hAnsi="Times New Roman" w:cs="Times New Roman"/>
                <w:sz w:val="24"/>
                <w:szCs w:val="24"/>
              </w:rPr>
              <w:t>, R.S. Walia, Q. Murtaza, M.S.Niranjan</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 xml:space="preserve">International Journal of Latest Engineering and Management Research (IJLEMR) </w:t>
            </w:r>
          </w:p>
          <w:p w:rsid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ISSN: 2455-4847</w:t>
            </w:r>
          </w:p>
          <w:p w:rsidR="00241AB5" w:rsidRPr="004004EA" w:rsidRDefault="00241AB5"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bCs/>
                <w:sz w:val="24"/>
                <w:szCs w:val="24"/>
              </w:rPr>
              <w:t>2019; 4 (3): 01-08.</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NA</w:t>
            </w:r>
          </w:p>
        </w:tc>
      </w:tr>
      <w:tr w:rsidR="004004EA" w:rsidRPr="004004EA" w:rsidTr="004004EA">
        <w:tc>
          <w:tcPr>
            <w:cnfStyle w:val="001000000000"/>
            <w:tcW w:w="0" w:type="auto"/>
            <w:shd w:val="clear" w:color="auto" w:fill="auto"/>
          </w:tcPr>
          <w:p w:rsidR="004004EA" w:rsidRPr="004004EA" w:rsidRDefault="00A07A55" w:rsidP="004004EA">
            <w:pPr>
              <w:spacing w:line="360" w:lineRule="auto"/>
              <w:rPr>
                <w:rFonts w:ascii="Times New Roman" w:hAnsi="Times New Roman" w:cs="Times New Roman"/>
                <w:sz w:val="24"/>
                <w:szCs w:val="24"/>
              </w:rPr>
            </w:pPr>
            <w:r>
              <w:rPr>
                <w:rFonts w:ascii="Times New Roman" w:hAnsi="Times New Roman" w:cs="Times New Roman"/>
                <w:sz w:val="24"/>
                <w:szCs w:val="24"/>
              </w:rPr>
              <w:t>6</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b/>
                <w:bCs/>
                <w:sz w:val="24"/>
                <w:szCs w:val="24"/>
                <w:shd w:val="clear" w:color="auto" w:fill="FFFFFF"/>
              </w:rPr>
            </w:pPr>
            <w:r w:rsidRPr="004004EA">
              <w:rPr>
                <w:rStyle w:val="Strong"/>
                <w:rFonts w:ascii="Times New Roman" w:hAnsi="Times New Roman" w:cs="Times New Roman"/>
                <w:b w:val="0"/>
                <w:bCs w:val="0"/>
                <w:sz w:val="24"/>
                <w:szCs w:val="24"/>
                <w:shd w:val="clear" w:color="auto" w:fill="FFFFFF"/>
              </w:rPr>
              <w:t xml:space="preserve">Experimental Investigation and Preparation of Electromagnets and Their Effect on Surface Roughness in Abrasive Flow Machining Process </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b/>
                <w:bCs/>
                <w:sz w:val="24"/>
                <w:szCs w:val="24"/>
              </w:rPr>
              <w:t>Sachin Dhull</w:t>
            </w:r>
            <w:r w:rsidRPr="004004EA">
              <w:rPr>
                <w:rFonts w:ascii="Times New Roman" w:hAnsi="Times New Roman" w:cs="Times New Roman"/>
                <w:sz w:val="24"/>
                <w:szCs w:val="24"/>
              </w:rPr>
              <w:t>, R.S. Walia, Q. Murtaza</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 xml:space="preserve">International Journal of Latest Engineering and Management Research (IJLEMR) </w:t>
            </w:r>
          </w:p>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ISSN: 2455-4847</w:t>
            </w:r>
          </w:p>
          <w:p w:rsidR="004004EA" w:rsidRPr="004004EA" w:rsidRDefault="004004EA" w:rsidP="004004EA">
            <w:pPr>
              <w:spacing w:line="360" w:lineRule="auto"/>
              <w:cnfStyle w:val="000000000000"/>
              <w:rPr>
                <w:rFonts w:ascii="Times New Roman" w:hAnsi="Times New Roman" w:cs="Times New Roman"/>
                <w:sz w:val="24"/>
                <w:szCs w:val="24"/>
              </w:rPr>
            </w:pPr>
          </w:p>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bCs/>
                <w:sz w:val="24"/>
                <w:szCs w:val="24"/>
              </w:rPr>
              <w:t>2018; 3 (3): 74-79.</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NA</w:t>
            </w:r>
          </w:p>
        </w:tc>
      </w:tr>
    </w:tbl>
    <w:p w:rsidR="004004EA" w:rsidRPr="00830A98" w:rsidRDefault="004004EA" w:rsidP="008134AB">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bidi="hi-IN"/>
        </w:rPr>
      </w:pPr>
    </w:p>
    <w:p w:rsidR="004004EA" w:rsidRDefault="004004EA" w:rsidP="008134AB">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bidi="hi-IN"/>
        </w:rPr>
      </w:pPr>
    </w:p>
    <w:p w:rsidR="008134AB" w:rsidRDefault="008134AB" w:rsidP="008134AB">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bidi="hi-IN"/>
        </w:rPr>
      </w:pPr>
      <w:r w:rsidRPr="00830A98">
        <w:rPr>
          <w:rFonts w:ascii="Times New Roman" w:hAnsi="Times New Roman" w:cs="Times New Roman"/>
          <w:b/>
          <w:bCs/>
          <w:sz w:val="24"/>
          <w:szCs w:val="24"/>
          <w:lang w:bidi="hi-IN"/>
        </w:rPr>
        <w:lastRenderedPageBreak/>
        <w:t>International</w:t>
      </w:r>
      <w:r w:rsidR="004004EA">
        <w:rPr>
          <w:rFonts w:ascii="Times New Roman" w:hAnsi="Times New Roman" w:cs="Times New Roman"/>
          <w:b/>
          <w:bCs/>
          <w:sz w:val="24"/>
          <w:szCs w:val="24"/>
          <w:lang w:bidi="hi-IN"/>
        </w:rPr>
        <w:t>/ National</w:t>
      </w:r>
      <w:r w:rsidRPr="00830A98">
        <w:rPr>
          <w:rFonts w:ascii="Times New Roman" w:hAnsi="Times New Roman" w:cs="Times New Roman"/>
          <w:b/>
          <w:bCs/>
          <w:sz w:val="24"/>
          <w:szCs w:val="24"/>
          <w:lang w:bidi="hi-IN"/>
        </w:rPr>
        <w:t xml:space="preserve"> Conference</w:t>
      </w:r>
      <w:r w:rsidR="004004EA">
        <w:rPr>
          <w:rFonts w:ascii="Times New Roman" w:hAnsi="Times New Roman" w:cs="Times New Roman"/>
          <w:b/>
          <w:bCs/>
          <w:sz w:val="24"/>
          <w:szCs w:val="24"/>
          <w:lang w:bidi="hi-IN"/>
        </w:rPr>
        <w:t>/ Proceedings/ Book chapters</w:t>
      </w:r>
    </w:p>
    <w:tbl>
      <w:tblPr>
        <w:tblStyle w:val="LightShading1"/>
        <w:tblW w:w="0" w:type="auto"/>
        <w:tblLook w:val="04A0"/>
      </w:tblPr>
      <w:tblGrid>
        <w:gridCol w:w="763"/>
        <w:gridCol w:w="2731"/>
        <w:gridCol w:w="2144"/>
        <w:gridCol w:w="2460"/>
        <w:gridCol w:w="1578"/>
      </w:tblGrid>
      <w:tr w:rsidR="004004EA" w:rsidRPr="004004EA" w:rsidTr="004004EA">
        <w:trPr>
          <w:cnfStyle w:val="100000000000"/>
        </w:trPr>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b w:val="0"/>
                <w:sz w:val="24"/>
                <w:szCs w:val="24"/>
              </w:rPr>
            </w:pPr>
            <w:r w:rsidRPr="004004EA">
              <w:rPr>
                <w:rFonts w:ascii="Times New Roman" w:hAnsi="Times New Roman" w:cs="Times New Roman"/>
                <w:sz w:val="24"/>
                <w:szCs w:val="24"/>
              </w:rPr>
              <w:t>S.No.</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Title of Paper</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Name of the authors</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Name of the Conference Proceedings</w:t>
            </w:r>
          </w:p>
        </w:tc>
        <w:tc>
          <w:tcPr>
            <w:tcW w:w="0" w:type="auto"/>
            <w:shd w:val="clear" w:color="auto" w:fill="auto"/>
          </w:tcPr>
          <w:p w:rsidR="004004EA" w:rsidRPr="004004EA" w:rsidRDefault="004004EA" w:rsidP="004004EA">
            <w:pPr>
              <w:spacing w:line="360" w:lineRule="auto"/>
              <w:cnfStyle w:val="100000000000"/>
              <w:rPr>
                <w:rFonts w:ascii="Times New Roman" w:hAnsi="Times New Roman" w:cs="Times New Roman"/>
                <w:b w:val="0"/>
                <w:sz w:val="24"/>
                <w:szCs w:val="24"/>
              </w:rPr>
            </w:pPr>
            <w:r w:rsidRPr="004004EA">
              <w:rPr>
                <w:rFonts w:ascii="Times New Roman" w:hAnsi="Times New Roman" w:cs="Times New Roman"/>
                <w:sz w:val="24"/>
                <w:szCs w:val="24"/>
              </w:rPr>
              <w:t>Indexing status of journals with indexing agency</w:t>
            </w:r>
          </w:p>
        </w:tc>
      </w:tr>
      <w:tr w:rsidR="004004EA" w:rsidRPr="004004EA" w:rsidTr="004004EA">
        <w:trPr>
          <w:cnfStyle w:val="000000100000"/>
        </w:trPr>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sz w:val="24"/>
                <w:szCs w:val="24"/>
              </w:rPr>
            </w:pPr>
            <w:r w:rsidRPr="004004EA">
              <w:rPr>
                <w:rFonts w:ascii="Times New Roman" w:hAnsi="Times New Roman" w:cs="Times New Roman"/>
                <w:sz w:val="24"/>
                <w:szCs w:val="24"/>
              </w:rPr>
              <w:t>1</w:t>
            </w:r>
          </w:p>
        </w:tc>
        <w:tc>
          <w:tcPr>
            <w:tcW w:w="0" w:type="auto"/>
            <w:shd w:val="clear" w:color="auto" w:fill="auto"/>
          </w:tcPr>
          <w:p w:rsidR="004004EA" w:rsidRPr="004004EA" w:rsidRDefault="00ED6FC5" w:rsidP="004004EA">
            <w:pPr>
              <w:spacing w:line="360" w:lineRule="auto"/>
              <w:cnfStyle w:val="000000100000"/>
              <w:rPr>
                <w:rFonts w:ascii="Times New Roman" w:hAnsi="Times New Roman" w:cs="Times New Roman"/>
                <w:color w:val="auto"/>
                <w:sz w:val="24"/>
                <w:szCs w:val="24"/>
              </w:rPr>
            </w:pPr>
            <w:hyperlink r:id="rId163" w:history="1">
              <w:r w:rsidR="004004EA" w:rsidRPr="004004EA">
                <w:rPr>
                  <w:rStyle w:val="Hyperlink"/>
                  <w:rFonts w:ascii="Times New Roman" w:hAnsi="Times New Roman" w:cs="Times New Roman"/>
                  <w:color w:val="auto"/>
                  <w:sz w:val="24"/>
                  <w:szCs w:val="24"/>
                  <w:u w:val="none"/>
                  <w:shd w:val="clear" w:color="auto" w:fill="FFFFFF"/>
                </w:rPr>
                <w:t>Hybrid Abrasive Flow Machining for Nano Finishing-A Review</w:t>
              </w:r>
            </w:hyperlink>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shd w:val="clear" w:color="auto" w:fill="FFFFFF"/>
              </w:rPr>
              <w:t xml:space="preserve">P Ali, </w:t>
            </w:r>
            <w:r w:rsidRPr="004004EA">
              <w:rPr>
                <w:rFonts w:ascii="Times New Roman" w:hAnsi="Times New Roman" w:cs="Times New Roman"/>
                <w:b/>
                <w:bCs/>
                <w:sz w:val="24"/>
                <w:szCs w:val="24"/>
                <w:shd w:val="clear" w:color="auto" w:fill="FFFFFF"/>
              </w:rPr>
              <w:t>S Dhull</w:t>
            </w:r>
            <w:r w:rsidRPr="004004EA">
              <w:rPr>
                <w:rFonts w:ascii="Times New Roman" w:hAnsi="Times New Roman" w:cs="Times New Roman"/>
                <w:sz w:val="24"/>
                <w:szCs w:val="24"/>
                <w:shd w:val="clear" w:color="auto" w:fill="FFFFFF"/>
              </w:rPr>
              <w:t>, RS Walia, Q Murtaza, M Tyagi</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shd w:val="clear" w:color="auto" w:fill="FFFFFF"/>
              </w:rPr>
              <w:t>Materials Today: Proceedings 4 (8), 7208-7218</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Scopus indexed</w:t>
            </w:r>
          </w:p>
        </w:tc>
      </w:tr>
      <w:tr w:rsidR="004004EA" w:rsidRPr="004004EA" w:rsidTr="004004EA">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sz w:val="24"/>
                <w:szCs w:val="24"/>
              </w:rPr>
            </w:pPr>
            <w:r w:rsidRPr="004004EA">
              <w:rPr>
                <w:rFonts w:ascii="Times New Roman" w:hAnsi="Times New Roman" w:cs="Times New Roman"/>
                <w:sz w:val="24"/>
                <w:szCs w:val="24"/>
              </w:rPr>
              <w:t>2</w:t>
            </w:r>
          </w:p>
        </w:tc>
        <w:tc>
          <w:tcPr>
            <w:tcW w:w="0" w:type="auto"/>
            <w:shd w:val="clear" w:color="auto" w:fill="auto"/>
          </w:tcPr>
          <w:p w:rsidR="004004EA" w:rsidRPr="004004EA" w:rsidRDefault="00ED6FC5" w:rsidP="004004EA">
            <w:pPr>
              <w:spacing w:line="360" w:lineRule="auto"/>
              <w:cnfStyle w:val="000000000000"/>
              <w:rPr>
                <w:rFonts w:ascii="Times New Roman" w:hAnsi="Times New Roman" w:cs="Times New Roman"/>
                <w:color w:val="auto"/>
                <w:sz w:val="24"/>
                <w:szCs w:val="24"/>
              </w:rPr>
            </w:pPr>
            <w:hyperlink r:id="rId164" w:history="1">
              <w:r w:rsidR="004004EA" w:rsidRPr="004004EA">
                <w:rPr>
                  <w:rStyle w:val="Hyperlink"/>
                  <w:rFonts w:ascii="Times New Roman" w:hAnsi="Times New Roman" w:cs="Times New Roman"/>
                  <w:color w:val="auto"/>
                  <w:sz w:val="24"/>
                  <w:szCs w:val="24"/>
                  <w:u w:val="none"/>
                  <w:shd w:val="clear" w:color="auto" w:fill="FFFFFF"/>
                </w:rPr>
                <w:t>Synthesis CNTs Particle Based Abrasive Media for Abrasive Flow Machining Process</w:t>
              </w:r>
            </w:hyperlink>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shd w:val="clear" w:color="auto" w:fill="FFFFFF"/>
              </w:rPr>
              <w:t xml:space="preserve">S Kumar, Q Murtaza, RS Walia, </w:t>
            </w:r>
            <w:r w:rsidRPr="004004EA">
              <w:rPr>
                <w:rFonts w:ascii="Times New Roman" w:hAnsi="Times New Roman" w:cs="Times New Roman"/>
                <w:b/>
                <w:bCs/>
                <w:sz w:val="24"/>
                <w:szCs w:val="24"/>
                <w:shd w:val="clear" w:color="auto" w:fill="FFFFFF"/>
              </w:rPr>
              <w:t>S Dhull</w:t>
            </w:r>
            <w:r w:rsidRPr="004004EA">
              <w:rPr>
                <w:rFonts w:ascii="Times New Roman" w:hAnsi="Times New Roman" w:cs="Times New Roman"/>
                <w:sz w:val="24"/>
                <w:szCs w:val="24"/>
                <w:shd w:val="clear" w:color="auto" w:fill="FFFFFF"/>
              </w:rPr>
              <w:t>, PK Tyagi</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shd w:val="clear" w:color="auto" w:fill="FFFFFF"/>
              </w:rPr>
            </w:pPr>
            <w:r w:rsidRPr="004004EA">
              <w:rPr>
                <w:rFonts w:ascii="Times New Roman" w:hAnsi="Times New Roman" w:cs="Times New Roman"/>
                <w:sz w:val="24"/>
                <w:szCs w:val="24"/>
                <w:shd w:val="clear" w:color="auto" w:fill="FFFFFF"/>
              </w:rPr>
              <w:t xml:space="preserve">IOP Conference Series: </w:t>
            </w:r>
          </w:p>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shd w:val="clear" w:color="auto" w:fill="FFFFFF"/>
              </w:rPr>
              <w:t>Materials Science and Engineering 115 (1), 012034</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Scopus indexed</w:t>
            </w:r>
          </w:p>
        </w:tc>
      </w:tr>
      <w:tr w:rsidR="004004EA" w:rsidRPr="004004EA" w:rsidTr="004004EA">
        <w:trPr>
          <w:cnfStyle w:val="000000100000"/>
        </w:trPr>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sz w:val="24"/>
                <w:szCs w:val="24"/>
              </w:rPr>
            </w:pPr>
            <w:r w:rsidRPr="004004EA">
              <w:rPr>
                <w:rFonts w:ascii="Times New Roman" w:hAnsi="Times New Roman" w:cs="Times New Roman"/>
                <w:sz w:val="24"/>
                <w:szCs w:val="24"/>
              </w:rPr>
              <w:t>3</w:t>
            </w:r>
          </w:p>
        </w:tc>
        <w:tc>
          <w:tcPr>
            <w:tcW w:w="0" w:type="auto"/>
            <w:shd w:val="clear" w:color="auto" w:fill="auto"/>
          </w:tcPr>
          <w:p w:rsidR="004004EA" w:rsidRPr="004004EA" w:rsidRDefault="00ED6FC5"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fldChar w:fldCharType="begin"/>
            </w:r>
            <w:r w:rsidR="004004EA" w:rsidRPr="004004EA">
              <w:rPr>
                <w:rFonts w:ascii="Times New Roman" w:hAnsi="Times New Roman" w:cs="Times New Roman"/>
                <w:sz w:val="24"/>
                <w:szCs w:val="24"/>
              </w:rPr>
              <w:instrText>HYPERLINK "javascript:void(0)"</w:instrText>
            </w:r>
            <w:r w:rsidRPr="004004EA">
              <w:rPr>
                <w:rFonts w:ascii="Times New Roman" w:hAnsi="Times New Roman" w:cs="Times New Roman"/>
                <w:sz w:val="24"/>
                <w:szCs w:val="24"/>
              </w:rPr>
              <w:fldChar w:fldCharType="separate"/>
            </w:r>
            <w:r w:rsidR="004004EA" w:rsidRPr="004004EA">
              <w:rPr>
                <w:rFonts w:ascii="Times New Roman" w:hAnsi="Times New Roman" w:cs="Times New Roman"/>
                <w:sz w:val="24"/>
                <w:szCs w:val="24"/>
              </w:rPr>
              <w:t>Abrasive Flow Machining</w:t>
            </w: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Process Hybridization with Other Non Traditional Machining Processes: A Review.</w:t>
            </w:r>
            <w:r w:rsidR="00ED6FC5" w:rsidRPr="004004EA">
              <w:rPr>
                <w:rFonts w:ascii="Times New Roman" w:hAnsi="Times New Roman" w:cs="Times New Roman"/>
                <w:sz w:val="24"/>
                <w:szCs w:val="24"/>
              </w:rPr>
              <w:fldChar w:fldCharType="end"/>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b/>
                <w:bCs/>
                <w:sz w:val="24"/>
                <w:szCs w:val="24"/>
              </w:rPr>
              <w:t>Sachin Dhull</w:t>
            </w:r>
            <w:r w:rsidRPr="004004EA">
              <w:rPr>
                <w:rFonts w:ascii="Times New Roman" w:hAnsi="Times New Roman" w:cs="Times New Roman"/>
                <w:sz w:val="24"/>
                <w:szCs w:val="24"/>
              </w:rPr>
              <w:t>, R.S. Walia, Q. Murtaza, M.S.Niranjan, Saloni Vats</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 xml:space="preserve">Proceedings of ICMET. </w:t>
            </w: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Smart Innovation and Technology (Springer)</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Scopus indexed</w:t>
            </w:r>
          </w:p>
        </w:tc>
      </w:tr>
      <w:tr w:rsidR="004004EA" w:rsidRPr="004004EA" w:rsidTr="004004EA">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sz w:val="24"/>
                <w:szCs w:val="24"/>
              </w:rPr>
            </w:pPr>
            <w:r w:rsidRPr="004004EA">
              <w:rPr>
                <w:rFonts w:ascii="Times New Roman" w:hAnsi="Times New Roman" w:cs="Times New Roman"/>
                <w:sz w:val="24"/>
                <w:szCs w:val="24"/>
              </w:rPr>
              <w:t>4</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 xml:space="preserve">Study of CNT Particle based abrasive media used for finishing workpiece by abrasive flow machining. </w:t>
            </w:r>
          </w:p>
          <w:p w:rsidR="004004EA" w:rsidRPr="004004EA" w:rsidRDefault="004004EA" w:rsidP="004004EA">
            <w:pPr>
              <w:spacing w:line="360" w:lineRule="auto"/>
              <w:cnfStyle w:val="000000000000"/>
              <w:rPr>
                <w:rFonts w:ascii="Times New Roman" w:hAnsi="Times New Roman" w:cs="Times New Roman"/>
                <w:sz w:val="24"/>
                <w:szCs w:val="24"/>
              </w:rPr>
            </w:pP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 xml:space="preserve">Himmat, R S Walia, Qasim Murtaza, </w:t>
            </w:r>
            <w:r w:rsidRPr="004004EA">
              <w:rPr>
                <w:rFonts w:ascii="Times New Roman" w:hAnsi="Times New Roman" w:cs="Times New Roman"/>
                <w:b/>
                <w:bCs/>
                <w:sz w:val="24"/>
                <w:szCs w:val="24"/>
              </w:rPr>
              <w:t>Sachin Dhull</w:t>
            </w:r>
            <w:r w:rsidRPr="004004EA">
              <w:rPr>
                <w:rFonts w:ascii="Times New Roman" w:hAnsi="Times New Roman" w:cs="Times New Roman"/>
                <w:sz w:val="24"/>
                <w:szCs w:val="24"/>
              </w:rPr>
              <w:t>.</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Processing and Fabrication of Advanced Materials – XXIII Procedia Materials Today. 4, 7208-</w:t>
            </w:r>
          </w:p>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7218.</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Scopus indexed</w:t>
            </w:r>
          </w:p>
        </w:tc>
      </w:tr>
      <w:tr w:rsidR="004004EA" w:rsidRPr="004004EA" w:rsidTr="004004EA">
        <w:trPr>
          <w:cnfStyle w:val="000000100000"/>
        </w:trPr>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sz w:val="24"/>
                <w:szCs w:val="24"/>
              </w:rPr>
            </w:pPr>
            <w:r w:rsidRPr="004004EA">
              <w:rPr>
                <w:rFonts w:ascii="Times New Roman" w:hAnsi="Times New Roman" w:cs="Times New Roman"/>
                <w:sz w:val="24"/>
                <w:szCs w:val="24"/>
              </w:rPr>
              <w:t>5</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Development And Characterization Of</w:t>
            </w: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 xml:space="preserve">Newly Developed </w:t>
            </w:r>
            <w:r w:rsidRPr="004004EA">
              <w:rPr>
                <w:rFonts w:ascii="Times New Roman" w:hAnsi="Times New Roman" w:cs="Times New Roman"/>
                <w:sz w:val="24"/>
                <w:szCs w:val="24"/>
              </w:rPr>
              <w:lastRenderedPageBreak/>
              <w:t>Polymer Media And Its Computational Flow Dynamics In Electrochemo-</w:t>
            </w: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Magneto-Rotational Abrasive Flow Machine Fixture</w:t>
            </w:r>
          </w:p>
          <w:p w:rsidR="004004EA" w:rsidRPr="004004EA" w:rsidRDefault="004004EA" w:rsidP="004004EA">
            <w:pPr>
              <w:spacing w:line="360" w:lineRule="auto"/>
              <w:cnfStyle w:val="000000100000"/>
              <w:rPr>
                <w:rFonts w:ascii="Times New Roman" w:hAnsi="Times New Roman" w:cs="Times New Roman"/>
                <w:sz w:val="24"/>
                <w:szCs w:val="24"/>
              </w:rPr>
            </w:pP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b/>
                <w:bCs/>
                <w:sz w:val="24"/>
                <w:szCs w:val="24"/>
              </w:rPr>
              <w:lastRenderedPageBreak/>
              <w:t>Sachin Dhull</w:t>
            </w:r>
            <w:r w:rsidRPr="004004EA">
              <w:rPr>
                <w:rFonts w:ascii="Times New Roman" w:hAnsi="Times New Roman" w:cs="Times New Roman"/>
                <w:sz w:val="24"/>
                <w:szCs w:val="24"/>
              </w:rPr>
              <w:t>, R.S. Walia, Q. Murtaza and M.S. Niranjan.</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International Conference on Advanced</w:t>
            </w: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lastRenderedPageBreak/>
              <w:t>Production and Industrial Engineering (ICAPIE-2018), Delhi Technological University (DTU)</w:t>
            </w:r>
          </w:p>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t>Delhi, Oct 5-6, 2018</w:t>
            </w:r>
          </w:p>
        </w:tc>
        <w:tc>
          <w:tcPr>
            <w:tcW w:w="0" w:type="auto"/>
            <w:shd w:val="clear" w:color="auto" w:fill="auto"/>
          </w:tcPr>
          <w:p w:rsidR="004004EA" w:rsidRPr="004004EA" w:rsidRDefault="004004EA" w:rsidP="004004EA">
            <w:pPr>
              <w:spacing w:line="360" w:lineRule="auto"/>
              <w:cnfStyle w:val="000000100000"/>
              <w:rPr>
                <w:rFonts w:ascii="Times New Roman" w:hAnsi="Times New Roman" w:cs="Times New Roman"/>
                <w:sz w:val="24"/>
                <w:szCs w:val="24"/>
              </w:rPr>
            </w:pPr>
            <w:r w:rsidRPr="004004EA">
              <w:rPr>
                <w:rFonts w:ascii="Times New Roman" w:hAnsi="Times New Roman" w:cs="Times New Roman"/>
                <w:sz w:val="24"/>
                <w:szCs w:val="24"/>
              </w:rPr>
              <w:lastRenderedPageBreak/>
              <w:t>NA</w:t>
            </w:r>
          </w:p>
        </w:tc>
      </w:tr>
      <w:tr w:rsidR="004004EA" w:rsidRPr="004004EA" w:rsidTr="004004EA">
        <w:tc>
          <w:tcPr>
            <w:cnfStyle w:val="001000000000"/>
            <w:tcW w:w="0" w:type="auto"/>
            <w:shd w:val="clear" w:color="auto" w:fill="auto"/>
          </w:tcPr>
          <w:p w:rsidR="004004EA" w:rsidRPr="004004EA" w:rsidRDefault="004004EA" w:rsidP="004004EA">
            <w:pPr>
              <w:spacing w:line="360" w:lineRule="auto"/>
              <w:rPr>
                <w:rFonts w:ascii="Times New Roman" w:hAnsi="Times New Roman" w:cs="Times New Roman"/>
                <w:sz w:val="24"/>
                <w:szCs w:val="24"/>
              </w:rPr>
            </w:pPr>
            <w:r w:rsidRPr="004004EA">
              <w:rPr>
                <w:rFonts w:ascii="Times New Roman" w:hAnsi="Times New Roman" w:cs="Times New Roman"/>
                <w:sz w:val="24"/>
                <w:szCs w:val="24"/>
              </w:rPr>
              <w:lastRenderedPageBreak/>
              <w:t>6</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Hybrid abrasive flow machining</w:t>
            </w:r>
          </w:p>
          <w:p w:rsidR="004004EA" w:rsidRPr="004004EA" w:rsidRDefault="004004EA" w:rsidP="004004EA">
            <w:pPr>
              <w:spacing w:line="360" w:lineRule="auto"/>
              <w:cnfStyle w:val="000000000000"/>
              <w:rPr>
                <w:rFonts w:ascii="Times New Roman" w:hAnsi="Times New Roman" w:cs="Times New Roman"/>
                <w:sz w:val="24"/>
                <w:szCs w:val="24"/>
              </w:rPr>
            </w:pPr>
            <w:proofErr w:type="gramStart"/>
            <w:r w:rsidRPr="004004EA">
              <w:rPr>
                <w:rFonts w:ascii="Times New Roman" w:hAnsi="Times New Roman" w:cs="Times New Roman"/>
                <w:sz w:val="24"/>
                <w:szCs w:val="24"/>
              </w:rPr>
              <w:t>process</w:t>
            </w:r>
            <w:proofErr w:type="gramEnd"/>
            <w:r w:rsidRPr="004004EA">
              <w:rPr>
                <w:rFonts w:ascii="Times New Roman" w:hAnsi="Times New Roman" w:cs="Times New Roman"/>
                <w:sz w:val="24"/>
                <w:szCs w:val="24"/>
              </w:rPr>
              <w:t xml:space="preserve"> models and their computer and industrial applications. </w:t>
            </w:r>
          </w:p>
          <w:p w:rsidR="004004EA" w:rsidRPr="004004EA" w:rsidRDefault="004004EA" w:rsidP="004004EA">
            <w:pPr>
              <w:spacing w:line="360" w:lineRule="auto"/>
              <w:cnfStyle w:val="000000000000"/>
              <w:rPr>
                <w:rFonts w:ascii="Times New Roman" w:hAnsi="Times New Roman" w:cs="Times New Roman"/>
                <w:sz w:val="24"/>
                <w:szCs w:val="24"/>
              </w:rPr>
            </w:pP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b/>
                <w:bCs/>
                <w:sz w:val="24"/>
                <w:szCs w:val="24"/>
              </w:rPr>
              <w:t>Sachin Dhull</w:t>
            </w:r>
            <w:r w:rsidRPr="004004EA">
              <w:rPr>
                <w:rFonts w:ascii="Times New Roman" w:hAnsi="Times New Roman" w:cs="Times New Roman"/>
                <w:sz w:val="24"/>
                <w:szCs w:val="24"/>
              </w:rPr>
              <w:t>, R.S. Walia, Q. Murtaza and M.S. Niranjan.</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International Conference on</w:t>
            </w:r>
          </w:p>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Advanced Production and Industrial Engineering (ICAPIE-2016), Delhi Technological</w:t>
            </w:r>
          </w:p>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University (DTU) Delhi, 09-10 th December. pp. 101-114.</w:t>
            </w:r>
          </w:p>
        </w:tc>
        <w:tc>
          <w:tcPr>
            <w:tcW w:w="0" w:type="auto"/>
            <w:shd w:val="clear" w:color="auto" w:fill="auto"/>
          </w:tcPr>
          <w:p w:rsidR="004004EA" w:rsidRPr="004004EA" w:rsidRDefault="004004EA" w:rsidP="004004EA">
            <w:pPr>
              <w:spacing w:line="360" w:lineRule="auto"/>
              <w:cnfStyle w:val="000000000000"/>
              <w:rPr>
                <w:rFonts w:ascii="Times New Roman" w:hAnsi="Times New Roman" w:cs="Times New Roman"/>
                <w:sz w:val="24"/>
                <w:szCs w:val="24"/>
              </w:rPr>
            </w:pPr>
            <w:r w:rsidRPr="004004EA">
              <w:rPr>
                <w:rFonts w:ascii="Times New Roman" w:hAnsi="Times New Roman" w:cs="Times New Roman"/>
                <w:sz w:val="24"/>
                <w:szCs w:val="24"/>
              </w:rPr>
              <w:t>NA</w:t>
            </w:r>
          </w:p>
        </w:tc>
      </w:tr>
    </w:tbl>
    <w:p w:rsidR="004004EA" w:rsidRPr="00830A98" w:rsidRDefault="004004EA" w:rsidP="008134AB">
      <w:pPr>
        <w:tabs>
          <w:tab w:val="left" w:pos="1080"/>
          <w:tab w:val="center" w:pos="4680"/>
        </w:tabs>
        <w:autoSpaceDE w:val="0"/>
        <w:autoSpaceDN w:val="0"/>
        <w:adjustRightInd w:val="0"/>
        <w:spacing w:after="240" w:line="360" w:lineRule="auto"/>
        <w:contextualSpacing/>
        <w:rPr>
          <w:rFonts w:ascii="Times New Roman" w:hAnsi="Times New Roman" w:cs="Times New Roman"/>
          <w:b/>
          <w:bCs/>
          <w:sz w:val="24"/>
          <w:szCs w:val="24"/>
          <w:lang w:bidi="hi-IN"/>
        </w:rPr>
      </w:pPr>
    </w:p>
    <w:p w:rsidR="008134AB" w:rsidRDefault="008134AB" w:rsidP="008134AB"/>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Pr>
        <w:tabs>
          <w:tab w:val="left" w:pos="7260"/>
        </w:tabs>
        <w:rPr>
          <w:rFonts w:ascii="Times New Roman" w:eastAsiaTheme="minorEastAsia" w:hAnsi="Times New Roman" w:cs="Times New Roman"/>
          <w:sz w:val="24"/>
          <w:szCs w:val="24"/>
          <w:lang w:val="en-IN"/>
        </w:rPr>
      </w:pPr>
    </w:p>
    <w:p w:rsidR="008134AB" w:rsidRDefault="008134AB" w:rsidP="008134AB"/>
    <w:p w:rsidR="008134AB" w:rsidRPr="008134AB" w:rsidRDefault="008134AB" w:rsidP="008134AB">
      <w:pPr>
        <w:tabs>
          <w:tab w:val="left" w:pos="1560"/>
        </w:tabs>
        <w:rPr>
          <w:rFonts w:ascii="Times New Roman" w:hAnsi="Times New Roman" w:cs="Times New Roman"/>
          <w:sz w:val="24"/>
          <w:szCs w:val="24"/>
          <w:lang w:val="en-IN"/>
        </w:rPr>
      </w:pPr>
    </w:p>
    <w:sectPr w:rsidR="008134AB" w:rsidRPr="008134AB" w:rsidSect="00DE6615">
      <w:footerReference w:type="default" r:id="rId165"/>
      <w:pgSz w:w="12240" w:h="15840"/>
      <w:pgMar w:top="1440" w:right="1340" w:bottom="719" w:left="1440" w:header="720" w:footer="720" w:gutter="0"/>
      <w:pgNumType w:start="1"/>
      <w:cols w:space="720" w:equalWidth="0">
        <w:col w:w="9460"/>
      </w:cols>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2ABE" w:rsidRDefault="00AF2ABE" w:rsidP="004D16C8">
      <w:pPr>
        <w:spacing w:after="0" w:line="240" w:lineRule="auto"/>
      </w:pPr>
      <w:r>
        <w:separator/>
      </w:r>
    </w:p>
  </w:endnote>
  <w:endnote w:type="continuationSeparator" w:id="0">
    <w:p w:rsidR="00AF2ABE" w:rsidRDefault="00AF2ABE" w:rsidP="004D16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Bright">
    <w:panose1 w:val="0204060205050502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Roman">
    <w:altName w:val="MS Mincho"/>
    <w:panose1 w:val="00000000000000000000"/>
    <w:charset w:val="80"/>
    <w:family w:val="auto"/>
    <w:notTrueType/>
    <w:pitch w:val="default"/>
    <w:sig w:usb0="00000000" w:usb1="08070000" w:usb2="00000010" w:usb3="00000000" w:csb0="00020000"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AdvSTP_PSTimR">
    <w:panose1 w:val="00000000000000000000"/>
    <w:charset w:val="00"/>
    <w:family w:val="roman"/>
    <w:notTrueType/>
    <w:pitch w:val="default"/>
    <w:sig w:usb0="00000000" w:usb1="00000000" w:usb2="00000000" w:usb3="00000000" w:csb0="00000000" w:csb1="00000000"/>
  </w:font>
  <w:font w:name="Arial Bold">
    <w:panose1 w:val="00000000000000000000"/>
    <w:charset w:val="00"/>
    <w:family w:val="roman"/>
    <w:notTrueType/>
    <w:pitch w:val="default"/>
    <w:sig w:usb0="00000000" w:usb1="00000000" w:usb2="00000000" w:usb3="00000000" w:csb0="00000000" w:csb1="00000000"/>
  </w:font>
  <w:font w:name="Liberation Serif">
    <w:altName w:val="Times New Roman"/>
    <w:charset w:val="00"/>
    <w:family w:val="roman"/>
    <w:pitch w:val="variable"/>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33011"/>
      <w:docPartObj>
        <w:docPartGallery w:val="Page Numbers (Bottom of Page)"/>
        <w:docPartUnique/>
      </w:docPartObj>
    </w:sdtPr>
    <w:sdtContent>
      <w:p w:rsidR="00A07A55" w:rsidRDefault="00A07A55">
        <w:pPr>
          <w:pStyle w:val="Footer"/>
          <w:jc w:val="center"/>
        </w:pPr>
        <w:fldSimple w:instr=" PAGE   \* MERGEFORMAT ">
          <w:r>
            <w:rPr>
              <w:noProof/>
            </w:rPr>
            <w:t>xx</w:t>
          </w:r>
        </w:fldSimple>
      </w:p>
    </w:sdtContent>
  </w:sdt>
  <w:p w:rsidR="00A07A55" w:rsidRDefault="00A07A5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33012"/>
      <w:docPartObj>
        <w:docPartGallery w:val="Page Numbers (Bottom of Page)"/>
        <w:docPartUnique/>
      </w:docPartObj>
    </w:sdtPr>
    <w:sdtContent>
      <w:p w:rsidR="00A07A55" w:rsidRDefault="00A07A55">
        <w:pPr>
          <w:pStyle w:val="Footer"/>
          <w:jc w:val="center"/>
        </w:pPr>
        <w:fldSimple w:instr=" PAGE   \* MERGEFORMAT ">
          <w:r w:rsidR="00C26AA6">
            <w:rPr>
              <w:noProof/>
            </w:rPr>
            <w:t>159</w:t>
          </w:r>
        </w:fldSimple>
      </w:p>
    </w:sdtContent>
  </w:sdt>
  <w:p w:rsidR="00A07A55" w:rsidRDefault="00A07A5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2ABE" w:rsidRDefault="00AF2ABE" w:rsidP="004D16C8">
      <w:pPr>
        <w:spacing w:after="0" w:line="240" w:lineRule="auto"/>
      </w:pPr>
      <w:r>
        <w:separator/>
      </w:r>
    </w:p>
  </w:footnote>
  <w:footnote w:type="continuationSeparator" w:id="0">
    <w:p w:rsidR="00AF2ABE" w:rsidRDefault="00AF2ABE" w:rsidP="004D16C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11053"/>
    <w:multiLevelType w:val="hybridMultilevel"/>
    <w:tmpl w:val="8A9AC058"/>
    <w:lvl w:ilvl="0" w:tplc="9F66B4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917505"/>
    <w:multiLevelType w:val="multilevel"/>
    <w:tmpl w:val="1BC830AE"/>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5855CBE"/>
    <w:multiLevelType w:val="hybridMultilevel"/>
    <w:tmpl w:val="B522903A"/>
    <w:lvl w:ilvl="0" w:tplc="7506F794">
      <w:start w:val="1"/>
      <w:numFmt w:val="lowerLetter"/>
      <w:lvlText w:val="(%1)"/>
      <w:lvlJc w:val="left"/>
      <w:pPr>
        <w:ind w:left="3600" w:hanging="855"/>
      </w:pPr>
      <w:rPr>
        <w:rFonts w:hint="default"/>
      </w:rPr>
    </w:lvl>
    <w:lvl w:ilvl="1" w:tplc="04090019" w:tentative="1">
      <w:start w:val="1"/>
      <w:numFmt w:val="lowerLetter"/>
      <w:lvlText w:val="%2."/>
      <w:lvlJc w:val="left"/>
      <w:pPr>
        <w:ind w:left="3825" w:hanging="360"/>
      </w:pPr>
    </w:lvl>
    <w:lvl w:ilvl="2" w:tplc="0409001B" w:tentative="1">
      <w:start w:val="1"/>
      <w:numFmt w:val="lowerRoman"/>
      <w:lvlText w:val="%3."/>
      <w:lvlJc w:val="right"/>
      <w:pPr>
        <w:ind w:left="4545" w:hanging="180"/>
      </w:pPr>
    </w:lvl>
    <w:lvl w:ilvl="3" w:tplc="0409000F" w:tentative="1">
      <w:start w:val="1"/>
      <w:numFmt w:val="decimal"/>
      <w:lvlText w:val="%4."/>
      <w:lvlJc w:val="left"/>
      <w:pPr>
        <w:ind w:left="5265" w:hanging="360"/>
      </w:pPr>
    </w:lvl>
    <w:lvl w:ilvl="4" w:tplc="04090019" w:tentative="1">
      <w:start w:val="1"/>
      <w:numFmt w:val="lowerLetter"/>
      <w:lvlText w:val="%5."/>
      <w:lvlJc w:val="left"/>
      <w:pPr>
        <w:ind w:left="5985" w:hanging="360"/>
      </w:pPr>
    </w:lvl>
    <w:lvl w:ilvl="5" w:tplc="0409001B" w:tentative="1">
      <w:start w:val="1"/>
      <w:numFmt w:val="lowerRoman"/>
      <w:lvlText w:val="%6."/>
      <w:lvlJc w:val="right"/>
      <w:pPr>
        <w:ind w:left="6705" w:hanging="180"/>
      </w:pPr>
    </w:lvl>
    <w:lvl w:ilvl="6" w:tplc="0409000F" w:tentative="1">
      <w:start w:val="1"/>
      <w:numFmt w:val="decimal"/>
      <w:lvlText w:val="%7."/>
      <w:lvlJc w:val="left"/>
      <w:pPr>
        <w:ind w:left="7425" w:hanging="360"/>
      </w:pPr>
    </w:lvl>
    <w:lvl w:ilvl="7" w:tplc="04090019" w:tentative="1">
      <w:start w:val="1"/>
      <w:numFmt w:val="lowerLetter"/>
      <w:lvlText w:val="%8."/>
      <w:lvlJc w:val="left"/>
      <w:pPr>
        <w:ind w:left="8145" w:hanging="360"/>
      </w:pPr>
    </w:lvl>
    <w:lvl w:ilvl="8" w:tplc="0409001B" w:tentative="1">
      <w:start w:val="1"/>
      <w:numFmt w:val="lowerRoman"/>
      <w:lvlText w:val="%9."/>
      <w:lvlJc w:val="right"/>
      <w:pPr>
        <w:ind w:left="8865" w:hanging="180"/>
      </w:pPr>
    </w:lvl>
  </w:abstractNum>
  <w:abstractNum w:abstractNumId="3">
    <w:nsid w:val="05EE1D6A"/>
    <w:multiLevelType w:val="hybridMultilevel"/>
    <w:tmpl w:val="FE3E528A"/>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07056D60"/>
    <w:multiLevelType w:val="hybridMultilevel"/>
    <w:tmpl w:val="21B2F034"/>
    <w:lvl w:ilvl="0" w:tplc="37B690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48527A"/>
    <w:multiLevelType w:val="hybridMultilevel"/>
    <w:tmpl w:val="B6DCBF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45E1056"/>
    <w:multiLevelType w:val="hybridMultilevel"/>
    <w:tmpl w:val="D24A17EC"/>
    <w:lvl w:ilvl="0" w:tplc="BF804900">
      <w:start w:val="1"/>
      <w:numFmt w:val="lowerLetter"/>
      <w:lvlText w:val="(%1)"/>
      <w:lvlJc w:val="left"/>
      <w:pPr>
        <w:ind w:left="3420" w:hanging="360"/>
      </w:pPr>
      <w:rPr>
        <w:rFonts w:hint="default"/>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7">
    <w:nsid w:val="18727C25"/>
    <w:multiLevelType w:val="hybridMultilevel"/>
    <w:tmpl w:val="B2C01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42061D"/>
    <w:multiLevelType w:val="hybridMultilevel"/>
    <w:tmpl w:val="AE047334"/>
    <w:lvl w:ilvl="0" w:tplc="D7B02E18">
      <w:start w:val="1"/>
      <w:numFmt w:val="lowerLetter"/>
      <w:lvlText w:val="(%1)"/>
      <w:lvlJc w:val="left"/>
      <w:pPr>
        <w:ind w:left="2040" w:hanging="360"/>
      </w:pPr>
      <w:rPr>
        <w:rFonts w:hint="default"/>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9">
    <w:nsid w:val="1C1760F3"/>
    <w:multiLevelType w:val="hybridMultilevel"/>
    <w:tmpl w:val="52D898A0"/>
    <w:lvl w:ilvl="0" w:tplc="3654A974">
      <w:start w:val="1"/>
      <w:numFmt w:val="lowerLetter"/>
      <w:lvlText w:val="(%1)"/>
      <w:lvlJc w:val="left"/>
      <w:pPr>
        <w:ind w:left="2460" w:hanging="360"/>
      </w:pPr>
      <w:rPr>
        <w:rFonts w:hint="default"/>
      </w:rPr>
    </w:lvl>
    <w:lvl w:ilvl="1" w:tplc="04090019" w:tentative="1">
      <w:start w:val="1"/>
      <w:numFmt w:val="lowerLetter"/>
      <w:lvlText w:val="%2."/>
      <w:lvlJc w:val="left"/>
      <w:pPr>
        <w:ind w:left="3180" w:hanging="360"/>
      </w:pPr>
    </w:lvl>
    <w:lvl w:ilvl="2" w:tplc="0409001B" w:tentative="1">
      <w:start w:val="1"/>
      <w:numFmt w:val="lowerRoman"/>
      <w:lvlText w:val="%3."/>
      <w:lvlJc w:val="right"/>
      <w:pPr>
        <w:ind w:left="3900" w:hanging="180"/>
      </w:pPr>
    </w:lvl>
    <w:lvl w:ilvl="3" w:tplc="0409000F" w:tentative="1">
      <w:start w:val="1"/>
      <w:numFmt w:val="decimal"/>
      <w:lvlText w:val="%4."/>
      <w:lvlJc w:val="left"/>
      <w:pPr>
        <w:ind w:left="4620" w:hanging="360"/>
      </w:pPr>
    </w:lvl>
    <w:lvl w:ilvl="4" w:tplc="04090019" w:tentative="1">
      <w:start w:val="1"/>
      <w:numFmt w:val="lowerLetter"/>
      <w:lvlText w:val="%5."/>
      <w:lvlJc w:val="left"/>
      <w:pPr>
        <w:ind w:left="5340" w:hanging="360"/>
      </w:pPr>
    </w:lvl>
    <w:lvl w:ilvl="5" w:tplc="0409001B" w:tentative="1">
      <w:start w:val="1"/>
      <w:numFmt w:val="lowerRoman"/>
      <w:lvlText w:val="%6."/>
      <w:lvlJc w:val="right"/>
      <w:pPr>
        <w:ind w:left="6060" w:hanging="180"/>
      </w:pPr>
    </w:lvl>
    <w:lvl w:ilvl="6" w:tplc="0409000F" w:tentative="1">
      <w:start w:val="1"/>
      <w:numFmt w:val="decimal"/>
      <w:lvlText w:val="%7."/>
      <w:lvlJc w:val="left"/>
      <w:pPr>
        <w:ind w:left="6780" w:hanging="360"/>
      </w:pPr>
    </w:lvl>
    <w:lvl w:ilvl="7" w:tplc="04090019" w:tentative="1">
      <w:start w:val="1"/>
      <w:numFmt w:val="lowerLetter"/>
      <w:lvlText w:val="%8."/>
      <w:lvlJc w:val="left"/>
      <w:pPr>
        <w:ind w:left="7500" w:hanging="360"/>
      </w:pPr>
    </w:lvl>
    <w:lvl w:ilvl="8" w:tplc="0409001B" w:tentative="1">
      <w:start w:val="1"/>
      <w:numFmt w:val="lowerRoman"/>
      <w:lvlText w:val="%9."/>
      <w:lvlJc w:val="right"/>
      <w:pPr>
        <w:ind w:left="8220" w:hanging="180"/>
      </w:pPr>
    </w:lvl>
  </w:abstractNum>
  <w:abstractNum w:abstractNumId="10">
    <w:nsid w:val="1CF34DEC"/>
    <w:multiLevelType w:val="hybridMultilevel"/>
    <w:tmpl w:val="CF466C9C"/>
    <w:lvl w:ilvl="0" w:tplc="BBF682F8">
      <w:start w:val="1"/>
      <w:numFmt w:val="lowerLetter"/>
      <w:lvlText w:val="(%1)"/>
      <w:lvlJc w:val="left"/>
      <w:pPr>
        <w:ind w:left="2580" w:hanging="360"/>
      </w:pPr>
      <w:rPr>
        <w:rFonts w:hint="default"/>
      </w:r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11">
    <w:nsid w:val="1D712B10"/>
    <w:multiLevelType w:val="hybridMultilevel"/>
    <w:tmpl w:val="0456D9C6"/>
    <w:lvl w:ilvl="0" w:tplc="619C2A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EB28AB"/>
    <w:multiLevelType w:val="hybridMultilevel"/>
    <w:tmpl w:val="48E4DE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06B709C"/>
    <w:multiLevelType w:val="hybridMultilevel"/>
    <w:tmpl w:val="8C64592C"/>
    <w:lvl w:ilvl="0" w:tplc="8110B9E2">
      <w:start w:val="1"/>
      <w:numFmt w:val="lowerLetter"/>
      <w:lvlText w:val="%1)"/>
      <w:lvlJc w:val="left"/>
      <w:pPr>
        <w:ind w:left="720" w:hanging="360"/>
      </w:pPr>
      <w:rPr>
        <w:rFonts w:ascii="Times New Roman" w:eastAsiaTheme="minorEastAsia"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29307CD"/>
    <w:multiLevelType w:val="hybridMultilevel"/>
    <w:tmpl w:val="EB582916"/>
    <w:lvl w:ilvl="0" w:tplc="4768DC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61A79CA"/>
    <w:multiLevelType w:val="hybridMultilevel"/>
    <w:tmpl w:val="5D3C52F6"/>
    <w:lvl w:ilvl="0" w:tplc="4AF2768C">
      <w:start w:val="1"/>
      <w:numFmt w:val="lowerLetter"/>
      <w:lvlText w:val="(%1)"/>
      <w:lvlJc w:val="left"/>
      <w:pPr>
        <w:ind w:left="1995" w:hanging="360"/>
      </w:pPr>
      <w:rPr>
        <w:rFonts w:hint="default"/>
      </w:rPr>
    </w:lvl>
    <w:lvl w:ilvl="1" w:tplc="04090019" w:tentative="1">
      <w:start w:val="1"/>
      <w:numFmt w:val="lowerLetter"/>
      <w:lvlText w:val="%2."/>
      <w:lvlJc w:val="left"/>
      <w:pPr>
        <w:ind w:left="2715" w:hanging="360"/>
      </w:pPr>
    </w:lvl>
    <w:lvl w:ilvl="2" w:tplc="0409001B" w:tentative="1">
      <w:start w:val="1"/>
      <w:numFmt w:val="lowerRoman"/>
      <w:lvlText w:val="%3."/>
      <w:lvlJc w:val="right"/>
      <w:pPr>
        <w:ind w:left="3435" w:hanging="180"/>
      </w:pPr>
    </w:lvl>
    <w:lvl w:ilvl="3" w:tplc="0409000F" w:tentative="1">
      <w:start w:val="1"/>
      <w:numFmt w:val="decimal"/>
      <w:lvlText w:val="%4."/>
      <w:lvlJc w:val="left"/>
      <w:pPr>
        <w:ind w:left="4155" w:hanging="360"/>
      </w:pPr>
    </w:lvl>
    <w:lvl w:ilvl="4" w:tplc="04090019" w:tentative="1">
      <w:start w:val="1"/>
      <w:numFmt w:val="lowerLetter"/>
      <w:lvlText w:val="%5."/>
      <w:lvlJc w:val="left"/>
      <w:pPr>
        <w:ind w:left="4875" w:hanging="360"/>
      </w:pPr>
    </w:lvl>
    <w:lvl w:ilvl="5" w:tplc="0409001B" w:tentative="1">
      <w:start w:val="1"/>
      <w:numFmt w:val="lowerRoman"/>
      <w:lvlText w:val="%6."/>
      <w:lvlJc w:val="right"/>
      <w:pPr>
        <w:ind w:left="5595" w:hanging="180"/>
      </w:pPr>
    </w:lvl>
    <w:lvl w:ilvl="6" w:tplc="0409000F" w:tentative="1">
      <w:start w:val="1"/>
      <w:numFmt w:val="decimal"/>
      <w:lvlText w:val="%7."/>
      <w:lvlJc w:val="left"/>
      <w:pPr>
        <w:ind w:left="6315" w:hanging="360"/>
      </w:pPr>
    </w:lvl>
    <w:lvl w:ilvl="7" w:tplc="04090019" w:tentative="1">
      <w:start w:val="1"/>
      <w:numFmt w:val="lowerLetter"/>
      <w:lvlText w:val="%8."/>
      <w:lvlJc w:val="left"/>
      <w:pPr>
        <w:ind w:left="7035" w:hanging="360"/>
      </w:pPr>
    </w:lvl>
    <w:lvl w:ilvl="8" w:tplc="0409001B" w:tentative="1">
      <w:start w:val="1"/>
      <w:numFmt w:val="lowerRoman"/>
      <w:lvlText w:val="%9."/>
      <w:lvlJc w:val="right"/>
      <w:pPr>
        <w:ind w:left="7755" w:hanging="180"/>
      </w:pPr>
    </w:lvl>
  </w:abstractNum>
  <w:abstractNum w:abstractNumId="16">
    <w:nsid w:val="2D914F7E"/>
    <w:multiLevelType w:val="hybridMultilevel"/>
    <w:tmpl w:val="7FE04BAC"/>
    <w:lvl w:ilvl="0" w:tplc="FEE0930A">
      <w:start w:val="1"/>
      <w:numFmt w:val="lowerLetter"/>
      <w:lvlText w:val="(%1)"/>
      <w:lvlJc w:val="left"/>
      <w:pPr>
        <w:ind w:left="2595" w:hanging="360"/>
      </w:pPr>
      <w:rPr>
        <w:rFonts w:hint="default"/>
      </w:rPr>
    </w:lvl>
    <w:lvl w:ilvl="1" w:tplc="04090019" w:tentative="1">
      <w:start w:val="1"/>
      <w:numFmt w:val="lowerLetter"/>
      <w:lvlText w:val="%2."/>
      <w:lvlJc w:val="left"/>
      <w:pPr>
        <w:ind w:left="3315" w:hanging="360"/>
      </w:pPr>
    </w:lvl>
    <w:lvl w:ilvl="2" w:tplc="0409001B" w:tentative="1">
      <w:start w:val="1"/>
      <w:numFmt w:val="lowerRoman"/>
      <w:lvlText w:val="%3."/>
      <w:lvlJc w:val="right"/>
      <w:pPr>
        <w:ind w:left="4035" w:hanging="180"/>
      </w:pPr>
    </w:lvl>
    <w:lvl w:ilvl="3" w:tplc="0409000F" w:tentative="1">
      <w:start w:val="1"/>
      <w:numFmt w:val="decimal"/>
      <w:lvlText w:val="%4."/>
      <w:lvlJc w:val="left"/>
      <w:pPr>
        <w:ind w:left="4755" w:hanging="360"/>
      </w:pPr>
    </w:lvl>
    <w:lvl w:ilvl="4" w:tplc="04090019" w:tentative="1">
      <w:start w:val="1"/>
      <w:numFmt w:val="lowerLetter"/>
      <w:lvlText w:val="%5."/>
      <w:lvlJc w:val="left"/>
      <w:pPr>
        <w:ind w:left="5475" w:hanging="360"/>
      </w:pPr>
    </w:lvl>
    <w:lvl w:ilvl="5" w:tplc="0409001B" w:tentative="1">
      <w:start w:val="1"/>
      <w:numFmt w:val="lowerRoman"/>
      <w:lvlText w:val="%6."/>
      <w:lvlJc w:val="right"/>
      <w:pPr>
        <w:ind w:left="6195" w:hanging="180"/>
      </w:pPr>
    </w:lvl>
    <w:lvl w:ilvl="6" w:tplc="0409000F" w:tentative="1">
      <w:start w:val="1"/>
      <w:numFmt w:val="decimal"/>
      <w:lvlText w:val="%7."/>
      <w:lvlJc w:val="left"/>
      <w:pPr>
        <w:ind w:left="6915" w:hanging="360"/>
      </w:pPr>
    </w:lvl>
    <w:lvl w:ilvl="7" w:tplc="04090019" w:tentative="1">
      <w:start w:val="1"/>
      <w:numFmt w:val="lowerLetter"/>
      <w:lvlText w:val="%8."/>
      <w:lvlJc w:val="left"/>
      <w:pPr>
        <w:ind w:left="7635" w:hanging="360"/>
      </w:pPr>
    </w:lvl>
    <w:lvl w:ilvl="8" w:tplc="0409001B" w:tentative="1">
      <w:start w:val="1"/>
      <w:numFmt w:val="lowerRoman"/>
      <w:lvlText w:val="%9."/>
      <w:lvlJc w:val="right"/>
      <w:pPr>
        <w:ind w:left="8355" w:hanging="180"/>
      </w:pPr>
    </w:lvl>
  </w:abstractNum>
  <w:abstractNum w:abstractNumId="17">
    <w:nsid w:val="308637EE"/>
    <w:multiLevelType w:val="hybridMultilevel"/>
    <w:tmpl w:val="C68EB64C"/>
    <w:lvl w:ilvl="0" w:tplc="379CE95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nsid w:val="32C44A61"/>
    <w:multiLevelType w:val="hybridMultilevel"/>
    <w:tmpl w:val="33DCE4D6"/>
    <w:lvl w:ilvl="0" w:tplc="1F2408B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330E6C6C"/>
    <w:multiLevelType w:val="hybridMultilevel"/>
    <w:tmpl w:val="79D0949A"/>
    <w:lvl w:ilvl="0" w:tplc="869C7E30">
      <w:start w:val="1"/>
      <w:numFmt w:val="lowerLetter"/>
      <w:lvlText w:val="(%1)"/>
      <w:lvlJc w:val="left"/>
      <w:pPr>
        <w:ind w:left="2745" w:hanging="360"/>
      </w:pPr>
      <w:rPr>
        <w:rFonts w:ascii="Times New Roman" w:hAnsi="Times New Roman" w:cs="Times New Roman" w:hint="default"/>
        <w:sz w:val="24"/>
      </w:rPr>
    </w:lvl>
    <w:lvl w:ilvl="1" w:tplc="04090019" w:tentative="1">
      <w:start w:val="1"/>
      <w:numFmt w:val="lowerLetter"/>
      <w:lvlText w:val="%2."/>
      <w:lvlJc w:val="left"/>
      <w:pPr>
        <w:ind w:left="3465" w:hanging="360"/>
      </w:pPr>
    </w:lvl>
    <w:lvl w:ilvl="2" w:tplc="0409001B" w:tentative="1">
      <w:start w:val="1"/>
      <w:numFmt w:val="lowerRoman"/>
      <w:lvlText w:val="%3."/>
      <w:lvlJc w:val="right"/>
      <w:pPr>
        <w:ind w:left="4185" w:hanging="180"/>
      </w:pPr>
    </w:lvl>
    <w:lvl w:ilvl="3" w:tplc="0409000F" w:tentative="1">
      <w:start w:val="1"/>
      <w:numFmt w:val="decimal"/>
      <w:lvlText w:val="%4."/>
      <w:lvlJc w:val="left"/>
      <w:pPr>
        <w:ind w:left="4905" w:hanging="360"/>
      </w:pPr>
    </w:lvl>
    <w:lvl w:ilvl="4" w:tplc="04090019" w:tentative="1">
      <w:start w:val="1"/>
      <w:numFmt w:val="lowerLetter"/>
      <w:lvlText w:val="%5."/>
      <w:lvlJc w:val="left"/>
      <w:pPr>
        <w:ind w:left="5625" w:hanging="360"/>
      </w:pPr>
    </w:lvl>
    <w:lvl w:ilvl="5" w:tplc="0409001B" w:tentative="1">
      <w:start w:val="1"/>
      <w:numFmt w:val="lowerRoman"/>
      <w:lvlText w:val="%6."/>
      <w:lvlJc w:val="right"/>
      <w:pPr>
        <w:ind w:left="6345" w:hanging="180"/>
      </w:pPr>
    </w:lvl>
    <w:lvl w:ilvl="6" w:tplc="0409000F" w:tentative="1">
      <w:start w:val="1"/>
      <w:numFmt w:val="decimal"/>
      <w:lvlText w:val="%7."/>
      <w:lvlJc w:val="left"/>
      <w:pPr>
        <w:ind w:left="7065" w:hanging="360"/>
      </w:pPr>
    </w:lvl>
    <w:lvl w:ilvl="7" w:tplc="04090019" w:tentative="1">
      <w:start w:val="1"/>
      <w:numFmt w:val="lowerLetter"/>
      <w:lvlText w:val="%8."/>
      <w:lvlJc w:val="left"/>
      <w:pPr>
        <w:ind w:left="7785" w:hanging="360"/>
      </w:pPr>
    </w:lvl>
    <w:lvl w:ilvl="8" w:tplc="0409001B" w:tentative="1">
      <w:start w:val="1"/>
      <w:numFmt w:val="lowerRoman"/>
      <w:lvlText w:val="%9."/>
      <w:lvlJc w:val="right"/>
      <w:pPr>
        <w:ind w:left="8505" w:hanging="180"/>
      </w:pPr>
    </w:lvl>
  </w:abstractNum>
  <w:abstractNum w:abstractNumId="20">
    <w:nsid w:val="34CB7F9E"/>
    <w:multiLevelType w:val="hybridMultilevel"/>
    <w:tmpl w:val="26DC23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941D59"/>
    <w:multiLevelType w:val="hybridMultilevel"/>
    <w:tmpl w:val="4330E466"/>
    <w:lvl w:ilvl="0" w:tplc="401274E8">
      <w:start w:val="1"/>
      <w:numFmt w:val="lowerLetter"/>
      <w:lvlText w:val="(%1)"/>
      <w:lvlJc w:val="left"/>
      <w:pPr>
        <w:ind w:left="1980" w:hanging="360"/>
      </w:pPr>
      <w:rPr>
        <w:rFonts w:ascii="Times New Roman" w:hAnsi="Times New Roman" w:cs="Times New Roman"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2">
    <w:nsid w:val="38E866D5"/>
    <w:multiLevelType w:val="hybridMultilevel"/>
    <w:tmpl w:val="FB163B76"/>
    <w:lvl w:ilvl="0" w:tplc="D6A86CCA">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39110A3B"/>
    <w:multiLevelType w:val="hybridMultilevel"/>
    <w:tmpl w:val="BEC8A956"/>
    <w:lvl w:ilvl="0" w:tplc="D3EA47F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AEF2947"/>
    <w:multiLevelType w:val="hybridMultilevel"/>
    <w:tmpl w:val="628CEF5E"/>
    <w:lvl w:ilvl="0" w:tplc="04090017">
      <w:start w:val="1"/>
      <w:numFmt w:val="lowerLetter"/>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BCA68FD"/>
    <w:multiLevelType w:val="hybridMultilevel"/>
    <w:tmpl w:val="3D7404E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C107AC6"/>
    <w:multiLevelType w:val="hybridMultilevel"/>
    <w:tmpl w:val="190650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C943E34"/>
    <w:multiLevelType w:val="hybridMultilevel"/>
    <w:tmpl w:val="FBA8241C"/>
    <w:lvl w:ilvl="0" w:tplc="9F66B1F8">
      <w:start w:val="1"/>
      <w:numFmt w:val="lowerLetter"/>
      <w:lvlText w:val="(%1)"/>
      <w:lvlJc w:val="left"/>
      <w:pPr>
        <w:ind w:left="3300" w:hanging="360"/>
      </w:pPr>
      <w:rPr>
        <w:rFonts w:hint="default"/>
      </w:rPr>
    </w:lvl>
    <w:lvl w:ilvl="1" w:tplc="04090019" w:tentative="1">
      <w:start w:val="1"/>
      <w:numFmt w:val="lowerLetter"/>
      <w:lvlText w:val="%2."/>
      <w:lvlJc w:val="left"/>
      <w:pPr>
        <w:ind w:left="4020" w:hanging="360"/>
      </w:pPr>
    </w:lvl>
    <w:lvl w:ilvl="2" w:tplc="0409001B" w:tentative="1">
      <w:start w:val="1"/>
      <w:numFmt w:val="lowerRoman"/>
      <w:lvlText w:val="%3."/>
      <w:lvlJc w:val="right"/>
      <w:pPr>
        <w:ind w:left="4740" w:hanging="180"/>
      </w:pPr>
    </w:lvl>
    <w:lvl w:ilvl="3" w:tplc="0409000F" w:tentative="1">
      <w:start w:val="1"/>
      <w:numFmt w:val="decimal"/>
      <w:lvlText w:val="%4."/>
      <w:lvlJc w:val="left"/>
      <w:pPr>
        <w:ind w:left="5460" w:hanging="360"/>
      </w:pPr>
    </w:lvl>
    <w:lvl w:ilvl="4" w:tplc="04090019" w:tentative="1">
      <w:start w:val="1"/>
      <w:numFmt w:val="lowerLetter"/>
      <w:lvlText w:val="%5."/>
      <w:lvlJc w:val="left"/>
      <w:pPr>
        <w:ind w:left="6180" w:hanging="360"/>
      </w:pPr>
    </w:lvl>
    <w:lvl w:ilvl="5" w:tplc="0409001B" w:tentative="1">
      <w:start w:val="1"/>
      <w:numFmt w:val="lowerRoman"/>
      <w:lvlText w:val="%6."/>
      <w:lvlJc w:val="right"/>
      <w:pPr>
        <w:ind w:left="6900" w:hanging="180"/>
      </w:pPr>
    </w:lvl>
    <w:lvl w:ilvl="6" w:tplc="0409000F" w:tentative="1">
      <w:start w:val="1"/>
      <w:numFmt w:val="decimal"/>
      <w:lvlText w:val="%7."/>
      <w:lvlJc w:val="left"/>
      <w:pPr>
        <w:ind w:left="7620" w:hanging="360"/>
      </w:pPr>
    </w:lvl>
    <w:lvl w:ilvl="7" w:tplc="04090019" w:tentative="1">
      <w:start w:val="1"/>
      <w:numFmt w:val="lowerLetter"/>
      <w:lvlText w:val="%8."/>
      <w:lvlJc w:val="left"/>
      <w:pPr>
        <w:ind w:left="8340" w:hanging="360"/>
      </w:pPr>
    </w:lvl>
    <w:lvl w:ilvl="8" w:tplc="0409001B" w:tentative="1">
      <w:start w:val="1"/>
      <w:numFmt w:val="lowerRoman"/>
      <w:lvlText w:val="%9."/>
      <w:lvlJc w:val="right"/>
      <w:pPr>
        <w:ind w:left="9060" w:hanging="180"/>
      </w:pPr>
    </w:lvl>
  </w:abstractNum>
  <w:abstractNum w:abstractNumId="28">
    <w:nsid w:val="447F7F82"/>
    <w:multiLevelType w:val="multilevel"/>
    <w:tmpl w:val="F2BA600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47030B07"/>
    <w:multiLevelType w:val="hybridMultilevel"/>
    <w:tmpl w:val="52D8B1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90B6B1E"/>
    <w:multiLevelType w:val="hybridMultilevel"/>
    <w:tmpl w:val="161449DC"/>
    <w:lvl w:ilvl="0" w:tplc="DD84AFA6">
      <w:start w:val="1"/>
      <w:numFmt w:val="low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1">
    <w:nsid w:val="4C5632C9"/>
    <w:multiLevelType w:val="hybridMultilevel"/>
    <w:tmpl w:val="F112FE4E"/>
    <w:lvl w:ilvl="0" w:tplc="EF04F83E">
      <w:start w:val="1"/>
      <w:numFmt w:val="lowerLetter"/>
      <w:lvlText w:val="(%1)"/>
      <w:lvlJc w:val="left"/>
      <w:pPr>
        <w:ind w:left="1740" w:hanging="360"/>
      </w:pPr>
      <w:rPr>
        <w:rFonts w:hint="default"/>
      </w:r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32">
    <w:nsid w:val="4F9E31FC"/>
    <w:multiLevelType w:val="hybridMultilevel"/>
    <w:tmpl w:val="7C542A0C"/>
    <w:lvl w:ilvl="0" w:tplc="0256FF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0BD36CC"/>
    <w:multiLevelType w:val="hybridMultilevel"/>
    <w:tmpl w:val="ABD82364"/>
    <w:lvl w:ilvl="0" w:tplc="F2C287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0FD2FBF"/>
    <w:multiLevelType w:val="hybridMultilevel"/>
    <w:tmpl w:val="C9F08AD6"/>
    <w:lvl w:ilvl="0" w:tplc="A288DE4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29C6FB0"/>
    <w:multiLevelType w:val="multilevel"/>
    <w:tmpl w:val="0A6058A4"/>
    <w:lvl w:ilvl="0">
      <w:start w:val="4"/>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52DD23FD"/>
    <w:multiLevelType w:val="hybridMultilevel"/>
    <w:tmpl w:val="B9963570"/>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6205803"/>
    <w:multiLevelType w:val="multilevel"/>
    <w:tmpl w:val="1E2855A8"/>
    <w:lvl w:ilvl="0">
      <w:start w:val="1"/>
      <w:numFmt w:val="decimal"/>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38">
    <w:nsid w:val="58B9052B"/>
    <w:multiLevelType w:val="hybridMultilevel"/>
    <w:tmpl w:val="B8AE60DC"/>
    <w:lvl w:ilvl="0" w:tplc="280484CA">
      <w:start w:val="1"/>
      <w:numFmt w:val="lowerLetter"/>
      <w:lvlText w:val="(%1)"/>
      <w:lvlJc w:val="left"/>
      <w:pPr>
        <w:ind w:left="2820" w:hanging="360"/>
      </w:pPr>
      <w:rPr>
        <w:rFonts w:hint="default"/>
      </w:rPr>
    </w:lvl>
    <w:lvl w:ilvl="1" w:tplc="04090019" w:tentative="1">
      <w:start w:val="1"/>
      <w:numFmt w:val="lowerLetter"/>
      <w:lvlText w:val="%2."/>
      <w:lvlJc w:val="left"/>
      <w:pPr>
        <w:ind w:left="3540" w:hanging="360"/>
      </w:pPr>
    </w:lvl>
    <w:lvl w:ilvl="2" w:tplc="0409001B" w:tentative="1">
      <w:start w:val="1"/>
      <w:numFmt w:val="lowerRoman"/>
      <w:lvlText w:val="%3."/>
      <w:lvlJc w:val="right"/>
      <w:pPr>
        <w:ind w:left="4260" w:hanging="180"/>
      </w:pPr>
    </w:lvl>
    <w:lvl w:ilvl="3" w:tplc="0409000F" w:tentative="1">
      <w:start w:val="1"/>
      <w:numFmt w:val="decimal"/>
      <w:lvlText w:val="%4."/>
      <w:lvlJc w:val="left"/>
      <w:pPr>
        <w:ind w:left="4980" w:hanging="360"/>
      </w:pPr>
    </w:lvl>
    <w:lvl w:ilvl="4" w:tplc="04090019" w:tentative="1">
      <w:start w:val="1"/>
      <w:numFmt w:val="lowerLetter"/>
      <w:lvlText w:val="%5."/>
      <w:lvlJc w:val="left"/>
      <w:pPr>
        <w:ind w:left="5700" w:hanging="360"/>
      </w:pPr>
    </w:lvl>
    <w:lvl w:ilvl="5" w:tplc="0409001B" w:tentative="1">
      <w:start w:val="1"/>
      <w:numFmt w:val="lowerRoman"/>
      <w:lvlText w:val="%6."/>
      <w:lvlJc w:val="right"/>
      <w:pPr>
        <w:ind w:left="6420" w:hanging="180"/>
      </w:pPr>
    </w:lvl>
    <w:lvl w:ilvl="6" w:tplc="0409000F" w:tentative="1">
      <w:start w:val="1"/>
      <w:numFmt w:val="decimal"/>
      <w:lvlText w:val="%7."/>
      <w:lvlJc w:val="left"/>
      <w:pPr>
        <w:ind w:left="7140" w:hanging="360"/>
      </w:pPr>
    </w:lvl>
    <w:lvl w:ilvl="7" w:tplc="04090019" w:tentative="1">
      <w:start w:val="1"/>
      <w:numFmt w:val="lowerLetter"/>
      <w:lvlText w:val="%8."/>
      <w:lvlJc w:val="left"/>
      <w:pPr>
        <w:ind w:left="7860" w:hanging="360"/>
      </w:pPr>
    </w:lvl>
    <w:lvl w:ilvl="8" w:tplc="0409001B" w:tentative="1">
      <w:start w:val="1"/>
      <w:numFmt w:val="lowerRoman"/>
      <w:lvlText w:val="%9."/>
      <w:lvlJc w:val="right"/>
      <w:pPr>
        <w:ind w:left="8580" w:hanging="180"/>
      </w:pPr>
    </w:lvl>
  </w:abstractNum>
  <w:abstractNum w:abstractNumId="39">
    <w:nsid w:val="58DB1967"/>
    <w:multiLevelType w:val="hybridMultilevel"/>
    <w:tmpl w:val="F41A1EDE"/>
    <w:lvl w:ilvl="0" w:tplc="AB6C038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A4A1D36"/>
    <w:multiLevelType w:val="hybridMultilevel"/>
    <w:tmpl w:val="CFAA21F6"/>
    <w:lvl w:ilvl="0" w:tplc="368020C2">
      <w:start w:val="1"/>
      <w:numFmt w:val="decimal"/>
      <w:lvlText w:val="(%1)"/>
      <w:lvlJc w:val="left"/>
      <w:pPr>
        <w:ind w:left="720" w:hanging="360"/>
      </w:pPr>
      <w:rPr>
        <w:rFonts w:ascii="Times New Roman" w:eastAsiaTheme="minorEastAsia" w:hAnsi="Times New Roman" w:cs="Times New Roman"/>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5DF83500"/>
    <w:multiLevelType w:val="hybridMultilevel"/>
    <w:tmpl w:val="2C94AF02"/>
    <w:lvl w:ilvl="0" w:tplc="29C6EA18">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2">
    <w:nsid w:val="60596E96"/>
    <w:multiLevelType w:val="hybridMultilevel"/>
    <w:tmpl w:val="61BA82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36F60FA"/>
    <w:multiLevelType w:val="hybridMultilevel"/>
    <w:tmpl w:val="C1740916"/>
    <w:lvl w:ilvl="0" w:tplc="51DE018C">
      <w:start w:val="1"/>
      <w:numFmt w:val="lowerLetter"/>
      <w:lvlText w:val="(%1)"/>
      <w:lvlJc w:val="left"/>
      <w:pPr>
        <w:ind w:left="2760" w:hanging="360"/>
      </w:pPr>
      <w:rPr>
        <w:rFonts w:hint="default"/>
      </w:rPr>
    </w:lvl>
    <w:lvl w:ilvl="1" w:tplc="04090019" w:tentative="1">
      <w:start w:val="1"/>
      <w:numFmt w:val="lowerLetter"/>
      <w:lvlText w:val="%2."/>
      <w:lvlJc w:val="left"/>
      <w:pPr>
        <w:ind w:left="3480" w:hanging="360"/>
      </w:pPr>
    </w:lvl>
    <w:lvl w:ilvl="2" w:tplc="0409001B" w:tentative="1">
      <w:start w:val="1"/>
      <w:numFmt w:val="lowerRoman"/>
      <w:lvlText w:val="%3."/>
      <w:lvlJc w:val="right"/>
      <w:pPr>
        <w:ind w:left="4200" w:hanging="180"/>
      </w:pPr>
    </w:lvl>
    <w:lvl w:ilvl="3" w:tplc="0409000F" w:tentative="1">
      <w:start w:val="1"/>
      <w:numFmt w:val="decimal"/>
      <w:lvlText w:val="%4."/>
      <w:lvlJc w:val="left"/>
      <w:pPr>
        <w:ind w:left="4920" w:hanging="360"/>
      </w:pPr>
    </w:lvl>
    <w:lvl w:ilvl="4" w:tplc="04090019" w:tentative="1">
      <w:start w:val="1"/>
      <w:numFmt w:val="lowerLetter"/>
      <w:lvlText w:val="%5."/>
      <w:lvlJc w:val="left"/>
      <w:pPr>
        <w:ind w:left="5640" w:hanging="360"/>
      </w:pPr>
    </w:lvl>
    <w:lvl w:ilvl="5" w:tplc="0409001B" w:tentative="1">
      <w:start w:val="1"/>
      <w:numFmt w:val="lowerRoman"/>
      <w:lvlText w:val="%6."/>
      <w:lvlJc w:val="right"/>
      <w:pPr>
        <w:ind w:left="6360" w:hanging="180"/>
      </w:pPr>
    </w:lvl>
    <w:lvl w:ilvl="6" w:tplc="0409000F" w:tentative="1">
      <w:start w:val="1"/>
      <w:numFmt w:val="decimal"/>
      <w:lvlText w:val="%7."/>
      <w:lvlJc w:val="left"/>
      <w:pPr>
        <w:ind w:left="7080" w:hanging="360"/>
      </w:pPr>
    </w:lvl>
    <w:lvl w:ilvl="7" w:tplc="04090019" w:tentative="1">
      <w:start w:val="1"/>
      <w:numFmt w:val="lowerLetter"/>
      <w:lvlText w:val="%8."/>
      <w:lvlJc w:val="left"/>
      <w:pPr>
        <w:ind w:left="7800" w:hanging="360"/>
      </w:pPr>
    </w:lvl>
    <w:lvl w:ilvl="8" w:tplc="0409001B" w:tentative="1">
      <w:start w:val="1"/>
      <w:numFmt w:val="lowerRoman"/>
      <w:lvlText w:val="%9."/>
      <w:lvlJc w:val="right"/>
      <w:pPr>
        <w:ind w:left="8520" w:hanging="180"/>
      </w:pPr>
    </w:lvl>
  </w:abstractNum>
  <w:abstractNum w:abstractNumId="44">
    <w:nsid w:val="65B93618"/>
    <w:multiLevelType w:val="hybridMultilevel"/>
    <w:tmpl w:val="C938E24E"/>
    <w:lvl w:ilvl="0" w:tplc="FF6458F2">
      <w:start w:val="1"/>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5">
    <w:nsid w:val="66120B7C"/>
    <w:multiLevelType w:val="multilevel"/>
    <w:tmpl w:val="A986187A"/>
    <w:lvl w:ilvl="0">
      <w:start w:val="6"/>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687817BF"/>
    <w:multiLevelType w:val="hybridMultilevel"/>
    <w:tmpl w:val="0CC658F4"/>
    <w:lvl w:ilvl="0" w:tplc="A8461DB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7">
    <w:nsid w:val="691050F5"/>
    <w:multiLevelType w:val="hybridMultilevel"/>
    <w:tmpl w:val="788E67DA"/>
    <w:lvl w:ilvl="0" w:tplc="ADA40E22">
      <w:start w:val="1"/>
      <w:numFmt w:val="lowerLetter"/>
      <w:lvlText w:val="(%1)"/>
      <w:lvlJc w:val="left"/>
      <w:pPr>
        <w:ind w:left="2940" w:hanging="360"/>
      </w:pPr>
      <w:rPr>
        <w:rFonts w:hint="default"/>
      </w:rPr>
    </w:lvl>
    <w:lvl w:ilvl="1" w:tplc="04090019" w:tentative="1">
      <w:start w:val="1"/>
      <w:numFmt w:val="lowerLetter"/>
      <w:lvlText w:val="%2."/>
      <w:lvlJc w:val="left"/>
      <w:pPr>
        <w:ind w:left="3660" w:hanging="360"/>
      </w:pPr>
    </w:lvl>
    <w:lvl w:ilvl="2" w:tplc="0409001B" w:tentative="1">
      <w:start w:val="1"/>
      <w:numFmt w:val="lowerRoman"/>
      <w:lvlText w:val="%3."/>
      <w:lvlJc w:val="right"/>
      <w:pPr>
        <w:ind w:left="4380" w:hanging="180"/>
      </w:pPr>
    </w:lvl>
    <w:lvl w:ilvl="3" w:tplc="0409000F" w:tentative="1">
      <w:start w:val="1"/>
      <w:numFmt w:val="decimal"/>
      <w:lvlText w:val="%4."/>
      <w:lvlJc w:val="left"/>
      <w:pPr>
        <w:ind w:left="5100" w:hanging="360"/>
      </w:pPr>
    </w:lvl>
    <w:lvl w:ilvl="4" w:tplc="04090019" w:tentative="1">
      <w:start w:val="1"/>
      <w:numFmt w:val="lowerLetter"/>
      <w:lvlText w:val="%5."/>
      <w:lvlJc w:val="left"/>
      <w:pPr>
        <w:ind w:left="5820" w:hanging="360"/>
      </w:pPr>
    </w:lvl>
    <w:lvl w:ilvl="5" w:tplc="0409001B" w:tentative="1">
      <w:start w:val="1"/>
      <w:numFmt w:val="lowerRoman"/>
      <w:lvlText w:val="%6."/>
      <w:lvlJc w:val="right"/>
      <w:pPr>
        <w:ind w:left="6540" w:hanging="180"/>
      </w:pPr>
    </w:lvl>
    <w:lvl w:ilvl="6" w:tplc="0409000F" w:tentative="1">
      <w:start w:val="1"/>
      <w:numFmt w:val="decimal"/>
      <w:lvlText w:val="%7."/>
      <w:lvlJc w:val="left"/>
      <w:pPr>
        <w:ind w:left="7260" w:hanging="360"/>
      </w:pPr>
    </w:lvl>
    <w:lvl w:ilvl="7" w:tplc="04090019" w:tentative="1">
      <w:start w:val="1"/>
      <w:numFmt w:val="lowerLetter"/>
      <w:lvlText w:val="%8."/>
      <w:lvlJc w:val="left"/>
      <w:pPr>
        <w:ind w:left="7980" w:hanging="360"/>
      </w:pPr>
    </w:lvl>
    <w:lvl w:ilvl="8" w:tplc="0409001B" w:tentative="1">
      <w:start w:val="1"/>
      <w:numFmt w:val="lowerRoman"/>
      <w:lvlText w:val="%9."/>
      <w:lvlJc w:val="right"/>
      <w:pPr>
        <w:ind w:left="8700" w:hanging="180"/>
      </w:pPr>
    </w:lvl>
  </w:abstractNum>
  <w:abstractNum w:abstractNumId="48">
    <w:nsid w:val="6AEE03BA"/>
    <w:multiLevelType w:val="hybridMultilevel"/>
    <w:tmpl w:val="0D0A87DA"/>
    <w:lvl w:ilvl="0" w:tplc="D3702ADE">
      <w:start w:val="1"/>
      <w:numFmt w:val="lowerLetter"/>
      <w:lvlText w:val="(%1)"/>
      <w:lvlJc w:val="left"/>
      <w:pPr>
        <w:ind w:left="1845" w:hanging="360"/>
      </w:pPr>
      <w:rPr>
        <w:rFonts w:hint="default"/>
      </w:r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49">
    <w:nsid w:val="6C0F5A4A"/>
    <w:multiLevelType w:val="hybridMultilevel"/>
    <w:tmpl w:val="F3B276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C7C1F1F"/>
    <w:multiLevelType w:val="hybridMultilevel"/>
    <w:tmpl w:val="109819D0"/>
    <w:lvl w:ilvl="0" w:tplc="BBF05F5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DAE707D"/>
    <w:multiLevelType w:val="hybridMultilevel"/>
    <w:tmpl w:val="6512F25C"/>
    <w:lvl w:ilvl="0" w:tplc="F10033BE">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52">
    <w:nsid w:val="6FF1329C"/>
    <w:multiLevelType w:val="hybridMultilevel"/>
    <w:tmpl w:val="253E206C"/>
    <w:lvl w:ilvl="0" w:tplc="85A8E094">
      <w:start w:val="1"/>
      <w:numFmt w:val="lowerLetter"/>
      <w:lvlText w:val="(%1)"/>
      <w:lvlJc w:val="left"/>
      <w:pPr>
        <w:ind w:left="2220" w:hanging="360"/>
      </w:pPr>
      <w:rPr>
        <w:rFonts w:hint="default"/>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53">
    <w:nsid w:val="75E64793"/>
    <w:multiLevelType w:val="hybridMultilevel"/>
    <w:tmpl w:val="0E5055B4"/>
    <w:lvl w:ilvl="0" w:tplc="4C48E0C8">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60450D7"/>
    <w:multiLevelType w:val="hybridMultilevel"/>
    <w:tmpl w:val="5DC015E4"/>
    <w:lvl w:ilvl="0" w:tplc="00DA01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72C308A"/>
    <w:multiLevelType w:val="multilevel"/>
    <w:tmpl w:val="AFA49944"/>
    <w:lvl w:ilvl="0">
      <w:start w:val="6"/>
      <w:numFmt w:val="decimal"/>
      <w:lvlText w:val="%1"/>
      <w:lvlJc w:val="left"/>
      <w:pPr>
        <w:ind w:left="600" w:hanging="600"/>
      </w:pPr>
      <w:rPr>
        <w:rFonts w:hint="default"/>
      </w:rPr>
    </w:lvl>
    <w:lvl w:ilvl="1">
      <w:start w:val="10"/>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78232482"/>
    <w:multiLevelType w:val="hybridMultilevel"/>
    <w:tmpl w:val="7416CF04"/>
    <w:lvl w:ilvl="0" w:tplc="EF4AB0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A5569BD"/>
    <w:multiLevelType w:val="hybridMultilevel"/>
    <w:tmpl w:val="DB806AE8"/>
    <w:lvl w:ilvl="0" w:tplc="E61EC284">
      <w:start w:val="1"/>
      <w:numFmt w:val="lowerLetter"/>
      <w:lvlText w:val="(%1)"/>
      <w:lvlJc w:val="left"/>
      <w:pPr>
        <w:ind w:left="2460" w:hanging="360"/>
      </w:pPr>
      <w:rPr>
        <w:rFonts w:hint="default"/>
      </w:rPr>
    </w:lvl>
    <w:lvl w:ilvl="1" w:tplc="04090019" w:tentative="1">
      <w:start w:val="1"/>
      <w:numFmt w:val="lowerLetter"/>
      <w:lvlText w:val="%2."/>
      <w:lvlJc w:val="left"/>
      <w:pPr>
        <w:ind w:left="3180" w:hanging="360"/>
      </w:pPr>
    </w:lvl>
    <w:lvl w:ilvl="2" w:tplc="0409001B" w:tentative="1">
      <w:start w:val="1"/>
      <w:numFmt w:val="lowerRoman"/>
      <w:lvlText w:val="%3."/>
      <w:lvlJc w:val="right"/>
      <w:pPr>
        <w:ind w:left="3900" w:hanging="180"/>
      </w:pPr>
    </w:lvl>
    <w:lvl w:ilvl="3" w:tplc="0409000F" w:tentative="1">
      <w:start w:val="1"/>
      <w:numFmt w:val="decimal"/>
      <w:lvlText w:val="%4."/>
      <w:lvlJc w:val="left"/>
      <w:pPr>
        <w:ind w:left="4620" w:hanging="360"/>
      </w:pPr>
    </w:lvl>
    <w:lvl w:ilvl="4" w:tplc="04090019" w:tentative="1">
      <w:start w:val="1"/>
      <w:numFmt w:val="lowerLetter"/>
      <w:lvlText w:val="%5."/>
      <w:lvlJc w:val="left"/>
      <w:pPr>
        <w:ind w:left="5340" w:hanging="360"/>
      </w:pPr>
    </w:lvl>
    <w:lvl w:ilvl="5" w:tplc="0409001B" w:tentative="1">
      <w:start w:val="1"/>
      <w:numFmt w:val="lowerRoman"/>
      <w:lvlText w:val="%6."/>
      <w:lvlJc w:val="right"/>
      <w:pPr>
        <w:ind w:left="6060" w:hanging="180"/>
      </w:pPr>
    </w:lvl>
    <w:lvl w:ilvl="6" w:tplc="0409000F" w:tentative="1">
      <w:start w:val="1"/>
      <w:numFmt w:val="decimal"/>
      <w:lvlText w:val="%7."/>
      <w:lvlJc w:val="left"/>
      <w:pPr>
        <w:ind w:left="6780" w:hanging="360"/>
      </w:pPr>
    </w:lvl>
    <w:lvl w:ilvl="7" w:tplc="04090019" w:tentative="1">
      <w:start w:val="1"/>
      <w:numFmt w:val="lowerLetter"/>
      <w:lvlText w:val="%8."/>
      <w:lvlJc w:val="left"/>
      <w:pPr>
        <w:ind w:left="7500" w:hanging="360"/>
      </w:pPr>
    </w:lvl>
    <w:lvl w:ilvl="8" w:tplc="0409001B" w:tentative="1">
      <w:start w:val="1"/>
      <w:numFmt w:val="lowerRoman"/>
      <w:lvlText w:val="%9."/>
      <w:lvlJc w:val="right"/>
      <w:pPr>
        <w:ind w:left="8220" w:hanging="180"/>
      </w:pPr>
    </w:lvl>
  </w:abstractNum>
  <w:abstractNum w:abstractNumId="58">
    <w:nsid w:val="7B703DDB"/>
    <w:multiLevelType w:val="hybridMultilevel"/>
    <w:tmpl w:val="8ADEF644"/>
    <w:lvl w:ilvl="0" w:tplc="8D240CBA">
      <w:start w:val="1"/>
      <w:numFmt w:val="lowerLetter"/>
      <w:lvlText w:val="(%1)"/>
      <w:lvlJc w:val="left"/>
      <w:pPr>
        <w:ind w:left="2640" w:hanging="360"/>
      </w:pPr>
      <w:rPr>
        <w:rFonts w:hint="default"/>
      </w:rPr>
    </w:lvl>
    <w:lvl w:ilvl="1" w:tplc="04090019" w:tentative="1">
      <w:start w:val="1"/>
      <w:numFmt w:val="lowerLetter"/>
      <w:lvlText w:val="%2."/>
      <w:lvlJc w:val="left"/>
      <w:pPr>
        <w:ind w:left="3360" w:hanging="360"/>
      </w:pPr>
    </w:lvl>
    <w:lvl w:ilvl="2" w:tplc="0409001B" w:tentative="1">
      <w:start w:val="1"/>
      <w:numFmt w:val="lowerRoman"/>
      <w:lvlText w:val="%3."/>
      <w:lvlJc w:val="right"/>
      <w:pPr>
        <w:ind w:left="4080" w:hanging="180"/>
      </w:pPr>
    </w:lvl>
    <w:lvl w:ilvl="3" w:tplc="0409000F" w:tentative="1">
      <w:start w:val="1"/>
      <w:numFmt w:val="decimal"/>
      <w:lvlText w:val="%4."/>
      <w:lvlJc w:val="left"/>
      <w:pPr>
        <w:ind w:left="4800" w:hanging="360"/>
      </w:pPr>
    </w:lvl>
    <w:lvl w:ilvl="4" w:tplc="04090019" w:tentative="1">
      <w:start w:val="1"/>
      <w:numFmt w:val="lowerLetter"/>
      <w:lvlText w:val="%5."/>
      <w:lvlJc w:val="left"/>
      <w:pPr>
        <w:ind w:left="5520" w:hanging="360"/>
      </w:pPr>
    </w:lvl>
    <w:lvl w:ilvl="5" w:tplc="0409001B" w:tentative="1">
      <w:start w:val="1"/>
      <w:numFmt w:val="lowerRoman"/>
      <w:lvlText w:val="%6."/>
      <w:lvlJc w:val="right"/>
      <w:pPr>
        <w:ind w:left="6240" w:hanging="180"/>
      </w:pPr>
    </w:lvl>
    <w:lvl w:ilvl="6" w:tplc="0409000F" w:tentative="1">
      <w:start w:val="1"/>
      <w:numFmt w:val="decimal"/>
      <w:lvlText w:val="%7."/>
      <w:lvlJc w:val="left"/>
      <w:pPr>
        <w:ind w:left="6960" w:hanging="360"/>
      </w:pPr>
    </w:lvl>
    <w:lvl w:ilvl="7" w:tplc="04090019" w:tentative="1">
      <w:start w:val="1"/>
      <w:numFmt w:val="lowerLetter"/>
      <w:lvlText w:val="%8."/>
      <w:lvlJc w:val="left"/>
      <w:pPr>
        <w:ind w:left="7680" w:hanging="360"/>
      </w:pPr>
    </w:lvl>
    <w:lvl w:ilvl="8" w:tplc="0409001B" w:tentative="1">
      <w:start w:val="1"/>
      <w:numFmt w:val="lowerRoman"/>
      <w:lvlText w:val="%9."/>
      <w:lvlJc w:val="right"/>
      <w:pPr>
        <w:ind w:left="8400" w:hanging="180"/>
      </w:pPr>
    </w:lvl>
  </w:abstractNum>
  <w:abstractNum w:abstractNumId="59">
    <w:nsid w:val="7E4039FB"/>
    <w:multiLevelType w:val="hybridMultilevel"/>
    <w:tmpl w:val="204C8E28"/>
    <w:lvl w:ilvl="0" w:tplc="0142A1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0"/>
  </w:num>
  <w:num w:numId="3">
    <w:abstractNumId w:val="32"/>
  </w:num>
  <w:num w:numId="4">
    <w:abstractNumId w:val="56"/>
  </w:num>
  <w:num w:numId="5">
    <w:abstractNumId w:val="11"/>
  </w:num>
  <w:num w:numId="6">
    <w:abstractNumId w:val="39"/>
  </w:num>
  <w:num w:numId="7">
    <w:abstractNumId w:val="23"/>
  </w:num>
  <w:num w:numId="8">
    <w:abstractNumId w:val="14"/>
  </w:num>
  <w:num w:numId="9">
    <w:abstractNumId w:val="4"/>
  </w:num>
  <w:num w:numId="10">
    <w:abstractNumId w:val="54"/>
  </w:num>
  <w:num w:numId="11">
    <w:abstractNumId w:val="50"/>
  </w:num>
  <w:num w:numId="12">
    <w:abstractNumId w:val="29"/>
  </w:num>
  <w:num w:numId="13">
    <w:abstractNumId w:val="49"/>
  </w:num>
  <w:num w:numId="14">
    <w:abstractNumId w:val="3"/>
  </w:num>
  <w:num w:numId="15">
    <w:abstractNumId w:val="48"/>
  </w:num>
  <w:num w:numId="16">
    <w:abstractNumId w:val="25"/>
  </w:num>
  <w:num w:numId="17">
    <w:abstractNumId w:val="42"/>
  </w:num>
  <w:num w:numId="18">
    <w:abstractNumId w:val="8"/>
  </w:num>
  <w:num w:numId="19">
    <w:abstractNumId w:val="36"/>
  </w:num>
  <w:num w:numId="20">
    <w:abstractNumId w:val="24"/>
  </w:num>
  <w:num w:numId="21">
    <w:abstractNumId w:val="20"/>
  </w:num>
  <w:num w:numId="22">
    <w:abstractNumId w:val="53"/>
  </w:num>
  <w:num w:numId="23">
    <w:abstractNumId w:val="35"/>
  </w:num>
  <w:num w:numId="24">
    <w:abstractNumId w:val="47"/>
  </w:num>
  <w:num w:numId="25">
    <w:abstractNumId w:val="52"/>
  </w:num>
  <w:num w:numId="26">
    <w:abstractNumId w:val="6"/>
  </w:num>
  <w:num w:numId="27">
    <w:abstractNumId w:val="58"/>
  </w:num>
  <w:num w:numId="28">
    <w:abstractNumId w:val="9"/>
  </w:num>
  <w:num w:numId="29">
    <w:abstractNumId w:val="27"/>
  </w:num>
  <w:num w:numId="30">
    <w:abstractNumId w:val="31"/>
  </w:num>
  <w:num w:numId="31">
    <w:abstractNumId w:val="57"/>
  </w:num>
  <w:num w:numId="32">
    <w:abstractNumId w:val="41"/>
  </w:num>
  <w:num w:numId="33">
    <w:abstractNumId w:val="51"/>
  </w:num>
  <w:num w:numId="34">
    <w:abstractNumId w:val="18"/>
  </w:num>
  <w:num w:numId="35">
    <w:abstractNumId w:val="2"/>
  </w:num>
  <w:num w:numId="36">
    <w:abstractNumId w:val="46"/>
  </w:num>
  <w:num w:numId="37">
    <w:abstractNumId w:val="15"/>
  </w:num>
  <w:num w:numId="38">
    <w:abstractNumId w:val="28"/>
  </w:num>
  <w:num w:numId="39">
    <w:abstractNumId w:val="38"/>
  </w:num>
  <w:num w:numId="40">
    <w:abstractNumId w:val="22"/>
  </w:num>
  <w:num w:numId="41">
    <w:abstractNumId w:val="37"/>
  </w:num>
  <w:num w:numId="42">
    <w:abstractNumId w:val="16"/>
  </w:num>
  <w:num w:numId="43">
    <w:abstractNumId w:val="34"/>
  </w:num>
  <w:num w:numId="44">
    <w:abstractNumId w:val="17"/>
  </w:num>
  <w:num w:numId="45">
    <w:abstractNumId w:val="59"/>
  </w:num>
  <w:num w:numId="46">
    <w:abstractNumId w:val="33"/>
  </w:num>
  <w:num w:numId="47">
    <w:abstractNumId w:val="44"/>
  </w:num>
  <w:num w:numId="48">
    <w:abstractNumId w:val="19"/>
  </w:num>
  <w:num w:numId="49">
    <w:abstractNumId w:val="43"/>
  </w:num>
  <w:num w:numId="50">
    <w:abstractNumId w:val="45"/>
  </w:num>
  <w:num w:numId="51">
    <w:abstractNumId w:val="21"/>
  </w:num>
  <w:num w:numId="52">
    <w:abstractNumId w:val="10"/>
  </w:num>
  <w:num w:numId="53">
    <w:abstractNumId w:val="55"/>
  </w:num>
  <w:num w:numId="54">
    <w:abstractNumId w:val="40"/>
  </w:num>
  <w:num w:numId="55">
    <w:abstractNumId w:val="1"/>
  </w:num>
  <w:num w:numId="56">
    <w:abstractNumId w:val="7"/>
  </w:num>
  <w:num w:numId="57">
    <w:abstractNumId w:val="12"/>
  </w:num>
  <w:num w:numId="58">
    <w:abstractNumId w:val="5"/>
  </w:num>
  <w:num w:numId="59">
    <w:abstractNumId w:val="13"/>
  </w:num>
  <w:num w:numId="60">
    <w:abstractNumId w:val="26"/>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grammar="clean"/>
  <w:defaultTabStop w:val="720"/>
  <w:characterSpacingControl w:val="doNotCompress"/>
  <w:footnotePr>
    <w:footnote w:id="-1"/>
    <w:footnote w:id="0"/>
  </w:footnotePr>
  <w:endnotePr>
    <w:endnote w:id="-1"/>
    <w:endnote w:id="0"/>
  </w:endnotePr>
  <w:compat/>
  <w:rsids>
    <w:rsidRoot w:val="00A773BF"/>
    <w:rsid w:val="000237B4"/>
    <w:rsid w:val="00023DF9"/>
    <w:rsid w:val="00026E73"/>
    <w:rsid w:val="000509ED"/>
    <w:rsid w:val="00051C68"/>
    <w:rsid w:val="00060C8B"/>
    <w:rsid w:val="00066D7F"/>
    <w:rsid w:val="00070B76"/>
    <w:rsid w:val="00070FB8"/>
    <w:rsid w:val="0007169B"/>
    <w:rsid w:val="000A0C06"/>
    <w:rsid w:val="000B641C"/>
    <w:rsid w:val="000C7BCB"/>
    <w:rsid w:val="00112055"/>
    <w:rsid w:val="00136AE8"/>
    <w:rsid w:val="001425D6"/>
    <w:rsid w:val="00197076"/>
    <w:rsid w:val="001B455B"/>
    <w:rsid w:val="001C4446"/>
    <w:rsid w:val="001D2434"/>
    <w:rsid w:val="00232CBE"/>
    <w:rsid w:val="00241AB5"/>
    <w:rsid w:val="00253D89"/>
    <w:rsid w:val="00277456"/>
    <w:rsid w:val="002A6EAB"/>
    <w:rsid w:val="002C5A78"/>
    <w:rsid w:val="002C602C"/>
    <w:rsid w:val="002E698E"/>
    <w:rsid w:val="00320826"/>
    <w:rsid w:val="00341FF7"/>
    <w:rsid w:val="003431F9"/>
    <w:rsid w:val="003616BF"/>
    <w:rsid w:val="003731E3"/>
    <w:rsid w:val="00375A1C"/>
    <w:rsid w:val="0038062D"/>
    <w:rsid w:val="003A4507"/>
    <w:rsid w:val="003B7F0C"/>
    <w:rsid w:val="003C2F58"/>
    <w:rsid w:val="004004EA"/>
    <w:rsid w:val="004057D4"/>
    <w:rsid w:val="00431E4B"/>
    <w:rsid w:val="00450C65"/>
    <w:rsid w:val="00455FF2"/>
    <w:rsid w:val="00460CD6"/>
    <w:rsid w:val="00461533"/>
    <w:rsid w:val="00464696"/>
    <w:rsid w:val="004818B9"/>
    <w:rsid w:val="00491C24"/>
    <w:rsid w:val="004A5AC5"/>
    <w:rsid w:val="004C18C3"/>
    <w:rsid w:val="004D16C8"/>
    <w:rsid w:val="004D7C33"/>
    <w:rsid w:val="004E4B50"/>
    <w:rsid w:val="004E6B55"/>
    <w:rsid w:val="004F5A2E"/>
    <w:rsid w:val="00545BAE"/>
    <w:rsid w:val="00547C93"/>
    <w:rsid w:val="0055600F"/>
    <w:rsid w:val="00561658"/>
    <w:rsid w:val="00576024"/>
    <w:rsid w:val="00580BDD"/>
    <w:rsid w:val="005B4DDB"/>
    <w:rsid w:val="005C2E4A"/>
    <w:rsid w:val="005D296E"/>
    <w:rsid w:val="005F3B25"/>
    <w:rsid w:val="00613D41"/>
    <w:rsid w:val="00626B78"/>
    <w:rsid w:val="00666896"/>
    <w:rsid w:val="0067011D"/>
    <w:rsid w:val="00677750"/>
    <w:rsid w:val="00682D3F"/>
    <w:rsid w:val="006869E7"/>
    <w:rsid w:val="0069081D"/>
    <w:rsid w:val="006E3306"/>
    <w:rsid w:val="006F5DA6"/>
    <w:rsid w:val="007513B7"/>
    <w:rsid w:val="007B4014"/>
    <w:rsid w:val="007B77F1"/>
    <w:rsid w:val="007C6190"/>
    <w:rsid w:val="007E6FAE"/>
    <w:rsid w:val="007F1308"/>
    <w:rsid w:val="007F6EB3"/>
    <w:rsid w:val="008134AB"/>
    <w:rsid w:val="0082544A"/>
    <w:rsid w:val="00830A98"/>
    <w:rsid w:val="00843B11"/>
    <w:rsid w:val="008578D9"/>
    <w:rsid w:val="00863C05"/>
    <w:rsid w:val="00875192"/>
    <w:rsid w:val="008A3EB1"/>
    <w:rsid w:val="008B485D"/>
    <w:rsid w:val="008E005F"/>
    <w:rsid w:val="00905AC9"/>
    <w:rsid w:val="009240D5"/>
    <w:rsid w:val="00933C80"/>
    <w:rsid w:val="00950C52"/>
    <w:rsid w:val="00963004"/>
    <w:rsid w:val="0098186C"/>
    <w:rsid w:val="00981F14"/>
    <w:rsid w:val="0098519B"/>
    <w:rsid w:val="0098551B"/>
    <w:rsid w:val="009B5F84"/>
    <w:rsid w:val="009E1B1E"/>
    <w:rsid w:val="00A07A55"/>
    <w:rsid w:val="00A16A5D"/>
    <w:rsid w:val="00A41DA5"/>
    <w:rsid w:val="00A47221"/>
    <w:rsid w:val="00A70524"/>
    <w:rsid w:val="00A773BF"/>
    <w:rsid w:val="00A844FD"/>
    <w:rsid w:val="00A9354E"/>
    <w:rsid w:val="00A970ED"/>
    <w:rsid w:val="00AB0F8A"/>
    <w:rsid w:val="00AD4E49"/>
    <w:rsid w:val="00AE499E"/>
    <w:rsid w:val="00AF0798"/>
    <w:rsid w:val="00AF2ABE"/>
    <w:rsid w:val="00AF5DDC"/>
    <w:rsid w:val="00AF7AA5"/>
    <w:rsid w:val="00B21ED3"/>
    <w:rsid w:val="00B306B6"/>
    <w:rsid w:val="00B40C96"/>
    <w:rsid w:val="00B40CE8"/>
    <w:rsid w:val="00B550B5"/>
    <w:rsid w:val="00B60B84"/>
    <w:rsid w:val="00B95AEF"/>
    <w:rsid w:val="00BA7D3F"/>
    <w:rsid w:val="00BC2A60"/>
    <w:rsid w:val="00BD2FE8"/>
    <w:rsid w:val="00BD3E13"/>
    <w:rsid w:val="00BE37FC"/>
    <w:rsid w:val="00BE55F9"/>
    <w:rsid w:val="00BE6919"/>
    <w:rsid w:val="00BF6A63"/>
    <w:rsid w:val="00C22C84"/>
    <w:rsid w:val="00C26AA6"/>
    <w:rsid w:val="00C42A4A"/>
    <w:rsid w:val="00C47668"/>
    <w:rsid w:val="00C72AED"/>
    <w:rsid w:val="00C74772"/>
    <w:rsid w:val="00C921C9"/>
    <w:rsid w:val="00CB23FA"/>
    <w:rsid w:val="00CC2A59"/>
    <w:rsid w:val="00CE0878"/>
    <w:rsid w:val="00CE7E55"/>
    <w:rsid w:val="00CF0617"/>
    <w:rsid w:val="00CF0EA0"/>
    <w:rsid w:val="00CF675C"/>
    <w:rsid w:val="00D147AB"/>
    <w:rsid w:val="00D2189F"/>
    <w:rsid w:val="00D43202"/>
    <w:rsid w:val="00D45001"/>
    <w:rsid w:val="00D67810"/>
    <w:rsid w:val="00D712C3"/>
    <w:rsid w:val="00D8071B"/>
    <w:rsid w:val="00D856BB"/>
    <w:rsid w:val="00D9169C"/>
    <w:rsid w:val="00DD2EA8"/>
    <w:rsid w:val="00DE6615"/>
    <w:rsid w:val="00DE755F"/>
    <w:rsid w:val="00DF1648"/>
    <w:rsid w:val="00DF79C9"/>
    <w:rsid w:val="00E0402E"/>
    <w:rsid w:val="00E17BDB"/>
    <w:rsid w:val="00E51A81"/>
    <w:rsid w:val="00E57AC6"/>
    <w:rsid w:val="00E60416"/>
    <w:rsid w:val="00E73C30"/>
    <w:rsid w:val="00EA7432"/>
    <w:rsid w:val="00EB08CC"/>
    <w:rsid w:val="00ED6FC5"/>
    <w:rsid w:val="00ED7328"/>
    <w:rsid w:val="00EE38B1"/>
    <w:rsid w:val="00EE56DA"/>
    <w:rsid w:val="00EF6EFE"/>
    <w:rsid w:val="00F02F4C"/>
    <w:rsid w:val="00F158E3"/>
    <w:rsid w:val="00F16E6B"/>
    <w:rsid w:val="00F20335"/>
    <w:rsid w:val="00F34B3D"/>
    <w:rsid w:val="00F609BD"/>
    <w:rsid w:val="00F85980"/>
    <w:rsid w:val="00F926B6"/>
    <w:rsid w:val="00FA1109"/>
    <w:rsid w:val="00FB0DE6"/>
    <w:rsid w:val="00FC11E5"/>
    <w:rsid w:val="00FC52E2"/>
    <w:rsid w:val="00FC78C7"/>
    <w:rsid w:val="00FE4D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1746"/>
    <o:shapelayout v:ext="edit">
      <o:idmap v:ext="edit" data="1"/>
      <o:rules v:ext="edit">
        <o:r id="V:Rule219" type="arc" idref="#_x0000_s1453"/>
        <o:r id="V:Rule233" type="arc" idref="#_x0000_s1495"/>
        <o:r id="V:Rule234" type="arc" idref="#_x0000_s1496"/>
        <o:r id="V:Rule242" type="arc" idref="#_x0000_s1504"/>
        <o:r id="V:Rule243" type="arc" idref="#_x0000_s1505"/>
        <o:r id="V:Rule260" type="arc" idref="#_x0000_s1560"/>
        <o:r id="V:Rule288" type="arc" idref="#_x0000_s1603"/>
        <o:r id="V:Rule289" type="arc" idref="#_x0000_s1604"/>
        <o:r id="V:Rule293" type="arc" idref="#_x0000_s1608"/>
        <o:r id="V:Rule294" type="arc" idref="#_x0000_s1609"/>
        <o:r id="V:Rule295" type="arc" idref="#_x0000_s1610"/>
        <o:r id="V:Rule326" type="arc" idref="#_x0000_s1660"/>
        <o:r id="V:Rule327" type="arc" idref="#_x0000_s1661"/>
        <o:r id="V:Rule328" type="arc" idref="#_x0000_s1662"/>
        <o:r id="V:Rule329" type="arc" idref="#_x0000_s1663"/>
        <o:r id="V:Rule374" type="arc" idref="#_x0000_s1759"/>
        <o:r id="V:Rule410" type="connector" idref="#_x0000_s1497"/>
        <o:r id="V:Rule411" type="connector" idref="#_x0000_s1156"/>
        <o:r id="V:Rule412" type="connector" idref="#_x0000_s1696"/>
        <o:r id="V:Rule413" type="connector" idref="#_x0000_s1146"/>
        <o:r id="V:Rule414" type="connector" idref="#_x0000_s1403"/>
        <o:r id="V:Rule415" type="connector" idref="#_x0000_s1198"/>
        <o:r id="V:Rule416" type="connector" idref="#_x0000_s1457"/>
        <o:r id="V:Rule417" type="connector" idref="#_x0000_s1240"/>
        <o:r id="V:Rule418" type="connector" idref="#_x0000_s1419"/>
        <o:r id="V:Rule419" type="connector" idref="#_x0000_s1499"/>
        <o:r id="V:Rule420" type="connector" idref="#_x0000_s1807"/>
        <o:r id="V:Rule421" type="connector" idref="#_x0000_s1282"/>
        <o:r id="V:Rule422" type="connector" idref="#_x0000_s1229"/>
        <o:r id="V:Rule423" type="connector" idref="#_x0000_s1607"/>
        <o:r id="V:Rule424" type="connector" idref="#_x0000_s1723"/>
        <o:r id="V:Rule425" type="connector" idref="#_x0000_s1066"/>
        <o:r id="V:Rule426" type="connector" idref="#_x0000_s1316"/>
        <o:r id="V:Rule427" type="connector" idref="#_x0000_s1516"/>
        <o:r id="V:Rule428" type="connector" idref="#_x0000_s1101"/>
        <o:r id="V:Rule429" type="connector" idref="#_x0000_s1329"/>
        <o:r id="V:Rule430" type="connector" idref="#_x0000_s1395"/>
        <o:r id="V:Rule431" type="connector" idref="#_x0000_s1570"/>
        <o:r id="V:Rule432" type="connector" idref="#_x0000_s1460"/>
        <o:r id="V:Rule433" type="connector" idref="#_x0000_s1540"/>
        <o:r id="V:Rule434" type="connector" idref="#_x0000_s1790"/>
        <o:r id="V:Rule435" type="connector" idref="#_x0000_s1628"/>
        <o:r id="V:Rule436" type="connector" idref="#_x0000_s1639"/>
        <o:r id="V:Rule437" type="connector" idref="#_x0000_s1621"/>
        <o:r id="V:Rule438" type="connector" idref="#_x0000_s1665"/>
        <o:r id="V:Rule439" type="connector" idref="#_x0000_s1757"/>
        <o:r id="V:Rule440" type="connector" idref="#_x0000_s1358"/>
        <o:r id="V:Rule441" type="connector" idref="#_x0000_s1674"/>
        <o:r id="V:Rule442" type="connector" idref="#_x0000_s1298"/>
        <o:r id="V:Rule443" type="connector" idref="#_x0000_s1616"/>
        <o:r id="V:Rule444" type="connector" idref="#_x0000_s1319"/>
        <o:r id="V:Rule445" type="connector" idref="#_x0000_s1073"/>
        <o:r id="V:Rule446" type="connector" idref="#_x0000_s1622"/>
        <o:r id="V:Rule447" type="connector" idref="#_x0000_s1456"/>
        <o:r id="V:Rule448" type="connector" idref="#_x0000_s1773"/>
        <o:r id="V:Rule449" type="connector" idref="#_x0000_s1445"/>
        <o:r id="V:Rule450" type="connector" idref="#_x0000_s1845"/>
        <o:r id="V:Rule451" type="connector" idref="#_x0000_s1324"/>
        <o:r id="V:Rule452" type="connector" idref="#_x0000_s1573"/>
        <o:r id="V:Rule453" type="connector" idref="#_x0000_s1307"/>
        <o:r id="V:Rule454" type="connector" idref="#_x0000_s1243"/>
        <o:r id="V:Rule455" type="connector" idref="#_x0000_s1110"/>
        <o:r id="V:Rule456" type="connector" idref="#_x0000_s1620"/>
        <o:r id="V:Rule457" type="connector" idref="#_x0000_s1811"/>
        <o:r id="V:Rule458" type="connector" idref="#_x0000_s1311"/>
        <o:r id="V:Rule459" type="connector" idref="#_x0000_s1026"/>
        <o:r id="V:Rule460" type="connector" idref="#_x0000_s1508"/>
        <o:r id="V:Rule461" type="connector" idref="#_x0000_s1659"/>
        <o:r id="V:Rule462" type="connector" idref="#_x0000_s1734"/>
        <o:r id="V:Rule463" type="connector" idref="#_x0000_s1221"/>
        <o:r id="V:Rule464" type="connector" idref="#_x0000_s1203"/>
        <o:r id="V:Rule465" type="connector" idref="#_x0000_s1246"/>
        <o:r id="V:Rule466" type="connector" idref="#_x0000_s1337"/>
        <o:r id="V:Rule467" type="connector" idref="#_x0000_s1355"/>
        <o:r id="V:Rule468" type="connector" idref="#_x0000_s1675"/>
        <o:r id="V:Rule469" type="connector" idref="#_x0000_s1725"/>
        <o:r id="V:Rule470" type="connector" idref="#_x0000_s1121"/>
        <o:r id="V:Rule471" type="connector" idref="#_x0000_s1735"/>
        <o:r id="V:Rule472" type="connector" idref="#_x0000_s1427"/>
        <o:r id="V:Rule473" type="connector" idref="#_x0000_s1818"/>
        <o:r id="V:Rule474" type="connector" idref="#_x0000_s1449"/>
        <o:r id="V:Rule475" type="connector" idref="#_x0000_s1617"/>
        <o:r id="V:Rule476" type="connector" idref="#_x0000_s1396"/>
        <o:r id="V:Rule477" type="connector" idref="#_x0000_s1356"/>
        <o:r id="V:Rule478" type="connector" idref="#_x0000_s1517"/>
        <o:r id="V:Rule479" type="connector" idref="#_x0000_s1394"/>
        <o:r id="V:Rule480" type="connector" idref="#_x0000_s1357"/>
        <o:r id="V:Rule481" type="connector" idref="#_x0000_s1245"/>
        <o:r id="V:Rule482" type="connector" idref="#_x0000_s1568"/>
        <o:r id="V:Rule483" type="connector" idref="#_x0000_s1690"/>
        <o:r id="V:Rule484" type="connector" idref="#_x0000_s1418"/>
        <o:r id="V:Rule485" type="connector" idref="#_x0000_s1085"/>
        <o:r id="V:Rule486" type="connector" idref="#_x0000_s1420"/>
        <o:r id="V:Rule487" type="connector" idref="#_x0000_s1730"/>
        <o:r id="V:Rule488" type="connector" idref="#_x0000_s1099"/>
        <o:r id="V:Rule489" type="connector" idref="#_x0000_s1561"/>
        <o:r id="V:Rule490" type="connector" idref="#_x0000_s1424"/>
        <o:r id="V:Rule491" type="connector" idref="#_x0000_s1524"/>
        <o:r id="V:Rule492" type="connector" idref="#_x0000_s1565"/>
        <o:r id="V:Rule493" type="connector" idref="#_x0000_s1541"/>
        <o:r id="V:Rule494" type="connector" idref="#_x0000_s1632"/>
        <o:r id="V:Rule495" type="connector" idref="#_x0000_s1417"/>
        <o:r id="V:Rule496" type="connector" idref="#_x0000_s1510"/>
        <o:r id="V:Rule497" type="connector" idref="#_x0000_s1834"/>
        <o:r id="V:Rule498" type="connector" idref="#_x0000_s1060"/>
        <o:r id="V:Rule499" type="connector" idref="#_x0000_s1072"/>
        <o:r id="V:Rule500" type="connector" idref="#_x0000_s1542"/>
        <o:r id="V:Rule501" type="connector" idref="#_x0000_s1315"/>
        <o:r id="V:Rule502" type="connector" idref="#_x0000_s1097"/>
        <o:r id="V:Rule503" type="connector" idref="#_x0000_s1511"/>
        <o:r id="V:Rule504" type="connector" idref="#_x0000_s1077"/>
        <o:r id="V:Rule505" type="connector" idref="#_x0000_s1638"/>
        <o:r id="V:Rule506" type="connector" idref="#_x0000_s1345"/>
        <o:r id="V:Rule507" type="connector" idref="#_x0000_s1075"/>
        <o:r id="V:Rule508" type="connector" idref="#_x0000_s1791"/>
        <o:r id="V:Rule509" type="connector" idref="#_x0000_s1100"/>
        <o:r id="V:Rule510" type="connector" idref="#_x0000_s1058"/>
        <o:r id="V:Rule511" type="connector" idref="#_x0000_s1716"/>
        <o:r id="V:Rule512" type="connector" idref="#_x0000_s1404"/>
        <o:r id="V:Rule513" type="connector" idref="#_x0000_s1344"/>
        <o:r id="V:Rule514" type="connector" idref="#_x0000_s1837"/>
        <o:r id="V:Rule515" type="connector" idref="#_x0000_s1107"/>
        <o:r id="V:Rule516" type="connector" idref="#_x0000_s1507"/>
        <o:r id="V:Rule517" type="connector" idref="#_x0000_s1822"/>
        <o:r id="V:Rule518" type="connector" idref="#_x0000_s1728"/>
        <o:r id="V:Rule519" type="connector" idref="#_x0000_s1105"/>
        <o:r id="V:Rule520" type="connector" idref="#_x0000_s1451"/>
        <o:r id="V:Rule521" type="connector" idref="#_x0000_s1093"/>
        <o:r id="V:Rule522" type="connector" idref="#_x0000_s1547"/>
        <o:r id="V:Rule523" type="connector" idref="#_x0000_s1029"/>
        <o:r id="V:Rule524" type="connector" idref="#_x0000_s1183"/>
        <o:r id="V:Rule525" type="connector" idref="#_x0000_s1131"/>
        <o:r id="V:Rule526" type="connector" idref="#_x0000_s1564"/>
        <o:r id="V:Rule527" type="connector" idref="#_x0000_s1843"/>
        <o:r id="V:Rule528" type="connector" idref="#_x0000_s1566"/>
        <o:r id="V:Rule529" type="connector" idref="#_x0000_s1047"/>
        <o:r id="V:Rule530" type="connector" idref="#_x0000_s1176"/>
        <o:r id="V:Rule531" type="connector" idref="#_x0000_s1048"/>
        <o:r id="V:Rule532" type="connector" idref="#_x0000_s1204"/>
        <o:r id="V:Rule533" type="connector" idref="#_x0000_s1217"/>
        <o:r id="V:Rule534" type="connector" idref="#_x0000_s1074"/>
        <o:r id="V:Rule535" type="connector" idref="#_x0000_s1252"/>
        <o:r id="V:Rule536" type="connector" idref="#_x0000_s1200"/>
        <o:r id="V:Rule537" type="connector" idref="#_x0000_s1180"/>
        <o:r id="V:Rule538" type="connector" idref="#_x0000_s1778"/>
        <o:r id="V:Rule539" type="connector" idref="#_x0000_s1760"/>
        <o:r id="V:Rule540" type="connector" idref="#_x0000_s1715"/>
        <o:r id="V:Rule541" type="connector" idref="#_x0000_s1166"/>
        <o:r id="V:Rule542" type="connector" idref="#_x0000_s1280"/>
        <o:r id="V:Rule543" type="connector" idref="#_x0000_s1474"/>
        <o:r id="V:Rule544" type="connector" idref="#_x0000_s1343"/>
        <o:r id="V:Rule545" type="connector" idref="#_x0000_s1602"/>
        <o:r id="V:Rule546" type="connector" idref="#_x0000_s1546"/>
        <o:r id="V:Rule547" type="connector" idref="#_x0000_s1295"/>
        <o:r id="V:Rule548" type="connector" idref="#_x0000_s1612"/>
        <o:r id="V:Rule549" type="connector" idref="#_x0000_s1291"/>
        <o:r id="V:Rule550" type="connector" idref="#_x0000_s1664"/>
        <o:r id="V:Rule551" type="connector" idref="#_x0000_s1512"/>
        <o:r id="V:Rule552" type="connector" idref="#_x0000_s1209"/>
        <o:r id="V:Rule553" type="connector" idref="#_x0000_s1326"/>
        <o:r id="V:Rule554" type="connector" idref="#_x0000_s1106"/>
        <o:r id="V:Rule555" type="connector" idref="#_x0000_s1031"/>
        <o:r id="V:Rule556" type="connector" idref="#_x0000_s1562"/>
        <o:r id="V:Rule557" type="connector" idref="#_x0000_s1375"/>
        <o:r id="V:Rule558" type="connector" idref="#_x0000_s1233"/>
        <o:r id="V:Rule559" type="connector" idref="#_x0000_s1045"/>
        <o:r id="V:Rule560" type="connector" idref="#_x0000_s1677"/>
        <o:r id="V:Rule561" type="connector" idref="#_x0000_s1563"/>
        <o:r id="V:Rule562" type="connector" idref="#_x0000_s1597"/>
        <o:r id="V:Rule563" type="connector" idref="#_x0000_s1214"/>
        <o:r id="V:Rule564" type="connector" idref="#_x0000_s1239"/>
        <o:r id="V:Rule565" type="connector" idref="#_x0000_s1572"/>
        <o:r id="V:Rule566" type="connector" idref="#_x0000_s1727"/>
        <o:r id="V:Rule567" type="connector" idref="#_x0000_s1633"/>
        <o:r id="V:Rule568" type="connector" idref="#_x0000_s1615"/>
        <o:r id="V:Rule569" type="connector" idref="#_x0000_s1118"/>
        <o:r id="V:Rule570" type="connector" idref="#_x0000_s1772"/>
        <o:r id="V:Rule571" type="connector" idref="#_x0000_s1076"/>
        <o:r id="V:Rule572" type="connector" idref="#_x0000_s1120"/>
        <o:r id="V:Rule573" type="connector" idref="#_x0000_s1341"/>
        <o:r id="V:Rule574" type="connector" idref="#_x0000_s1128"/>
        <o:r id="V:Rule575" type="connector" idref="#_x0000_s1305"/>
        <o:r id="V:Rule576" type="connector" idref="#_x0000_s1122"/>
        <o:r id="V:Rule577" type="connector" idref="#_x0000_s1669"/>
        <o:r id="V:Rule578" type="connector" idref="#_x0000_s1179"/>
        <o:r id="V:Rule579" type="connector" idref="#_x0000_s1672"/>
        <o:r id="V:Rule580" type="connector" idref="#_x0000_s1758"/>
        <o:r id="V:Rule581" type="connector" idref="#_x0000_s1619"/>
        <o:r id="V:Rule582" type="connector" idref="#_x0000_s1618"/>
        <o:r id="V:Rule583" type="connector" idref="#_x0000_s1129"/>
        <o:r id="V:Rule584" type="connector" idref="#_x0000_s1079"/>
        <o:r id="V:Rule585" type="connector" idref="#_x0000_s1391"/>
        <o:r id="V:Rule586" type="connector" idref="#_x0000_s1726"/>
        <o:r id="V:Rule587" type="connector" idref="#_x0000_s1571"/>
        <o:r id="V:Rule588" type="connector" idref="#_x0000_s1450"/>
        <o:r id="V:Rule589" type="connector" idref="#_x0000_s1673"/>
        <o:r id="V:Rule590" type="connector" idref="#_x0000_s1313"/>
        <o:r id="V:Rule591" type="connector" idref="#_x0000_s1094"/>
        <o:r id="V:Rule592" type="connector" idref="#_x0000_s1078"/>
        <o:r id="V:Rule593" type="connector" idref="#_x0000_s1372"/>
        <o:r id="V:Rule594" type="connector" idref="#_x0000_s1844"/>
        <o:r id="V:Rule595" type="connector" idref="#_x0000_s1249"/>
        <o:r id="V:Rule596" type="connector" idref="#_x0000_s1043"/>
        <o:r id="V:Rule597" type="connector" idref="#_x0000_s1732"/>
        <o:r id="V:Rule598" type="connector" idref="#_x0000_s1232"/>
        <o:r id="V:Rule599" type="connector" idref="#_x0000_s1703"/>
        <o:r id="V:Rule600" type="connector" idref="#_x0000_s1569"/>
        <o:r id="V:Rule601" type="connector" idref="#_x0000_s1724"/>
        <o:r id="V:Rule602" type="connector" idref="#_x0000_s1153"/>
        <o:r id="V:Rule603" type="connector" idref="#_x0000_s1422"/>
        <o:r id="V:Rule604" type="connector" idref="#_x0000_s1037"/>
        <o:r id="V:Rule605" type="connector" idref="#_x0000_s1611"/>
        <o:r id="V:Rule606" type="connector" idref="#_x0000_s1323"/>
        <o:r id="V:Rule607" type="connector" idref="#_x0000_s1624"/>
        <o:r id="V:Rule608" type="connector" idref="#_x0000_s1476"/>
        <o:r id="V:Rule609" type="connector" idref="#_x0000_s1347"/>
        <o:r id="V:Rule610" type="connector" idref="#_x0000_s1292"/>
        <o:r id="V:Rule611" type="connector" idref="#_x0000_s1116"/>
        <o:r id="V:Rule612" type="connector" idref="#_x0000_s1755"/>
        <o:r id="V:Rule613" type="connector" idref="#_x0000_s1231"/>
        <o:r id="V:Rule614" type="connector" idref="#_x0000_s1063"/>
        <o:r id="V:Rule615" type="connector" idref="#_x0000_s1452"/>
        <o:r id="V:Rule616" type="connector" idref="#_x0000_s1536"/>
        <o:r id="V:Rule617" type="connector" idref="#_x0000_s1671"/>
        <o:r id="V:Rule618" type="connector" idref="#_x0000_s1631"/>
        <o:r id="V:Rule619" type="connector" idref="#_x0000_s1104"/>
        <o:r id="V:Rule620" type="connector" idref="#_x0000_s1448"/>
        <o:r id="V:Rule621" type="connector" idref="#_x0000_s1500"/>
        <o:r id="V:Rule622" type="connector" idref="#_x0000_s1720"/>
        <o:r id="V:Rule623" type="connector" idref="#_x0000_s1248"/>
        <o:r id="V:Rule624" type="connector" idref="#_x0000_s1235"/>
        <o:r id="V:Rule625" type="connector" idref="#_x0000_s1255"/>
        <o:r id="V:Rule626" type="connector" idref="#_x0000_s1397"/>
        <o:r id="V:Rule627" type="connector" idref="#_x0000_s1081"/>
        <o:r id="V:Rule628" type="connector" idref="#_x0000_s1557"/>
        <o:r id="V:Rule629" type="connector" idref="#_x0000_s1065"/>
        <o:r id="V:Rule630" type="connector" idref="#_x0000_s1152"/>
        <o:r id="V:Rule631" type="connector" idref="#_x0000_s1103"/>
        <o:r id="V:Rule632" type="connector" idref="#_x0000_s1402"/>
        <o:r id="V:Rule633" type="connector" idref="#_x0000_s1365"/>
        <o:r id="V:Rule634" type="connector" idref="#_x0000_s1509"/>
        <o:r id="V:Rule635" type="connector" idref="#_x0000_s1188"/>
        <o:r id="V:Rule636" type="connector" idref="#_x0000_s1150"/>
        <o:r id="V:Rule637" type="connector" idref="#_x0000_s1623"/>
        <o:r id="V:Rule638" type="connector" idref="#_x0000_s1470"/>
        <o:r id="V:Rule639" type="connector" idref="#_x0000_s1798"/>
        <o:r id="V:Rule640" type="connector" idref="#_x0000_s1841"/>
        <o:r id="V:Rule641" type="connector" idref="#_x0000_s1151"/>
        <o:r id="V:Rule642" type="connector" idref="#_x0000_s1130"/>
        <o:r id="V:Rule643" type="connector" idref="#_x0000_s1251"/>
        <o:r id="V:Rule644" type="connector" idref="#_x0000_s1711"/>
        <o:r id="V:Rule645" type="connector" idref="#_x0000_s1458"/>
        <o:r id="V:Rule646" type="connector" idref="#_x0000_s1036"/>
        <o:r id="V:Rule647" type="connector" idref="#_x0000_s1346"/>
        <o:r id="V:Rule648" type="connector" idref="#_x0000_s1502"/>
        <o:r id="V:Rule649" type="connector" idref="#_x0000_s1637"/>
        <o:r id="V:Rule650" type="connector" idref="#_x0000_s1256"/>
        <o:r id="V:Rule651" type="connector" idref="#_x0000_s1109"/>
        <o:r id="V:Rule652" type="connector" idref="#_x0000_s1244"/>
        <o:r id="V:Rule653" type="connector" idref="#_x0000_s1697"/>
        <o:r id="V:Rule654" type="connector" idref="#_x0000_s1498"/>
        <o:r id="V:Rule655" type="connector" idref="#_x0000_s1668"/>
        <o:r id="V:Rule656" type="connector" idref="#_x0000_s1733"/>
        <o:r id="V:Rule657" type="connector" idref="#_x0000_s1780"/>
        <o:r id="V:Rule658" type="connector" idref="#_x0000_s1289"/>
        <o:r id="V:Rule659" type="connector" idref="#_x0000_s1771"/>
        <o:r id="V:Rule660" type="connector" idref="#_x0000_s1108"/>
        <o:r id="V:Rule661" type="connector" idref="#_x0000_s1342"/>
        <o:r id="V:Rule662" type="connector" idref="#_x0000_s1354"/>
        <o:r id="V:Rule663" type="connector" idref="#_x0000_s1039"/>
        <o:r id="V:Rule664" type="connector" idref="#_x0000_s1049"/>
        <o:r id="V:Rule665" type="connector" idref="#_x0000_s1237"/>
        <o:r id="V:Rule666" type="connector" idref="#_x0000_s1111"/>
        <o:r id="V:Rule667" type="connector" idref="#_x0000_s1469"/>
        <o:r id="V:Rule668" type="connector" idref="#_x0000_s1095"/>
        <o:r id="V:Rule669" type="connector" idref="#_x0000_s1041"/>
        <o:r id="V:Rule670" type="connector" idref="#_x0000_s1719"/>
        <o:r id="V:Rule671" type="connector" idref="#_x0000_s1052"/>
        <o:r id="V:Rule672" type="connector" idref="#_x0000_s1824"/>
        <o:r id="V:Rule673" type="connector" idref="#_x0000_s1167"/>
        <o:r id="V:Rule674" type="connector" idref="#_x0000_s1522"/>
        <o:r id="V:Rule675" type="connector" idref="#_x0000_s1098"/>
        <o:r id="V:Rule676" type="connector" idref="#_x0000_s1666"/>
        <o:r id="V:Rule677" type="connector" idref="#_x0000_s1092"/>
        <o:r id="V:Rule678" type="connector" idref="#_x0000_s1825"/>
        <o:r id="V:Rule679" type="connector" idref="#_x0000_s1368"/>
        <o:r id="V:Rule680" type="connector" idref="#_x0000_s1537"/>
        <o:r id="V:Rule681" type="connector" idref="#_x0000_s1761"/>
        <o:r id="V:Rule682" type="connector" idref="#_x0000_s1567"/>
        <o:r id="V:Rule683" type="connector" idref="#_x0000_s1634"/>
        <o:r id="V:Rule684" type="connector" idref="#_x0000_s1238"/>
        <o:r id="V:Rule685" type="connector" idref="#_x0000_s1366"/>
        <o:r id="V:Rule686" type="connector" idref="#_x0000_s1362"/>
        <o:r id="V:Rule687" type="connector" idref="#_x0000_s1114"/>
        <o:r id="V:Rule688" type="connector" idref="#_x0000_s1306"/>
        <o:r id="V:Rule689" type="connector" idref="#_x0000_s1181"/>
        <o:r id="V:Rule690" type="connector" idref="#_x0000_s1102"/>
        <o:r id="V:Rule691" type="connector" idref="#_x0000_s1124"/>
        <o:r id="V:Rule692" type="connector" idref="#_x0000_s1795"/>
        <o:r id="V:Rule693" type="connector" idref="#_x0000_s1514"/>
        <o:r id="V:Rule694" type="connector" idref="#_x0000_s1737"/>
        <o:r id="V:Rule695" type="connector" idref="#_x0000_s1736"/>
        <o:r id="V:Rule696" type="connector" idref="#_x0000_s1729"/>
        <o:r id="V:Rule697" type="connector" idref="#_x0000_s1393"/>
        <o:r id="V:Rule698" type="connector" idref="#_x0000_s1513"/>
        <o:r id="V:Rule699" type="connector" idref="#_x0000_s1353"/>
        <o:r id="V:Rule700" type="connector" idref="#_x0000_s1318"/>
        <o:r id="V:Rule701" type="connector" idref="#_x0000_s1317"/>
        <o:r id="V:Rule702" type="connector" idref="#_x0000_s1158"/>
        <o:r id="V:Rule703" type="connector" idref="#_x0000_s1080"/>
        <o:r id="V:Rule704" type="connector" idref="#_x0000_s1835"/>
        <o:r id="V:Rule705" type="connector" idref="#_x0000_s1241"/>
        <o:r id="V:Rule706" type="connector" idref="#_x0000_s1421"/>
        <o:r id="V:Rule707" type="connector" idref="#_x0000_s1199"/>
        <o:r id="V:Rule708" type="connector" idref="#_x0000_s1281"/>
        <o:r id="V:Rule709" type="connector" idref="#_x0000_s1789"/>
        <o:r id="V:Rule710" type="connector" idref="#_x0000_s1556"/>
        <o:r id="V:Rule711" type="connector" idref="#_x0000_s1050"/>
        <o:r id="V:Rule712" type="connector" idref="#_x0000_s1290"/>
        <o:r id="V:Rule713" type="connector" idref="#_x0000_s1294"/>
        <o:r id="V:Rule714" type="connector" idref="#_x0000_s1636"/>
        <o:r id="V:Rule715" type="connector" idref="#_x0000_s1096"/>
        <o:r id="V:Rule716" type="connector" idref="#_x0000_s1501"/>
        <o:r id="V:Rule717" type="connector" idref="#_x0000_s1613"/>
        <o:r id="V:Rule718" type="connector" idref="#_x0000_s1625"/>
        <o:r id="V:Rule719" type="connector" idref="#_x0000_s1392"/>
        <o:r id="V:Rule720" type="connector" idref="#_x0000_s1630"/>
        <o:r id="V:Rule721" type="connector" idref="#_x0000_s1601"/>
        <o:r id="V:Rule722" type="connector" idref="#_x0000_s1605"/>
        <o:r id="V:Rule723" type="connector" idref="#_x0000_s1808"/>
        <o:r id="V:Rule724" type="connector" idref="#_x0000_s1477"/>
        <o:r id="V:Rule725" type="connector" idref="#_x0000_s1300"/>
        <o:r id="V:Rule726" type="connector" idref="#_x0000_s1640"/>
        <o:r id="V:Rule727" type="connector" idref="#_x0000_s1247"/>
        <o:r id="V:Rule728" type="connector" idref="#_x0000_s1454"/>
        <o:r id="V:Rule729" type="connector" idref="#_x0000_s1788"/>
        <o:r id="V:Rule730" type="connector" idref="#_x0000_s1478"/>
        <o:r id="V:Rule731" type="connector" idref="#_x0000_s1731"/>
        <o:r id="V:Rule732" type="connector" idref="#_x0000_s1816"/>
        <o:r id="V:Rule733" type="connector" idref="#_x0000_s1340"/>
        <o:r id="V:Rule734" type="connector" idref="#_x0000_s1574"/>
        <o:r id="V:Rule735" type="connector" idref="#_x0000_s1462"/>
        <o:r id="V:Rule736" type="connector" idref="#_x0000_s1670"/>
        <o:r id="V:Rule737" type="connector" idref="#_x0000_s1126"/>
        <o:r id="V:Rule738" type="connector" idref="#_x0000_s1125"/>
        <o:r id="V:Rule739" type="connector" idref="#_x0000_s1033"/>
        <o:r id="V:Rule740" type="connector" idref="#_x0000_s1054"/>
        <o:r id="V:Rule741" type="connector" idref="#_x0000_s1812"/>
        <o:r id="V:Rule742" type="connector" idref="#_x0000_s1115"/>
        <o:r id="V:Rule743" type="connector" idref="#_x0000_s1423"/>
        <o:r id="V:Rule744" type="connector" idref="#_x0000_s1785"/>
        <o:r id="V:Rule745" type="connector" idref="#_x0000_s1426"/>
        <o:r id="V:Rule746" type="connector" idref="#_x0000_s1455"/>
        <o:r id="V:Rule747" type="connector" idref="#_x0000_s1817"/>
        <o:r id="V:Rule748" type="connector" idref="#_x0000_s1117"/>
        <o:r id="V:Rule749" type="connector" idref="#_x0000_s1635"/>
        <o:r id="V:Rule750" type="connector" idref="#_x0000_s1309"/>
        <o:r id="V:Rule751" type="connector" idref="#_x0000_s1328"/>
        <o:r id="V:Rule752" type="connector" idref="#_x0000_s1027"/>
        <o:r id="V:Rule753" type="connector" idref="#_x0000_s1756"/>
        <o:r id="V:Rule754" type="connector" idref="#_x0000_s1218"/>
        <o:r id="V:Rule755" type="connector" idref="#_x0000_s1297"/>
        <o:r id="V:Rule756" type="connector" idref="#_x0000_s1676"/>
        <o:r id="V:Rule757" type="connector" idref="#_x0000_s1216"/>
        <o:r id="V:Rule758" type="connector" idref="#_x0000_s1704"/>
        <o:r id="V:Rule759" type="connector" idref="#_x0000_s1503"/>
        <o:r id="V:Rule760" type="connector" idref="#_x0000_s1287"/>
        <o:r id="V:Rule761" type="connector" idref="#_x0000_s1800"/>
        <o:r id="V:Rule762" type="connector" idref="#_x0000_s1320"/>
        <o:r id="V:Rule763" type="connector" idref="#_x0000_s1405"/>
        <o:r id="V:Rule764" type="connector" idref="#_x0000_s1390"/>
        <o:r id="V:Rule765" type="connector" idref="#_x0000_s1691"/>
        <o:r id="V:Rule766" type="connector" idref="#_x0000_s1398"/>
        <o:r id="V:Rule767" type="connector" idref="#_x0000_s1658"/>
        <o:r id="V:Rule768" type="connector" idref="#_x0000_s1815"/>
        <o:r id="V:Rule769" type="connector" idref="#_x0000_s1614"/>
        <o:r id="V:Rule770" type="connector" idref="#_x0000_s1826"/>
        <o:r id="V:Rule771" type="connector" idref="#_x0000_s1223"/>
        <o:r id="V:Rule772" type="connector" idref="#_x0000_s1250"/>
        <o:r id="V:Rule773" type="connector" idref="#_x0000_s1056"/>
        <o:r id="V:Rule774" type="connector" idref="#_x0000_s1629"/>
        <o:r id="V:Rule775" type="connector" idref="#_x0000_s1322"/>
        <o:r id="V:Rule776" type="connector" idref="#_x0000_s1425"/>
        <o:r id="V:Rule777" type="connector" idref="#_x0000_s1444"/>
        <o:r id="V:Rule778" type="connector" idref="#_x0000_s1177"/>
        <o:r id="V:Rule779" type="connector" idref="#_x0000_s1526"/>
        <o:r id="V:Rule780" type="connector" idref="#_x0000_s1779"/>
        <o:r id="V:Rule781" type="connector" idref="#_x0000_s1160"/>
        <o:r id="V:Rule782" type="connector" idref="#_x0000_s1202"/>
        <o:r id="V:Rule783" type="connector" idref="#_x0000_s1205"/>
        <o:r id="V:Rule784" type="connector" idref="#_x0000_s1606"/>
        <o:r id="V:Rule785" type="connector" idref="#_x0000_s1296"/>
        <o:r id="V:Rule786" type="connector" idref="#_x0000_s1091"/>
        <o:r id="V:Rule787" type="connector" idref="#_x0000_s1545"/>
        <o:r id="V:Rule788" type="connector" idref="#_x0000_s1374"/>
        <o:r id="V:Rule789" type="connector" idref="#_x0000_s1035"/>
        <o:r id="V:Rule790" type="connector" idref="#_x0000_s1215"/>
        <o:r id="V:Rule791" type="connector" idref="#_x0000_s1821"/>
        <o:r id="V:Rule792" type="connector" idref="#_x0000_s1028"/>
        <o:r id="V:Rule793" type="connector" idref="#_x0000_s1119"/>
        <o:r id="V:Rule794" type="connector" idref="#_x0000_s1371"/>
        <o:r id="V:Rule795" type="connector" idref="#_x0000_s1544"/>
        <o:r id="V:Rule796" type="connector" idref="#_x0000_s1598"/>
        <o:r id="V:Rule797" type="connector" idref="#_x0000_s1154"/>
        <o:r id="V:Rule798" type="connector" idref="#_x0000_s1710"/>
        <o:r id="V:Rule799" type="connector" idref="#_x0000_s1293"/>
        <o:r id="V:Rule800" type="connector" idref="#_x0000_s1123"/>
        <o:r id="V:Rule801" type="connector" idref="#_x0000_s1515"/>
        <o:r id="V:Rule802" type="connector" idref="#_x0000_s108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3BF"/>
    <w:rPr>
      <w:szCs w:val="22"/>
      <w:lang w:bidi="ar-SA"/>
    </w:rPr>
  </w:style>
  <w:style w:type="paragraph" w:styleId="Heading1">
    <w:name w:val="heading 1"/>
    <w:basedOn w:val="Normal"/>
    <w:next w:val="Normal"/>
    <w:link w:val="Heading1Char"/>
    <w:uiPriority w:val="9"/>
    <w:qFormat/>
    <w:rsid w:val="008134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B455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F5A2E"/>
    <w:pPr>
      <w:keepNext/>
      <w:keepLines/>
      <w:spacing w:before="200" w:after="0"/>
      <w:outlineLvl w:val="2"/>
    </w:pPr>
    <w:rPr>
      <w:rFonts w:asciiTheme="majorHAnsi" w:eastAsiaTheme="majorEastAsia" w:hAnsiTheme="majorHAnsi" w:cstheme="majorBidi"/>
      <w:b/>
      <w:bCs/>
      <w:color w:val="4F81BD" w:themeColor="accent1"/>
      <w:szCs w:val="20"/>
      <w:lang w:bidi="hi-IN"/>
    </w:rPr>
  </w:style>
  <w:style w:type="paragraph" w:styleId="Heading4">
    <w:name w:val="heading 4"/>
    <w:basedOn w:val="Normal"/>
    <w:link w:val="Heading4Char"/>
    <w:uiPriority w:val="9"/>
    <w:qFormat/>
    <w:rsid w:val="008134AB"/>
    <w:pPr>
      <w:spacing w:before="100" w:beforeAutospacing="1" w:after="100" w:afterAutospacing="1" w:line="240" w:lineRule="auto"/>
      <w:outlineLvl w:val="3"/>
    </w:pPr>
    <w:rPr>
      <w:rFonts w:ascii="Times New Roman" w:eastAsia="Times New Roman" w:hAnsi="Times New Roman" w:cs="Times New Roman"/>
      <w:b/>
      <w:bCs/>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773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73BF"/>
    <w:rPr>
      <w:rFonts w:ascii="Tahoma" w:hAnsi="Tahoma" w:cs="Tahoma"/>
      <w:sz w:val="16"/>
      <w:szCs w:val="16"/>
      <w:lang w:bidi="ar-SA"/>
    </w:rPr>
  </w:style>
  <w:style w:type="paragraph" w:styleId="Header">
    <w:name w:val="header"/>
    <w:basedOn w:val="Normal"/>
    <w:link w:val="HeaderChar"/>
    <w:uiPriority w:val="99"/>
    <w:unhideWhenUsed/>
    <w:rsid w:val="004D16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16C8"/>
    <w:rPr>
      <w:szCs w:val="22"/>
      <w:lang w:bidi="ar-SA"/>
    </w:rPr>
  </w:style>
  <w:style w:type="paragraph" w:styleId="Footer">
    <w:name w:val="footer"/>
    <w:basedOn w:val="Normal"/>
    <w:link w:val="FooterChar"/>
    <w:uiPriority w:val="99"/>
    <w:unhideWhenUsed/>
    <w:rsid w:val="004D16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16C8"/>
    <w:rPr>
      <w:szCs w:val="22"/>
      <w:lang w:bidi="ar-SA"/>
    </w:rPr>
  </w:style>
  <w:style w:type="paragraph" w:styleId="ListParagraph">
    <w:name w:val="List Paragraph"/>
    <w:basedOn w:val="Normal"/>
    <w:uiPriority w:val="34"/>
    <w:qFormat/>
    <w:rsid w:val="00950C52"/>
    <w:pPr>
      <w:ind w:left="720"/>
      <w:contextualSpacing/>
    </w:pPr>
  </w:style>
  <w:style w:type="paragraph" w:customStyle="1" w:styleId="Bodytext">
    <w:name w:val="Body text"/>
    <w:uiPriority w:val="99"/>
    <w:rsid w:val="00EE38B1"/>
    <w:pPr>
      <w:autoSpaceDE w:val="0"/>
      <w:autoSpaceDN w:val="0"/>
      <w:adjustRightInd w:val="0"/>
      <w:spacing w:after="130" w:line="240" w:lineRule="auto"/>
      <w:ind w:firstLine="480"/>
      <w:jc w:val="both"/>
    </w:pPr>
    <w:rPr>
      <w:rFonts w:ascii="Palatino Linotype" w:eastAsia="Calibri" w:hAnsi="Palatino Linotype" w:cs="Palatino Linotype"/>
      <w:color w:val="000000"/>
      <w:sz w:val="24"/>
      <w:szCs w:val="24"/>
      <w:lang w:bidi="ar-SA"/>
    </w:rPr>
  </w:style>
  <w:style w:type="paragraph" w:customStyle="1" w:styleId="Headline">
    <w:name w:val="Headline"/>
    <w:rsid w:val="00EE38B1"/>
    <w:pPr>
      <w:autoSpaceDE w:val="0"/>
      <w:autoSpaceDN w:val="0"/>
      <w:adjustRightInd w:val="0"/>
      <w:spacing w:after="130" w:line="240" w:lineRule="auto"/>
      <w:jc w:val="center"/>
    </w:pPr>
    <w:rPr>
      <w:rFonts w:ascii="Palatino Linotype" w:eastAsia="Calibri" w:hAnsi="Palatino Linotype" w:cs="Palatino Linotype"/>
      <w:b/>
      <w:bCs/>
      <w:sz w:val="32"/>
      <w:szCs w:val="32"/>
      <w:lang w:bidi="ar-SA"/>
    </w:rPr>
  </w:style>
  <w:style w:type="paragraph" w:styleId="BodyText0">
    <w:name w:val="Body Text"/>
    <w:basedOn w:val="Normal"/>
    <w:link w:val="BodyTextChar"/>
    <w:qFormat/>
    <w:rsid w:val="00EE38B1"/>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0"/>
    <w:rsid w:val="00EE38B1"/>
    <w:rPr>
      <w:rFonts w:ascii="Times New Roman" w:eastAsia="Times New Roman" w:hAnsi="Times New Roman" w:cs="Times New Roman"/>
      <w:sz w:val="24"/>
      <w:szCs w:val="24"/>
      <w:lang w:bidi="ar-SA"/>
    </w:rPr>
  </w:style>
  <w:style w:type="paragraph" w:styleId="NoSpacing">
    <w:name w:val="No Spacing"/>
    <w:link w:val="NoSpacingChar"/>
    <w:uiPriority w:val="1"/>
    <w:qFormat/>
    <w:rsid w:val="004F5A2E"/>
    <w:pPr>
      <w:spacing w:after="0" w:line="240" w:lineRule="auto"/>
    </w:pPr>
    <w:rPr>
      <w:rFonts w:eastAsiaTheme="minorEastAsia"/>
      <w:szCs w:val="22"/>
      <w:lang w:val="en-IN" w:eastAsia="en-GB" w:bidi="ar-SA"/>
    </w:rPr>
  </w:style>
  <w:style w:type="character" w:customStyle="1" w:styleId="NoSpacingChar">
    <w:name w:val="No Spacing Char"/>
    <w:basedOn w:val="DefaultParagraphFont"/>
    <w:link w:val="NoSpacing"/>
    <w:uiPriority w:val="1"/>
    <w:rsid w:val="004F5A2E"/>
    <w:rPr>
      <w:rFonts w:eastAsiaTheme="minorEastAsia"/>
      <w:szCs w:val="22"/>
      <w:lang w:val="en-IN" w:eastAsia="en-GB" w:bidi="ar-SA"/>
    </w:rPr>
  </w:style>
  <w:style w:type="paragraph" w:customStyle="1" w:styleId="Subhead1">
    <w:name w:val="Subhead 1"/>
    <w:basedOn w:val="Normal"/>
    <w:uiPriority w:val="99"/>
    <w:rsid w:val="004F5A2E"/>
    <w:pPr>
      <w:autoSpaceDE w:val="0"/>
      <w:autoSpaceDN w:val="0"/>
      <w:adjustRightInd w:val="0"/>
      <w:spacing w:after="130" w:line="240" w:lineRule="auto"/>
    </w:pPr>
    <w:rPr>
      <w:rFonts w:ascii="Palatino Linotype" w:eastAsia="Calibri" w:hAnsi="Palatino Linotype" w:cs="Palatino Linotype"/>
      <w:b/>
      <w:bCs/>
      <w:caps/>
      <w:sz w:val="28"/>
      <w:szCs w:val="28"/>
    </w:rPr>
  </w:style>
  <w:style w:type="character" w:customStyle="1" w:styleId="Heading3Char">
    <w:name w:val="Heading 3 Char"/>
    <w:basedOn w:val="DefaultParagraphFont"/>
    <w:link w:val="Heading3"/>
    <w:uiPriority w:val="9"/>
    <w:rsid w:val="004F5A2E"/>
    <w:rPr>
      <w:rFonts w:asciiTheme="majorHAnsi" w:eastAsiaTheme="majorEastAsia" w:hAnsiTheme="majorHAnsi" w:cstheme="majorBidi"/>
      <w:b/>
      <w:bCs/>
      <w:color w:val="4F81BD" w:themeColor="accent1"/>
    </w:rPr>
  </w:style>
  <w:style w:type="table" w:customStyle="1" w:styleId="LightShading1">
    <w:name w:val="Light Shading1"/>
    <w:basedOn w:val="TableNormal"/>
    <w:uiPriority w:val="60"/>
    <w:rsid w:val="003A450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unhideWhenUsed/>
    <w:rsid w:val="001B455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1B455B"/>
    <w:rPr>
      <w:rFonts w:asciiTheme="majorHAnsi" w:eastAsiaTheme="majorEastAsia" w:hAnsiTheme="majorHAnsi" w:cstheme="majorBidi"/>
      <w:b/>
      <w:bCs/>
      <w:color w:val="4F81BD" w:themeColor="accent1"/>
      <w:sz w:val="26"/>
      <w:szCs w:val="26"/>
      <w:lang w:bidi="ar-SA"/>
    </w:rPr>
  </w:style>
  <w:style w:type="character" w:styleId="Hyperlink">
    <w:name w:val="Hyperlink"/>
    <w:basedOn w:val="DefaultParagraphFont"/>
    <w:uiPriority w:val="99"/>
    <w:unhideWhenUsed/>
    <w:rsid w:val="005F3B25"/>
    <w:rPr>
      <w:color w:val="0000FF"/>
      <w:u w:val="single"/>
    </w:rPr>
  </w:style>
  <w:style w:type="character" w:customStyle="1" w:styleId="apple-converted-space">
    <w:name w:val="apple-converted-space"/>
    <w:basedOn w:val="DefaultParagraphFont"/>
    <w:rsid w:val="005F3B25"/>
  </w:style>
  <w:style w:type="character" w:customStyle="1" w:styleId="Heading1Char">
    <w:name w:val="Heading 1 Char"/>
    <w:basedOn w:val="DefaultParagraphFont"/>
    <w:link w:val="Heading1"/>
    <w:uiPriority w:val="9"/>
    <w:rsid w:val="008134AB"/>
    <w:rPr>
      <w:rFonts w:asciiTheme="majorHAnsi" w:eastAsiaTheme="majorEastAsia" w:hAnsiTheme="majorHAnsi" w:cstheme="majorBidi"/>
      <w:b/>
      <w:bCs/>
      <w:color w:val="365F91" w:themeColor="accent1" w:themeShade="BF"/>
      <w:sz w:val="28"/>
      <w:szCs w:val="28"/>
      <w:lang w:bidi="ar-SA"/>
    </w:rPr>
  </w:style>
  <w:style w:type="paragraph" w:styleId="Caption">
    <w:name w:val="caption"/>
    <w:basedOn w:val="Normal"/>
    <w:next w:val="Normal"/>
    <w:uiPriority w:val="35"/>
    <w:unhideWhenUsed/>
    <w:qFormat/>
    <w:rsid w:val="008134AB"/>
    <w:pPr>
      <w:spacing w:line="240" w:lineRule="auto"/>
    </w:pPr>
    <w:rPr>
      <w:rFonts w:eastAsiaTheme="minorEastAsia"/>
      <w:b/>
      <w:bCs/>
      <w:color w:val="4F81BD" w:themeColor="accent1"/>
      <w:sz w:val="18"/>
      <w:szCs w:val="18"/>
      <w:lang w:val="en-ZW" w:eastAsia="en-ZW"/>
    </w:rPr>
  </w:style>
  <w:style w:type="character" w:customStyle="1" w:styleId="unicode">
    <w:name w:val="unicode"/>
    <w:basedOn w:val="DefaultParagraphFont"/>
    <w:rsid w:val="008134AB"/>
  </w:style>
  <w:style w:type="table" w:styleId="TableGrid">
    <w:name w:val="Table Grid"/>
    <w:basedOn w:val="TableNormal"/>
    <w:uiPriority w:val="59"/>
    <w:rsid w:val="008134AB"/>
    <w:pPr>
      <w:spacing w:after="0" w:line="240" w:lineRule="auto"/>
    </w:pPr>
    <w:rPr>
      <w:rFonts w:eastAsiaTheme="minorEastAsia"/>
      <w:szCs w:val="22"/>
      <w:lang w:val="en-GB" w:eastAsia="en-GB"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1">
    <w:name w:val="Body Text1"/>
    <w:uiPriority w:val="99"/>
    <w:rsid w:val="008134AB"/>
    <w:pPr>
      <w:autoSpaceDE w:val="0"/>
      <w:autoSpaceDN w:val="0"/>
      <w:adjustRightInd w:val="0"/>
      <w:spacing w:after="130" w:line="240" w:lineRule="auto"/>
      <w:ind w:firstLine="480"/>
      <w:jc w:val="both"/>
    </w:pPr>
    <w:rPr>
      <w:rFonts w:ascii="Palatino Linotype" w:eastAsia="Calibri" w:hAnsi="Palatino Linotype" w:cs="Palatino Linotype"/>
      <w:color w:val="000000"/>
      <w:sz w:val="24"/>
      <w:szCs w:val="24"/>
      <w:lang w:val="en-GB" w:eastAsia="en-GB" w:bidi="ar-SA"/>
    </w:rPr>
  </w:style>
  <w:style w:type="character" w:customStyle="1" w:styleId="Heading4Char">
    <w:name w:val="Heading 4 Char"/>
    <w:basedOn w:val="DefaultParagraphFont"/>
    <w:link w:val="Heading4"/>
    <w:uiPriority w:val="9"/>
    <w:rsid w:val="008134AB"/>
    <w:rPr>
      <w:rFonts w:ascii="Times New Roman" w:eastAsia="Times New Roman" w:hAnsi="Times New Roman" w:cs="Times New Roman"/>
      <w:b/>
      <w:bCs/>
      <w:sz w:val="24"/>
      <w:szCs w:val="24"/>
      <w:lang w:val="en-GB" w:eastAsia="en-GB" w:bidi="ar-SA"/>
    </w:rPr>
  </w:style>
  <w:style w:type="character" w:styleId="PlaceholderText">
    <w:name w:val="Placeholder Text"/>
    <w:basedOn w:val="DefaultParagraphFont"/>
    <w:uiPriority w:val="99"/>
    <w:semiHidden/>
    <w:rsid w:val="008134AB"/>
    <w:rPr>
      <w:color w:val="808080"/>
    </w:rPr>
  </w:style>
  <w:style w:type="table" w:customStyle="1" w:styleId="LightShading2">
    <w:name w:val="Light Shading2"/>
    <w:basedOn w:val="TableNormal"/>
    <w:uiPriority w:val="60"/>
    <w:rsid w:val="008134A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3">
    <w:name w:val="Light Shading3"/>
    <w:basedOn w:val="TableNormal"/>
    <w:uiPriority w:val="60"/>
    <w:rsid w:val="008134A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ls-1storder-head">
    <w:name w:val="Els-1storder-head"/>
    <w:next w:val="Els-body-text"/>
    <w:rsid w:val="008134AB"/>
    <w:pPr>
      <w:keepNext/>
      <w:suppressAutoHyphens/>
      <w:spacing w:before="240" w:after="240" w:line="240" w:lineRule="exact"/>
    </w:pPr>
    <w:rPr>
      <w:rFonts w:ascii="Times New Roman" w:eastAsia="SimSun" w:hAnsi="Times New Roman" w:cs="Times New Roman"/>
      <w:b/>
      <w:sz w:val="20"/>
      <w:lang w:bidi="ar-SA"/>
    </w:rPr>
  </w:style>
  <w:style w:type="paragraph" w:customStyle="1" w:styleId="Els-body-text">
    <w:name w:val="Els-body-text"/>
    <w:rsid w:val="008134AB"/>
    <w:pPr>
      <w:spacing w:after="0" w:line="240" w:lineRule="exact"/>
      <w:ind w:firstLine="238"/>
      <w:jc w:val="both"/>
    </w:pPr>
    <w:rPr>
      <w:rFonts w:ascii="Times New Roman" w:eastAsia="SimSun" w:hAnsi="Times New Roman" w:cs="Times New Roman"/>
      <w:sz w:val="20"/>
      <w:lang w:bidi="ar-SA"/>
    </w:rPr>
  </w:style>
  <w:style w:type="paragraph" w:customStyle="1" w:styleId="Els-2ndorder-head">
    <w:name w:val="Els-2ndorder-head"/>
    <w:next w:val="Els-body-text"/>
    <w:rsid w:val="008134AB"/>
    <w:pPr>
      <w:keepNext/>
      <w:numPr>
        <w:ilvl w:val="1"/>
        <w:numId w:val="41"/>
      </w:numPr>
      <w:suppressAutoHyphens/>
      <w:spacing w:before="240" w:after="240" w:line="240" w:lineRule="exact"/>
    </w:pPr>
    <w:rPr>
      <w:rFonts w:ascii="Times New Roman" w:eastAsia="SimSun" w:hAnsi="Times New Roman" w:cs="Times New Roman"/>
      <w:i/>
      <w:sz w:val="20"/>
      <w:lang w:bidi="ar-SA"/>
    </w:rPr>
  </w:style>
  <w:style w:type="paragraph" w:customStyle="1" w:styleId="Els-3rdorder-head">
    <w:name w:val="Els-3rdorder-head"/>
    <w:next w:val="Els-body-text"/>
    <w:rsid w:val="008134AB"/>
    <w:pPr>
      <w:keepNext/>
      <w:numPr>
        <w:ilvl w:val="2"/>
        <w:numId w:val="41"/>
      </w:numPr>
      <w:suppressAutoHyphens/>
      <w:spacing w:before="240" w:after="0" w:line="240" w:lineRule="exact"/>
    </w:pPr>
    <w:rPr>
      <w:rFonts w:ascii="Times New Roman" w:eastAsia="SimSun" w:hAnsi="Times New Roman" w:cs="Times New Roman"/>
      <w:i/>
      <w:sz w:val="20"/>
      <w:lang w:bidi="ar-SA"/>
    </w:rPr>
  </w:style>
  <w:style w:type="paragraph" w:customStyle="1" w:styleId="Els-4thorder-head">
    <w:name w:val="Els-4thorder-head"/>
    <w:next w:val="Els-body-text"/>
    <w:rsid w:val="008134AB"/>
    <w:pPr>
      <w:keepNext/>
      <w:numPr>
        <w:ilvl w:val="3"/>
        <w:numId w:val="41"/>
      </w:numPr>
      <w:suppressAutoHyphens/>
      <w:spacing w:before="240" w:after="0" w:line="240" w:lineRule="exact"/>
    </w:pPr>
    <w:rPr>
      <w:rFonts w:ascii="Times New Roman" w:eastAsia="SimSun" w:hAnsi="Times New Roman" w:cs="Times New Roman"/>
      <w:i/>
      <w:sz w:val="20"/>
      <w:lang w:bidi="ar-SA"/>
    </w:rPr>
  </w:style>
  <w:style w:type="paragraph" w:customStyle="1" w:styleId="p29">
    <w:name w:val="p29"/>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8134AB"/>
    <w:pPr>
      <w:spacing w:after="0"/>
    </w:pPr>
    <w:rPr>
      <w:rFonts w:eastAsiaTheme="minorEastAsia"/>
      <w:lang w:val="en-ZW" w:eastAsia="en-ZW"/>
    </w:rPr>
  </w:style>
  <w:style w:type="paragraph" w:styleId="TOC1">
    <w:name w:val="toc 1"/>
    <w:basedOn w:val="Normal"/>
    <w:next w:val="Normal"/>
    <w:autoRedefine/>
    <w:uiPriority w:val="39"/>
    <w:unhideWhenUsed/>
    <w:rsid w:val="008134AB"/>
    <w:pPr>
      <w:spacing w:after="100"/>
    </w:pPr>
    <w:rPr>
      <w:rFonts w:eastAsiaTheme="minorEastAsia"/>
      <w:lang w:val="en-ZW" w:eastAsia="en-ZW"/>
    </w:rPr>
  </w:style>
  <w:style w:type="paragraph" w:customStyle="1" w:styleId="Subhead2">
    <w:name w:val="Subhead 2"/>
    <w:basedOn w:val="Subhead1"/>
    <w:rsid w:val="008134AB"/>
    <w:rPr>
      <w:caps w:val="0"/>
      <w:sz w:val="24"/>
      <w:szCs w:val="24"/>
    </w:rPr>
  </w:style>
  <w:style w:type="character" w:customStyle="1" w:styleId="introbody">
    <w:name w:val="introbody"/>
    <w:basedOn w:val="DefaultParagraphFont"/>
    <w:rsid w:val="008134AB"/>
  </w:style>
  <w:style w:type="character" w:styleId="Strong">
    <w:name w:val="Strong"/>
    <w:basedOn w:val="DefaultParagraphFont"/>
    <w:uiPriority w:val="22"/>
    <w:qFormat/>
    <w:rsid w:val="008134AB"/>
    <w:rPr>
      <w:b/>
      <w:bCs/>
    </w:rPr>
  </w:style>
  <w:style w:type="character" w:styleId="Emphasis">
    <w:name w:val="Emphasis"/>
    <w:basedOn w:val="DefaultParagraphFont"/>
    <w:uiPriority w:val="20"/>
    <w:qFormat/>
    <w:rsid w:val="008134AB"/>
    <w:rPr>
      <w:i/>
      <w:iCs/>
    </w:rPr>
  </w:style>
  <w:style w:type="paragraph" w:customStyle="1" w:styleId="p30">
    <w:name w:val="p30"/>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styleId="IntenseQuote">
    <w:name w:val="Intense Quote"/>
    <w:basedOn w:val="Normal"/>
    <w:next w:val="Normal"/>
    <w:link w:val="IntenseQuoteChar"/>
    <w:uiPriority w:val="30"/>
    <w:qFormat/>
    <w:rsid w:val="008134A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134AB"/>
    <w:rPr>
      <w:b/>
      <w:bCs/>
      <w:i/>
      <w:iCs/>
      <w:color w:val="4F81BD" w:themeColor="accent1"/>
      <w:szCs w:val="22"/>
      <w:lang w:bidi="ar-SA"/>
    </w:rPr>
  </w:style>
  <w:style w:type="paragraph" w:styleId="TOC2">
    <w:name w:val="toc 2"/>
    <w:basedOn w:val="Normal"/>
    <w:next w:val="Normal"/>
    <w:autoRedefine/>
    <w:uiPriority w:val="39"/>
    <w:unhideWhenUsed/>
    <w:rsid w:val="008134AB"/>
    <w:pPr>
      <w:spacing w:after="100"/>
      <w:ind w:left="220"/>
    </w:pPr>
    <w:rPr>
      <w:rFonts w:eastAsiaTheme="minorEastAsia"/>
      <w:lang w:val="en-ZW" w:eastAsia="en-ZW"/>
    </w:rPr>
  </w:style>
  <w:style w:type="paragraph" w:styleId="TOC3">
    <w:name w:val="toc 3"/>
    <w:basedOn w:val="Normal"/>
    <w:next w:val="Normal"/>
    <w:autoRedefine/>
    <w:uiPriority w:val="39"/>
    <w:unhideWhenUsed/>
    <w:rsid w:val="008134AB"/>
    <w:pPr>
      <w:spacing w:after="100"/>
      <w:ind w:left="440"/>
    </w:pPr>
    <w:rPr>
      <w:rFonts w:eastAsiaTheme="minorEastAsia"/>
      <w:lang w:val="en-ZW" w:eastAsia="en-ZW"/>
    </w:rPr>
  </w:style>
  <w:style w:type="paragraph" w:customStyle="1" w:styleId="Default">
    <w:name w:val="Default"/>
    <w:rsid w:val="008134AB"/>
    <w:pPr>
      <w:autoSpaceDE w:val="0"/>
      <w:autoSpaceDN w:val="0"/>
      <w:adjustRightInd w:val="0"/>
      <w:spacing w:after="0" w:line="240" w:lineRule="auto"/>
    </w:pPr>
    <w:rPr>
      <w:rFonts w:ascii="Lucida Bright" w:hAnsi="Lucida Bright" w:cs="Lucida Bright"/>
      <w:color w:val="000000"/>
      <w:sz w:val="24"/>
      <w:szCs w:val="24"/>
      <w:lang w:bidi="ar-SA"/>
    </w:rPr>
  </w:style>
  <w:style w:type="paragraph" w:customStyle="1" w:styleId="3372873BB58A4DED866D2BE34882C06C">
    <w:name w:val="3372873BB58A4DED866D2BE34882C06C"/>
    <w:uiPriority w:val="99"/>
    <w:rsid w:val="008134AB"/>
    <w:rPr>
      <w:rFonts w:eastAsiaTheme="minorEastAsia"/>
      <w:szCs w:val="22"/>
      <w:lang w:val="en-GB" w:eastAsia="ja-JP" w:bidi="ar-SA"/>
    </w:rPr>
  </w:style>
  <w:style w:type="character" w:customStyle="1" w:styleId="mw-headline">
    <w:name w:val="mw-headline"/>
    <w:basedOn w:val="DefaultParagraphFont"/>
    <w:rsid w:val="008134AB"/>
  </w:style>
  <w:style w:type="character" w:customStyle="1" w:styleId="mw-editsection">
    <w:name w:val="mw-editsection"/>
    <w:basedOn w:val="DefaultParagraphFont"/>
    <w:rsid w:val="008134AB"/>
  </w:style>
  <w:style w:type="character" w:customStyle="1" w:styleId="mw-editsection-bracket">
    <w:name w:val="mw-editsection-bracket"/>
    <w:basedOn w:val="DefaultParagraphFont"/>
    <w:rsid w:val="008134AB"/>
  </w:style>
  <w:style w:type="paragraph" w:styleId="BodyTextIndent3">
    <w:name w:val="Body Text Indent 3"/>
    <w:basedOn w:val="Normal"/>
    <w:link w:val="BodyTextIndent3Char"/>
    <w:uiPriority w:val="99"/>
    <w:semiHidden/>
    <w:unhideWhenUsed/>
    <w:rsid w:val="008134AB"/>
    <w:pPr>
      <w:spacing w:after="120"/>
      <w:ind w:left="360"/>
    </w:pPr>
    <w:rPr>
      <w:rFonts w:ascii="Calibri" w:eastAsia="Calibri" w:hAnsi="Calibri" w:cs="Times New Roman"/>
      <w:sz w:val="16"/>
      <w:szCs w:val="16"/>
    </w:rPr>
  </w:style>
  <w:style w:type="character" w:customStyle="1" w:styleId="BodyTextIndent3Char">
    <w:name w:val="Body Text Indent 3 Char"/>
    <w:basedOn w:val="DefaultParagraphFont"/>
    <w:link w:val="BodyTextIndent3"/>
    <w:uiPriority w:val="99"/>
    <w:semiHidden/>
    <w:rsid w:val="008134AB"/>
    <w:rPr>
      <w:rFonts w:ascii="Calibri" w:eastAsia="Calibri" w:hAnsi="Calibri" w:cs="Times New Roman"/>
      <w:sz w:val="16"/>
      <w:szCs w:val="16"/>
      <w:lang w:bidi="ar-SA"/>
    </w:rPr>
  </w:style>
  <w:style w:type="paragraph" w:customStyle="1" w:styleId="p9">
    <w:name w:val="p9"/>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7">
    <w:name w:val="ft7"/>
    <w:basedOn w:val="DefaultParagraphFont"/>
    <w:rsid w:val="008134AB"/>
  </w:style>
  <w:style w:type="paragraph" w:customStyle="1" w:styleId="p10">
    <w:name w:val="p10"/>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8134AB"/>
    <w:pPr>
      <w:spacing w:after="120"/>
      <w:ind w:left="360"/>
    </w:pPr>
    <w:rPr>
      <w:rFonts w:ascii="Calibri" w:eastAsia="Times New Roman" w:hAnsi="Calibri" w:cs="Times New Roman"/>
    </w:rPr>
  </w:style>
  <w:style w:type="character" w:customStyle="1" w:styleId="BodyTextIndentChar">
    <w:name w:val="Body Text Indent Char"/>
    <w:basedOn w:val="DefaultParagraphFont"/>
    <w:link w:val="BodyTextIndent"/>
    <w:uiPriority w:val="99"/>
    <w:semiHidden/>
    <w:rsid w:val="008134AB"/>
    <w:rPr>
      <w:rFonts w:ascii="Calibri" w:eastAsia="Times New Roman" w:hAnsi="Calibri" w:cs="Times New Roman"/>
      <w:szCs w:val="22"/>
      <w:lang w:bidi="ar-SA"/>
    </w:rPr>
  </w:style>
  <w:style w:type="character" w:customStyle="1" w:styleId="ft3">
    <w:name w:val="ft3"/>
    <w:basedOn w:val="DefaultParagraphFont"/>
    <w:rsid w:val="008134AB"/>
  </w:style>
  <w:style w:type="paragraph" w:customStyle="1" w:styleId="p24">
    <w:name w:val="p24"/>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45">
    <w:name w:val="ft45"/>
    <w:basedOn w:val="DefaultParagraphFont"/>
    <w:rsid w:val="008134AB"/>
  </w:style>
  <w:style w:type="paragraph" w:customStyle="1" w:styleId="p25">
    <w:name w:val="p25"/>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19">
    <w:name w:val="ft19"/>
    <w:basedOn w:val="DefaultParagraphFont"/>
    <w:rsid w:val="008134AB"/>
  </w:style>
  <w:style w:type="paragraph" w:customStyle="1" w:styleId="p38">
    <w:name w:val="p38"/>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9">
    <w:name w:val="p39"/>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0">
    <w:name w:val="p40"/>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1">
    <w:name w:val="p41"/>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2">
    <w:name w:val="p42"/>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54">
    <w:name w:val="ft54"/>
    <w:basedOn w:val="DefaultParagraphFont"/>
    <w:rsid w:val="008134AB"/>
  </w:style>
  <w:style w:type="paragraph" w:customStyle="1" w:styleId="p2">
    <w:name w:val="p2"/>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7">
    <w:name w:val="p47"/>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4">
    <w:name w:val="p34"/>
    <w:basedOn w:val="Normal"/>
    <w:rsid w:val="008134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9">
    <w:name w:val="ft9"/>
    <w:basedOn w:val="DefaultParagraphFont"/>
    <w:rsid w:val="008134AB"/>
  </w:style>
  <w:style w:type="character" w:customStyle="1" w:styleId="ft15">
    <w:name w:val="ft15"/>
    <w:basedOn w:val="DefaultParagraphFont"/>
    <w:rsid w:val="008134AB"/>
  </w:style>
  <w:style w:type="character" w:customStyle="1" w:styleId="ft25">
    <w:name w:val="ft25"/>
    <w:basedOn w:val="DefaultParagraphFont"/>
    <w:rsid w:val="008134AB"/>
  </w:style>
  <w:style w:type="character" w:customStyle="1" w:styleId="ft14">
    <w:name w:val="ft14"/>
    <w:basedOn w:val="DefaultParagraphFont"/>
    <w:rsid w:val="008134AB"/>
  </w:style>
  <w:style w:type="table" w:customStyle="1" w:styleId="LightShading30">
    <w:name w:val="Light Shading3"/>
    <w:basedOn w:val="TableNormal"/>
    <w:uiPriority w:val="60"/>
    <w:rsid w:val="008134A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divs>
    <w:div w:id="887572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0.png"/><Relationship Id="rId21" Type="http://schemas.openxmlformats.org/officeDocument/2006/relationships/image" Target="media/image14.emf"/><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95.emf"/><Relationship Id="rId133" Type="http://schemas.openxmlformats.org/officeDocument/2006/relationships/image" Target="media/image111.emf"/><Relationship Id="rId138" Type="http://schemas.openxmlformats.org/officeDocument/2006/relationships/chart" Target="charts/chart14.xml"/><Relationship Id="rId154" Type="http://schemas.openxmlformats.org/officeDocument/2006/relationships/image" Target="media/image128.png"/><Relationship Id="rId159" Type="http://schemas.openxmlformats.org/officeDocument/2006/relationships/image" Target="media/image133.jpeg"/><Relationship Id="rId16" Type="http://schemas.openxmlformats.org/officeDocument/2006/relationships/image" Target="media/image9.emf"/><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microsoft.com/office/2007/relationships/hdphoto" Target="NULL"/><Relationship Id="rId102" Type="http://schemas.openxmlformats.org/officeDocument/2006/relationships/image" Target="media/image89.emf"/><Relationship Id="rId123" Type="http://schemas.openxmlformats.org/officeDocument/2006/relationships/image" Target="media/image106.png"/><Relationship Id="rId128" Type="http://schemas.openxmlformats.org/officeDocument/2006/relationships/chart" Target="charts/chart12.xml"/><Relationship Id="rId144" Type="http://schemas.openxmlformats.org/officeDocument/2006/relationships/image" Target="media/image118.emf"/><Relationship Id="rId149" Type="http://schemas.openxmlformats.org/officeDocument/2006/relationships/image" Target="media/image123.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jpeg"/><Relationship Id="rId160" Type="http://schemas.openxmlformats.org/officeDocument/2006/relationships/image" Target="media/image134.jpeg"/><Relationship Id="rId165" Type="http://schemas.openxmlformats.org/officeDocument/2006/relationships/footer" Target="footer2.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96.emf"/><Relationship Id="rId118" Type="http://schemas.openxmlformats.org/officeDocument/2006/relationships/image" Target="media/image101.png"/><Relationship Id="rId134" Type="http://schemas.openxmlformats.org/officeDocument/2006/relationships/package" Target="embeddings/Microsoft_Office_Word_Document9.docx"/><Relationship Id="rId139" Type="http://schemas.openxmlformats.org/officeDocument/2006/relationships/chart" Target="charts/chart15.xml"/><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24.png"/><Relationship Id="rId155" Type="http://schemas.openxmlformats.org/officeDocument/2006/relationships/image" Target="media/image129.png"/><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chart" Target="charts/chart6.xml"/><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09.emf"/><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jpeg"/><Relationship Id="rId91" Type="http://schemas.openxmlformats.org/officeDocument/2006/relationships/image" Target="media/image83.emf"/><Relationship Id="rId96" Type="http://schemas.openxmlformats.org/officeDocument/2006/relationships/chart" Target="charts/chart1.xml"/><Relationship Id="rId140" Type="http://schemas.openxmlformats.org/officeDocument/2006/relationships/image" Target="media/image114.emf"/><Relationship Id="rId145" Type="http://schemas.openxmlformats.org/officeDocument/2006/relationships/image" Target="media/image119.emf"/><Relationship Id="rId161" Type="http://schemas.openxmlformats.org/officeDocument/2006/relationships/hyperlink" Target="javascript:void(0)" TargetMode="External"/><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chart" Target="charts/chart9.xml"/><Relationship Id="rId114" Type="http://schemas.openxmlformats.org/officeDocument/2006/relationships/image" Target="media/image97.emf"/><Relationship Id="rId119" Type="http://schemas.openxmlformats.org/officeDocument/2006/relationships/image" Target="media/image102.png"/><Relationship Id="rId127" Type="http://schemas.openxmlformats.org/officeDocument/2006/relationships/chart" Target="charts/chart1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chart" Target="charts/chart4.xml"/><Relationship Id="rId101" Type="http://schemas.openxmlformats.org/officeDocument/2006/relationships/image" Target="media/image88.png"/><Relationship Id="rId122" Type="http://schemas.openxmlformats.org/officeDocument/2006/relationships/image" Target="media/image105.png"/><Relationship Id="rId130" Type="http://schemas.openxmlformats.org/officeDocument/2006/relationships/package" Target="embeddings/Microsoft_Office_Word_Document7.docx"/><Relationship Id="rId135" Type="http://schemas.openxmlformats.org/officeDocument/2006/relationships/image" Target="media/image112.emf"/><Relationship Id="rId143" Type="http://schemas.openxmlformats.org/officeDocument/2006/relationships/image" Target="media/image117.emf"/><Relationship Id="rId148" Type="http://schemas.openxmlformats.org/officeDocument/2006/relationships/image" Target="media/image122.emf"/><Relationship Id="rId151" Type="http://schemas.openxmlformats.org/officeDocument/2006/relationships/image" Target="media/image125.emf"/><Relationship Id="rId156" Type="http://schemas.openxmlformats.org/officeDocument/2006/relationships/image" Target="media/image130.tiff"/><Relationship Id="rId164" Type="http://schemas.openxmlformats.org/officeDocument/2006/relationships/hyperlink" Target="javascript:void(0)" TargetMode="Externa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jpeg"/><Relationship Id="rId109" Type="http://schemas.openxmlformats.org/officeDocument/2006/relationships/image" Target="media/image9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chart" Target="charts/chart2.xml"/><Relationship Id="rId104" Type="http://schemas.openxmlformats.org/officeDocument/2006/relationships/chart" Target="charts/chart7.xml"/><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15.emf"/><Relationship Id="rId146" Type="http://schemas.openxmlformats.org/officeDocument/2006/relationships/image" Target="media/image120.png"/><Relationship Id="rId16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4.jpeg"/><Relationship Id="rId92" Type="http://schemas.openxmlformats.org/officeDocument/2006/relationships/image" Target="media/image84.jpeg"/><Relationship Id="rId162" Type="http://schemas.openxmlformats.org/officeDocument/2006/relationships/hyperlink" Target="javascript:void(0)"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79.png"/><Relationship Id="rId110" Type="http://schemas.openxmlformats.org/officeDocument/2006/relationships/image" Target="media/image93.emf"/><Relationship Id="rId115" Type="http://schemas.openxmlformats.org/officeDocument/2006/relationships/image" Target="media/image98.emf"/><Relationship Id="rId131" Type="http://schemas.openxmlformats.org/officeDocument/2006/relationships/image" Target="media/image110.emf"/><Relationship Id="rId136" Type="http://schemas.openxmlformats.org/officeDocument/2006/relationships/image" Target="media/image113.emf"/><Relationship Id="rId157" Type="http://schemas.openxmlformats.org/officeDocument/2006/relationships/image" Target="media/image131.tiff"/><Relationship Id="rId61" Type="http://schemas.openxmlformats.org/officeDocument/2006/relationships/image" Target="media/image54.png"/><Relationship Id="rId82" Type="http://schemas.openxmlformats.org/officeDocument/2006/relationships/image" Target="media/image74.jpeg"/><Relationship Id="rId152" Type="http://schemas.openxmlformats.org/officeDocument/2006/relationships/image" Target="media/image126.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chart" Target="charts/chart5.xml"/><Relationship Id="rId105" Type="http://schemas.openxmlformats.org/officeDocument/2006/relationships/chart" Target="charts/chart8.xml"/><Relationship Id="rId126" Type="http://schemas.openxmlformats.org/officeDocument/2006/relationships/chart" Target="charts/chart10.xml"/><Relationship Id="rId147" Type="http://schemas.openxmlformats.org/officeDocument/2006/relationships/image" Target="media/image121.emf"/><Relationship Id="rId8" Type="http://schemas.openxmlformats.org/officeDocument/2006/relationships/footer" Target="foot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jpeg"/><Relationship Id="rId98" Type="http://schemas.openxmlformats.org/officeDocument/2006/relationships/chart" Target="charts/chart3.xml"/><Relationship Id="rId121" Type="http://schemas.openxmlformats.org/officeDocument/2006/relationships/image" Target="media/image104.png"/><Relationship Id="rId142" Type="http://schemas.openxmlformats.org/officeDocument/2006/relationships/image" Target="media/image116.emf"/><Relationship Id="rId163" Type="http://schemas.openxmlformats.org/officeDocument/2006/relationships/hyperlink" Target="javascript:void(0)" TargetMode="Externa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99.png"/><Relationship Id="rId137" Type="http://schemas.openxmlformats.org/officeDocument/2006/relationships/chart" Target="charts/chart13.xml"/><Relationship Id="rId158" Type="http://schemas.openxmlformats.org/officeDocument/2006/relationships/image" Target="media/image132.jpeg"/><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94.emf"/><Relationship Id="rId132" Type="http://schemas.openxmlformats.org/officeDocument/2006/relationships/package" Target="embeddings/Microsoft_Office_Word_Document8.docx"/><Relationship Id="rId153" Type="http://schemas.openxmlformats.org/officeDocument/2006/relationships/image" Target="media/image127.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Satvir%20singh\Desktop\excel%20magt,%20ecm%20rod%20volt.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sonu\AFM%20Project\AFM%20Project\ali\MR21julyFINAL.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sonu\AFM%20Project\AFM%20Project\ali\MR21julyFINAL.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sonu\AFM%20Project\AFM%20Project\ali\MR21julyFINAL.xls"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14.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tvir%20singh\Desktop\excel%20magt,%20ecm%20rod%20vol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tvir%20singh\Desktop\excel%20magt,%20ecm%20rod%20volt.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5963021863647439"/>
          <c:y val="8.9171880541959764E-2"/>
          <c:w val="0.6666679980429"/>
          <c:h val="0.64331210191082056"/>
        </c:manualLayout>
      </c:layout>
      <c:lineChart>
        <c:grouping val="standard"/>
        <c:ser>
          <c:idx val="0"/>
          <c:order val="0"/>
          <c:tx>
            <c:v>S/N</c:v>
          </c:tx>
          <c:spPr>
            <a:ln w="12700">
              <a:solidFill>
                <a:srgbClr val="000000"/>
              </a:solidFill>
              <a:prstDash val="solid"/>
            </a:ln>
          </c:spPr>
          <c:marker>
            <c:symbol val="diamond"/>
            <c:size val="5"/>
            <c:spPr>
              <a:solidFill>
                <a:srgbClr val="000000"/>
              </a:solidFill>
              <a:ln>
                <a:solidFill>
                  <a:srgbClr val="000000"/>
                </a:solidFill>
                <a:prstDash val="solid"/>
              </a:ln>
            </c:spPr>
          </c:marker>
          <c:cat>
            <c:numLit>
              <c:formatCode>General</c:formatCode>
              <c:ptCount val="3"/>
              <c:pt idx="0">
                <c:v>50</c:v>
              </c:pt>
              <c:pt idx="1">
                <c:v>125</c:v>
              </c:pt>
              <c:pt idx="2">
                <c:v>200</c:v>
              </c:pt>
            </c:numLit>
          </c:cat>
          <c:val>
            <c:numRef>
              <c:f>Sheet2!$AB$45:$AB$47</c:f>
              <c:numCache>
                <c:formatCode>General</c:formatCode>
                <c:ptCount val="3"/>
                <c:pt idx="0">
                  <c:v>0.7536366008666503</c:v>
                </c:pt>
                <c:pt idx="1">
                  <c:v>1.1531636799777993</c:v>
                </c:pt>
                <c:pt idx="2">
                  <c:v>5.0689536877832637</c:v>
                </c:pt>
              </c:numCache>
            </c:numRef>
          </c:val>
        </c:ser>
        <c:marker val="1"/>
        <c:axId val="118682368"/>
        <c:axId val="118758400"/>
      </c:lineChart>
      <c:lineChart>
        <c:grouping val="standard"/>
        <c:ser>
          <c:idx val="1"/>
          <c:order val="1"/>
          <c:tx>
            <c:v>Raw data</c:v>
          </c:tx>
          <c:spPr>
            <a:ln w="12700">
              <a:solidFill>
                <a:srgbClr val="000000"/>
              </a:solidFill>
              <a:prstDash val="sysDash"/>
            </a:ln>
          </c:spPr>
          <c:marker>
            <c:symbol val="square"/>
            <c:size val="5"/>
            <c:spPr>
              <a:solidFill>
                <a:srgbClr val="000000"/>
              </a:solidFill>
              <a:ln>
                <a:solidFill>
                  <a:srgbClr val="000000"/>
                </a:solidFill>
                <a:prstDash val="solid"/>
              </a:ln>
            </c:spPr>
          </c:marker>
          <c:cat>
            <c:numLit>
              <c:formatCode>General</c:formatCode>
              <c:ptCount val="3"/>
              <c:pt idx="0">
                <c:v>0</c:v>
              </c:pt>
              <c:pt idx="1">
                <c:v>35</c:v>
              </c:pt>
              <c:pt idx="2">
                <c:v>70</c:v>
              </c:pt>
            </c:numLit>
          </c:cat>
          <c:val>
            <c:numRef>
              <c:f>Sheet2!$AC$45:$AC$47</c:f>
              <c:numCache>
                <c:formatCode>General</c:formatCode>
                <c:ptCount val="3"/>
                <c:pt idx="0">
                  <c:v>2.0233333333333352</c:v>
                </c:pt>
                <c:pt idx="1">
                  <c:v>1.5677777777777777</c:v>
                </c:pt>
                <c:pt idx="2">
                  <c:v>2.7666666666666671</c:v>
                </c:pt>
              </c:numCache>
            </c:numRef>
          </c:val>
        </c:ser>
        <c:marker val="1"/>
        <c:axId val="149448192"/>
        <c:axId val="150411136"/>
      </c:lineChart>
      <c:catAx>
        <c:axId val="118682368"/>
        <c:scaling>
          <c:orientation val="minMax"/>
        </c:scaling>
        <c:axPos val="b"/>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en-US" sz="1000" b="0">
                    <a:latin typeface="Times New Roman" pitchFamily="18" charset="0"/>
                    <a:cs typeface="Times New Roman" pitchFamily="18" charset="0"/>
                  </a:rPr>
                  <a:t>Magnetic</a:t>
                </a:r>
                <a:r>
                  <a:rPr lang="en-US" sz="1000" b="0" baseline="0">
                    <a:latin typeface="Times New Roman" pitchFamily="18" charset="0"/>
                    <a:cs typeface="Times New Roman" pitchFamily="18" charset="0"/>
                  </a:rPr>
                  <a:t> voltage (V)</a:t>
                </a:r>
                <a:endParaRPr lang="en-US" sz="1000" b="0">
                  <a:latin typeface="Times New Roman" pitchFamily="18" charset="0"/>
                  <a:cs typeface="Times New Roman" pitchFamily="18" charset="0"/>
                </a:endParaRPr>
              </a:p>
            </c:rich>
          </c:tx>
          <c:layout>
            <c:manualLayout>
              <c:xMode val="edge"/>
              <c:yMode val="edge"/>
              <c:x val="0.25061051989499838"/>
              <c:y val="0.82659849768160065"/>
            </c:manualLayout>
          </c:layout>
          <c:spPr>
            <a:noFill/>
            <a:ln w="25400">
              <a:noFill/>
            </a:ln>
          </c:spPr>
        </c:title>
        <c:numFmt formatCode="General" sourceLinked="1"/>
        <c:minorTickMark val="out"/>
        <c:tickLblPos val="nextTo"/>
        <c:txPr>
          <a:bodyPr rot="0" vert="horz"/>
          <a:lstStyle/>
          <a:p>
            <a:pPr>
              <a:defRPr sz="800"/>
            </a:pPr>
            <a:endParaRPr lang="en-US"/>
          </a:p>
        </c:txPr>
        <c:crossAx val="118758400"/>
        <c:crosses val="autoZero"/>
        <c:lblAlgn val="ctr"/>
        <c:lblOffset val="10"/>
        <c:tickMarkSkip val="1"/>
      </c:catAx>
      <c:valAx>
        <c:axId val="118758400"/>
        <c:scaling>
          <c:orientation val="minMax"/>
        </c:scaling>
        <c:axPos val="l"/>
        <c:majorGridlines>
          <c:spPr>
            <a:ln w="3175">
              <a:solidFill>
                <a:srgbClr val="FFFFFF"/>
              </a:solidFill>
              <a:prstDash val="solid"/>
            </a:ln>
          </c:spPr>
        </c:majorGridlines>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en-US" sz="1000" b="0">
                    <a:latin typeface="Times New Roman" pitchFamily="18" charset="0"/>
                    <a:cs typeface="Times New Roman" pitchFamily="18" charset="0"/>
                  </a:rPr>
                  <a:t>S/N Ratio (dB) </a:t>
                </a:r>
              </a:p>
            </c:rich>
          </c:tx>
          <c:layout>
            <c:manualLayout>
              <c:xMode val="edge"/>
              <c:yMode val="edge"/>
              <c:x val="3.3957824237487427E-3"/>
              <c:y val="0.22116478683407984"/>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18682368"/>
        <c:crosses val="autoZero"/>
        <c:crossBetween val="between"/>
        <c:minorUnit val="1"/>
      </c:valAx>
      <c:catAx>
        <c:axId val="149448192"/>
        <c:scaling>
          <c:orientation val="minMax"/>
        </c:scaling>
        <c:delete val="1"/>
        <c:axPos val="b"/>
        <c:numFmt formatCode="General" sourceLinked="1"/>
        <c:tickLblPos val="none"/>
        <c:crossAx val="150411136"/>
        <c:crosses val="autoZero"/>
        <c:auto val="1"/>
        <c:lblAlgn val="ctr"/>
        <c:lblOffset val="100"/>
      </c:catAx>
      <c:valAx>
        <c:axId val="150411136"/>
        <c:scaling>
          <c:orientation val="minMax"/>
        </c:scaling>
        <c:axPos val="r"/>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en-US" sz="1000" b="0">
                    <a:latin typeface="Times New Roman" pitchFamily="18" charset="0"/>
                    <a:cs typeface="Times New Roman" pitchFamily="18" charset="0"/>
                  </a:rPr>
                  <a:t>MRR (mm3/min)</a:t>
                </a:r>
              </a:p>
            </c:rich>
          </c:tx>
          <c:layout>
            <c:manualLayout>
              <c:xMode val="edge"/>
              <c:yMode val="edge"/>
              <c:x val="0.90740105762641765"/>
              <c:y val="0.15839795701214499"/>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9448192"/>
        <c:crosses val="max"/>
        <c:crossBetween val="between"/>
        <c:majorUnit val="1"/>
      </c:valAx>
      <c:spPr>
        <a:solidFill>
          <a:srgbClr val="FFFFFF"/>
        </a:solidFill>
        <a:ln w="12700">
          <a:solidFill>
            <a:srgbClr val="808080"/>
          </a:solidFill>
          <a:prstDash val="solid"/>
        </a:ln>
      </c:spPr>
    </c:plotArea>
    <c:plotVisOnly val="1"/>
    <c:dispBlanksAs val="gap"/>
  </c:chart>
  <c:spPr>
    <a:solidFill>
      <a:srgbClr val="FFFFFF"/>
    </a:solidFill>
    <a:ln w="3175">
      <a:solidFill>
        <a:srgbClr val="FFFFFF"/>
      </a:solidFill>
      <a:prstDash val="solid"/>
    </a:ln>
  </c:spPr>
  <c:txPr>
    <a:bodyPr/>
    <a:lstStyle/>
    <a:p>
      <a:pPr>
        <a:defRPr sz="1025" b="0" i="0" u="none" strike="noStrike" baseline="0">
          <a:solidFill>
            <a:srgbClr val="000000"/>
          </a:solidFill>
          <a:latin typeface="Arial"/>
          <a:ea typeface="Arial"/>
          <a:cs typeface="Arial"/>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401626799234488"/>
          <c:y val="0.10585787887625157"/>
          <c:w val="0.66666799804289723"/>
          <c:h val="0.64331210191082056"/>
        </c:manualLayout>
      </c:layout>
      <c:lineChart>
        <c:grouping val="standard"/>
        <c:ser>
          <c:idx val="0"/>
          <c:order val="0"/>
          <c:tx>
            <c:v>S/N</c:v>
          </c:tx>
          <c:spPr>
            <a:ln w="12700">
              <a:solidFill>
                <a:srgbClr val="000000"/>
              </a:solidFill>
              <a:prstDash val="sysDash"/>
            </a:ln>
          </c:spPr>
          <c:marker>
            <c:symbol val="diamond"/>
            <c:size val="5"/>
            <c:spPr>
              <a:solidFill>
                <a:srgbClr val="000000"/>
              </a:solidFill>
              <a:ln>
                <a:solidFill>
                  <a:srgbClr val="000000"/>
                </a:solidFill>
                <a:prstDash val="solid"/>
              </a:ln>
            </c:spPr>
          </c:marker>
          <c:cat>
            <c:numLit>
              <c:formatCode>General</c:formatCode>
              <c:ptCount val="3"/>
              <c:pt idx="0">
                <c:v>4</c:v>
              </c:pt>
              <c:pt idx="1">
                <c:v>6</c:v>
              </c:pt>
              <c:pt idx="2">
                <c:v>8</c:v>
              </c:pt>
            </c:numLit>
          </c:cat>
          <c:val>
            <c:numRef>
              <c:f>Sheet2!$AB$45:$AB$47</c:f>
              <c:numCache>
                <c:formatCode>General</c:formatCode>
                <c:ptCount val="3"/>
                <c:pt idx="0">
                  <c:v>13.109218430003963</c:v>
                </c:pt>
                <c:pt idx="1">
                  <c:v>14.811521416820883</c:v>
                </c:pt>
                <c:pt idx="2">
                  <c:v>12.077341646656148</c:v>
                </c:pt>
              </c:numCache>
            </c:numRef>
          </c:val>
        </c:ser>
        <c:marker val="1"/>
        <c:axId val="90724224"/>
        <c:axId val="90759552"/>
      </c:lineChart>
      <c:lineChart>
        <c:grouping val="standard"/>
        <c:ser>
          <c:idx val="1"/>
          <c:order val="1"/>
          <c:tx>
            <c:v>Raw data</c:v>
          </c:tx>
          <c:spPr>
            <a:ln w="12700">
              <a:solidFill>
                <a:srgbClr val="000000"/>
              </a:solidFill>
              <a:prstDash val="solid"/>
            </a:ln>
          </c:spPr>
          <c:marker>
            <c:symbol val="square"/>
            <c:size val="5"/>
            <c:spPr>
              <a:solidFill>
                <a:srgbClr val="000000"/>
              </a:solidFill>
              <a:ln>
                <a:solidFill>
                  <a:srgbClr val="000000"/>
                </a:solidFill>
                <a:prstDash val="solid"/>
              </a:ln>
            </c:spPr>
          </c:marker>
          <c:cat>
            <c:numLit>
              <c:formatCode>General</c:formatCode>
              <c:ptCount val="3"/>
              <c:pt idx="0">
                <c:v>0</c:v>
              </c:pt>
              <c:pt idx="1">
                <c:v>35</c:v>
              </c:pt>
              <c:pt idx="2">
                <c:v>70</c:v>
              </c:pt>
            </c:numLit>
          </c:cat>
          <c:val>
            <c:numRef>
              <c:f>Sheet2!$AC$45:$AC$47</c:f>
              <c:numCache>
                <c:formatCode>General</c:formatCode>
                <c:ptCount val="3"/>
                <c:pt idx="0">
                  <c:v>4.8411111111111111</c:v>
                </c:pt>
                <c:pt idx="1">
                  <c:v>6.1888888888888856</c:v>
                </c:pt>
                <c:pt idx="2">
                  <c:v>4.1033333333333424</c:v>
                </c:pt>
              </c:numCache>
            </c:numRef>
          </c:val>
        </c:ser>
        <c:marker val="1"/>
        <c:axId val="90761472"/>
        <c:axId val="94937088"/>
      </c:lineChart>
      <c:catAx>
        <c:axId val="90724224"/>
        <c:scaling>
          <c:orientation val="minMax"/>
        </c:scaling>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US" sz="1100" b="0">
                    <a:latin typeface="Times New Roman" pitchFamily="18" charset="0"/>
                    <a:cs typeface="Times New Roman" pitchFamily="18" charset="0"/>
                  </a:rPr>
                  <a:t>                      No. of Cycle</a:t>
                </a:r>
              </a:p>
            </c:rich>
          </c:tx>
          <c:layout>
            <c:manualLayout>
              <c:xMode val="edge"/>
              <c:yMode val="edge"/>
              <c:x val="0.20449940698685679"/>
              <c:y val="0.80254790026246658"/>
            </c:manualLayout>
          </c:layout>
          <c:spPr>
            <a:noFill/>
            <a:ln w="25400">
              <a:noFill/>
            </a:ln>
          </c:spPr>
        </c:title>
        <c:numFmt formatCode="General" sourceLinked="1"/>
        <c:minorTickMark val="out"/>
        <c:tickLblPos val="nextTo"/>
        <c:txPr>
          <a:bodyPr rot="0" vert="horz"/>
          <a:lstStyle/>
          <a:p>
            <a:pPr>
              <a:defRPr sz="1025" b="0" i="0" u="none" strike="noStrike" baseline="0">
                <a:solidFill>
                  <a:srgbClr val="000000"/>
                </a:solidFill>
                <a:latin typeface="Arial"/>
                <a:ea typeface="Arial"/>
                <a:cs typeface="Arial"/>
              </a:defRPr>
            </a:pPr>
            <a:endParaRPr lang="en-US"/>
          </a:p>
        </c:txPr>
        <c:crossAx val="90759552"/>
        <c:crosses val="autoZero"/>
        <c:lblAlgn val="ctr"/>
        <c:lblOffset val="5"/>
        <c:tickMarkSkip val="1"/>
      </c:catAx>
      <c:valAx>
        <c:axId val="90759552"/>
        <c:scaling>
          <c:orientation val="minMax"/>
          <c:max val="16"/>
          <c:min val="4"/>
        </c:scaling>
        <c:axPos val="l"/>
        <c:majorGridlines>
          <c:spPr>
            <a:ln w="3175">
              <a:solidFill>
                <a:srgbClr val="FFFFFF"/>
              </a:solidFill>
              <a:prstDash val="solid"/>
            </a:ln>
          </c:spPr>
        </c:majorGridlines>
        <c:title>
          <c:tx>
            <c:rich>
              <a:bodyPr/>
              <a:lstStyle/>
              <a:p>
                <a:pPr>
                  <a:defRPr sz="1150" b="0" i="0" u="none" strike="noStrike" baseline="0">
                    <a:solidFill>
                      <a:srgbClr val="000000"/>
                    </a:solidFill>
                    <a:latin typeface="Times New Roman" pitchFamily="18" charset="0"/>
                    <a:ea typeface="Arial"/>
                    <a:cs typeface="Times New Roman" pitchFamily="18" charset="0"/>
                  </a:defRPr>
                </a:pPr>
                <a:r>
                  <a:rPr lang="en-US" b="0">
                    <a:latin typeface="Times New Roman" pitchFamily="18" charset="0"/>
                    <a:cs typeface="Times New Roman" pitchFamily="18" charset="0"/>
                  </a:rPr>
                  <a:t>S/N Ratio </a:t>
                </a:r>
              </a:p>
            </c:rich>
          </c:tx>
          <c:layout>
            <c:manualLayout>
              <c:xMode val="edge"/>
              <c:yMode val="edge"/>
              <c:x val="2.6584985066522286E-2"/>
              <c:y val="0.27943596493253592"/>
            </c:manualLayout>
          </c:layout>
          <c:spPr>
            <a:noFill/>
            <a:ln w="25400">
              <a:noFill/>
            </a:ln>
          </c:spPr>
        </c:title>
        <c:numFmt formatCode="General" sourceLinked="1"/>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90724224"/>
        <c:crosses val="autoZero"/>
        <c:crossBetween val="between"/>
        <c:majorUnit val="4"/>
      </c:valAx>
      <c:catAx>
        <c:axId val="90761472"/>
        <c:scaling>
          <c:orientation val="minMax"/>
        </c:scaling>
        <c:delete val="1"/>
        <c:axPos val="b"/>
        <c:numFmt formatCode="General" sourceLinked="1"/>
        <c:tickLblPos val="none"/>
        <c:crossAx val="94937088"/>
        <c:crosses val="autoZero"/>
        <c:auto val="1"/>
        <c:lblAlgn val="ctr"/>
        <c:lblOffset val="100"/>
      </c:catAx>
      <c:valAx>
        <c:axId val="94937088"/>
        <c:scaling>
          <c:orientation val="minMax"/>
          <c:max val="8"/>
          <c:min val="2"/>
        </c:scaling>
        <c:axPos val="r"/>
        <c:title>
          <c:tx>
            <c:rich>
              <a:bodyPr/>
              <a:lstStyle/>
              <a:p>
                <a:pPr>
                  <a:defRPr sz="1150" b="0" i="0" u="none" strike="noStrike" baseline="0">
                    <a:solidFill>
                      <a:srgbClr val="000000"/>
                    </a:solidFill>
                    <a:latin typeface="Arial"/>
                    <a:ea typeface="Arial"/>
                    <a:cs typeface="Arial"/>
                  </a:defRPr>
                </a:pPr>
                <a:r>
                  <a:rPr lang="en-US" sz="1000" b="0">
                    <a:latin typeface="Times New Roman" pitchFamily="18" charset="0"/>
                    <a:cs typeface="Times New Roman" pitchFamily="18" charset="0"/>
                  </a:rPr>
                  <a:t>MR(mg</a:t>
                </a:r>
                <a:r>
                  <a:rPr lang="en-US" b="0"/>
                  <a:t>)</a:t>
                </a:r>
              </a:p>
            </c:rich>
          </c:tx>
          <c:layout>
            <c:manualLayout>
              <c:xMode val="edge"/>
              <c:yMode val="edge"/>
              <c:x val="0.8666367997103811"/>
              <c:y val="0.2926820914247979"/>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90761472"/>
        <c:crosses val="max"/>
        <c:crossBetween val="between"/>
        <c:majorUnit val="2"/>
      </c:valAx>
      <c:spPr>
        <a:solidFill>
          <a:srgbClr val="FFFFFF"/>
        </a:solidFill>
        <a:ln w="12700">
          <a:solidFill>
            <a:srgbClr val="808080"/>
          </a:solidFill>
          <a:prstDash val="solid"/>
        </a:ln>
      </c:spPr>
    </c:plotArea>
    <c:legend>
      <c:legendPos val="r"/>
      <c:layout>
        <c:manualLayout>
          <c:xMode val="edge"/>
          <c:yMode val="edge"/>
          <c:x val="0.28221923931612924"/>
          <c:y val="0.89750196850393649"/>
          <c:w val="0.38009894970307539"/>
          <c:h val="7.7500328083989559E-2"/>
        </c:manualLayout>
      </c:layout>
      <c:spPr>
        <a:solidFill>
          <a:srgbClr val="FFFFFF"/>
        </a:solidFill>
        <a:ln w="3175">
          <a:solidFill>
            <a:srgbClr val="FFFFFF"/>
          </a:solidFill>
          <a:prstDash val="solid"/>
        </a:ln>
      </c:spPr>
      <c:txPr>
        <a:bodyPr/>
        <a:lstStyle/>
        <a:p>
          <a:pPr>
            <a:defRPr sz="86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FFFFFF"/>
      </a:solidFill>
      <a:prstDash val="solid"/>
    </a:ln>
  </c:spPr>
  <c:txPr>
    <a:bodyPr/>
    <a:lstStyle/>
    <a:p>
      <a:pPr>
        <a:defRPr sz="1025" b="0" i="0" u="none" strike="noStrike" baseline="0">
          <a:solidFill>
            <a:srgbClr val="000000"/>
          </a:solidFill>
          <a:latin typeface="Arial"/>
          <a:ea typeface="Arial"/>
          <a:cs typeface="Arial"/>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7269110169408433"/>
          <c:y val="8.1504826950718548E-2"/>
          <c:w val="0.65863582971697365"/>
          <c:h val="0.58819504498353881"/>
        </c:manualLayout>
      </c:layout>
      <c:lineChart>
        <c:grouping val="standard"/>
        <c:ser>
          <c:idx val="0"/>
          <c:order val="0"/>
          <c:tx>
            <c:v>S/N</c:v>
          </c:tx>
          <c:spPr>
            <a:ln w="12700">
              <a:solidFill>
                <a:srgbClr val="000000"/>
              </a:solidFill>
              <a:prstDash val="sysDash"/>
            </a:ln>
          </c:spPr>
          <c:marker>
            <c:symbol val="diamond"/>
            <c:size val="5"/>
            <c:spPr>
              <a:solidFill>
                <a:srgbClr val="000000"/>
              </a:solidFill>
              <a:ln>
                <a:solidFill>
                  <a:srgbClr val="000000"/>
                </a:solidFill>
                <a:prstDash val="solid"/>
              </a:ln>
            </c:spPr>
          </c:marker>
          <c:cat>
            <c:numLit>
              <c:formatCode>General</c:formatCode>
              <c:ptCount val="3"/>
              <c:pt idx="0">
                <c:v>13</c:v>
              </c:pt>
              <c:pt idx="1">
                <c:v>23</c:v>
              </c:pt>
              <c:pt idx="2">
                <c:v>33</c:v>
              </c:pt>
            </c:numLit>
          </c:cat>
          <c:val>
            <c:numRef>
              <c:f>Sheet2!$AM$45:$AM$47</c:f>
              <c:numCache>
                <c:formatCode>General</c:formatCode>
                <c:ptCount val="3"/>
                <c:pt idx="0">
                  <c:v>9.8305677746568101</c:v>
                </c:pt>
                <c:pt idx="1">
                  <c:v>15.369364644687726</c:v>
                </c:pt>
                <c:pt idx="2">
                  <c:v>14.798149074136612</c:v>
                </c:pt>
              </c:numCache>
            </c:numRef>
          </c:val>
        </c:ser>
        <c:marker val="1"/>
        <c:axId val="106718336"/>
        <c:axId val="106720640"/>
      </c:lineChart>
      <c:lineChart>
        <c:grouping val="standard"/>
        <c:ser>
          <c:idx val="1"/>
          <c:order val="1"/>
          <c:tx>
            <c:v>Raw data</c:v>
          </c:tx>
          <c:spPr>
            <a:ln w="12700">
              <a:solidFill>
                <a:srgbClr val="000000"/>
              </a:solidFill>
              <a:prstDash val="solid"/>
            </a:ln>
          </c:spPr>
          <c:marker>
            <c:symbol val="square"/>
            <c:size val="5"/>
            <c:spPr>
              <a:solidFill>
                <a:srgbClr val="000000"/>
              </a:solidFill>
              <a:ln>
                <a:solidFill>
                  <a:srgbClr val="000000"/>
                </a:solidFill>
                <a:prstDash val="solid"/>
              </a:ln>
            </c:spPr>
          </c:marker>
          <c:cat>
            <c:numLit>
              <c:formatCode>General</c:formatCode>
              <c:ptCount val="3"/>
              <c:pt idx="0">
                <c:v>20</c:v>
              </c:pt>
              <c:pt idx="1">
                <c:v>27</c:v>
              </c:pt>
              <c:pt idx="2">
                <c:v>34</c:v>
              </c:pt>
            </c:numLit>
          </c:cat>
          <c:val>
            <c:numRef>
              <c:f>Sheet2!$AN$45:$AN$47</c:f>
              <c:numCache>
                <c:formatCode>General</c:formatCode>
                <c:ptCount val="3"/>
                <c:pt idx="0">
                  <c:v>3.4244444444444437</c:v>
                </c:pt>
                <c:pt idx="1">
                  <c:v>6.1611111111111105</c:v>
                </c:pt>
                <c:pt idx="2">
                  <c:v>5.5477777777777755</c:v>
                </c:pt>
              </c:numCache>
            </c:numRef>
          </c:val>
        </c:ser>
        <c:marker val="1"/>
        <c:axId val="106722816"/>
        <c:axId val="106724352"/>
      </c:lineChart>
      <c:catAx>
        <c:axId val="106718336"/>
        <c:scaling>
          <c:orientation val="minMax"/>
        </c:scaling>
        <c:axPos val="b"/>
        <c:title>
          <c:tx>
            <c:rich>
              <a:bodyPr/>
              <a:lstStyle/>
              <a:p>
                <a:pPr>
                  <a:defRPr sz="1050" b="1" i="0" u="none" strike="noStrike" baseline="0">
                    <a:solidFill>
                      <a:srgbClr val="000000"/>
                    </a:solidFill>
                    <a:latin typeface="Arial"/>
                    <a:ea typeface="Arial"/>
                    <a:cs typeface="Arial"/>
                  </a:defRPr>
                </a:pPr>
                <a:r>
                  <a:rPr lang="en-US">
                    <a:latin typeface="Times New Roman" pitchFamily="18" charset="0"/>
                    <a:cs typeface="Times New Roman" pitchFamily="18" charset="0"/>
                  </a:rPr>
                  <a:t>Pressure</a:t>
                </a:r>
                <a:r>
                  <a:rPr lang="en-US"/>
                  <a:t> (</a:t>
                </a:r>
                <a:r>
                  <a:rPr lang="en-US" b="0">
                    <a:latin typeface="Times New Roman" pitchFamily="18" charset="0"/>
                    <a:cs typeface="Times New Roman" pitchFamily="18" charset="0"/>
                  </a:rPr>
                  <a:t>MPa)</a:t>
                </a:r>
              </a:p>
            </c:rich>
          </c:tx>
          <c:layout>
            <c:manualLayout>
              <c:xMode val="edge"/>
              <c:yMode val="edge"/>
              <c:x val="0.39147686731622816"/>
              <c:y val="0.7820183423603847"/>
            </c:manualLayout>
          </c:layout>
          <c:spPr>
            <a:noFill/>
            <a:ln w="25400">
              <a:noFill/>
            </a:ln>
          </c:spPr>
        </c:title>
        <c:numFmt formatCode="General" sourceLinked="1"/>
        <c:tickLblPos val="nextTo"/>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en-US"/>
          </a:p>
        </c:txPr>
        <c:crossAx val="106720640"/>
        <c:crosses val="autoZero"/>
        <c:auto val="1"/>
        <c:lblAlgn val="ctr"/>
        <c:lblOffset val="100"/>
        <c:tickLblSkip val="1"/>
        <c:tickMarkSkip val="1"/>
      </c:catAx>
      <c:valAx>
        <c:axId val="106720640"/>
        <c:scaling>
          <c:orientation val="minMax"/>
          <c:max val="20"/>
          <c:min val="5"/>
        </c:scaling>
        <c:axPos val="l"/>
        <c:majorGridlines>
          <c:spPr>
            <a:ln w="3175">
              <a:solidFill>
                <a:srgbClr val="FFFFFF"/>
              </a:solidFill>
              <a:prstDash val="solid"/>
            </a:ln>
          </c:spPr>
        </c:majorGridlines>
        <c:title>
          <c:tx>
            <c:rich>
              <a:bodyPr/>
              <a:lstStyle/>
              <a:p>
                <a:pPr>
                  <a:defRPr sz="1050" b="1" i="0" u="none" strike="noStrike" baseline="0">
                    <a:solidFill>
                      <a:srgbClr val="000000"/>
                    </a:solidFill>
                    <a:latin typeface="Times New Roman" pitchFamily="18" charset="0"/>
                    <a:ea typeface="Arial"/>
                    <a:cs typeface="Times New Roman" pitchFamily="18" charset="0"/>
                  </a:defRPr>
                </a:pPr>
                <a:r>
                  <a:rPr lang="en-US">
                    <a:latin typeface="Times New Roman" pitchFamily="18" charset="0"/>
                    <a:cs typeface="Times New Roman" pitchFamily="18" charset="0"/>
                  </a:rPr>
                  <a:t>S/N Ratio (dB)</a:t>
                </a:r>
              </a:p>
            </c:rich>
          </c:tx>
          <c:layout>
            <c:manualLayout>
              <c:xMode val="edge"/>
              <c:yMode val="edge"/>
              <c:x val="6.2249135457907376E-2"/>
              <c:y val="0.20284390029281021"/>
            </c:manualLayout>
          </c:layout>
          <c:spPr>
            <a:noFill/>
            <a:ln w="25400">
              <a:noFill/>
            </a:ln>
          </c:spPr>
        </c:title>
        <c:numFmt formatCode="General" sourceLinked="1"/>
        <c:tickLblPos val="nextTo"/>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en-US"/>
          </a:p>
        </c:txPr>
        <c:crossAx val="106718336"/>
        <c:crosses val="autoZero"/>
        <c:crossBetween val="between"/>
        <c:majorUnit val="5"/>
      </c:valAx>
      <c:catAx>
        <c:axId val="106722816"/>
        <c:scaling>
          <c:orientation val="minMax"/>
        </c:scaling>
        <c:delete val="1"/>
        <c:axPos val="b"/>
        <c:numFmt formatCode="General" sourceLinked="1"/>
        <c:tickLblPos val="none"/>
        <c:crossAx val="106724352"/>
        <c:crosses val="autoZero"/>
        <c:auto val="1"/>
        <c:lblAlgn val="ctr"/>
        <c:lblOffset val="100"/>
      </c:catAx>
      <c:valAx>
        <c:axId val="106724352"/>
        <c:scaling>
          <c:orientation val="minMax"/>
          <c:max val="7"/>
          <c:min val="1"/>
        </c:scaling>
        <c:axPos val="r"/>
        <c:title>
          <c:tx>
            <c:rich>
              <a:bodyPr/>
              <a:lstStyle/>
              <a:p>
                <a:pPr>
                  <a:defRPr sz="1050" b="1" i="0" u="none" strike="noStrike" baseline="0">
                    <a:solidFill>
                      <a:srgbClr val="000000"/>
                    </a:solidFill>
                    <a:latin typeface="Times New Roman" pitchFamily="18" charset="0"/>
                    <a:ea typeface="Arial"/>
                    <a:cs typeface="Times New Roman" pitchFamily="18" charset="0"/>
                  </a:defRPr>
                </a:pPr>
                <a:r>
                  <a:rPr lang="en-US">
                    <a:latin typeface="Times New Roman" pitchFamily="18" charset="0"/>
                    <a:cs typeface="Times New Roman" pitchFamily="18" charset="0"/>
                  </a:rPr>
                  <a:t>MR(mg)</a:t>
                </a:r>
                <a:r>
                  <a:rPr lang="en-US" baseline="0">
                    <a:latin typeface="Times New Roman" pitchFamily="18" charset="0"/>
                    <a:cs typeface="Times New Roman" pitchFamily="18" charset="0"/>
                  </a:rPr>
                  <a:t>  </a:t>
                </a:r>
                <a:endParaRPr lang="en-US">
                  <a:latin typeface="Times New Roman" pitchFamily="18" charset="0"/>
                  <a:cs typeface="Times New Roman" pitchFamily="18" charset="0"/>
                </a:endParaRPr>
              </a:p>
            </c:rich>
          </c:tx>
          <c:layout>
            <c:manualLayout>
              <c:xMode val="edge"/>
              <c:yMode val="edge"/>
              <c:x val="0.8875520672185423"/>
              <c:y val="0.264165642589474"/>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en-US"/>
          </a:p>
        </c:txPr>
        <c:crossAx val="106722816"/>
        <c:crosses val="max"/>
        <c:crossBetween val="between"/>
        <c:majorUnit val="2"/>
        <c:minorUnit val="0.2"/>
      </c:valAx>
      <c:spPr>
        <a:solidFill>
          <a:srgbClr val="FFFFFF"/>
        </a:solidFill>
        <a:ln w="12700">
          <a:solidFill>
            <a:srgbClr val="C0C0C0"/>
          </a:solidFill>
          <a:prstDash val="solid"/>
        </a:ln>
      </c:spPr>
    </c:plotArea>
    <c:legend>
      <c:legendPos val="r"/>
      <c:layout>
        <c:manualLayout>
          <c:xMode val="edge"/>
          <c:yMode val="edge"/>
          <c:x val="0.34510454451620509"/>
          <c:y val="0.89901574803149609"/>
          <c:w val="0.37399700037496675"/>
          <c:h val="7.6354679802955724E-2"/>
        </c:manualLayout>
      </c:layout>
      <c:spPr>
        <a:solidFill>
          <a:srgbClr val="FFFFFF"/>
        </a:solidFill>
        <a:ln w="3175">
          <a:solidFill>
            <a:srgbClr val="FFFFFF"/>
          </a:solidFill>
          <a:prstDash val="solid"/>
        </a:ln>
      </c:spPr>
      <c:txPr>
        <a:bodyPr/>
        <a:lstStyle/>
        <a:p>
          <a:pPr>
            <a:defRPr sz="88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FFFFFF"/>
      </a:solidFill>
      <a:prstDash val="solid"/>
    </a:ln>
  </c:spPr>
  <c:txPr>
    <a:bodyPr/>
    <a:lstStyle/>
    <a:p>
      <a:pPr>
        <a:defRPr sz="1050" b="0" i="0" u="none" strike="noStrike" baseline="0">
          <a:solidFill>
            <a:srgbClr val="000000"/>
          </a:solidFill>
          <a:latin typeface="Arial"/>
          <a:ea typeface="Arial"/>
          <a:cs typeface="Arial"/>
        </a:defRPr>
      </a:pPr>
      <a:endParaRPr lang="en-U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8404151753758091"/>
          <c:y val="5.9594805551266873E-2"/>
          <c:w val="0.68301886792452871"/>
          <c:h val="0.67974073140296765"/>
        </c:manualLayout>
      </c:layout>
      <c:lineChart>
        <c:grouping val="standard"/>
        <c:ser>
          <c:idx val="0"/>
          <c:order val="0"/>
          <c:tx>
            <c:v>S/N</c:v>
          </c:tx>
          <c:spPr>
            <a:ln w="12700">
              <a:solidFill>
                <a:srgbClr val="000000"/>
              </a:solidFill>
              <a:prstDash val="sysDash"/>
            </a:ln>
          </c:spPr>
          <c:marker>
            <c:symbol val="diamond"/>
            <c:size val="5"/>
            <c:spPr>
              <a:solidFill>
                <a:srgbClr val="000080"/>
              </a:solidFill>
              <a:ln>
                <a:solidFill>
                  <a:srgbClr val="000000"/>
                </a:solidFill>
                <a:prstDash val="solid"/>
              </a:ln>
            </c:spPr>
          </c:marker>
          <c:cat>
            <c:numLit>
              <c:formatCode>General</c:formatCode>
              <c:ptCount val="3"/>
              <c:pt idx="0">
                <c:v>0</c:v>
              </c:pt>
              <c:pt idx="1">
                <c:v>5</c:v>
              </c:pt>
              <c:pt idx="2">
                <c:v>10</c:v>
              </c:pt>
            </c:numLit>
          </c:cat>
          <c:val>
            <c:numRef>
              <c:f>Sheet2!$AH$62:$AH$64</c:f>
              <c:numCache>
                <c:formatCode>General</c:formatCode>
                <c:ptCount val="3"/>
                <c:pt idx="0">
                  <c:v>12.034164050816468</c:v>
                </c:pt>
                <c:pt idx="1">
                  <c:v>12.964003442479768</c:v>
                </c:pt>
                <c:pt idx="2">
                  <c:v>14.99991400018475</c:v>
                </c:pt>
              </c:numCache>
            </c:numRef>
          </c:val>
        </c:ser>
        <c:marker val="1"/>
        <c:axId val="106754432"/>
        <c:axId val="106756736"/>
      </c:lineChart>
      <c:lineChart>
        <c:grouping val="standard"/>
        <c:ser>
          <c:idx val="1"/>
          <c:order val="1"/>
          <c:tx>
            <c:v>Raw data</c:v>
          </c:tx>
          <c:spPr>
            <a:ln w="12700">
              <a:solidFill>
                <a:srgbClr val="000000"/>
              </a:solidFill>
              <a:prstDash val="solid"/>
            </a:ln>
          </c:spPr>
          <c:marker>
            <c:symbol val="square"/>
            <c:size val="5"/>
            <c:spPr>
              <a:solidFill>
                <a:srgbClr val="000000"/>
              </a:solidFill>
              <a:ln>
                <a:solidFill>
                  <a:srgbClr val="000000"/>
                </a:solidFill>
                <a:prstDash val="solid"/>
              </a:ln>
            </c:spPr>
          </c:marker>
          <c:cat>
            <c:numLit>
              <c:formatCode>General</c:formatCode>
              <c:ptCount val="3"/>
              <c:pt idx="0">
                <c:v>250</c:v>
              </c:pt>
              <c:pt idx="1">
                <c:v>150</c:v>
              </c:pt>
              <c:pt idx="2">
                <c:v>100</c:v>
              </c:pt>
            </c:numLit>
          </c:cat>
          <c:val>
            <c:numRef>
              <c:f>Sheet2!$AI$62:$AI$64</c:f>
              <c:numCache>
                <c:formatCode>General</c:formatCode>
                <c:ptCount val="3"/>
                <c:pt idx="0">
                  <c:v>4.1911111111111117</c:v>
                </c:pt>
                <c:pt idx="1">
                  <c:v>4.8255555555553284</c:v>
                </c:pt>
                <c:pt idx="2">
                  <c:v>6.1166666666666671</c:v>
                </c:pt>
              </c:numCache>
            </c:numRef>
          </c:val>
        </c:ser>
        <c:marker val="1"/>
        <c:axId val="108077824"/>
        <c:axId val="108079360"/>
      </c:lineChart>
      <c:catAx>
        <c:axId val="106754432"/>
        <c:scaling>
          <c:orientation val="minMax"/>
        </c:scaling>
        <c:axPos val="b"/>
        <c:title>
          <c:tx>
            <c:rich>
              <a:bodyPr/>
              <a:lstStyle/>
              <a:p>
                <a:pPr>
                  <a:defRPr sz="1050" b="0" i="0" u="none" strike="noStrike" baseline="0">
                    <a:solidFill>
                      <a:srgbClr val="000000"/>
                    </a:solidFill>
                    <a:latin typeface="Times New Roman" pitchFamily="18" charset="0"/>
                    <a:ea typeface="Arial"/>
                    <a:cs typeface="Times New Roman" pitchFamily="18" charset="0"/>
                  </a:defRPr>
                </a:pPr>
                <a:r>
                  <a:rPr lang="en-US" b="0">
                    <a:latin typeface="Times New Roman" pitchFamily="18" charset="0"/>
                    <a:cs typeface="Times New Roman" pitchFamily="18" charset="0"/>
                  </a:rPr>
                  <a:t>Amount of CNT (gram)</a:t>
                </a:r>
              </a:p>
            </c:rich>
          </c:tx>
          <c:layout>
            <c:manualLayout>
              <c:xMode val="edge"/>
              <c:yMode val="edge"/>
              <c:x val="0.39622648978833697"/>
              <c:y val="0.81372830628317072"/>
            </c:manualLayout>
          </c:layout>
          <c:spPr>
            <a:noFill/>
            <a:ln w="25400">
              <a:noFill/>
            </a:ln>
          </c:spPr>
        </c:title>
        <c:numFmt formatCode="General" sourceLinked="1"/>
        <c:tickLblPos val="nextTo"/>
        <c:spPr>
          <a:ln w="3175">
            <a:solidFill>
              <a:srgbClr val="000000"/>
            </a:solidFill>
            <a:prstDash val="solid"/>
          </a:ln>
        </c:spPr>
        <c:txPr>
          <a:bodyPr rot="0" vert="horz"/>
          <a:lstStyle/>
          <a:p>
            <a:pPr>
              <a:defRPr sz="1125" b="0" i="0" u="none" strike="noStrike" baseline="0">
                <a:solidFill>
                  <a:srgbClr val="000000"/>
                </a:solidFill>
                <a:latin typeface="Arial"/>
                <a:ea typeface="Arial"/>
                <a:cs typeface="Arial"/>
              </a:defRPr>
            </a:pPr>
            <a:endParaRPr lang="en-US"/>
          </a:p>
        </c:txPr>
        <c:crossAx val="106756736"/>
        <c:crosses val="autoZero"/>
        <c:auto val="1"/>
        <c:lblAlgn val="ctr"/>
        <c:lblOffset val="100"/>
        <c:tickLblSkip val="1"/>
        <c:tickMarkSkip val="1"/>
      </c:catAx>
      <c:valAx>
        <c:axId val="106756736"/>
        <c:scaling>
          <c:orientation val="minMax"/>
          <c:max val="17"/>
          <c:min val="11"/>
        </c:scaling>
        <c:axPos val="l"/>
        <c:majorGridlines>
          <c:spPr>
            <a:ln w="3175">
              <a:solidFill>
                <a:srgbClr val="FFFFFF"/>
              </a:solidFill>
              <a:prstDash val="solid"/>
            </a:ln>
          </c:spPr>
        </c:majorGridlines>
        <c:title>
          <c:tx>
            <c:rich>
              <a:bodyPr/>
              <a:lstStyle/>
              <a:p>
                <a:pPr>
                  <a:defRPr sz="1050" b="0" i="0" u="none" strike="noStrike" baseline="0">
                    <a:solidFill>
                      <a:srgbClr val="000000"/>
                    </a:solidFill>
                    <a:latin typeface="Times New Roman" pitchFamily="18" charset="0"/>
                    <a:ea typeface="Arial"/>
                    <a:cs typeface="Times New Roman" pitchFamily="18" charset="0"/>
                  </a:defRPr>
                </a:pPr>
                <a:r>
                  <a:rPr lang="en-US" b="0">
                    <a:latin typeface="Times New Roman" pitchFamily="18" charset="0"/>
                    <a:cs typeface="Times New Roman" pitchFamily="18" charset="0"/>
                  </a:rPr>
                  <a:t>S/N Ratio (dB)</a:t>
                </a:r>
              </a:p>
            </c:rich>
          </c:tx>
          <c:layout>
            <c:manualLayout>
              <c:xMode val="edge"/>
              <c:yMode val="edge"/>
              <c:x val="7.3584834701092228E-2"/>
              <c:y val="0.23202668862820719"/>
            </c:manualLayout>
          </c:layout>
          <c:spPr>
            <a:noFill/>
            <a:ln w="25400">
              <a:noFill/>
            </a:ln>
          </c:spPr>
        </c:title>
        <c:numFmt formatCode="General" sourceLinked="1"/>
        <c:tickLblPos val="nextTo"/>
        <c:spPr>
          <a:ln w="3175">
            <a:solidFill>
              <a:srgbClr val="000000"/>
            </a:solidFill>
            <a:prstDash val="solid"/>
          </a:ln>
        </c:spPr>
        <c:txPr>
          <a:bodyPr rot="0" vert="horz"/>
          <a:lstStyle/>
          <a:p>
            <a:pPr>
              <a:defRPr sz="1125" b="0" i="0" u="none" strike="noStrike" baseline="0">
                <a:solidFill>
                  <a:srgbClr val="000000"/>
                </a:solidFill>
                <a:latin typeface="Arial"/>
                <a:ea typeface="Arial"/>
                <a:cs typeface="Arial"/>
              </a:defRPr>
            </a:pPr>
            <a:endParaRPr lang="en-US"/>
          </a:p>
        </c:txPr>
        <c:crossAx val="106754432"/>
        <c:crosses val="autoZero"/>
        <c:crossBetween val="between"/>
        <c:majorUnit val="2"/>
      </c:valAx>
      <c:catAx>
        <c:axId val="108077824"/>
        <c:scaling>
          <c:orientation val="minMax"/>
        </c:scaling>
        <c:delete val="1"/>
        <c:axPos val="b"/>
        <c:numFmt formatCode="General" sourceLinked="1"/>
        <c:tickLblPos val="none"/>
        <c:crossAx val="108079360"/>
        <c:crosses val="autoZero"/>
        <c:auto val="1"/>
        <c:lblAlgn val="ctr"/>
        <c:lblOffset val="100"/>
      </c:catAx>
      <c:valAx>
        <c:axId val="108079360"/>
        <c:scaling>
          <c:orientation val="minMax"/>
          <c:max val="7"/>
          <c:min val="1"/>
        </c:scaling>
        <c:axPos val="r"/>
        <c:title>
          <c:tx>
            <c:rich>
              <a:bodyPr/>
              <a:lstStyle/>
              <a:p>
                <a:pPr>
                  <a:defRPr sz="1050" b="0" i="0" u="none" strike="noStrike" baseline="0">
                    <a:solidFill>
                      <a:srgbClr val="000000"/>
                    </a:solidFill>
                    <a:latin typeface="Times New Roman" pitchFamily="18" charset="0"/>
                    <a:ea typeface="Arial"/>
                    <a:cs typeface="Times New Roman" pitchFamily="18" charset="0"/>
                  </a:defRPr>
                </a:pPr>
                <a:r>
                  <a:rPr lang="en-US" b="0">
                    <a:latin typeface="Times New Roman" pitchFamily="18" charset="0"/>
                    <a:cs typeface="Times New Roman" pitchFamily="18" charset="0"/>
                  </a:rPr>
                  <a:t>MR(mg)</a:t>
                </a:r>
              </a:p>
            </c:rich>
          </c:tx>
          <c:layout>
            <c:manualLayout>
              <c:xMode val="edge"/>
              <c:yMode val="edge"/>
              <c:x val="0.92514974089777235"/>
              <c:y val="0.32011188333602386"/>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1125" b="0" i="0" u="none" strike="noStrike" baseline="0">
                <a:solidFill>
                  <a:srgbClr val="000000"/>
                </a:solidFill>
                <a:latin typeface="Arial"/>
                <a:ea typeface="Arial"/>
                <a:cs typeface="Arial"/>
              </a:defRPr>
            </a:pPr>
            <a:endParaRPr lang="en-US"/>
          </a:p>
        </c:txPr>
        <c:crossAx val="108077824"/>
        <c:crosses val="max"/>
        <c:crossBetween val="between"/>
        <c:majorUnit val="2"/>
      </c:valAx>
      <c:spPr>
        <a:solidFill>
          <a:srgbClr val="FFFFFF"/>
        </a:solidFill>
        <a:ln w="12700">
          <a:solidFill>
            <a:srgbClr val="808080"/>
          </a:solidFill>
          <a:prstDash val="solid"/>
        </a:ln>
      </c:spPr>
    </c:plotArea>
    <c:legend>
      <c:legendPos val="r"/>
      <c:layout>
        <c:manualLayout>
          <c:xMode val="edge"/>
          <c:yMode val="edge"/>
          <c:x val="0.35595836153967458"/>
          <c:y val="0.90175203277705751"/>
          <c:w val="0.35897495279153457"/>
          <c:h val="6.5086458812644132E-2"/>
        </c:manualLayout>
      </c:layout>
      <c:spPr>
        <a:solidFill>
          <a:srgbClr val="FFFFFF"/>
        </a:solidFill>
        <a:ln w="3175">
          <a:solidFill>
            <a:srgbClr val="FFFFFF"/>
          </a:solidFill>
          <a:prstDash val="solid"/>
        </a:ln>
      </c:spPr>
      <c:txPr>
        <a:bodyPr/>
        <a:lstStyle/>
        <a:p>
          <a:pPr>
            <a:defRPr sz="95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FFFFFF"/>
      </a:solidFill>
      <a:prstDash val="solid"/>
    </a:ln>
  </c:spPr>
  <c:txPr>
    <a:bodyPr/>
    <a:lstStyle/>
    <a:p>
      <a:pPr>
        <a:defRPr sz="1125" b="0" i="0" u="none" strike="noStrike" baseline="0">
          <a:solidFill>
            <a:srgbClr val="000000"/>
          </a:solidFill>
          <a:latin typeface="Arial"/>
          <a:ea typeface="Arial"/>
          <a:cs typeface="Arial"/>
        </a:defRPr>
      </a:pPr>
      <a:endParaRPr lang="en-U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lang="en-IN"/>
            </a:pPr>
            <a:r>
              <a:rPr sz="1000">
                <a:latin typeface="Times New Roman" pitchFamily="18" charset="0"/>
                <a:cs typeface="Times New Roman" pitchFamily="18" charset="0"/>
              </a:rPr>
              <a:t>MRR vs Pressure</a:t>
            </a:r>
          </a:p>
        </c:rich>
      </c:tx>
    </c:title>
    <c:plotArea>
      <c:layout/>
      <c:barChart>
        <c:barDir val="col"/>
        <c:grouping val="clustered"/>
        <c:ser>
          <c:idx val="0"/>
          <c:order val="0"/>
          <c:tx>
            <c:strRef>
              <c:f>Sheet1!$B$3</c:f>
              <c:strCache>
                <c:ptCount val="1"/>
                <c:pt idx="0">
                  <c:v>MRR vs Pressure</c:v>
                </c:pt>
              </c:strCache>
            </c:strRef>
          </c:tx>
          <c:cat>
            <c:numRef>
              <c:f>Sheet1!$C$2:$E$2</c:f>
              <c:numCache>
                <c:formatCode>General</c:formatCode>
                <c:ptCount val="3"/>
                <c:pt idx="0">
                  <c:v>10</c:v>
                </c:pt>
                <c:pt idx="1">
                  <c:v>20</c:v>
                </c:pt>
                <c:pt idx="2">
                  <c:v>30</c:v>
                </c:pt>
              </c:numCache>
            </c:numRef>
          </c:cat>
          <c:val>
            <c:numRef>
              <c:f>Sheet1!$C$3:$E$3</c:f>
              <c:numCache>
                <c:formatCode>General</c:formatCode>
                <c:ptCount val="3"/>
                <c:pt idx="0">
                  <c:v>2.3000000000000052E-3</c:v>
                </c:pt>
                <c:pt idx="1">
                  <c:v>3.1000000000000485E-3</c:v>
                </c:pt>
                <c:pt idx="2">
                  <c:v>3.500000000000046E-3</c:v>
                </c:pt>
              </c:numCache>
            </c:numRef>
          </c:val>
        </c:ser>
        <c:axId val="106698624"/>
        <c:axId val="106700160"/>
      </c:barChart>
      <c:catAx>
        <c:axId val="106698624"/>
        <c:scaling>
          <c:orientation val="minMax"/>
        </c:scaling>
        <c:axPos val="b"/>
        <c:numFmt formatCode="General" sourceLinked="1"/>
        <c:tickLblPos val="nextTo"/>
        <c:txPr>
          <a:bodyPr/>
          <a:lstStyle/>
          <a:p>
            <a:pPr>
              <a:defRPr lang="en-IN"/>
            </a:pPr>
            <a:endParaRPr lang="en-US"/>
          </a:p>
        </c:txPr>
        <c:crossAx val="106700160"/>
        <c:crosses val="autoZero"/>
        <c:auto val="1"/>
        <c:lblAlgn val="ctr"/>
        <c:lblOffset val="100"/>
      </c:catAx>
      <c:valAx>
        <c:axId val="106700160"/>
        <c:scaling>
          <c:orientation val="minMax"/>
        </c:scaling>
        <c:axPos val="l"/>
        <c:majorGridlines/>
        <c:numFmt formatCode="General" sourceLinked="1"/>
        <c:tickLblPos val="nextTo"/>
        <c:txPr>
          <a:bodyPr/>
          <a:lstStyle/>
          <a:p>
            <a:pPr>
              <a:defRPr lang="en-IN"/>
            </a:pPr>
            <a:endParaRPr lang="en-US"/>
          </a:p>
        </c:txPr>
        <c:crossAx val="106698624"/>
        <c:crosses val="autoZero"/>
        <c:crossBetween val="between"/>
      </c:valAx>
    </c:plotArea>
    <c:legend>
      <c:legendPos val="r"/>
      <c:txPr>
        <a:bodyPr/>
        <a:lstStyle/>
        <a:p>
          <a:pPr>
            <a:defRPr lang="en-IN">
              <a:latin typeface="Times New Roman" pitchFamily="18" charset="0"/>
              <a:cs typeface="Times New Roman" pitchFamily="18" charset="0"/>
            </a:defRPr>
          </a:pPr>
          <a:endParaRPr lang="en-US"/>
        </a:p>
      </c:txPr>
    </c:legend>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lang="en-IN"/>
            </a:pPr>
            <a:r>
              <a:rPr sz="1000">
                <a:latin typeface="Times New Roman" pitchFamily="18" charset="0"/>
                <a:cs typeface="Times New Roman" pitchFamily="18" charset="0"/>
              </a:rPr>
              <a:t>MRR vs no. of cycles</a:t>
            </a:r>
          </a:p>
        </c:rich>
      </c:tx>
    </c:title>
    <c:plotArea>
      <c:layout/>
      <c:barChart>
        <c:barDir val="col"/>
        <c:grouping val="clustered"/>
        <c:ser>
          <c:idx val="0"/>
          <c:order val="0"/>
          <c:tx>
            <c:strRef>
              <c:f>Sheet1!$B$3</c:f>
              <c:strCache>
                <c:ptCount val="1"/>
                <c:pt idx="0">
                  <c:v>MRR vs NO. of Cycles</c:v>
                </c:pt>
              </c:strCache>
            </c:strRef>
          </c:tx>
          <c:cat>
            <c:numRef>
              <c:f>Sheet1!$C$2:$E$2</c:f>
              <c:numCache>
                <c:formatCode>General</c:formatCode>
                <c:ptCount val="3"/>
                <c:pt idx="0">
                  <c:v>2</c:v>
                </c:pt>
                <c:pt idx="1">
                  <c:v>4</c:v>
                </c:pt>
                <c:pt idx="2">
                  <c:v>6</c:v>
                </c:pt>
              </c:numCache>
            </c:numRef>
          </c:cat>
          <c:val>
            <c:numRef>
              <c:f>Sheet1!$C$3:$E$3</c:f>
              <c:numCache>
                <c:formatCode>General</c:formatCode>
                <c:ptCount val="3"/>
                <c:pt idx="0">
                  <c:v>2.0999999999999999E-3</c:v>
                </c:pt>
                <c:pt idx="1">
                  <c:v>2.8999999999999998E-3</c:v>
                </c:pt>
                <c:pt idx="2">
                  <c:v>3.6000000000000524E-3</c:v>
                </c:pt>
              </c:numCache>
            </c:numRef>
          </c:val>
        </c:ser>
        <c:axId val="108133376"/>
        <c:axId val="108200704"/>
      </c:barChart>
      <c:catAx>
        <c:axId val="108133376"/>
        <c:scaling>
          <c:orientation val="minMax"/>
        </c:scaling>
        <c:axPos val="b"/>
        <c:numFmt formatCode="General" sourceLinked="1"/>
        <c:tickLblPos val="nextTo"/>
        <c:txPr>
          <a:bodyPr/>
          <a:lstStyle/>
          <a:p>
            <a:pPr>
              <a:defRPr lang="en-IN"/>
            </a:pPr>
            <a:endParaRPr lang="en-US"/>
          </a:p>
        </c:txPr>
        <c:crossAx val="108200704"/>
        <c:crosses val="autoZero"/>
        <c:auto val="1"/>
        <c:lblAlgn val="ctr"/>
        <c:lblOffset val="100"/>
      </c:catAx>
      <c:valAx>
        <c:axId val="108200704"/>
        <c:scaling>
          <c:orientation val="minMax"/>
        </c:scaling>
        <c:axPos val="l"/>
        <c:majorGridlines/>
        <c:numFmt formatCode="General" sourceLinked="1"/>
        <c:tickLblPos val="nextTo"/>
        <c:txPr>
          <a:bodyPr/>
          <a:lstStyle/>
          <a:p>
            <a:pPr>
              <a:defRPr lang="en-IN"/>
            </a:pPr>
            <a:endParaRPr lang="en-US"/>
          </a:p>
        </c:txPr>
        <c:crossAx val="108133376"/>
        <c:crosses val="autoZero"/>
        <c:crossBetween val="between"/>
      </c:valAx>
    </c:plotArea>
    <c:legend>
      <c:legendPos val="r"/>
      <c:txPr>
        <a:bodyPr/>
        <a:lstStyle/>
        <a:p>
          <a:pPr>
            <a:defRPr lang="en-IN" sz="1000">
              <a:latin typeface="Times New Roman" pitchFamily="18" charset="0"/>
              <a:cs typeface="Times New Roman" pitchFamily="18" charset="0"/>
            </a:defRPr>
          </a:pPr>
          <a:endParaRPr lang="en-US"/>
        </a:p>
      </c:txPr>
    </c:legend>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Pr>
        <a:bodyPr/>
        <a:lstStyle/>
        <a:p>
          <a:pPr>
            <a:defRPr lang="en-IN" sz="900">
              <a:latin typeface="Times New Roman" pitchFamily="18" charset="0"/>
              <a:cs typeface="Times New Roman" pitchFamily="18" charset="0"/>
            </a:defRPr>
          </a:pPr>
          <a:endParaRPr lang="en-US"/>
        </a:p>
      </c:txPr>
    </c:title>
    <c:plotArea>
      <c:layout>
        <c:manualLayout>
          <c:layoutTarget val="inner"/>
          <c:xMode val="edge"/>
          <c:yMode val="edge"/>
          <c:x val="0.13506039288191118"/>
          <c:y val="0.19480351414406533"/>
          <c:w val="0.58595862630385664"/>
          <c:h val="0.68921660834062359"/>
        </c:manualLayout>
      </c:layout>
      <c:barChart>
        <c:barDir val="col"/>
        <c:grouping val="clustered"/>
        <c:ser>
          <c:idx val="0"/>
          <c:order val="0"/>
          <c:tx>
            <c:strRef>
              <c:f>Sheet1!$B$3</c:f>
              <c:strCache>
                <c:ptCount val="1"/>
                <c:pt idx="0">
                  <c:v>MRR vs Magnetic Field Intensity</c:v>
                </c:pt>
              </c:strCache>
            </c:strRef>
          </c:tx>
          <c:cat>
            <c:strRef>
              <c:f>Sheet1!$C$2:$E$2</c:f>
              <c:strCache>
                <c:ptCount val="3"/>
                <c:pt idx="0">
                  <c:v>Low </c:v>
                </c:pt>
                <c:pt idx="1">
                  <c:v>Medium</c:v>
                </c:pt>
                <c:pt idx="2">
                  <c:v>High</c:v>
                </c:pt>
              </c:strCache>
            </c:strRef>
          </c:cat>
          <c:val>
            <c:numRef>
              <c:f>Sheet1!$C$3:$E$3</c:f>
              <c:numCache>
                <c:formatCode>General</c:formatCode>
                <c:ptCount val="3"/>
                <c:pt idx="0">
                  <c:v>1.9000000000000349E-3</c:v>
                </c:pt>
                <c:pt idx="1">
                  <c:v>2.3999999999999998E-3</c:v>
                </c:pt>
                <c:pt idx="2">
                  <c:v>2.5000000000000092E-3</c:v>
                </c:pt>
              </c:numCache>
            </c:numRef>
          </c:val>
        </c:ser>
        <c:axId val="110969216"/>
        <c:axId val="110970752"/>
      </c:barChart>
      <c:catAx>
        <c:axId val="110969216"/>
        <c:scaling>
          <c:orientation val="minMax"/>
        </c:scaling>
        <c:axPos val="b"/>
        <c:tickLblPos val="nextTo"/>
        <c:txPr>
          <a:bodyPr/>
          <a:lstStyle/>
          <a:p>
            <a:pPr>
              <a:defRPr lang="en-IN"/>
            </a:pPr>
            <a:endParaRPr lang="en-US"/>
          </a:p>
        </c:txPr>
        <c:crossAx val="110970752"/>
        <c:crosses val="autoZero"/>
        <c:auto val="1"/>
        <c:lblAlgn val="ctr"/>
        <c:lblOffset val="100"/>
      </c:catAx>
      <c:valAx>
        <c:axId val="110970752"/>
        <c:scaling>
          <c:orientation val="minMax"/>
        </c:scaling>
        <c:axPos val="l"/>
        <c:majorGridlines/>
        <c:numFmt formatCode="General" sourceLinked="1"/>
        <c:tickLblPos val="nextTo"/>
        <c:txPr>
          <a:bodyPr/>
          <a:lstStyle/>
          <a:p>
            <a:pPr>
              <a:defRPr lang="en-IN"/>
            </a:pPr>
            <a:endParaRPr lang="en-US"/>
          </a:p>
        </c:txPr>
        <c:crossAx val="110969216"/>
        <c:crosses val="autoZero"/>
        <c:crossBetween val="between"/>
      </c:valAx>
    </c:plotArea>
    <c:legend>
      <c:legendPos val="r"/>
      <c:txPr>
        <a:bodyPr/>
        <a:lstStyle/>
        <a:p>
          <a:pPr>
            <a:defRPr lang="en-IN" sz="900">
              <a:latin typeface="Times New Roman" pitchFamily="18" charset="0"/>
              <a:cs typeface="Times New Roman" pitchFamily="18" charset="0"/>
            </a:defRPr>
          </a:pPr>
          <a:endParaRPr lang="en-US"/>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7269110169408433"/>
          <c:y val="8.1504826950718548E-2"/>
          <c:w val="0.65863582971697365"/>
          <c:h val="0.6363646104229076"/>
        </c:manualLayout>
      </c:layout>
      <c:lineChart>
        <c:grouping val="standard"/>
        <c:ser>
          <c:idx val="0"/>
          <c:order val="0"/>
          <c:tx>
            <c:v>S/N</c:v>
          </c:tx>
          <c:spPr>
            <a:ln w="12700">
              <a:solidFill>
                <a:srgbClr val="000000"/>
              </a:solidFill>
              <a:prstDash val="solid"/>
            </a:ln>
          </c:spPr>
          <c:marker>
            <c:symbol val="diamond"/>
            <c:size val="5"/>
            <c:spPr>
              <a:solidFill>
                <a:srgbClr val="000000"/>
              </a:solidFill>
              <a:ln>
                <a:solidFill>
                  <a:srgbClr val="000000"/>
                </a:solidFill>
                <a:prstDash val="solid"/>
              </a:ln>
            </c:spPr>
          </c:marker>
          <c:cat>
            <c:numLit>
              <c:formatCode>General</c:formatCode>
              <c:ptCount val="3"/>
              <c:pt idx="0">
                <c:v>4</c:v>
              </c:pt>
              <c:pt idx="1">
                <c:v>6</c:v>
              </c:pt>
              <c:pt idx="2">
                <c:v>8</c:v>
              </c:pt>
            </c:numLit>
          </c:cat>
          <c:val>
            <c:numRef>
              <c:f>Sheet2!$AM$45:$AM$47</c:f>
              <c:numCache>
                <c:formatCode>General</c:formatCode>
                <c:ptCount val="3"/>
                <c:pt idx="0">
                  <c:v>-9.2354864984668268</c:v>
                </c:pt>
                <c:pt idx="1">
                  <c:v>5.9876071190261424</c:v>
                </c:pt>
                <c:pt idx="2">
                  <c:v>10.223633348068272</c:v>
                </c:pt>
              </c:numCache>
            </c:numRef>
          </c:val>
        </c:ser>
        <c:marker val="1"/>
        <c:axId val="150603264"/>
        <c:axId val="150734720"/>
      </c:lineChart>
      <c:lineChart>
        <c:grouping val="standard"/>
        <c:ser>
          <c:idx val="1"/>
          <c:order val="1"/>
          <c:tx>
            <c:v>Raw data</c:v>
          </c:tx>
          <c:spPr>
            <a:ln w="12700">
              <a:solidFill>
                <a:srgbClr val="000000"/>
              </a:solidFill>
              <a:prstDash val="sysDash"/>
            </a:ln>
          </c:spPr>
          <c:marker>
            <c:symbol val="square"/>
            <c:size val="5"/>
            <c:spPr>
              <a:solidFill>
                <a:srgbClr val="000000"/>
              </a:solidFill>
              <a:ln>
                <a:solidFill>
                  <a:srgbClr val="000000"/>
                </a:solidFill>
                <a:prstDash val="solid"/>
              </a:ln>
            </c:spPr>
          </c:marker>
          <c:cat>
            <c:numLit>
              <c:formatCode>General</c:formatCode>
              <c:ptCount val="3"/>
              <c:pt idx="0">
                <c:v>20</c:v>
              </c:pt>
              <c:pt idx="1">
                <c:v>27</c:v>
              </c:pt>
              <c:pt idx="2">
                <c:v>34</c:v>
              </c:pt>
            </c:numLit>
          </c:cat>
          <c:val>
            <c:numRef>
              <c:f>Sheet2!$AN$45:$AN$47</c:f>
              <c:numCache>
                <c:formatCode>General</c:formatCode>
                <c:ptCount val="3"/>
                <c:pt idx="0">
                  <c:v>0.417777777777806</c:v>
                </c:pt>
                <c:pt idx="1">
                  <c:v>2.0811111111111202</c:v>
                </c:pt>
                <c:pt idx="2">
                  <c:v>3.8588888888888127</c:v>
                </c:pt>
              </c:numCache>
            </c:numRef>
          </c:val>
        </c:ser>
        <c:marker val="1"/>
        <c:axId val="150815872"/>
        <c:axId val="150917120"/>
      </c:lineChart>
      <c:catAx>
        <c:axId val="150603264"/>
        <c:scaling>
          <c:orientation val="minMax"/>
        </c:scaling>
        <c:axPos val="b"/>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en-US" sz="1000" b="0">
                    <a:latin typeface="Times New Roman" pitchFamily="18" charset="0"/>
                    <a:cs typeface="Times New Roman" pitchFamily="18" charset="0"/>
                  </a:rPr>
                  <a:t>       ECM rod size (mm) </a:t>
                </a:r>
              </a:p>
            </c:rich>
          </c:tx>
          <c:layout>
            <c:manualLayout>
              <c:xMode val="edge"/>
              <c:yMode val="edge"/>
              <c:x val="0.24910669748371006"/>
              <c:y val="0.79958572745974321"/>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0734720"/>
        <c:crosses val="autoZero"/>
        <c:auto val="1"/>
        <c:lblAlgn val="ctr"/>
        <c:lblOffset val="100"/>
        <c:tickLblSkip val="1"/>
        <c:tickMarkSkip val="1"/>
      </c:catAx>
      <c:valAx>
        <c:axId val="150734720"/>
        <c:scaling>
          <c:orientation val="minMax"/>
          <c:max val="12"/>
          <c:min val="-12"/>
        </c:scaling>
        <c:axPos val="l"/>
        <c:majorGridlines>
          <c:spPr>
            <a:ln w="3175">
              <a:solidFill>
                <a:srgbClr val="FFFFFF"/>
              </a:solidFill>
              <a:prstDash val="solid"/>
            </a:ln>
          </c:spPr>
        </c:majorGridlines>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en-US" sz="1000" b="0">
                    <a:latin typeface="Times New Roman" pitchFamily="18" charset="0"/>
                    <a:cs typeface="Times New Roman" pitchFamily="18" charset="0"/>
                  </a:rPr>
                  <a:t>S/N Ratio (dB)</a:t>
                </a:r>
              </a:p>
            </c:rich>
          </c:tx>
          <c:layout>
            <c:manualLayout>
              <c:xMode val="edge"/>
              <c:yMode val="edge"/>
              <c:x val="2.1796529165197627E-3"/>
              <c:y val="0.202294388877088"/>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0603264"/>
        <c:crosses val="autoZero"/>
        <c:crossBetween val="between"/>
        <c:majorUnit val="7"/>
        <c:minorUnit val="1"/>
      </c:valAx>
      <c:catAx>
        <c:axId val="150815872"/>
        <c:scaling>
          <c:orientation val="minMax"/>
        </c:scaling>
        <c:delete val="1"/>
        <c:axPos val="b"/>
        <c:numFmt formatCode="General" sourceLinked="1"/>
        <c:tickLblPos val="none"/>
        <c:crossAx val="150917120"/>
        <c:crosses val="autoZero"/>
        <c:auto val="1"/>
        <c:lblAlgn val="ctr"/>
        <c:lblOffset val="100"/>
      </c:catAx>
      <c:valAx>
        <c:axId val="150917120"/>
        <c:scaling>
          <c:orientation val="minMax"/>
          <c:max val="4"/>
          <c:min val="0"/>
        </c:scaling>
        <c:axPos val="r"/>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en-US" sz="1000" b="0">
                    <a:latin typeface="Times New Roman" pitchFamily="18" charset="0"/>
                    <a:cs typeface="Times New Roman" pitchFamily="18" charset="0"/>
                  </a:rPr>
                  <a:t>MRR (mm3/min)</a:t>
                </a:r>
              </a:p>
            </c:rich>
          </c:tx>
          <c:layout>
            <c:manualLayout>
              <c:xMode val="edge"/>
              <c:yMode val="edge"/>
              <c:x val="0.90745276243454642"/>
              <c:y val="0.13695282684259091"/>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0815872"/>
        <c:crosses val="max"/>
        <c:crossBetween val="between"/>
        <c:majorUnit val="1"/>
      </c:valAx>
      <c:spPr>
        <a:solidFill>
          <a:srgbClr val="FFFFFF"/>
        </a:solidFill>
        <a:ln w="12700">
          <a:solidFill>
            <a:srgbClr val="C0C0C0"/>
          </a:solidFill>
          <a:prstDash val="solid"/>
        </a:ln>
      </c:spPr>
    </c:plotArea>
    <c:plotVisOnly val="1"/>
    <c:dispBlanksAs val="gap"/>
  </c:chart>
  <c:spPr>
    <a:solidFill>
      <a:srgbClr val="FFFFFF"/>
    </a:solidFill>
    <a:ln w="3175">
      <a:solidFill>
        <a:srgbClr val="FFFFFF"/>
      </a:solidFill>
      <a:prstDash val="solid"/>
    </a:ln>
  </c:spPr>
  <c:txPr>
    <a:bodyPr/>
    <a:lstStyle/>
    <a:p>
      <a:pPr>
        <a:defRPr sz="1050" b="0" i="0" u="none" strike="noStrike" baseline="0">
          <a:solidFill>
            <a:srgbClr val="000000"/>
          </a:solidFill>
          <a:latin typeface="Arial"/>
          <a:ea typeface="Arial"/>
          <a:cs typeface="Arial"/>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5653709075840927"/>
          <c:y val="4.1700668098305894E-2"/>
          <c:w val="0.68301886792452871"/>
          <c:h val="0.67974073140296765"/>
        </c:manualLayout>
      </c:layout>
      <c:lineChart>
        <c:grouping val="standard"/>
        <c:ser>
          <c:idx val="0"/>
          <c:order val="0"/>
          <c:tx>
            <c:v>S/N</c:v>
          </c:tx>
          <c:spPr>
            <a:ln w="12700">
              <a:solidFill>
                <a:srgbClr val="000000"/>
              </a:solidFill>
              <a:prstDash val="solid"/>
            </a:ln>
          </c:spPr>
          <c:marker>
            <c:symbol val="diamond"/>
            <c:size val="5"/>
            <c:spPr>
              <a:solidFill>
                <a:srgbClr val="000080"/>
              </a:solidFill>
              <a:ln>
                <a:solidFill>
                  <a:srgbClr val="000000"/>
                </a:solidFill>
                <a:prstDash val="solid"/>
              </a:ln>
            </c:spPr>
          </c:marker>
          <c:cat>
            <c:numLit>
              <c:formatCode>General</c:formatCode>
              <c:ptCount val="3"/>
              <c:pt idx="0">
                <c:v>6</c:v>
              </c:pt>
              <c:pt idx="1">
                <c:v>12</c:v>
              </c:pt>
              <c:pt idx="2">
                <c:v>18</c:v>
              </c:pt>
            </c:numLit>
          </c:cat>
          <c:val>
            <c:numRef>
              <c:f>Sheet2!$AH$62:$AH$64</c:f>
              <c:numCache>
                <c:formatCode>General</c:formatCode>
                <c:ptCount val="3"/>
                <c:pt idx="0">
                  <c:v>-2.7735444717900286</c:v>
                </c:pt>
                <c:pt idx="1">
                  <c:v>4.2220076048958743</c:v>
                </c:pt>
                <c:pt idx="2">
                  <c:v>5.5272908355218684</c:v>
                </c:pt>
              </c:numCache>
            </c:numRef>
          </c:val>
        </c:ser>
        <c:marker val="1"/>
        <c:axId val="160008832"/>
        <c:axId val="160016640"/>
      </c:lineChart>
      <c:lineChart>
        <c:grouping val="standard"/>
        <c:ser>
          <c:idx val="1"/>
          <c:order val="1"/>
          <c:tx>
            <c:v>Raw data</c:v>
          </c:tx>
          <c:spPr>
            <a:ln w="12700">
              <a:solidFill>
                <a:srgbClr val="000000"/>
              </a:solidFill>
              <a:prstDash val="sysDash"/>
            </a:ln>
          </c:spPr>
          <c:marker>
            <c:symbol val="square"/>
            <c:size val="5"/>
            <c:spPr>
              <a:solidFill>
                <a:srgbClr val="000000"/>
              </a:solidFill>
              <a:ln>
                <a:solidFill>
                  <a:srgbClr val="000000"/>
                </a:solidFill>
                <a:prstDash val="solid"/>
              </a:ln>
            </c:spPr>
          </c:marker>
          <c:cat>
            <c:numLit>
              <c:formatCode>General</c:formatCode>
              <c:ptCount val="3"/>
              <c:pt idx="0">
                <c:v>250</c:v>
              </c:pt>
              <c:pt idx="1">
                <c:v>150</c:v>
              </c:pt>
              <c:pt idx="2">
                <c:v>100</c:v>
              </c:pt>
            </c:numLit>
          </c:cat>
          <c:val>
            <c:numRef>
              <c:f>Sheet2!$AI$62:$AI$64</c:f>
              <c:numCache>
                <c:formatCode>General</c:formatCode>
                <c:ptCount val="3"/>
                <c:pt idx="0">
                  <c:v>1.0622222222222222</c:v>
                </c:pt>
                <c:pt idx="1">
                  <c:v>2.8811111111111116</c:v>
                </c:pt>
                <c:pt idx="2">
                  <c:v>2.4144444444444377</c:v>
                </c:pt>
              </c:numCache>
            </c:numRef>
          </c:val>
        </c:ser>
        <c:marker val="1"/>
        <c:axId val="182863360"/>
        <c:axId val="182865920"/>
      </c:lineChart>
      <c:catAx>
        <c:axId val="160008832"/>
        <c:scaling>
          <c:orientation val="minMax"/>
        </c:scaling>
        <c:axPos val="b"/>
        <c:title>
          <c:tx>
            <c:rich>
              <a:bodyPr/>
              <a:lstStyle/>
              <a:p>
                <a:pPr>
                  <a:defRPr sz="1000" b="0">
                    <a:latin typeface="Times New Roman" pitchFamily="18" charset="0"/>
                    <a:cs typeface="Times New Roman" pitchFamily="18" charset="0"/>
                  </a:defRPr>
                </a:pPr>
                <a:r>
                  <a:rPr lang="en-US" sz="1000" b="0">
                    <a:latin typeface="Times New Roman" pitchFamily="18" charset="0"/>
                    <a:cs typeface="Times New Roman" pitchFamily="18" charset="0"/>
                  </a:rPr>
                  <a:t>ECM voltage (V)</a:t>
                </a:r>
              </a:p>
            </c:rich>
          </c:tx>
          <c:layout>
            <c:manualLayout>
              <c:xMode val="edge"/>
              <c:yMode val="edge"/>
              <c:x val="0.30082773863793388"/>
              <c:y val="0.79177403960873916"/>
            </c:manualLayout>
          </c:layout>
          <c:spPr>
            <a:noFill/>
            <a:ln w="25400">
              <a:noFill/>
            </a:ln>
          </c:spPr>
        </c:title>
        <c:numFmt formatCode="General" sourceLinked="1"/>
        <c:tickLblPos val="nextTo"/>
        <c:spPr>
          <a:ln w="3175">
            <a:solidFill>
              <a:srgbClr val="000000"/>
            </a:solidFill>
            <a:prstDash val="solid"/>
          </a:ln>
        </c:spPr>
        <c:txPr>
          <a:bodyPr rot="0" vert="horz"/>
          <a:lstStyle/>
          <a:p>
            <a:pPr>
              <a:defRPr/>
            </a:pPr>
            <a:endParaRPr lang="en-US"/>
          </a:p>
        </c:txPr>
        <c:crossAx val="160016640"/>
        <c:crosses val="autoZero"/>
        <c:auto val="1"/>
        <c:lblAlgn val="ctr"/>
        <c:lblOffset val="100"/>
        <c:tickLblSkip val="1"/>
        <c:tickMarkSkip val="1"/>
      </c:catAx>
      <c:valAx>
        <c:axId val="160016640"/>
        <c:scaling>
          <c:orientation val="minMax"/>
        </c:scaling>
        <c:axPos val="l"/>
        <c:majorGridlines>
          <c:spPr>
            <a:ln w="3175">
              <a:solidFill>
                <a:srgbClr val="FFFFFF"/>
              </a:solidFill>
              <a:prstDash val="solid"/>
            </a:ln>
          </c:spPr>
        </c:majorGridlines>
        <c:title>
          <c:tx>
            <c:rich>
              <a:bodyPr/>
              <a:lstStyle/>
              <a:p>
                <a:pPr>
                  <a:defRPr sz="1000" b="0">
                    <a:latin typeface="Times New Roman" pitchFamily="18" charset="0"/>
                    <a:cs typeface="Times New Roman" pitchFamily="18" charset="0"/>
                  </a:defRPr>
                </a:pPr>
                <a:r>
                  <a:rPr lang="en-US" sz="1000" b="0">
                    <a:latin typeface="Times New Roman" pitchFamily="18" charset="0"/>
                    <a:cs typeface="Times New Roman" pitchFamily="18" charset="0"/>
                  </a:rPr>
                  <a:t>S/N Ratio (dB)</a:t>
                </a:r>
              </a:p>
            </c:rich>
          </c:tx>
          <c:layout>
            <c:manualLayout>
              <c:xMode val="edge"/>
              <c:yMode val="edge"/>
              <c:x val="7.0136759220887114E-3"/>
              <c:y val="0.1944058697208304"/>
            </c:manualLayout>
          </c:layout>
          <c:spPr>
            <a:noFill/>
            <a:ln w="25400">
              <a:noFill/>
            </a:ln>
          </c:spPr>
        </c:title>
        <c:numFmt formatCode="General" sourceLinked="1"/>
        <c:tickLblPos val="nextTo"/>
        <c:spPr>
          <a:ln w="3175">
            <a:solidFill>
              <a:srgbClr val="000000"/>
            </a:solidFill>
            <a:prstDash val="solid"/>
          </a:ln>
        </c:spPr>
        <c:txPr>
          <a:bodyPr rot="0" vert="horz"/>
          <a:lstStyle/>
          <a:p>
            <a:pPr>
              <a:defRPr/>
            </a:pPr>
            <a:endParaRPr lang="en-US"/>
          </a:p>
        </c:txPr>
        <c:crossAx val="160008832"/>
        <c:crosses val="autoZero"/>
        <c:crossBetween val="between"/>
        <c:majorUnit val="3"/>
        <c:minorUnit val="1"/>
      </c:valAx>
      <c:catAx>
        <c:axId val="182863360"/>
        <c:scaling>
          <c:orientation val="minMax"/>
        </c:scaling>
        <c:delete val="1"/>
        <c:axPos val="b"/>
        <c:numFmt formatCode="General" sourceLinked="1"/>
        <c:tickLblPos val="none"/>
        <c:crossAx val="182865920"/>
        <c:crosses val="autoZero"/>
        <c:auto val="1"/>
        <c:lblAlgn val="ctr"/>
        <c:lblOffset val="100"/>
      </c:catAx>
      <c:valAx>
        <c:axId val="182865920"/>
        <c:scaling>
          <c:orientation val="minMax"/>
          <c:max val="4"/>
        </c:scaling>
        <c:axPos val="r"/>
        <c:title>
          <c:tx>
            <c:rich>
              <a:bodyPr/>
              <a:lstStyle/>
              <a:p>
                <a:pPr>
                  <a:defRPr sz="1000" b="0">
                    <a:latin typeface="Times New Roman" pitchFamily="18" charset="0"/>
                    <a:cs typeface="Times New Roman" pitchFamily="18" charset="0"/>
                  </a:defRPr>
                </a:pPr>
                <a:r>
                  <a:rPr lang="en-US" sz="1000" b="0">
                    <a:latin typeface="Times New Roman" pitchFamily="18" charset="0"/>
                    <a:cs typeface="Times New Roman" pitchFamily="18" charset="0"/>
                  </a:rPr>
                  <a:t>MRR(mm3/min)</a:t>
                </a:r>
              </a:p>
            </c:rich>
          </c:tx>
          <c:layout>
            <c:manualLayout>
              <c:xMode val="edge"/>
              <c:yMode val="edge"/>
              <c:x val="0.90965216190080656"/>
              <c:y val="0.15773801002149077"/>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a:pPr>
            <a:endParaRPr lang="en-US"/>
          </a:p>
        </c:txPr>
        <c:crossAx val="182863360"/>
        <c:crosses val="max"/>
        <c:crossBetween val="between"/>
        <c:majorUnit val="1"/>
        <c:minorUnit val="0.1"/>
      </c:valAx>
      <c:spPr>
        <a:solidFill>
          <a:srgbClr val="FFFFFF"/>
        </a:solidFill>
        <a:ln w="12700">
          <a:solidFill>
            <a:srgbClr val="808080"/>
          </a:solidFill>
          <a:prstDash val="solid"/>
        </a:ln>
      </c:spPr>
    </c:plotArea>
    <c:plotVisOnly val="1"/>
    <c:dispBlanksAs val="gap"/>
  </c:chart>
  <c:spPr>
    <a:solidFill>
      <a:srgbClr val="FFFFFF"/>
    </a:solidFill>
    <a:ln w="3175">
      <a:solidFill>
        <a:srgbClr val="FFFFFF"/>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Sheet1!$B$1</c:f>
              <c:strCache>
                <c:ptCount val="1"/>
                <c:pt idx="0">
                  <c:v>without rotation</c:v>
                </c:pt>
              </c:strCache>
            </c:strRef>
          </c:tx>
          <c:marker>
            <c:symbol val="none"/>
          </c:marker>
          <c:cat>
            <c:numRef>
              <c:f>Sheet1!$A$2:$A$5</c:f>
              <c:numCache>
                <c:formatCode>General</c:formatCode>
                <c:ptCount val="4"/>
                <c:pt idx="0">
                  <c:v>400</c:v>
                </c:pt>
                <c:pt idx="1">
                  <c:v>800</c:v>
                </c:pt>
                <c:pt idx="2">
                  <c:v>1200</c:v>
                </c:pt>
                <c:pt idx="3">
                  <c:v>1600</c:v>
                </c:pt>
              </c:numCache>
            </c:numRef>
          </c:cat>
          <c:val>
            <c:numRef>
              <c:f>Sheet1!$B$2:$B$5</c:f>
              <c:numCache>
                <c:formatCode>General</c:formatCode>
                <c:ptCount val="4"/>
                <c:pt idx="0">
                  <c:v>4.3</c:v>
                </c:pt>
                <c:pt idx="1">
                  <c:v>2.5</c:v>
                </c:pt>
                <c:pt idx="2">
                  <c:v>3.5</c:v>
                </c:pt>
                <c:pt idx="3">
                  <c:v>4.5</c:v>
                </c:pt>
              </c:numCache>
            </c:numRef>
          </c:val>
        </c:ser>
        <c:ser>
          <c:idx val="1"/>
          <c:order val="1"/>
          <c:tx>
            <c:strRef>
              <c:f>Sheet1!$C$1</c:f>
              <c:strCache>
                <c:ptCount val="1"/>
                <c:pt idx="0">
                  <c:v>with rotation</c:v>
                </c:pt>
              </c:strCache>
            </c:strRef>
          </c:tx>
          <c:marker>
            <c:symbol val="none"/>
          </c:marker>
          <c:cat>
            <c:numRef>
              <c:f>Sheet1!$A$2:$A$5</c:f>
              <c:numCache>
                <c:formatCode>General</c:formatCode>
                <c:ptCount val="4"/>
                <c:pt idx="0">
                  <c:v>400</c:v>
                </c:pt>
                <c:pt idx="1">
                  <c:v>800</c:v>
                </c:pt>
                <c:pt idx="2">
                  <c:v>1200</c:v>
                </c:pt>
                <c:pt idx="3">
                  <c:v>1600</c:v>
                </c:pt>
              </c:numCache>
            </c:numRef>
          </c:cat>
          <c:val>
            <c:numRef>
              <c:f>Sheet1!$C$2:$C$5</c:f>
              <c:numCache>
                <c:formatCode>General</c:formatCode>
                <c:ptCount val="4"/>
                <c:pt idx="0">
                  <c:v>2.4</c:v>
                </c:pt>
                <c:pt idx="1">
                  <c:v>4.4000000000000004</c:v>
                </c:pt>
                <c:pt idx="2">
                  <c:v>1.8</c:v>
                </c:pt>
                <c:pt idx="3">
                  <c:v>2.8</c:v>
                </c:pt>
              </c:numCache>
            </c:numRef>
          </c:val>
        </c:ser>
        <c:ser>
          <c:idx val="2"/>
          <c:order val="2"/>
          <c:tx>
            <c:strRef>
              <c:f>Sheet1!$D$1</c:f>
              <c:strCache>
                <c:ptCount val="1"/>
                <c:pt idx="0">
                  <c:v>Column1</c:v>
                </c:pt>
              </c:strCache>
            </c:strRef>
          </c:tx>
          <c:marker>
            <c:symbol val="none"/>
          </c:marker>
          <c:cat>
            <c:numRef>
              <c:f>Sheet1!$A$2:$A$5</c:f>
              <c:numCache>
                <c:formatCode>General</c:formatCode>
                <c:ptCount val="4"/>
                <c:pt idx="0">
                  <c:v>400</c:v>
                </c:pt>
                <c:pt idx="1">
                  <c:v>800</c:v>
                </c:pt>
                <c:pt idx="2">
                  <c:v>1200</c:v>
                </c:pt>
                <c:pt idx="3">
                  <c:v>1600</c:v>
                </c:pt>
              </c:numCache>
            </c:numRef>
          </c:cat>
          <c:val>
            <c:numRef>
              <c:f>Sheet1!$D$2:$D$5</c:f>
              <c:numCache>
                <c:formatCode>General</c:formatCode>
                <c:ptCount val="4"/>
              </c:numCache>
            </c:numRef>
          </c:val>
        </c:ser>
        <c:marker val="1"/>
        <c:axId val="182884992"/>
        <c:axId val="182892032"/>
      </c:lineChart>
      <c:catAx>
        <c:axId val="182884992"/>
        <c:scaling>
          <c:orientation val="minMax"/>
        </c:scaling>
        <c:axPos val="b"/>
        <c:title>
          <c:tx>
            <c:rich>
              <a:bodyPr/>
              <a:lstStyle/>
              <a:p>
                <a:pPr>
                  <a:defRPr b="0"/>
                </a:pPr>
                <a:r>
                  <a:rPr lang="en-US" b="0"/>
                  <a:t>Rotational speed (RPM)</a:t>
                </a:r>
              </a:p>
            </c:rich>
          </c:tx>
        </c:title>
        <c:numFmt formatCode="General" sourceLinked="1"/>
        <c:majorTickMark val="none"/>
        <c:tickLblPos val="nextTo"/>
        <c:crossAx val="182892032"/>
        <c:crosses val="autoZero"/>
        <c:auto val="1"/>
        <c:lblAlgn val="ctr"/>
        <c:lblOffset val="100"/>
      </c:catAx>
      <c:valAx>
        <c:axId val="182892032"/>
        <c:scaling>
          <c:orientation val="minMax"/>
        </c:scaling>
        <c:axPos val="l"/>
        <c:majorGridlines/>
        <c:title>
          <c:tx>
            <c:rich>
              <a:bodyPr/>
              <a:lstStyle/>
              <a:p>
                <a:pPr>
                  <a:defRPr b="0"/>
                </a:pPr>
                <a:r>
                  <a:rPr lang="en-US" b="0"/>
                  <a:t>MR (gm)</a:t>
                </a:r>
              </a:p>
            </c:rich>
          </c:tx>
        </c:title>
        <c:numFmt formatCode="General" sourceLinked="1"/>
        <c:tickLblPos val="nextTo"/>
        <c:crossAx val="182884992"/>
        <c:crosses val="autoZero"/>
        <c:crossBetween val="between"/>
      </c:valAx>
    </c:plotArea>
    <c:legend>
      <c:legendPos val="r"/>
      <c:legendEntry>
        <c:idx val="2"/>
        <c:delete val="1"/>
      </c:legendEntry>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Sheet1!$B$1</c:f>
              <c:strCache>
                <c:ptCount val="1"/>
                <c:pt idx="0">
                  <c:v>Natural R</c:v>
                </c:pt>
              </c:strCache>
            </c:strRef>
          </c:tx>
          <c:cat>
            <c:numRef>
              <c:f>Sheet1!$A$2:$A$5</c:f>
              <c:numCache>
                <c:formatCode>General</c:formatCode>
                <c:ptCount val="4"/>
                <c:pt idx="0">
                  <c:v>500</c:v>
                </c:pt>
                <c:pt idx="1">
                  <c:v>1000</c:v>
                </c:pt>
                <c:pt idx="2">
                  <c:v>1500</c:v>
                </c:pt>
                <c:pt idx="3">
                  <c:v>2000</c:v>
                </c:pt>
              </c:numCache>
            </c:numRef>
          </c:cat>
          <c:val>
            <c:numRef>
              <c:f>Sheet1!$B$2:$B$5</c:f>
              <c:numCache>
                <c:formatCode>General</c:formatCode>
                <c:ptCount val="4"/>
                <c:pt idx="0">
                  <c:v>500</c:v>
                </c:pt>
                <c:pt idx="1">
                  <c:v>350</c:v>
                </c:pt>
                <c:pt idx="2">
                  <c:v>150</c:v>
                </c:pt>
                <c:pt idx="3">
                  <c:v>50</c:v>
                </c:pt>
              </c:numCache>
            </c:numRef>
          </c:val>
        </c:ser>
        <c:ser>
          <c:idx val="1"/>
          <c:order val="1"/>
          <c:tx>
            <c:strRef>
              <c:f>Sheet1!$C$1</c:f>
              <c:strCache>
                <c:ptCount val="1"/>
                <c:pt idx="0">
                  <c:v>SBR</c:v>
                </c:pt>
              </c:strCache>
            </c:strRef>
          </c:tx>
          <c:cat>
            <c:numRef>
              <c:f>Sheet1!$A$2:$A$5</c:f>
              <c:numCache>
                <c:formatCode>General</c:formatCode>
                <c:ptCount val="4"/>
                <c:pt idx="0">
                  <c:v>500</c:v>
                </c:pt>
                <c:pt idx="1">
                  <c:v>1000</c:v>
                </c:pt>
                <c:pt idx="2">
                  <c:v>1500</c:v>
                </c:pt>
                <c:pt idx="3">
                  <c:v>2000</c:v>
                </c:pt>
              </c:numCache>
            </c:numRef>
          </c:cat>
          <c:val>
            <c:numRef>
              <c:f>Sheet1!$C$2:$C$5</c:f>
              <c:numCache>
                <c:formatCode>General</c:formatCode>
                <c:ptCount val="4"/>
                <c:pt idx="0">
                  <c:v>450</c:v>
                </c:pt>
                <c:pt idx="1">
                  <c:v>400</c:v>
                </c:pt>
                <c:pt idx="2">
                  <c:v>475</c:v>
                </c:pt>
                <c:pt idx="3">
                  <c:v>475</c:v>
                </c:pt>
              </c:numCache>
            </c:numRef>
          </c:val>
        </c:ser>
        <c:ser>
          <c:idx val="2"/>
          <c:order val="2"/>
          <c:tx>
            <c:strRef>
              <c:f>Sheet1!$D$1</c:f>
              <c:strCache>
                <c:ptCount val="1"/>
                <c:pt idx="0">
                  <c:v>Nitrile R</c:v>
                </c:pt>
              </c:strCache>
            </c:strRef>
          </c:tx>
          <c:cat>
            <c:numRef>
              <c:f>Sheet1!$A$2:$A$5</c:f>
              <c:numCache>
                <c:formatCode>General</c:formatCode>
                <c:ptCount val="4"/>
                <c:pt idx="0">
                  <c:v>500</c:v>
                </c:pt>
                <c:pt idx="1">
                  <c:v>1000</c:v>
                </c:pt>
                <c:pt idx="2">
                  <c:v>1500</c:v>
                </c:pt>
                <c:pt idx="3">
                  <c:v>2000</c:v>
                </c:pt>
              </c:numCache>
            </c:numRef>
          </c:cat>
          <c:val>
            <c:numRef>
              <c:f>Sheet1!$D$2:$D$5</c:f>
              <c:numCache>
                <c:formatCode>General</c:formatCode>
                <c:ptCount val="4"/>
                <c:pt idx="0">
                  <c:v>650</c:v>
                </c:pt>
                <c:pt idx="1">
                  <c:v>400</c:v>
                </c:pt>
                <c:pt idx="2">
                  <c:v>250</c:v>
                </c:pt>
                <c:pt idx="3">
                  <c:v>100</c:v>
                </c:pt>
              </c:numCache>
            </c:numRef>
          </c:val>
        </c:ser>
        <c:marker val="1"/>
        <c:axId val="182923264"/>
        <c:axId val="182926336"/>
      </c:lineChart>
      <c:catAx>
        <c:axId val="182923264"/>
        <c:scaling>
          <c:orientation val="minMax"/>
        </c:scaling>
        <c:axPos val="b"/>
        <c:title>
          <c:tx>
            <c:rich>
              <a:bodyPr/>
              <a:lstStyle/>
              <a:p>
                <a:pPr>
                  <a:defRPr b="0"/>
                </a:pPr>
                <a:r>
                  <a:rPr lang="en-US" b="0"/>
                  <a:t>Volume of material removal (mm</a:t>
                </a:r>
                <a:r>
                  <a:rPr lang="en-US" b="0" baseline="30000"/>
                  <a:t>3</a:t>
                </a:r>
                <a:r>
                  <a:rPr lang="en-US" b="0" baseline="0"/>
                  <a:t>)</a:t>
                </a:r>
                <a:endParaRPr lang="en-US" b="0"/>
              </a:p>
            </c:rich>
          </c:tx>
        </c:title>
        <c:numFmt formatCode="General" sourceLinked="1"/>
        <c:tickLblPos val="nextTo"/>
        <c:crossAx val="182926336"/>
        <c:crosses val="autoZero"/>
        <c:auto val="1"/>
        <c:lblAlgn val="ctr"/>
        <c:lblOffset val="100"/>
      </c:catAx>
      <c:valAx>
        <c:axId val="182926336"/>
        <c:scaling>
          <c:orientation val="minMax"/>
        </c:scaling>
        <c:axPos val="l"/>
        <c:majorGridlines/>
        <c:title>
          <c:tx>
            <c:rich>
              <a:bodyPr rot="-5400000" vert="horz"/>
              <a:lstStyle/>
              <a:p>
                <a:pPr>
                  <a:defRPr b="0"/>
                </a:pPr>
                <a:r>
                  <a:rPr lang="en-US" b="0"/>
                  <a:t>Power (W)</a:t>
                </a:r>
              </a:p>
            </c:rich>
          </c:tx>
        </c:title>
        <c:numFmt formatCode="General" sourceLinked="1"/>
        <c:tickLblPos val="nextTo"/>
        <c:crossAx val="182923264"/>
        <c:crosses val="autoZero"/>
        <c:crossBetween val="between"/>
      </c:valAx>
    </c:plotArea>
    <c:legend>
      <c:legendPos val="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Sheet1!$B$1</c:f>
              <c:strCache>
                <c:ptCount val="1"/>
                <c:pt idx="0">
                  <c:v>AFM</c:v>
                </c:pt>
              </c:strCache>
            </c:strRef>
          </c:tx>
          <c:cat>
            <c:numRef>
              <c:f>Sheet1!$A$2:$A$6</c:f>
              <c:numCache>
                <c:formatCode>General</c:formatCode>
                <c:ptCount val="5"/>
                <c:pt idx="0">
                  <c:v>300</c:v>
                </c:pt>
                <c:pt idx="1">
                  <c:v>600</c:v>
                </c:pt>
                <c:pt idx="2">
                  <c:v>900</c:v>
                </c:pt>
                <c:pt idx="3">
                  <c:v>1200</c:v>
                </c:pt>
                <c:pt idx="4">
                  <c:v>1500</c:v>
                </c:pt>
              </c:numCache>
            </c:numRef>
          </c:cat>
          <c:val>
            <c:numRef>
              <c:f>Sheet1!$B$2:$B$6</c:f>
              <c:numCache>
                <c:formatCode>General</c:formatCode>
                <c:ptCount val="5"/>
                <c:pt idx="0">
                  <c:v>0.8</c:v>
                </c:pt>
                <c:pt idx="1">
                  <c:v>0.4</c:v>
                </c:pt>
                <c:pt idx="2">
                  <c:v>0.1</c:v>
                </c:pt>
                <c:pt idx="3">
                  <c:v>9.0000000000000066E-2</c:v>
                </c:pt>
                <c:pt idx="4">
                  <c:v>7.0000000000000034E-2</c:v>
                </c:pt>
              </c:numCache>
            </c:numRef>
          </c:val>
        </c:ser>
        <c:ser>
          <c:idx val="1"/>
          <c:order val="1"/>
          <c:tx>
            <c:strRef>
              <c:f>Sheet1!$C$1</c:f>
              <c:strCache>
                <c:ptCount val="1"/>
                <c:pt idx="0">
                  <c:v>EMR-AFM</c:v>
                </c:pt>
              </c:strCache>
            </c:strRef>
          </c:tx>
          <c:cat>
            <c:numRef>
              <c:f>Sheet1!$A$2:$A$6</c:f>
              <c:numCache>
                <c:formatCode>General</c:formatCode>
                <c:ptCount val="5"/>
                <c:pt idx="0">
                  <c:v>300</c:v>
                </c:pt>
                <c:pt idx="1">
                  <c:v>600</c:v>
                </c:pt>
                <c:pt idx="2">
                  <c:v>900</c:v>
                </c:pt>
                <c:pt idx="3">
                  <c:v>1200</c:v>
                </c:pt>
                <c:pt idx="4">
                  <c:v>1500</c:v>
                </c:pt>
              </c:numCache>
            </c:numRef>
          </c:cat>
          <c:val>
            <c:numRef>
              <c:f>Sheet1!$C$2:$C$6</c:f>
              <c:numCache>
                <c:formatCode>General</c:formatCode>
                <c:ptCount val="5"/>
                <c:pt idx="0">
                  <c:v>1.4</c:v>
                </c:pt>
                <c:pt idx="1">
                  <c:v>0.60000000000000064</c:v>
                </c:pt>
                <c:pt idx="2">
                  <c:v>0.5</c:v>
                </c:pt>
                <c:pt idx="3">
                  <c:v>7.0000000000000034E-2</c:v>
                </c:pt>
              </c:numCache>
            </c:numRef>
          </c:val>
        </c:ser>
        <c:ser>
          <c:idx val="2"/>
          <c:order val="2"/>
          <c:tx>
            <c:strRef>
              <c:f>Sheet1!$D$1</c:f>
              <c:strCache>
                <c:ptCount val="1"/>
                <c:pt idx="0">
                  <c:v>Column1</c:v>
                </c:pt>
              </c:strCache>
            </c:strRef>
          </c:tx>
          <c:cat>
            <c:numRef>
              <c:f>Sheet1!$A$2:$A$6</c:f>
              <c:numCache>
                <c:formatCode>General</c:formatCode>
                <c:ptCount val="5"/>
                <c:pt idx="0">
                  <c:v>300</c:v>
                </c:pt>
                <c:pt idx="1">
                  <c:v>600</c:v>
                </c:pt>
                <c:pt idx="2">
                  <c:v>900</c:v>
                </c:pt>
                <c:pt idx="3">
                  <c:v>1200</c:v>
                </c:pt>
                <c:pt idx="4">
                  <c:v>1500</c:v>
                </c:pt>
              </c:numCache>
            </c:numRef>
          </c:cat>
          <c:val>
            <c:numRef>
              <c:f>Sheet1!$D$2:$D$6</c:f>
              <c:numCache>
                <c:formatCode>General</c:formatCode>
                <c:ptCount val="5"/>
              </c:numCache>
            </c:numRef>
          </c:val>
        </c:ser>
        <c:marker val="1"/>
        <c:axId val="190420096"/>
        <c:axId val="190431232"/>
      </c:lineChart>
      <c:catAx>
        <c:axId val="190420096"/>
        <c:scaling>
          <c:orientation val="minMax"/>
        </c:scaling>
        <c:axPos val="b"/>
        <c:title>
          <c:tx>
            <c:rich>
              <a:bodyPr/>
              <a:lstStyle/>
              <a:p>
                <a:pPr>
                  <a:defRPr/>
                </a:pPr>
                <a:r>
                  <a:rPr lang="en-US" b="0"/>
                  <a:t>Finshing time (sec)</a:t>
                </a:r>
              </a:p>
            </c:rich>
          </c:tx>
        </c:title>
        <c:numFmt formatCode="General" sourceLinked="0"/>
        <c:majorTickMark val="none"/>
        <c:tickLblPos val="nextTo"/>
        <c:crossAx val="190431232"/>
        <c:crosses val="autoZero"/>
        <c:auto val="1"/>
        <c:lblAlgn val="ctr"/>
        <c:lblOffset val="100"/>
      </c:catAx>
      <c:valAx>
        <c:axId val="190431232"/>
        <c:scaling>
          <c:orientation val="minMax"/>
        </c:scaling>
        <c:axPos val="l"/>
        <c:majorGridlines/>
        <c:title>
          <c:tx>
            <c:rich>
              <a:bodyPr/>
              <a:lstStyle/>
              <a:p>
                <a:pPr>
                  <a:defRPr b="0"/>
                </a:pPr>
                <a:r>
                  <a:rPr lang="en-US" b="0"/>
                  <a:t>Ra (</a:t>
                </a:r>
                <a:r>
                  <a:rPr lang="en-US" b="0">
                    <a:latin typeface="Times New Roman"/>
                    <a:cs typeface="Times New Roman"/>
                  </a:rPr>
                  <a:t>µm)</a:t>
                </a:r>
                <a:endParaRPr lang="en-US" b="0"/>
              </a:p>
            </c:rich>
          </c:tx>
        </c:title>
        <c:numFmt formatCode="General" sourceLinked="1"/>
        <c:tickLblPos val="nextTo"/>
        <c:crossAx val="190420096"/>
        <c:crosses val="autoZero"/>
        <c:crossBetween val="between"/>
      </c:valAx>
    </c:plotArea>
    <c:legend>
      <c:legendPos val="r"/>
      <c:legendEntry>
        <c:idx val="2"/>
        <c:delete val="1"/>
      </c:legendEntry>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Sheet1!$B$1</c:f>
              <c:strCache>
                <c:ptCount val="1"/>
                <c:pt idx="0">
                  <c:v>Fabrication</c:v>
                </c:pt>
              </c:strCache>
            </c:strRef>
          </c:tx>
          <c:cat>
            <c:numRef>
              <c:f>Sheet1!$A$2:$A$6</c:f>
              <c:numCache>
                <c:formatCode>General</c:formatCode>
                <c:ptCount val="5"/>
                <c:pt idx="0">
                  <c:v>0</c:v>
                </c:pt>
                <c:pt idx="1">
                  <c:v>5</c:v>
                </c:pt>
                <c:pt idx="2">
                  <c:v>10</c:v>
                </c:pt>
                <c:pt idx="3">
                  <c:v>15</c:v>
                </c:pt>
                <c:pt idx="4">
                  <c:v>20</c:v>
                </c:pt>
              </c:numCache>
            </c:numRef>
          </c:cat>
          <c:val>
            <c:numRef>
              <c:f>Sheet1!$B$2:$B$6</c:f>
              <c:numCache>
                <c:formatCode>General</c:formatCode>
                <c:ptCount val="5"/>
                <c:pt idx="0">
                  <c:v>1.2</c:v>
                </c:pt>
                <c:pt idx="1">
                  <c:v>0.85000000000000064</c:v>
                </c:pt>
                <c:pt idx="2">
                  <c:v>0.70000000000000062</c:v>
                </c:pt>
                <c:pt idx="3">
                  <c:v>0.65000000000003111</c:v>
                </c:pt>
                <c:pt idx="4">
                  <c:v>0.61000000000000065</c:v>
                </c:pt>
              </c:numCache>
            </c:numRef>
          </c:val>
          <c:smooth val="1"/>
        </c:ser>
        <c:ser>
          <c:idx val="1"/>
          <c:order val="1"/>
          <c:tx>
            <c:strRef>
              <c:f>Sheet1!$C$1</c:f>
              <c:strCache>
                <c:ptCount val="1"/>
                <c:pt idx="0">
                  <c:v>EMR-AFM</c:v>
                </c:pt>
              </c:strCache>
            </c:strRef>
          </c:tx>
          <c:cat>
            <c:numRef>
              <c:f>Sheet1!$A$2:$A$6</c:f>
              <c:numCache>
                <c:formatCode>General</c:formatCode>
                <c:ptCount val="5"/>
                <c:pt idx="0">
                  <c:v>0</c:v>
                </c:pt>
                <c:pt idx="1">
                  <c:v>5</c:v>
                </c:pt>
                <c:pt idx="2">
                  <c:v>10</c:v>
                </c:pt>
                <c:pt idx="3">
                  <c:v>15</c:v>
                </c:pt>
                <c:pt idx="4">
                  <c:v>20</c:v>
                </c:pt>
              </c:numCache>
            </c:numRef>
          </c:cat>
          <c:val>
            <c:numRef>
              <c:f>Sheet1!$C$2:$C$6</c:f>
              <c:numCache>
                <c:formatCode>General</c:formatCode>
                <c:ptCount val="5"/>
                <c:pt idx="0">
                  <c:v>1.4</c:v>
                </c:pt>
                <c:pt idx="1">
                  <c:v>0.78</c:v>
                </c:pt>
                <c:pt idx="2">
                  <c:v>0.21000000000000021</c:v>
                </c:pt>
              </c:numCache>
            </c:numRef>
          </c:val>
          <c:smooth val="1"/>
        </c:ser>
        <c:marker val="1"/>
        <c:axId val="209769984"/>
        <c:axId val="90379392"/>
      </c:lineChart>
      <c:catAx>
        <c:axId val="209769984"/>
        <c:scaling>
          <c:orientation val="minMax"/>
        </c:scaling>
        <c:axPos val="b"/>
        <c:title>
          <c:tx>
            <c:rich>
              <a:bodyPr/>
              <a:lstStyle/>
              <a:p>
                <a:pPr>
                  <a:defRPr b="0"/>
                </a:pPr>
                <a:r>
                  <a:rPr lang="en-US" b="0"/>
                  <a:t>Number of extrusion cycles</a:t>
                </a:r>
              </a:p>
            </c:rich>
          </c:tx>
        </c:title>
        <c:numFmt formatCode="General" sourceLinked="1"/>
        <c:majorTickMark val="none"/>
        <c:tickLblPos val="nextTo"/>
        <c:crossAx val="90379392"/>
        <c:crosses val="autoZero"/>
        <c:auto val="1"/>
        <c:lblAlgn val="ctr"/>
        <c:lblOffset val="100"/>
      </c:catAx>
      <c:valAx>
        <c:axId val="90379392"/>
        <c:scaling>
          <c:orientation val="minMax"/>
        </c:scaling>
        <c:axPos val="l"/>
        <c:majorGridlines/>
        <c:title>
          <c:tx>
            <c:rich>
              <a:bodyPr/>
              <a:lstStyle/>
              <a:p>
                <a:pPr>
                  <a:defRPr b="0"/>
                </a:pPr>
                <a:r>
                  <a:rPr lang="en-US" b="0"/>
                  <a:t>Ra (</a:t>
                </a:r>
                <a:r>
                  <a:rPr lang="en-US" b="0">
                    <a:latin typeface="Times New Roman"/>
                    <a:cs typeface="Times New Roman"/>
                  </a:rPr>
                  <a:t>µm)</a:t>
                </a:r>
                <a:endParaRPr lang="en-US" b="0"/>
              </a:p>
            </c:rich>
          </c:tx>
        </c:title>
        <c:numFmt formatCode="General" sourceLinked="1"/>
        <c:majorTickMark val="none"/>
        <c:tickLblPos val="nextTo"/>
        <c:crossAx val="209769984"/>
        <c:crosses val="autoZero"/>
        <c:crossBetween val="between"/>
      </c:valAx>
    </c:plotArea>
    <c:legend>
      <c:legendPos val="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smoothMarker"/>
        <c:ser>
          <c:idx val="0"/>
          <c:order val="0"/>
          <c:tx>
            <c:strRef>
              <c:f>Sheet1!$B$1</c:f>
              <c:strCache>
                <c:ptCount val="1"/>
                <c:pt idx="0">
                  <c:v>20% abrasive (AFM)</c:v>
                </c:pt>
              </c:strCache>
            </c:strRef>
          </c:tx>
          <c:xVal>
            <c:numRef>
              <c:f>Sheet1!$A$2:$A$6</c:f>
              <c:numCache>
                <c:formatCode>General</c:formatCode>
                <c:ptCount val="5"/>
                <c:pt idx="0">
                  <c:v>15</c:v>
                </c:pt>
                <c:pt idx="1">
                  <c:v>30</c:v>
                </c:pt>
                <c:pt idx="2">
                  <c:v>45</c:v>
                </c:pt>
                <c:pt idx="3">
                  <c:v>60</c:v>
                </c:pt>
                <c:pt idx="4">
                  <c:v>75</c:v>
                </c:pt>
              </c:numCache>
            </c:numRef>
          </c:xVal>
          <c:yVal>
            <c:numRef>
              <c:f>Sheet1!$B$2:$B$6</c:f>
              <c:numCache>
                <c:formatCode>General</c:formatCode>
                <c:ptCount val="5"/>
                <c:pt idx="0">
                  <c:v>0.25</c:v>
                </c:pt>
                <c:pt idx="1">
                  <c:v>0.22</c:v>
                </c:pt>
                <c:pt idx="2">
                  <c:v>0.15000000000000024</c:v>
                </c:pt>
                <c:pt idx="3">
                  <c:v>0.11</c:v>
                </c:pt>
                <c:pt idx="4">
                  <c:v>9.0000000000000024E-2</c:v>
                </c:pt>
              </c:numCache>
            </c:numRef>
          </c:yVal>
          <c:smooth val="1"/>
        </c:ser>
        <c:ser>
          <c:idx val="1"/>
          <c:order val="1"/>
          <c:tx>
            <c:strRef>
              <c:f>Sheet1!$C$1</c:f>
              <c:strCache>
                <c:ptCount val="1"/>
                <c:pt idx="0">
                  <c:v>without abrasive (AFM)</c:v>
                </c:pt>
              </c:strCache>
            </c:strRef>
          </c:tx>
          <c:xVal>
            <c:numRef>
              <c:f>Sheet1!$A$2:$A$6</c:f>
              <c:numCache>
                <c:formatCode>General</c:formatCode>
                <c:ptCount val="5"/>
                <c:pt idx="0">
                  <c:v>15</c:v>
                </c:pt>
                <c:pt idx="1">
                  <c:v>30</c:v>
                </c:pt>
                <c:pt idx="2">
                  <c:v>45</c:v>
                </c:pt>
                <c:pt idx="3">
                  <c:v>60</c:v>
                </c:pt>
                <c:pt idx="4">
                  <c:v>75</c:v>
                </c:pt>
              </c:numCache>
            </c:numRef>
          </c:xVal>
          <c:yVal>
            <c:numRef>
              <c:f>Sheet1!$C$2:$C$6</c:f>
              <c:numCache>
                <c:formatCode>General</c:formatCode>
                <c:ptCount val="5"/>
                <c:pt idx="0">
                  <c:v>0.45</c:v>
                </c:pt>
                <c:pt idx="1">
                  <c:v>0.5</c:v>
                </c:pt>
                <c:pt idx="2">
                  <c:v>0.56000000000000005</c:v>
                </c:pt>
                <c:pt idx="3">
                  <c:v>0.62000000000000965</c:v>
                </c:pt>
                <c:pt idx="4">
                  <c:v>0.70000000000000062</c:v>
                </c:pt>
              </c:numCache>
            </c:numRef>
          </c:yVal>
          <c:smooth val="1"/>
        </c:ser>
        <c:ser>
          <c:idx val="2"/>
          <c:order val="2"/>
          <c:tx>
            <c:strRef>
              <c:f>Sheet1!$D$1</c:f>
              <c:strCache>
                <c:ptCount val="1"/>
                <c:pt idx="0">
                  <c:v>20% abrasive (EMR-AFM)</c:v>
                </c:pt>
              </c:strCache>
            </c:strRef>
          </c:tx>
          <c:xVal>
            <c:numRef>
              <c:f>Sheet1!$A$2:$A$6</c:f>
              <c:numCache>
                <c:formatCode>General</c:formatCode>
                <c:ptCount val="5"/>
                <c:pt idx="0">
                  <c:v>15</c:v>
                </c:pt>
                <c:pt idx="1">
                  <c:v>30</c:v>
                </c:pt>
                <c:pt idx="2">
                  <c:v>45</c:v>
                </c:pt>
                <c:pt idx="3">
                  <c:v>60</c:v>
                </c:pt>
                <c:pt idx="4">
                  <c:v>75</c:v>
                </c:pt>
              </c:numCache>
            </c:numRef>
          </c:xVal>
          <c:yVal>
            <c:numRef>
              <c:f>Sheet1!$D$2:$D$6</c:f>
              <c:numCache>
                <c:formatCode>General</c:formatCode>
                <c:ptCount val="5"/>
                <c:pt idx="0">
                  <c:v>0.70000000000000062</c:v>
                </c:pt>
                <c:pt idx="1">
                  <c:v>0.77000000000003022</c:v>
                </c:pt>
                <c:pt idx="2">
                  <c:v>0.22</c:v>
                </c:pt>
                <c:pt idx="3">
                  <c:v>0.17</c:v>
                </c:pt>
                <c:pt idx="4">
                  <c:v>0.1</c:v>
                </c:pt>
              </c:numCache>
            </c:numRef>
          </c:yVal>
          <c:smooth val="1"/>
        </c:ser>
        <c:axId val="90527616"/>
        <c:axId val="90537984"/>
      </c:scatterChart>
      <c:valAx>
        <c:axId val="90527616"/>
        <c:scaling>
          <c:orientation val="minMax"/>
        </c:scaling>
        <c:axPos val="b"/>
        <c:title>
          <c:tx>
            <c:rich>
              <a:bodyPr/>
              <a:lstStyle/>
              <a:p>
                <a:pPr>
                  <a:defRPr b="0"/>
                </a:pPr>
                <a:r>
                  <a:rPr lang="en-US" b="0"/>
                  <a:t>Media</a:t>
                </a:r>
                <a:r>
                  <a:rPr lang="en-US" b="0" baseline="0"/>
                  <a:t> pressure (bar)</a:t>
                </a:r>
                <a:endParaRPr lang="en-US" b="0"/>
              </a:p>
            </c:rich>
          </c:tx>
        </c:title>
        <c:numFmt formatCode="General" sourceLinked="1"/>
        <c:majorTickMark val="none"/>
        <c:tickLblPos val="nextTo"/>
        <c:crossAx val="90537984"/>
        <c:crosses val="autoZero"/>
        <c:crossBetween val="midCat"/>
      </c:valAx>
      <c:valAx>
        <c:axId val="90537984"/>
        <c:scaling>
          <c:orientation val="minMax"/>
        </c:scaling>
        <c:axPos val="l"/>
        <c:majorGridlines/>
        <c:title>
          <c:tx>
            <c:rich>
              <a:bodyPr/>
              <a:lstStyle/>
              <a:p>
                <a:pPr>
                  <a:defRPr b="0"/>
                </a:pPr>
                <a:r>
                  <a:rPr lang="en-US" b="0"/>
                  <a:t>Reduction in Ra (</a:t>
                </a:r>
                <a:r>
                  <a:rPr lang="en-US" b="0">
                    <a:latin typeface="Times New Roman"/>
                    <a:cs typeface="Times New Roman"/>
                  </a:rPr>
                  <a:t>µm)</a:t>
                </a:r>
                <a:endParaRPr lang="en-US" b="0"/>
              </a:p>
            </c:rich>
          </c:tx>
        </c:title>
        <c:numFmt formatCode="General" sourceLinked="1"/>
        <c:majorTickMark val="none"/>
        <c:tickLblPos val="nextTo"/>
        <c:crossAx val="90527616"/>
        <c:crosses val="autoZero"/>
        <c:crossBetween val="midCat"/>
      </c:valAx>
    </c:plotArea>
    <c:legend>
      <c:legendPos val="r"/>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Sheet1!$B$1</c:f>
              <c:strCache>
                <c:ptCount val="1"/>
                <c:pt idx="0">
                  <c:v>AFM</c:v>
                </c:pt>
              </c:strCache>
            </c:strRef>
          </c:tx>
          <c:cat>
            <c:numRef>
              <c:f>Sheet1!$A$2:$A$5</c:f>
              <c:numCache>
                <c:formatCode>General</c:formatCode>
                <c:ptCount val="4"/>
                <c:pt idx="0">
                  <c:v>40</c:v>
                </c:pt>
                <c:pt idx="1">
                  <c:v>50</c:v>
                </c:pt>
                <c:pt idx="2">
                  <c:v>60</c:v>
                </c:pt>
                <c:pt idx="3">
                  <c:v>70</c:v>
                </c:pt>
              </c:numCache>
            </c:numRef>
          </c:cat>
          <c:val>
            <c:numRef>
              <c:f>Sheet1!$B$2:$B$5</c:f>
              <c:numCache>
                <c:formatCode>General</c:formatCode>
                <c:ptCount val="4"/>
                <c:pt idx="0">
                  <c:v>11</c:v>
                </c:pt>
                <c:pt idx="1">
                  <c:v>17</c:v>
                </c:pt>
                <c:pt idx="2">
                  <c:v>19</c:v>
                </c:pt>
                <c:pt idx="3">
                  <c:v>30</c:v>
                </c:pt>
              </c:numCache>
            </c:numRef>
          </c:val>
        </c:ser>
        <c:ser>
          <c:idx val="1"/>
          <c:order val="1"/>
          <c:tx>
            <c:strRef>
              <c:f>Sheet1!$C$1</c:f>
              <c:strCache>
                <c:ptCount val="1"/>
                <c:pt idx="0">
                  <c:v>EMR-AFM</c:v>
                </c:pt>
              </c:strCache>
            </c:strRef>
          </c:tx>
          <c:cat>
            <c:numRef>
              <c:f>Sheet1!$A$2:$A$5</c:f>
              <c:numCache>
                <c:formatCode>General</c:formatCode>
                <c:ptCount val="4"/>
                <c:pt idx="0">
                  <c:v>40</c:v>
                </c:pt>
                <c:pt idx="1">
                  <c:v>50</c:v>
                </c:pt>
                <c:pt idx="2">
                  <c:v>60</c:v>
                </c:pt>
                <c:pt idx="3">
                  <c:v>70</c:v>
                </c:pt>
              </c:numCache>
            </c:numRef>
          </c:cat>
          <c:val>
            <c:numRef>
              <c:f>Sheet1!$C$2:$C$5</c:f>
              <c:numCache>
                <c:formatCode>General</c:formatCode>
                <c:ptCount val="4"/>
                <c:pt idx="0">
                  <c:v>20</c:v>
                </c:pt>
                <c:pt idx="1">
                  <c:v>37</c:v>
                </c:pt>
                <c:pt idx="2">
                  <c:v>45</c:v>
                </c:pt>
                <c:pt idx="3">
                  <c:v>50</c:v>
                </c:pt>
              </c:numCache>
            </c:numRef>
          </c:val>
        </c:ser>
        <c:ser>
          <c:idx val="2"/>
          <c:order val="2"/>
          <c:tx>
            <c:strRef>
              <c:f>Sheet1!$D$1</c:f>
              <c:strCache>
                <c:ptCount val="1"/>
                <c:pt idx="0">
                  <c:v>Column1</c:v>
                </c:pt>
              </c:strCache>
            </c:strRef>
          </c:tx>
          <c:cat>
            <c:numRef>
              <c:f>Sheet1!$A$2:$A$5</c:f>
              <c:numCache>
                <c:formatCode>General</c:formatCode>
                <c:ptCount val="4"/>
                <c:pt idx="0">
                  <c:v>40</c:v>
                </c:pt>
                <c:pt idx="1">
                  <c:v>50</c:v>
                </c:pt>
                <c:pt idx="2">
                  <c:v>60</c:v>
                </c:pt>
                <c:pt idx="3">
                  <c:v>70</c:v>
                </c:pt>
              </c:numCache>
            </c:numRef>
          </c:cat>
          <c:val>
            <c:numRef>
              <c:f>Sheet1!$D$2:$D$5</c:f>
              <c:numCache>
                <c:formatCode>General</c:formatCode>
                <c:ptCount val="4"/>
              </c:numCache>
            </c:numRef>
          </c:val>
        </c:ser>
        <c:marker val="1"/>
        <c:axId val="90559616"/>
        <c:axId val="90561536"/>
      </c:lineChart>
      <c:catAx>
        <c:axId val="90559616"/>
        <c:scaling>
          <c:orientation val="minMax"/>
        </c:scaling>
        <c:axPos val="b"/>
        <c:title>
          <c:tx>
            <c:rich>
              <a:bodyPr/>
              <a:lstStyle/>
              <a:p>
                <a:pPr>
                  <a:defRPr b="0"/>
                </a:pPr>
                <a:r>
                  <a:rPr lang="en-US" b="0"/>
                  <a:t>% Abrasive</a:t>
                </a:r>
                <a:r>
                  <a:rPr lang="en-US" b="0" baseline="0"/>
                  <a:t> conc.</a:t>
                </a:r>
                <a:endParaRPr lang="en-US" b="0"/>
              </a:p>
            </c:rich>
          </c:tx>
        </c:title>
        <c:numFmt formatCode="General" sourceLinked="1"/>
        <c:majorTickMark val="none"/>
        <c:tickLblPos val="nextTo"/>
        <c:crossAx val="90561536"/>
        <c:crosses val="autoZero"/>
        <c:auto val="1"/>
        <c:lblAlgn val="ctr"/>
        <c:lblOffset val="100"/>
      </c:catAx>
      <c:valAx>
        <c:axId val="90561536"/>
        <c:scaling>
          <c:orientation val="minMax"/>
        </c:scaling>
        <c:axPos val="l"/>
        <c:majorGridlines/>
        <c:title>
          <c:tx>
            <c:rich>
              <a:bodyPr/>
              <a:lstStyle/>
              <a:p>
                <a:pPr>
                  <a:defRPr b="0"/>
                </a:pPr>
                <a:r>
                  <a:rPr lang="en-US" b="0"/>
                  <a:t>%</a:t>
                </a:r>
                <a:r>
                  <a:rPr lang="en-US" b="0" baseline="0"/>
                  <a:t> improvement in Ra</a:t>
                </a:r>
                <a:endParaRPr lang="en-US" b="0"/>
              </a:p>
            </c:rich>
          </c:tx>
        </c:title>
        <c:numFmt formatCode="General" sourceLinked="1"/>
        <c:tickLblPos val="nextTo"/>
        <c:crossAx val="90559616"/>
        <c:crosses val="autoZero"/>
        <c:crossBetween val="between"/>
      </c:valAx>
    </c:plotArea>
    <c:legend>
      <c:legendPos val="r"/>
      <c:legendEntry>
        <c:idx val="2"/>
        <c:delete val="1"/>
      </c:legendEntry>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Pages>
  <Words>41802</Words>
  <Characters>238272</Characters>
  <Application>Microsoft Office Word</Application>
  <DocSecurity>0</DocSecurity>
  <Lines>1985</Lines>
  <Paragraphs>559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279515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msit-4</cp:lastModifiedBy>
  <cp:revision>3</cp:revision>
  <dcterms:created xsi:type="dcterms:W3CDTF">2021-08-05T04:56:00Z</dcterms:created>
  <dcterms:modified xsi:type="dcterms:W3CDTF">2021-08-05T04:56:00Z</dcterms:modified>
</cp:coreProperties>
</file>